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C70F" w14:textId="77777777" w:rsidR="00AD3582" w:rsidRPr="00AD3582" w:rsidRDefault="00434EAA" w:rsidP="00F84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</w:p>
    <w:p w14:paraId="77626EBC" w14:textId="14731705" w:rsidR="00434EAA" w:rsidRPr="00AD3582" w:rsidRDefault="00434EAA" w:rsidP="00F84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5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63B31" w:rsidRPr="00163B31">
        <w:rPr>
          <w:rFonts w:ascii="Times New Roman" w:hAnsi="Times New Roman" w:cs="Times New Roman"/>
          <w:b/>
          <w:bCs/>
          <w:sz w:val="28"/>
          <w:szCs w:val="28"/>
        </w:rPr>
        <w:t>Аэродинамика лопастных систем и ветросиловых установок</w:t>
      </w:r>
      <w:r w:rsidRPr="00AD35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CBAA403" w14:textId="7328BFB8" w:rsidR="00A407F5" w:rsidRDefault="00A407F5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4FEF4D" w14:textId="4E9787B1" w:rsidR="00201690" w:rsidRDefault="00201690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D5FE7" w14:textId="6973615D" w:rsidR="005A45DA" w:rsidRDefault="005A45DA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459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</w:t>
      </w:r>
    </w:p>
    <w:p w14:paraId="3AC1348A" w14:textId="77777777" w:rsidR="005A45DA" w:rsidRDefault="005A45DA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B3A66" w14:textId="1EEBE122" w:rsidR="00A407F5" w:rsidRDefault="00A407F5" w:rsidP="00F84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525621"/>
      <w:r w:rsidRPr="00526459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выбор правильного ответа:</w:t>
      </w:r>
    </w:p>
    <w:p w14:paraId="5B0DEDB2" w14:textId="77777777" w:rsidR="00AD3582" w:rsidRPr="00AD3582" w:rsidRDefault="00AD3582" w:rsidP="00F84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95FD252" w14:textId="163CB6A8" w:rsidR="00E62AF8" w:rsidRDefault="00E62AF8" w:rsidP="00F84E4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62AF8">
        <w:rPr>
          <w:rFonts w:ascii="Times New Roman" w:hAnsi="Times New Roman" w:cs="Times New Roman"/>
          <w:i/>
          <w:iCs/>
          <w:sz w:val="28"/>
          <w:szCs w:val="28"/>
        </w:rPr>
        <w:t>Выбрать один правильны</w:t>
      </w:r>
      <w:r w:rsidR="000120A4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E62AF8">
        <w:rPr>
          <w:rFonts w:ascii="Times New Roman" w:hAnsi="Times New Roman" w:cs="Times New Roman"/>
          <w:i/>
          <w:iCs/>
          <w:sz w:val="28"/>
          <w:szCs w:val="28"/>
        </w:rPr>
        <w:t xml:space="preserve"> ответ</w:t>
      </w:r>
    </w:p>
    <w:p w14:paraId="3CA84763" w14:textId="77777777" w:rsidR="00AD3582" w:rsidRPr="00E62AF8" w:rsidRDefault="00AD3582" w:rsidP="00F84E4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65F2423" w14:textId="63D0D2C6" w:rsidR="00752B1A" w:rsidRDefault="000120A4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62E8" w:rsidRPr="000962E8">
        <w:rPr>
          <w:rFonts w:ascii="Times New Roman" w:hAnsi="Times New Roman" w:cs="Times New Roman"/>
          <w:sz w:val="28"/>
          <w:szCs w:val="28"/>
        </w:rPr>
        <w:t xml:space="preserve">. </w:t>
      </w:r>
      <w:r w:rsidR="00752B1A">
        <w:rPr>
          <w:rFonts w:ascii="Times New Roman" w:hAnsi="Times New Roman" w:cs="Times New Roman"/>
          <w:sz w:val="28"/>
          <w:szCs w:val="28"/>
        </w:rPr>
        <w:t>Формула для определения в</w:t>
      </w:r>
      <w:r w:rsidR="00752B1A" w:rsidRPr="00752B1A">
        <w:rPr>
          <w:rFonts w:ascii="Times New Roman" w:hAnsi="Times New Roman" w:cs="Times New Roman"/>
          <w:sz w:val="28"/>
          <w:szCs w:val="28"/>
        </w:rPr>
        <w:t>еличин</w:t>
      </w:r>
      <w:r w:rsidR="00752B1A">
        <w:rPr>
          <w:rFonts w:ascii="Times New Roman" w:hAnsi="Times New Roman" w:cs="Times New Roman"/>
          <w:sz w:val="28"/>
          <w:szCs w:val="28"/>
        </w:rPr>
        <w:t>ы</w:t>
      </w:r>
      <w:r w:rsidR="00752B1A" w:rsidRPr="00752B1A">
        <w:rPr>
          <w:rFonts w:ascii="Times New Roman" w:hAnsi="Times New Roman" w:cs="Times New Roman"/>
          <w:sz w:val="28"/>
          <w:szCs w:val="28"/>
        </w:rPr>
        <w:t xml:space="preserve"> </w:t>
      </w:r>
      <w:r w:rsidR="00AD2B5D">
        <w:rPr>
          <w:rFonts w:ascii="Times New Roman" w:hAnsi="Times New Roman" w:cs="Times New Roman"/>
          <w:sz w:val="28"/>
          <w:szCs w:val="28"/>
        </w:rPr>
        <w:t>средней геометрической</w:t>
      </w:r>
      <w:r w:rsidR="00752B1A" w:rsidRPr="00752B1A">
        <w:rPr>
          <w:rFonts w:ascii="Times New Roman" w:hAnsi="Times New Roman" w:cs="Times New Roman"/>
          <w:sz w:val="28"/>
          <w:szCs w:val="28"/>
        </w:rPr>
        <w:t xml:space="preserve"> </w:t>
      </w:r>
      <w:r w:rsidR="00752B1A">
        <w:rPr>
          <w:rFonts w:ascii="Times New Roman" w:hAnsi="Times New Roman" w:cs="Times New Roman"/>
          <w:sz w:val="28"/>
          <w:szCs w:val="28"/>
        </w:rPr>
        <w:t>скорости</w:t>
      </w:r>
      <w:r w:rsidR="00752B1A" w:rsidRPr="00752B1A">
        <w:rPr>
          <w:rFonts w:ascii="Times New Roman" w:hAnsi="Times New Roman" w:cs="Times New Roman"/>
          <w:sz w:val="28"/>
          <w:szCs w:val="28"/>
        </w:rPr>
        <w:t xml:space="preserve"> </w:t>
      </w:r>
      <w:r w:rsidR="00752B1A" w:rsidRPr="00396BDE">
        <w:rPr>
          <w:position w:val="-16"/>
        </w:rPr>
        <w:object w:dxaOrig="460" w:dyaOrig="420" w14:anchorId="2B687F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5pt;height:20.65pt" o:ole="">
            <v:imagedata r:id="rId6" o:title=""/>
          </v:shape>
          <o:OLEObject Type="Embed" ProgID="Equation.DSMT4" ShapeID="_x0000_i1025" DrawAspect="Content" ObjectID="_1804688307" r:id="rId7"/>
        </w:object>
      </w:r>
      <w:r w:rsidR="00752B1A" w:rsidRPr="00752B1A">
        <w:rPr>
          <w:rFonts w:ascii="Times New Roman" w:hAnsi="Times New Roman" w:cs="Times New Roman"/>
          <w:sz w:val="28"/>
          <w:szCs w:val="28"/>
        </w:rPr>
        <w:t xml:space="preserve"> </w:t>
      </w:r>
      <w:r w:rsidR="00D434DA">
        <w:rPr>
          <w:rFonts w:ascii="Times New Roman" w:hAnsi="Times New Roman" w:cs="Times New Roman"/>
          <w:sz w:val="28"/>
          <w:szCs w:val="28"/>
        </w:rPr>
        <w:t>и</w:t>
      </w:r>
      <w:r w:rsidR="00196C3B">
        <w:rPr>
          <w:rFonts w:ascii="Times New Roman" w:hAnsi="Times New Roman" w:cs="Times New Roman"/>
          <w:sz w:val="28"/>
          <w:szCs w:val="28"/>
        </w:rPr>
        <w:t>меет вид</w:t>
      </w:r>
      <w:r w:rsidR="00752B1A">
        <w:rPr>
          <w:rFonts w:ascii="Times New Roman" w:hAnsi="Times New Roman" w:cs="Times New Roman"/>
          <w:sz w:val="28"/>
          <w:szCs w:val="28"/>
        </w:rPr>
        <w:t>:</w:t>
      </w:r>
    </w:p>
    <w:p w14:paraId="2F9DC4E8" w14:textId="3A50802A" w:rsidR="00752B1A" w:rsidRPr="00AD2B5D" w:rsidRDefault="00AD2B5D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D2B5D">
        <w:rPr>
          <w:rFonts w:ascii="Times New Roman" w:hAnsi="Times New Roman" w:cs="Times New Roman"/>
          <w:sz w:val="28"/>
          <w:szCs w:val="28"/>
        </w:rPr>
        <w:t xml:space="preserve">) </w:t>
      </w:r>
      <w:r w:rsidRPr="00752B1A">
        <w:rPr>
          <w:rFonts w:ascii="Times New Roman" w:hAnsi="Times New Roman" w:cs="Times New Roman"/>
          <w:position w:val="-34"/>
          <w:sz w:val="28"/>
          <w:szCs w:val="28"/>
        </w:rPr>
        <w:object w:dxaOrig="3060" w:dyaOrig="940" w14:anchorId="569521E7">
          <v:shape id="_x0000_i1026" type="#_x0000_t75" style="width:153.4pt;height:46.95pt" o:ole="">
            <v:imagedata r:id="rId8" o:title=""/>
          </v:shape>
          <o:OLEObject Type="Embed" ProgID="Equation.DSMT4" ShapeID="_x0000_i1026" DrawAspect="Content" ObjectID="_1804688308" r:id="rId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DDA704" w14:textId="4AA0C0FA" w:rsidR="00752B1A" w:rsidRDefault="00AD2B5D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52B1A">
        <w:rPr>
          <w:rFonts w:ascii="Times New Roman" w:hAnsi="Times New Roman" w:cs="Times New Roman"/>
          <w:position w:val="-34"/>
          <w:sz w:val="28"/>
          <w:szCs w:val="28"/>
        </w:rPr>
        <w:object w:dxaOrig="2940" w:dyaOrig="859" w14:anchorId="30C32394">
          <v:shape id="_x0000_i1027" type="#_x0000_t75" style="width:147.15pt;height:43.85pt" o:ole="">
            <v:imagedata r:id="rId10" o:title=""/>
          </v:shape>
          <o:OLEObject Type="Embed" ProgID="Equation.DSMT4" ShapeID="_x0000_i1027" DrawAspect="Content" ObjectID="_1804688309" r:id="rId11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D6D4AE" w14:textId="15081E07" w:rsidR="00752B1A" w:rsidRDefault="00AD2B5D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52B1A">
        <w:rPr>
          <w:rFonts w:ascii="Times New Roman" w:hAnsi="Times New Roman" w:cs="Times New Roman"/>
          <w:position w:val="-34"/>
          <w:sz w:val="28"/>
          <w:szCs w:val="28"/>
        </w:rPr>
        <w:object w:dxaOrig="3060" w:dyaOrig="940" w14:anchorId="05478033">
          <v:shape id="_x0000_i1028" type="#_x0000_t75" style="width:153.4pt;height:46.95pt" o:ole="">
            <v:imagedata r:id="rId12" o:title=""/>
          </v:shape>
          <o:OLEObject Type="Embed" ProgID="Equation.DSMT4" ShapeID="_x0000_i1028" DrawAspect="Content" ObjectID="_1804688310" r:id="rId13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83F71A" w14:textId="3215E5A4" w:rsidR="00752B1A" w:rsidRDefault="00AD2B5D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52B1A">
        <w:rPr>
          <w:rFonts w:ascii="Times New Roman" w:hAnsi="Times New Roman" w:cs="Times New Roman"/>
          <w:position w:val="-34"/>
          <w:sz w:val="28"/>
          <w:szCs w:val="28"/>
        </w:rPr>
        <w:object w:dxaOrig="3060" w:dyaOrig="940" w14:anchorId="64EAF29F">
          <v:shape id="_x0000_i1029" type="#_x0000_t75" style="width:153.4pt;height:46.95pt" o:ole="">
            <v:imagedata r:id="rId14" o:title=""/>
          </v:shape>
          <o:OLEObject Type="Embed" ProgID="Equation.DSMT4" ShapeID="_x0000_i1029" DrawAspect="Content" ObjectID="_1804688311" r:id="rId15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6C6FC9" w14:textId="179ECA4C" w:rsidR="00493F15" w:rsidRDefault="00493F15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20A4">
        <w:rPr>
          <w:rFonts w:ascii="Times New Roman" w:hAnsi="Times New Roman" w:cs="Times New Roman"/>
          <w:sz w:val="28"/>
          <w:szCs w:val="28"/>
        </w:rPr>
        <w:t>Правильный ответ: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094005" w14:textId="657B99FF" w:rsidR="00493F15" w:rsidRPr="00CC2829" w:rsidRDefault="00493F15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  <w:r w:rsidR="00CC2829">
        <w:rPr>
          <w:rFonts w:ascii="Times New Roman" w:hAnsi="Times New Roman" w:cs="Times New Roman"/>
          <w:sz w:val="28"/>
          <w:szCs w:val="28"/>
        </w:rPr>
        <w:t>.</w:t>
      </w:r>
    </w:p>
    <w:p w14:paraId="045627D7" w14:textId="77777777" w:rsidR="000120A4" w:rsidRDefault="000120A4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3A63473" w14:textId="43278862" w:rsidR="006E4273" w:rsidRDefault="000120A4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2829">
        <w:rPr>
          <w:rFonts w:ascii="Times New Roman" w:hAnsi="Times New Roman" w:cs="Times New Roman"/>
          <w:sz w:val="28"/>
          <w:szCs w:val="28"/>
        </w:rPr>
        <w:t xml:space="preserve">. </w:t>
      </w:r>
      <w:r w:rsidR="00AD2B5D">
        <w:rPr>
          <w:rFonts w:ascii="Times New Roman" w:hAnsi="Times New Roman" w:cs="Times New Roman"/>
          <w:sz w:val="28"/>
          <w:szCs w:val="28"/>
        </w:rPr>
        <w:t>Н</w:t>
      </w:r>
      <w:r w:rsidR="00AD2B5D" w:rsidRPr="00AD2B5D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AD2B5D">
        <w:rPr>
          <w:rFonts w:ascii="Times New Roman" w:hAnsi="Times New Roman" w:cs="Times New Roman"/>
          <w:sz w:val="28"/>
          <w:szCs w:val="28"/>
        </w:rPr>
        <w:t xml:space="preserve">скорости </w:t>
      </w:r>
      <w:r w:rsidR="008A7A69">
        <w:rPr>
          <w:rFonts w:ascii="Times New Roman" w:hAnsi="Times New Roman" w:cs="Times New Roman"/>
          <w:sz w:val="28"/>
          <w:szCs w:val="28"/>
        </w:rPr>
        <w:t>средней геометрической</w:t>
      </w:r>
      <w:r w:rsidR="008A7A69">
        <w:t xml:space="preserve"> скорости </w:t>
      </w:r>
      <w:r w:rsidR="00AD2B5D" w:rsidRPr="00396BDE">
        <w:rPr>
          <w:position w:val="-16"/>
        </w:rPr>
        <w:object w:dxaOrig="460" w:dyaOrig="420" w14:anchorId="52EF651F">
          <v:shape id="_x0000_i1030" type="#_x0000_t75" style="width:23.15pt;height:20.65pt" o:ole="">
            <v:imagedata r:id="rId6" o:title=""/>
          </v:shape>
          <o:OLEObject Type="Embed" ProgID="Equation.DSMT4" ShapeID="_x0000_i1030" DrawAspect="Content" ObjectID="_1804688312" r:id="rId16"/>
        </w:object>
      </w:r>
      <w:r w:rsidR="00AD2B5D" w:rsidRPr="00AD2B5D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8A7A69">
        <w:rPr>
          <w:rFonts w:ascii="Times New Roman" w:hAnsi="Times New Roman" w:cs="Times New Roman"/>
          <w:sz w:val="28"/>
          <w:szCs w:val="28"/>
        </w:rPr>
        <w:t>по формуле</w:t>
      </w:r>
      <w:r w:rsidR="006E4273" w:rsidRPr="00767465">
        <w:rPr>
          <w:rFonts w:ascii="Times New Roman" w:hAnsi="Times New Roman" w:cs="Times New Roman"/>
          <w:sz w:val="28"/>
          <w:szCs w:val="28"/>
        </w:rPr>
        <w:t>:</w:t>
      </w:r>
    </w:p>
    <w:p w14:paraId="4A3704B5" w14:textId="12BF178E" w:rsidR="006E4273" w:rsidRPr="001C56B9" w:rsidRDefault="006E4273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A7A69">
        <w:rPr>
          <w:b/>
          <w:bCs/>
          <w:szCs w:val="28"/>
        </w:rPr>
        <w:t xml:space="preserve"> </w:t>
      </w:r>
      <w:r w:rsidR="006F6A25" w:rsidRPr="006F6A25">
        <w:rPr>
          <w:b/>
          <w:bCs/>
          <w:position w:val="-34"/>
          <w:szCs w:val="28"/>
        </w:rPr>
        <w:object w:dxaOrig="2060" w:dyaOrig="780" w14:anchorId="4B42EA35">
          <v:shape id="_x0000_i1031" type="#_x0000_t75" style="width:103.3pt;height:39.45pt" o:ole="">
            <v:imagedata r:id="rId17" o:title=""/>
          </v:shape>
          <o:OLEObject Type="Embed" ProgID="Equation.DSMT4" ShapeID="_x0000_i1031" DrawAspect="Content" ObjectID="_1804688313" r:id="rId18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BC6101" w14:textId="32092639" w:rsidR="006E4273" w:rsidRDefault="006E4273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F6A25" w:rsidRPr="006F6A25">
        <w:rPr>
          <w:b/>
          <w:bCs/>
          <w:szCs w:val="28"/>
        </w:rPr>
        <w:t xml:space="preserve"> </w:t>
      </w:r>
      <w:r w:rsidR="006F6A25" w:rsidRPr="006F6A25">
        <w:rPr>
          <w:b/>
          <w:bCs/>
          <w:position w:val="-34"/>
          <w:szCs w:val="28"/>
        </w:rPr>
        <w:object w:dxaOrig="2079" w:dyaOrig="780" w14:anchorId="6719A7EF">
          <v:shape id="_x0000_i1032" type="#_x0000_t75" style="width:103.95pt;height:39.45pt" o:ole="">
            <v:imagedata r:id="rId19" o:title=""/>
          </v:shape>
          <o:OLEObject Type="Embed" ProgID="Equation.DSMT4" ShapeID="_x0000_i1032" DrawAspect="Content" ObjectID="_1804688314" r:id="rId20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E2479E" w14:textId="78FC8FDF" w:rsidR="006E4273" w:rsidRDefault="006E4273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F6A25" w:rsidRPr="006F6A25">
        <w:rPr>
          <w:b/>
          <w:bCs/>
          <w:szCs w:val="28"/>
        </w:rPr>
        <w:t xml:space="preserve"> </w:t>
      </w:r>
      <w:r w:rsidR="006F6A25" w:rsidRPr="006F6A25">
        <w:rPr>
          <w:b/>
          <w:bCs/>
          <w:position w:val="-34"/>
          <w:szCs w:val="28"/>
        </w:rPr>
        <w:object w:dxaOrig="2079" w:dyaOrig="780" w14:anchorId="0204C1A8">
          <v:shape id="_x0000_i1033" type="#_x0000_t75" style="width:103.95pt;height:39.45pt" o:ole="">
            <v:imagedata r:id="rId21" o:title=""/>
          </v:shape>
          <o:OLEObject Type="Embed" ProgID="Equation.DSMT4" ShapeID="_x0000_i1033" DrawAspect="Content" ObjectID="_1804688315" r:id="rId22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E25396" w14:textId="1B96DFE6" w:rsidR="006E4273" w:rsidRDefault="006E4273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F6A25" w:rsidRPr="006F6A25">
        <w:rPr>
          <w:b/>
          <w:bCs/>
          <w:position w:val="-36"/>
          <w:szCs w:val="28"/>
        </w:rPr>
        <w:object w:dxaOrig="2460" w:dyaOrig="800" w14:anchorId="4A0532FB">
          <v:shape id="_x0000_i1034" type="#_x0000_t75" style="width:123.35pt;height:40.05pt" o:ole="">
            <v:imagedata r:id="rId23" o:title=""/>
          </v:shape>
          <o:OLEObject Type="Embed" ProgID="Equation.DSMT4" ShapeID="_x0000_i1034" DrawAspect="Content" ObjectID="_1804688316" r:id="rId2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AD7D82" w14:textId="77777777" w:rsidR="006E4273" w:rsidRPr="004F5C50" w:rsidRDefault="006E4273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20A4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14:paraId="299BEA41" w14:textId="27061FBE" w:rsidR="002958AF" w:rsidRPr="00CC2829" w:rsidRDefault="002958AF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386BBB" w14:textId="77777777" w:rsidR="002958AF" w:rsidRDefault="002958AF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69355152" w14:textId="6D283F3C" w:rsidR="006F6A25" w:rsidRPr="006F6A25" w:rsidRDefault="000120A4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1103" w:rsidRPr="006F6A25">
        <w:rPr>
          <w:rFonts w:ascii="Times New Roman" w:hAnsi="Times New Roman" w:cs="Times New Roman"/>
          <w:sz w:val="28"/>
          <w:szCs w:val="28"/>
        </w:rPr>
        <w:t xml:space="preserve">. </w:t>
      </w:r>
      <w:r w:rsidR="006F6A25">
        <w:rPr>
          <w:rFonts w:ascii="Times New Roman" w:hAnsi="Times New Roman" w:cs="Times New Roman"/>
          <w:sz w:val="28"/>
          <w:szCs w:val="28"/>
        </w:rPr>
        <w:t xml:space="preserve"> Формула для определения п</w:t>
      </w:r>
      <w:r w:rsidR="006F6A25" w:rsidRPr="006F6A25">
        <w:rPr>
          <w:rFonts w:ascii="Times New Roman" w:hAnsi="Times New Roman" w:cs="Times New Roman"/>
          <w:sz w:val="28"/>
          <w:szCs w:val="28"/>
        </w:rPr>
        <w:t>одъемн</w:t>
      </w:r>
      <w:r w:rsidR="006F6A25">
        <w:rPr>
          <w:rFonts w:ascii="Times New Roman" w:hAnsi="Times New Roman" w:cs="Times New Roman"/>
          <w:sz w:val="28"/>
          <w:szCs w:val="28"/>
        </w:rPr>
        <w:t>ой</w:t>
      </w:r>
      <w:r w:rsidR="006F6A25" w:rsidRPr="006F6A25">
        <w:rPr>
          <w:rFonts w:ascii="Times New Roman" w:hAnsi="Times New Roman" w:cs="Times New Roman"/>
          <w:sz w:val="28"/>
          <w:szCs w:val="28"/>
        </w:rPr>
        <w:t xml:space="preserve"> сил</w:t>
      </w:r>
      <w:r w:rsidR="006F6A25">
        <w:rPr>
          <w:rFonts w:ascii="Times New Roman" w:hAnsi="Times New Roman" w:cs="Times New Roman"/>
          <w:sz w:val="28"/>
          <w:szCs w:val="28"/>
        </w:rPr>
        <w:t>ы</w:t>
      </w:r>
      <w:r w:rsidR="006F6A25" w:rsidRPr="006F6A25">
        <w:rPr>
          <w:rFonts w:ascii="Times New Roman" w:hAnsi="Times New Roman" w:cs="Times New Roman"/>
          <w:sz w:val="28"/>
          <w:szCs w:val="28"/>
        </w:rPr>
        <w:t xml:space="preserve"> </w:t>
      </w:r>
      <w:r w:rsidR="006F6A25">
        <w:rPr>
          <w:rFonts w:ascii="Times New Roman" w:hAnsi="Times New Roman" w:cs="Times New Roman"/>
          <w:sz w:val="28"/>
          <w:szCs w:val="28"/>
        </w:rPr>
        <w:t>крыл</w:t>
      </w:r>
      <w:r w:rsidR="008C7E36">
        <w:rPr>
          <w:rFonts w:ascii="Times New Roman" w:hAnsi="Times New Roman" w:cs="Times New Roman"/>
          <w:sz w:val="28"/>
          <w:szCs w:val="28"/>
        </w:rPr>
        <w:t>ового профиля в решётке</w:t>
      </w:r>
      <w:r w:rsidR="00666BFA" w:rsidRPr="00666BFA">
        <w:rPr>
          <w:rFonts w:ascii="Times New Roman" w:hAnsi="Times New Roman" w:cs="Times New Roman"/>
          <w:sz w:val="28"/>
          <w:szCs w:val="28"/>
        </w:rPr>
        <w:t xml:space="preserve"> </w:t>
      </w:r>
      <w:r w:rsidR="006F6A25" w:rsidRPr="006F6A25">
        <w:rPr>
          <w:rFonts w:ascii="Times New Roman" w:hAnsi="Times New Roman" w:cs="Times New Roman"/>
          <w:position w:val="-16"/>
          <w:sz w:val="28"/>
          <w:szCs w:val="28"/>
        </w:rPr>
        <w:object w:dxaOrig="360" w:dyaOrig="420" w14:anchorId="531A67E3">
          <v:shape id="_x0000_i1035" type="#_x0000_t75" style="width:18.15pt;height:20.65pt" o:ole="">
            <v:imagedata r:id="rId25" o:title=""/>
          </v:shape>
          <o:OLEObject Type="Embed" ProgID="Equation.DSMT4" ShapeID="_x0000_i1035" DrawAspect="Content" ObjectID="_1804688317" r:id="rId26"/>
        </w:object>
      </w:r>
      <w:r w:rsidR="006F6A25">
        <w:rPr>
          <w:rFonts w:ascii="Times New Roman" w:hAnsi="Times New Roman" w:cs="Times New Roman"/>
          <w:sz w:val="28"/>
          <w:szCs w:val="28"/>
        </w:rPr>
        <w:t xml:space="preserve"> имеет вид</w:t>
      </w:r>
      <w:r w:rsidR="00AC1103" w:rsidRPr="006F6A2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7C5B009" w14:textId="20A26529" w:rsidR="00AC1103" w:rsidRPr="00C837E6" w:rsidRDefault="00AC1103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66BFA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6F6A25" w:rsidRPr="00666BFA">
        <w:rPr>
          <w:rFonts w:ascii="Times New Roman" w:hAnsi="Times New Roman" w:cs="Times New Roman"/>
          <w:sz w:val="28"/>
          <w:szCs w:val="28"/>
        </w:rPr>
        <w:t xml:space="preserve"> </w:t>
      </w:r>
      <w:r w:rsidR="00666BFA" w:rsidRPr="00666BFA">
        <w:rPr>
          <w:rFonts w:ascii="Times New Roman" w:hAnsi="Times New Roman" w:cs="Times New Roman"/>
          <w:position w:val="-26"/>
          <w:sz w:val="28"/>
          <w:szCs w:val="28"/>
        </w:rPr>
        <w:object w:dxaOrig="1900" w:dyaOrig="800" w14:anchorId="0F8275E9">
          <v:shape id="_x0000_i1036" type="#_x0000_t75" style="width:95.15pt;height:40.05pt" o:ole="">
            <v:imagedata r:id="rId27" o:title=""/>
          </v:shape>
          <o:OLEObject Type="Embed" ProgID="Equation.DSMT4" ShapeID="_x0000_i1036" DrawAspect="Content" ObjectID="_1804688318" r:id="rId28"/>
        </w:object>
      </w:r>
      <w:r w:rsidR="008C4144" w:rsidRPr="00666BFA">
        <w:rPr>
          <w:rFonts w:ascii="Times New Roman" w:hAnsi="Times New Roman" w:cs="Times New Roman"/>
          <w:sz w:val="28"/>
          <w:szCs w:val="28"/>
        </w:rPr>
        <w:t>;</w:t>
      </w:r>
    </w:p>
    <w:p w14:paraId="164A8861" w14:textId="2B64DBBA" w:rsidR="00666BFA" w:rsidRPr="00666BFA" w:rsidRDefault="00666BFA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66BFA">
        <w:rPr>
          <w:rFonts w:ascii="Times New Roman" w:hAnsi="Times New Roman" w:cs="Times New Roman"/>
          <w:sz w:val="28"/>
          <w:szCs w:val="28"/>
        </w:rPr>
        <w:t xml:space="preserve">) </w:t>
      </w:r>
      <w:r w:rsidR="00827CDB" w:rsidRPr="00666BFA">
        <w:rPr>
          <w:rFonts w:ascii="Times New Roman" w:hAnsi="Times New Roman" w:cs="Times New Roman"/>
          <w:position w:val="-26"/>
          <w:sz w:val="28"/>
          <w:szCs w:val="28"/>
        </w:rPr>
        <w:object w:dxaOrig="1880" w:dyaOrig="800" w14:anchorId="261EE78A">
          <v:shape id="_x0000_i1037" type="#_x0000_t75" style="width:93.9pt;height:40.05pt" o:ole="">
            <v:imagedata r:id="rId29" o:title=""/>
          </v:shape>
          <o:OLEObject Type="Embed" ProgID="Equation.DSMT4" ShapeID="_x0000_i1037" DrawAspect="Content" ObjectID="_1804688319" r:id="rId30"/>
        </w:object>
      </w:r>
    </w:p>
    <w:p w14:paraId="0C2B4556" w14:textId="17266272" w:rsidR="008C4144" w:rsidRDefault="00666BFA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4144">
        <w:rPr>
          <w:rFonts w:ascii="Times New Roman" w:hAnsi="Times New Roman" w:cs="Times New Roman"/>
          <w:sz w:val="28"/>
          <w:szCs w:val="28"/>
        </w:rPr>
        <w:t>)</w:t>
      </w:r>
      <w:r w:rsidRPr="00666BFA">
        <w:rPr>
          <w:rFonts w:ascii="Times New Roman" w:hAnsi="Times New Roman" w:cs="Times New Roman"/>
          <w:sz w:val="28"/>
          <w:szCs w:val="28"/>
        </w:rPr>
        <w:t xml:space="preserve"> </w:t>
      </w:r>
      <w:r w:rsidR="00827CDB" w:rsidRPr="00666BFA">
        <w:rPr>
          <w:rFonts w:ascii="Times New Roman" w:hAnsi="Times New Roman" w:cs="Times New Roman"/>
          <w:position w:val="-26"/>
          <w:sz w:val="28"/>
          <w:szCs w:val="28"/>
        </w:rPr>
        <w:object w:dxaOrig="1900" w:dyaOrig="800" w14:anchorId="18999AAA">
          <v:shape id="_x0000_i1038" type="#_x0000_t75" style="width:95.15pt;height:40.05pt" o:ole="">
            <v:imagedata r:id="rId31" o:title=""/>
          </v:shape>
          <o:OLEObject Type="Embed" ProgID="Equation.DSMT4" ShapeID="_x0000_i1038" DrawAspect="Content" ObjectID="_1804688320" r:id="rId32"/>
        </w:object>
      </w:r>
      <w:r w:rsidR="008C4144">
        <w:rPr>
          <w:rFonts w:ascii="Times New Roman" w:hAnsi="Times New Roman" w:cs="Times New Roman"/>
          <w:sz w:val="28"/>
          <w:szCs w:val="28"/>
        </w:rPr>
        <w:t>;</w:t>
      </w:r>
    </w:p>
    <w:p w14:paraId="20A66776" w14:textId="661CEC9D" w:rsidR="008C4144" w:rsidRDefault="00666BFA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4144">
        <w:rPr>
          <w:rFonts w:ascii="Times New Roman" w:hAnsi="Times New Roman" w:cs="Times New Roman"/>
          <w:sz w:val="28"/>
          <w:szCs w:val="28"/>
        </w:rPr>
        <w:t xml:space="preserve">) </w:t>
      </w:r>
      <w:r w:rsidR="00827CDB" w:rsidRPr="00666BFA">
        <w:rPr>
          <w:rFonts w:ascii="Times New Roman" w:hAnsi="Times New Roman" w:cs="Times New Roman"/>
          <w:position w:val="-26"/>
          <w:sz w:val="28"/>
          <w:szCs w:val="28"/>
        </w:rPr>
        <w:object w:dxaOrig="1780" w:dyaOrig="800" w14:anchorId="581E9DE4">
          <v:shape id="_x0000_i1039" type="#_x0000_t75" style="width:89.55pt;height:40.05pt" o:ole="">
            <v:imagedata r:id="rId33" o:title=""/>
          </v:shape>
          <o:OLEObject Type="Embed" ProgID="Equation.DSMT4" ShapeID="_x0000_i1039" DrawAspect="Content" ObjectID="_1804688321" r:id="rId34"/>
        </w:object>
      </w:r>
    </w:p>
    <w:p w14:paraId="15AF7774" w14:textId="7E3F4DDD" w:rsidR="007674EF" w:rsidRDefault="007674EF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20A4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C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FDE361" w14:textId="6300089F" w:rsidR="00AC1103" w:rsidRDefault="007674EF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40543A" w14:textId="77777777" w:rsidR="00526459" w:rsidRDefault="00526459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14AA0ED3" w14:textId="77777777" w:rsidR="000120A4" w:rsidRPr="002C6767" w:rsidRDefault="000120A4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варианты ответов</w:t>
      </w:r>
    </w:p>
    <w:p w14:paraId="4C5744E5" w14:textId="77777777" w:rsidR="000120A4" w:rsidRDefault="000120A4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624DF6DB" w14:textId="076F4B17" w:rsidR="000120A4" w:rsidRPr="0054165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16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Перечислите </w:t>
      </w:r>
      <w:r w:rsidRPr="00DC5CC2">
        <w:rPr>
          <w:rFonts w:ascii="Times New Roman" w:hAnsi="Times New Roman" w:cs="Times New Roman"/>
          <w:sz w:val="28"/>
          <w:szCs w:val="28"/>
        </w:rPr>
        <w:t>основные геометрические и гидродинамические параметры изолированного профиля</w:t>
      </w:r>
      <w:r w:rsidRPr="00541654">
        <w:rPr>
          <w:rFonts w:ascii="Times New Roman" w:hAnsi="Times New Roman" w:cs="Times New Roman"/>
          <w:sz w:val="28"/>
          <w:szCs w:val="28"/>
        </w:rPr>
        <w:t>:</w:t>
      </w:r>
    </w:p>
    <w:p w14:paraId="64042113" w14:textId="77777777" w:rsidR="000120A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Средняя линия (скелет) профиля;</w:t>
      </w:r>
    </w:p>
    <w:p w14:paraId="0D75B6DD" w14:textId="77777777" w:rsidR="000120A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Хорда профиля;</w:t>
      </w:r>
    </w:p>
    <w:p w14:paraId="77F4F168" w14:textId="77777777" w:rsidR="000120A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Ось решётки;</w:t>
      </w:r>
    </w:p>
    <w:p w14:paraId="0ADE1AAC" w14:textId="77777777" w:rsidR="000120A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</w:t>
      </w:r>
      <w:r w:rsidRPr="00DC5CC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5CC2">
        <w:rPr>
          <w:rFonts w:ascii="Times New Roman" w:hAnsi="Times New Roman" w:cs="Times New Roman"/>
          <w:sz w:val="28"/>
          <w:szCs w:val="28"/>
        </w:rPr>
        <w:t>л между направлением окружной скорости и касательными к скелету на входе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CC2">
        <w:rPr>
          <w:rFonts w:ascii="Times New Roman" w:hAnsi="Times New Roman" w:cs="Times New Roman"/>
          <w:position w:val="-12"/>
          <w:sz w:val="28"/>
          <w:szCs w:val="28"/>
        </w:rPr>
        <w:object w:dxaOrig="420" w:dyaOrig="380" w14:anchorId="7F27265A">
          <v:shape id="_x0000_i1040" type="#_x0000_t75" style="width:20.65pt;height:18.8pt" o:ole="">
            <v:imagedata r:id="rId35" o:title=""/>
          </v:shape>
          <o:OLEObject Type="Embed" ProgID="Equation.DSMT4" ShapeID="_x0000_i1040" DrawAspect="Content" ObjectID="_1804688322" r:id="rId36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B1DD94" w14:textId="77777777" w:rsidR="000120A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</w:t>
      </w:r>
      <w:r w:rsidRPr="00DC5CC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5CC2">
        <w:rPr>
          <w:rFonts w:ascii="Times New Roman" w:hAnsi="Times New Roman" w:cs="Times New Roman"/>
          <w:sz w:val="28"/>
          <w:szCs w:val="28"/>
        </w:rPr>
        <w:t xml:space="preserve">л между направлением окружной скорости и касательными к скелету на выходе </w:t>
      </w:r>
      <w:r w:rsidRPr="00DC5CC2">
        <w:rPr>
          <w:rFonts w:ascii="Times New Roman" w:hAnsi="Times New Roman" w:cs="Times New Roman"/>
          <w:position w:val="-12"/>
          <w:sz w:val="28"/>
          <w:szCs w:val="28"/>
        </w:rPr>
        <w:object w:dxaOrig="440" w:dyaOrig="380" w14:anchorId="1BF753E5">
          <v:shape id="_x0000_i1041" type="#_x0000_t75" style="width:21.9pt;height:18.8pt" o:ole="">
            <v:imagedata r:id="rId37" o:title=""/>
          </v:shape>
          <o:OLEObject Type="Embed" ProgID="Equation.DSMT4" ShapeID="_x0000_i1041" DrawAspect="Content" ObjectID="_1804688323" r:id="rId38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8E26DF" w14:textId="77777777" w:rsidR="000120A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</w:t>
      </w:r>
      <w:r w:rsidRPr="00DC5CC2">
        <w:rPr>
          <w:rFonts w:ascii="Times New Roman" w:hAnsi="Times New Roman" w:cs="Times New Roman"/>
          <w:sz w:val="28"/>
          <w:szCs w:val="28"/>
        </w:rPr>
        <w:t>ривизна скелета профиля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760404" w14:textId="77777777" w:rsidR="000120A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C836FA">
        <w:rPr>
          <w:rFonts w:ascii="Times New Roman" w:hAnsi="Times New Roman" w:cs="Times New Roman"/>
          <w:sz w:val="28"/>
          <w:szCs w:val="28"/>
        </w:rPr>
        <w:t>Ширина (размах) лопасти L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84E078" w14:textId="77777777" w:rsidR="000120A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C836FA">
        <w:rPr>
          <w:rFonts w:ascii="Times New Roman" w:hAnsi="Times New Roman" w:cs="Times New Roman"/>
          <w:sz w:val="28"/>
          <w:szCs w:val="28"/>
        </w:rPr>
        <w:t>Шаг решетки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A465AF" w14:textId="77777777" w:rsidR="000120A4" w:rsidRPr="0054165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C836FA">
        <w:rPr>
          <w:rFonts w:ascii="Times New Roman" w:hAnsi="Times New Roman" w:cs="Times New Roman"/>
          <w:sz w:val="28"/>
          <w:szCs w:val="28"/>
        </w:rPr>
        <w:t>Густота решетки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DDE1C9" w14:textId="1DEDC00E" w:rsidR="000120A4" w:rsidRDefault="000120A4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20A4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А, Б, Г, Д, Е,</w:t>
      </w:r>
      <w:r w:rsidR="005E1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Ж.</w:t>
      </w:r>
    </w:p>
    <w:p w14:paraId="192BB590" w14:textId="25CA7BD0" w:rsidR="000120A4" w:rsidRDefault="000120A4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</w:p>
    <w:p w14:paraId="3CE10B1D" w14:textId="77777777" w:rsidR="000120A4" w:rsidRDefault="000120A4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741B0C" w14:textId="6CF704A8" w:rsidR="000120A4" w:rsidRDefault="000120A4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Перечислите </w:t>
      </w:r>
      <w:r w:rsidRPr="00DC5CC2">
        <w:rPr>
          <w:rFonts w:ascii="Times New Roman" w:hAnsi="Times New Roman" w:cs="Times New Roman"/>
          <w:sz w:val="28"/>
          <w:szCs w:val="28"/>
        </w:rPr>
        <w:t>основные геометрические и гидродинамические параметры решетки профилей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3E6817" w14:textId="77777777" w:rsidR="000120A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Средняя линия (скелет) профиля;</w:t>
      </w:r>
    </w:p>
    <w:p w14:paraId="722BEDD4" w14:textId="77777777" w:rsidR="000120A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Хорда профиля;</w:t>
      </w:r>
    </w:p>
    <w:p w14:paraId="1A4FD60E" w14:textId="77777777" w:rsidR="000120A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Ось решётки;</w:t>
      </w:r>
    </w:p>
    <w:p w14:paraId="03D38A44" w14:textId="77777777" w:rsidR="000120A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</w:t>
      </w:r>
      <w:r w:rsidRPr="00DC5CC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5CC2">
        <w:rPr>
          <w:rFonts w:ascii="Times New Roman" w:hAnsi="Times New Roman" w:cs="Times New Roman"/>
          <w:sz w:val="28"/>
          <w:szCs w:val="28"/>
        </w:rPr>
        <w:t>л между направлением окружной скорости и касательными к скелету на входе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CC2">
        <w:rPr>
          <w:rFonts w:ascii="Times New Roman" w:hAnsi="Times New Roman" w:cs="Times New Roman"/>
          <w:position w:val="-12"/>
          <w:sz w:val="28"/>
          <w:szCs w:val="28"/>
        </w:rPr>
        <w:object w:dxaOrig="420" w:dyaOrig="380" w14:anchorId="7A5A32B5">
          <v:shape id="_x0000_i1042" type="#_x0000_t75" style="width:20.65pt;height:18.8pt" o:ole="">
            <v:imagedata r:id="rId35" o:title=""/>
          </v:shape>
          <o:OLEObject Type="Embed" ProgID="Equation.DSMT4" ShapeID="_x0000_i1042" DrawAspect="Content" ObjectID="_1804688324" r:id="rId39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6C0880" w14:textId="77777777" w:rsidR="000120A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</w:t>
      </w:r>
      <w:r w:rsidRPr="00DC5CC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5CC2">
        <w:rPr>
          <w:rFonts w:ascii="Times New Roman" w:hAnsi="Times New Roman" w:cs="Times New Roman"/>
          <w:sz w:val="28"/>
          <w:szCs w:val="28"/>
        </w:rPr>
        <w:t xml:space="preserve">л между направлением окружной скорости и касательными к скелету на выходе </w:t>
      </w:r>
      <w:r w:rsidRPr="00DC5CC2">
        <w:rPr>
          <w:rFonts w:ascii="Times New Roman" w:hAnsi="Times New Roman" w:cs="Times New Roman"/>
          <w:position w:val="-12"/>
          <w:sz w:val="28"/>
          <w:szCs w:val="28"/>
        </w:rPr>
        <w:object w:dxaOrig="440" w:dyaOrig="380" w14:anchorId="715844A2">
          <v:shape id="_x0000_i1043" type="#_x0000_t75" style="width:21.9pt;height:18.8pt" o:ole="">
            <v:imagedata r:id="rId37" o:title=""/>
          </v:shape>
          <o:OLEObject Type="Embed" ProgID="Equation.DSMT4" ShapeID="_x0000_i1043" DrawAspect="Content" ObjectID="_1804688325" r:id="rId40"/>
        </w:objec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8F005F" w14:textId="77777777" w:rsidR="000120A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</w:t>
      </w:r>
      <w:r w:rsidRPr="00DC5CC2">
        <w:rPr>
          <w:rFonts w:ascii="Times New Roman" w:hAnsi="Times New Roman" w:cs="Times New Roman"/>
          <w:sz w:val="28"/>
          <w:szCs w:val="28"/>
        </w:rPr>
        <w:t>ривизна скелета профиля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0E2F9B" w14:textId="77777777" w:rsidR="000120A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C836FA">
        <w:rPr>
          <w:rFonts w:ascii="Times New Roman" w:hAnsi="Times New Roman" w:cs="Times New Roman"/>
          <w:sz w:val="28"/>
          <w:szCs w:val="28"/>
        </w:rPr>
        <w:t>Ширина (размах) лопасти L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4500C8" w14:textId="77777777" w:rsidR="000120A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C836FA">
        <w:rPr>
          <w:rFonts w:ascii="Times New Roman" w:hAnsi="Times New Roman" w:cs="Times New Roman"/>
          <w:sz w:val="28"/>
          <w:szCs w:val="28"/>
        </w:rPr>
        <w:t>Шаг решетки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3BF0B1" w14:textId="77777777" w:rsidR="000120A4" w:rsidRPr="00541654" w:rsidRDefault="000120A4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C836FA">
        <w:rPr>
          <w:rFonts w:ascii="Times New Roman" w:hAnsi="Times New Roman" w:cs="Times New Roman"/>
          <w:sz w:val="28"/>
          <w:szCs w:val="28"/>
        </w:rPr>
        <w:t>Густота решетки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8D8FB1" w14:textId="77777777" w:rsidR="000120A4" w:rsidRPr="0089412E" w:rsidRDefault="000120A4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20A4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В, З, И.</w:t>
      </w:r>
    </w:p>
    <w:p w14:paraId="1DCE4787" w14:textId="6D5D2AB9" w:rsidR="000120A4" w:rsidRDefault="000120A4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</w:p>
    <w:p w14:paraId="219B5198" w14:textId="77777777" w:rsidR="000120A4" w:rsidRPr="00CC2829" w:rsidRDefault="000120A4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44F8DA30" w14:textId="54A49445" w:rsidR="00663008" w:rsidRPr="00412EC7" w:rsidRDefault="00663008" w:rsidP="00F84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25704"/>
      <w:r w:rsidRPr="00526459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494336E8" w14:textId="77777777" w:rsidR="00F84E44" w:rsidRPr="00412EC7" w:rsidRDefault="00F84E44" w:rsidP="00F84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7BB45" w14:textId="77777777" w:rsidR="00717118" w:rsidRDefault="00717118" w:rsidP="00F84E4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63082692" w14:textId="77777777" w:rsidR="00717118" w:rsidRPr="004761E8" w:rsidRDefault="00717118" w:rsidP="00F84E4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5877BA1" w14:textId="329C561B" w:rsidR="00030705" w:rsidRPr="00030705" w:rsidRDefault="00030705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5E13C8">
        <w:rPr>
          <w:rFonts w:ascii="Times New Roman" w:hAnsi="Times New Roman" w:cs="Times New Roman"/>
          <w:sz w:val="28"/>
          <w:szCs w:val="28"/>
        </w:rPr>
        <w:t>наименования величин и формул для их определения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D40C1" w14:paraId="547B6D25" w14:textId="77777777" w:rsidTr="00F84E44">
        <w:tc>
          <w:tcPr>
            <w:tcW w:w="4955" w:type="dxa"/>
          </w:tcPr>
          <w:bookmarkEnd w:id="1"/>
          <w:p w14:paraId="1503D3EA" w14:textId="05365C8F" w:rsidR="002D40C1" w:rsidRPr="00030705" w:rsidRDefault="002D40C1" w:rsidP="00F84E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E36" w:rsidRPr="00666BFA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860" w:dyaOrig="800" w14:anchorId="747AE0A2">
                <v:shape id="_x0000_i1044" type="#_x0000_t75" style="width:92.65pt;height:40.05pt" o:ole="">
                  <v:imagedata r:id="rId41" o:title=""/>
                </v:shape>
                <o:OLEObject Type="Embed" ProgID="Equation.DSMT4" ShapeID="_x0000_i1044" DrawAspect="Content" ObjectID="_1804688326" r:id="rId42"/>
              </w:object>
            </w:r>
          </w:p>
        </w:tc>
        <w:tc>
          <w:tcPr>
            <w:tcW w:w="4956" w:type="dxa"/>
            <w:vAlign w:val="center"/>
          </w:tcPr>
          <w:p w14:paraId="4EE579B8" w14:textId="6EF5262F" w:rsidR="002D40C1" w:rsidRDefault="002D40C1" w:rsidP="00F8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D40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11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11AC" w:rsidRPr="006F6A25">
              <w:rPr>
                <w:rFonts w:ascii="Times New Roman" w:hAnsi="Times New Roman" w:cs="Times New Roman"/>
                <w:sz w:val="28"/>
                <w:szCs w:val="28"/>
              </w:rPr>
              <w:t>одъемн</w:t>
            </w:r>
            <w:r w:rsidR="002611A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2611AC" w:rsidRPr="006F6A25">
              <w:rPr>
                <w:rFonts w:ascii="Times New Roman" w:hAnsi="Times New Roman" w:cs="Times New Roman"/>
                <w:sz w:val="28"/>
                <w:szCs w:val="28"/>
              </w:rPr>
              <w:t xml:space="preserve"> сил</w:t>
            </w:r>
            <w:r w:rsidR="002611AC">
              <w:rPr>
                <w:rFonts w:ascii="Times New Roman" w:hAnsi="Times New Roman" w:cs="Times New Roman"/>
                <w:sz w:val="28"/>
                <w:szCs w:val="28"/>
              </w:rPr>
              <w:t>а, действующая на</w:t>
            </w:r>
            <w:r w:rsidR="002611AC" w:rsidRPr="006F6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1AC">
              <w:rPr>
                <w:rFonts w:ascii="Times New Roman" w:hAnsi="Times New Roman" w:cs="Times New Roman"/>
                <w:sz w:val="28"/>
                <w:szCs w:val="28"/>
              </w:rPr>
              <w:t>крыловой профиль в решётке профилей</w:t>
            </w:r>
          </w:p>
        </w:tc>
      </w:tr>
      <w:tr w:rsidR="002D40C1" w14:paraId="10BFCB0B" w14:textId="77777777" w:rsidTr="00F84E44">
        <w:tc>
          <w:tcPr>
            <w:tcW w:w="4955" w:type="dxa"/>
          </w:tcPr>
          <w:p w14:paraId="1E171476" w14:textId="20CE26FA" w:rsidR="002D40C1" w:rsidRDefault="002D40C1" w:rsidP="00F8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1AC" w:rsidRPr="00666BFA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900" w:dyaOrig="800" w14:anchorId="1B5D5EC5">
                <v:shape id="_x0000_i1045" type="#_x0000_t75" style="width:95.15pt;height:40.05pt" o:ole="">
                  <v:imagedata r:id="rId43" o:title=""/>
                </v:shape>
                <o:OLEObject Type="Embed" ProgID="Equation.DSMT4" ShapeID="_x0000_i1045" DrawAspect="Content" ObjectID="_1804688327" r:id="rId44"/>
              </w:object>
            </w:r>
          </w:p>
        </w:tc>
        <w:tc>
          <w:tcPr>
            <w:tcW w:w="4956" w:type="dxa"/>
            <w:vAlign w:val="center"/>
          </w:tcPr>
          <w:p w14:paraId="7678BB8B" w14:textId="671A7D7D" w:rsidR="002D40C1" w:rsidRPr="008530CE" w:rsidRDefault="002D40C1" w:rsidP="00F8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2611AC">
              <w:rPr>
                <w:rFonts w:ascii="Times New Roman" w:hAnsi="Times New Roman" w:cs="Times New Roman"/>
                <w:sz w:val="28"/>
                <w:szCs w:val="28"/>
              </w:rPr>
              <w:t>Шаг решётки профилей</w:t>
            </w:r>
          </w:p>
        </w:tc>
      </w:tr>
      <w:tr w:rsidR="002D40C1" w14:paraId="5CD603DB" w14:textId="77777777" w:rsidTr="00F84E44">
        <w:tc>
          <w:tcPr>
            <w:tcW w:w="4955" w:type="dxa"/>
          </w:tcPr>
          <w:p w14:paraId="28DD2F1A" w14:textId="0A8F4973" w:rsidR="002D40C1" w:rsidRPr="008C7E36" w:rsidRDefault="002D40C1" w:rsidP="00F84E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39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E36" w:rsidRPr="008C7E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920" w:dyaOrig="700" w14:anchorId="3FDDE1B4">
                <v:shape id="_x0000_i1046" type="#_x0000_t75" style="width:46.35pt;height:35.05pt" o:ole="">
                  <v:imagedata r:id="rId45" o:title=""/>
                </v:shape>
                <o:OLEObject Type="Embed" ProgID="Equation.DSMT4" ShapeID="_x0000_i1046" DrawAspect="Content" ObjectID="_1804688328" r:id="rId46"/>
              </w:object>
            </w:r>
          </w:p>
        </w:tc>
        <w:tc>
          <w:tcPr>
            <w:tcW w:w="4956" w:type="dxa"/>
            <w:vAlign w:val="center"/>
          </w:tcPr>
          <w:p w14:paraId="4864C493" w14:textId="2AA2F353" w:rsidR="002D40C1" w:rsidRPr="007674EF" w:rsidRDefault="002D40C1" w:rsidP="00F8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611AC">
              <w:rPr>
                <w:rFonts w:ascii="Times New Roman" w:hAnsi="Times New Roman" w:cs="Times New Roman"/>
                <w:sz w:val="28"/>
                <w:szCs w:val="28"/>
              </w:rPr>
              <w:t>Густота решётки профилей</w:t>
            </w:r>
          </w:p>
        </w:tc>
      </w:tr>
      <w:tr w:rsidR="002D40C1" w14:paraId="53E566C5" w14:textId="77777777" w:rsidTr="00F84E44">
        <w:tc>
          <w:tcPr>
            <w:tcW w:w="4955" w:type="dxa"/>
          </w:tcPr>
          <w:p w14:paraId="195EDB34" w14:textId="4E353083" w:rsidR="002D40C1" w:rsidRDefault="002D40C1" w:rsidP="00F8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C7E36" w:rsidRPr="008C7E3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00" w:dyaOrig="720" w14:anchorId="2DF5391E">
                <v:shape id="_x0000_i1047" type="#_x0000_t75" style="width:10pt;height:36.3pt" o:ole="">
                  <v:imagedata r:id="rId47" o:title=""/>
                </v:shape>
                <o:OLEObject Type="Embed" ProgID="Equation.DSMT4" ShapeID="_x0000_i1047" DrawAspect="Content" ObjectID="_1804688329" r:id="rId48"/>
              </w:object>
            </w:r>
          </w:p>
        </w:tc>
        <w:tc>
          <w:tcPr>
            <w:tcW w:w="4956" w:type="dxa"/>
            <w:vAlign w:val="center"/>
          </w:tcPr>
          <w:p w14:paraId="670C09EB" w14:textId="5F390BF9" w:rsidR="002D40C1" w:rsidRDefault="002D40C1" w:rsidP="00F8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2611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1AC" w:rsidRPr="006F6A25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2611AC">
              <w:rPr>
                <w:rFonts w:ascii="Times New Roman" w:hAnsi="Times New Roman" w:cs="Times New Roman"/>
                <w:sz w:val="28"/>
                <w:szCs w:val="28"/>
              </w:rPr>
              <w:t>а лобового сопротивления, действующая на</w:t>
            </w:r>
            <w:r w:rsidR="002611AC" w:rsidRPr="006F6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1AC">
              <w:rPr>
                <w:rFonts w:ascii="Times New Roman" w:hAnsi="Times New Roman" w:cs="Times New Roman"/>
                <w:sz w:val="28"/>
                <w:szCs w:val="28"/>
              </w:rPr>
              <w:t>крыловой профиль в решётке профилей</w:t>
            </w:r>
          </w:p>
        </w:tc>
      </w:tr>
    </w:tbl>
    <w:p w14:paraId="4FBB5510" w14:textId="235FD65C" w:rsidR="00B82E92" w:rsidRDefault="00B82E92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3C8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84E44" w:rsidRPr="00425136" w14:paraId="1EB01DE1" w14:textId="77777777" w:rsidTr="009B1581">
        <w:tc>
          <w:tcPr>
            <w:tcW w:w="2406" w:type="dxa"/>
          </w:tcPr>
          <w:p w14:paraId="48E9BF8B" w14:textId="77777777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4A662172" w14:textId="77777777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4B1DE61C" w14:textId="77777777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551195E4" w14:textId="77777777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F84E44" w:rsidRPr="00425136" w14:paraId="3DC73A0B" w14:textId="77777777" w:rsidTr="009B1581">
        <w:tc>
          <w:tcPr>
            <w:tcW w:w="2406" w:type="dxa"/>
          </w:tcPr>
          <w:p w14:paraId="6576F03E" w14:textId="0ADD1B5E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1EEB5A82" w14:textId="77777777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  <w:tc>
          <w:tcPr>
            <w:tcW w:w="2407" w:type="dxa"/>
          </w:tcPr>
          <w:p w14:paraId="45FBFADA" w14:textId="77777777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6ED35DED" w14:textId="59AE61ED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</w:tr>
    </w:tbl>
    <w:p w14:paraId="60BB2FDC" w14:textId="7C330EC1" w:rsidR="00B82E92" w:rsidRDefault="00B82E92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  <w:r w:rsidR="00410F2E">
        <w:rPr>
          <w:rFonts w:ascii="Times New Roman" w:hAnsi="Times New Roman" w:cs="Times New Roman"/>
          <w:sz w:val="28"/>
          <w:szCs w:val="28"/>
        </w:rPr>
        <w:t>.</w:t>
      </w:r>
    </w:p>
    <w:p w14:paraId="26D5E1B7" w14:textId="77777777" w:rsidR="005E13C8" w:rsidRDefault="005E13C8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8D5F5" w14:textId="4FCA8179" w:rsidR="002D40C1" w:rsidRPr="00C837E6" w:rsidRDefault="005E13C8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37E6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коэффициентом быстроходности ветроколеса и </w:t>
      </w:r>
      <w:r w:rsidR="003C1A16">
        <w:rPr>
          <w:rFonts w:ascii="Times New Roman" w:hAnsi="Times New Roman" w:cs="Times New Roman"/>
          <w:sz w:val="28"/>
          <w:szCs w:val="28"/>
        </w:rPr>
        <w:t>количеств</w:t>
      </w:r>
      <w:r w:rsidR="00C837E6">
        <w:rPr>
          <w:rFonts w:ascii="Times New Roman" w:hAnsi="Times New Roman" w:cs="Times New Roman"/>
          <w:sz w:val="28"/>
          <w:szCs w:val="28"/>
        </w:rPr>
        <w:t>ом его лопастей</w:t>
      </w:r>
    </w:p>
    <w:p w14:paraId="28F1F920" w14:textId="068EBA54" w:rsidR="0093483D" w:rsidRPr="00C837E6" w:rsidRDefault="0093483D" w:rsidP="00F84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971"/>
        <w:gridCol w:w="2402"/>
        <w:gridCol w:w="3008"/>
      </w:tblGrid>
      <w:tr w:rsidR="003C1A16" w:rsidRPr="00C837E6" w14:paraId="3C84C369" w14:textId="77777777" w:rsidTr="00F84E44">
        <w:tc>
          <w:tcPr>
            <w:tcW w:w="1530" w:type="dxa"/>
            <w:vAlign w:val="center"/>
          </w:tcPr>
          <w:p w14:paraId="116A5C6A" w14:textId="329E3767" w:rsidR="003C1A16" w:rsidRPr="00F84E44" w:rsidRDefault="003C1A16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1" w:type="dxa"/>
            <w:vAlign w:val="center"/>
          </w:tcPr>
          <w:p w14:paraId="4C4FE58C" w14:textId="3EDC4BC3" w:rsidR="003C1A16" w:rsidRPr="00C837E6" w:rsidRDefault="003C1A16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  <w:vAlign w:val="center"/>
          </w:tcPr>
          <w:p w14:paraId="44420D47" w14:textId="3574BE61" w:rsidR="003C1A16" w:rsidRPr="00F84E44" w:rsidRDefault="00AE55E1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4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008" w:type="dxa"/>
            <w:vAlign w:val="center"/>
          </w:tcPr>
          <w:p w14:paraId="3025FDC2" w14:textId="12939EDC" w:rsidR="003C1A16" w:rsidRPr="00C837E6" w:rsidRDefault="003C1A16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2…3</w:t>
            </w:r>
          </w:p>
        </w:tc>
      </w:tr>
      <w:tr w:rsidR="003C1A16" w:rsidRPr="00C837E6" w14:paraId="54F0CDB8" w14:textId="77777777" w:rsidTr="00F84E44">
        <w:tc>
          <w:tcPr>
            <w:tcW w:w="1530" w:type="dxa"/>
            <w:vAlign w:val="center"/>
          </w:tcPr>
          <w:p w14:paraId="08D91575" w14:textId="7AC02B14" w:rsidR="003C1A16" w:rsidRPr="00F84E44" w:rsidRDefault="003C1A16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1" w:type="dxa"/>
            <w:vAlign w:val="center"/>
          </w:tcPr>
          <w:p w14:paraId="4C495502" w14:textId="24534E02" w:rsidR="003C1A16" w:rsidRPr="00C837E6" w:rsidRDefault="003C1A16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  <w:vAlign w:val="center"/>
          </w:tcPr>
          <w:p w14:paraId="7C85C3F8" w14:textId="5AB86E05" w:rsidR="003C1A16" w:rsidRPr="00F84E44" w:rsidRDefault="00AE55E1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84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008" w:type="dxa"/>
            <w:vAlign w:val="center"/>
          </w:tcPr>
          <w:p w14:paraId="344EFA9B" w14:textId="35042ED7" w:rsidR="003C1A16" w:rsidRPr="00C837E6" w:rsidRDefault="003C1A16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2…4</w:t>
            </w:r>
          </w:p>
        </w:tc>
      </w:tr>
      <w:tr w:rsidR="003C1A16" w:rsidRPr="00C837E6" w14:paraId="78D3483D" w14:textId="77777777" w:rsidTr="00F84E44">
        <w:tc>
          <w:tcPr>
            <w:tcW w:w="1530" w:type="dxa"/>
            <w:vAlign w:val="center"/>
          </w:tcPr>
          <w:p w14:paraId="52025074" w14:textId="3941951A" w:rsidR="003C1A16" w:rsidRPr="00F84E44" w:rsidRDefault="003C1A16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4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1" w:type="dxa"/>
            <w:vAlign w:val="center"/>
          </w:tcPr>
          <w:p w14:paraId="3510FBA3" w14:textId="2AE47839" w:rsidR="003C1A16" w:rsidRPr="00C837E6" w:rsidRDefault="003C1A16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  <w:vAlign w:val="center"/>
          </w:tcPr>
          <w:p w14:paraId="727647C0" w14:textId="7061AD66" w:rsidR="003C1A16" w:rsidRPr="00F84E44" w:rsidRDefault="00AE55E1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84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008" w:type="dxa"/>
            <w:vAlign w:val="center"/>
          </w:tcPr>
          <w:p w14:paraId="6792765A" w14:textId="32BC0771" w:rsidR="003C1A16" w:rsidRPr="003C1A16" w:rsidRDefault="003C1A16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3…6</w:t>
            </w:r>
          </w:p>
        </w:tc>
      </w:tr>
      <w:tr w:rsidR="003C1A16" w14:paraId="4FAC8F79" w14:textId="77777777" w:rsidTr="00F84E44">
        <w:tc>
          <w:tcPr>
            <w:tcW w:w="1530" w:type="dxa"/>
            <w:vAlign w:val="center"/>
          </w:tcPr>
          <w:p w14:paraId="3A6652A4" w14:textId="2401E395" w:rsidR="003C1A16" w:rsidRPr="00F84E44" w:rsidRDefault="003C1A16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4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1" w:type="dxa"/>
            <w:vAlign w:val="center"/>
          </w:tcPr>
          <w:p w14:paraId="5C873B6D" w14:textId="19E4DFDA" w:rsidR="003C1A16" w:rsidRPr="00C837E6" w:rsidRDefault="003C1A16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  <w:vAlign w:val="center"/>
          </w:tcPr>
          <w:p w14:paraId="5338BC9A" w14:textId="6E461E5C" w:rsidR="003C1A16" w:rsidRPr="00F84E44" w:rsidRDefault="00AE55E1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84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008" w:type="dxa"/>
            <w:vAlign w:val="center"/>
          </w:tcPr>
          <w:p w14:paraId="4AFFBAC2" w14:textId="3EAB7873" w:rsidR="003C1A16" w:rsidRDefault="003C1A16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6…12</w:t>
            </w:r>
          </w:p>
        </w:tc>
      </w:tr>
      <w:tr w:rsidR="003C1A16" w14:paraId="6D67FB41" w14:textId="77777777" w:rsidTr="00F84E44">
        <w:tc>
          <w:tcPr>
            <w:tcW w:w="1530" w:type="dxa"/>
            <w:vAlign w:val="center"/>
          </w:tcPr>
          <w:p w14:paraId="3534AFCE" w14:textId="77849C7F" w:rsidR="003C1A16" w:rsidRPr="003C1A16" w:rsidRDefault="003C1A16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84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971" w:type="dxa"/>
            <w:vAlign w:val="center"/>
          </w:tcPr>
          <w:p w14:paraId="414933FF" w14:textId="4B23DD77" w:rsidR="003C1A16" w:rsidRDefault="003C1A16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1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300" w14:anchorId="7AA5F138">
                <v:shape id="_x0000_i1048" type="#_x0000_t75" style="width:31.95pt;height:15.05pt" o:ole="">
                  <v:imagedata r:id="rId49" o:title=""/>
                </v:shape>
                <o:OLEObject Type="Embed" ProgID="Equation.DSMT4" ShapeID="_x0000_i1048" DrawAspect="Content" ObjectID="_1804688330" r:id="rId50"/>
              </w:object>
            </w:r>
          </w:p>
        </w:tc>
        <w:tc>
          <w:tcPr>
            <w:tcW w:w="2402" w:type="dxa"/>
            <w:vAlign w:val="center"/>
          </w:tcPr>
          <w:p w14:paraId="4B673E10" w14:textId="13079674" w:rsidR="003C1A16" w:rsidRPr="00F84E44" w:rsidRDefault="00AE55E1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84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008" w:type="dxa"/>
            <w:vAlign w:val="center"/>
          </w:tcPr>
          <w:p w14:paraId="305CA663" w14:textId="42A83E35" w:rsidR="003C1A16" w:rsidRDefault="003C1A16" w:rsidP="00F84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8…24</w:t>
            </w:r>
          </w:p>
        </w:tc>
      </w:tr>
    </w:tbl>
    <w:p w14:paraId="253D5812" w14:textId="77777777" w:rsidR="00CD7F2B" w:rsidRDefault="00CD7F2B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FBC116F" w14:textId="7FC3B2CA" w:rsidR="0050228B" w:rsidRDefault="0050228B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E13C8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2"/>
        <w:gridCol w:w="1997"/>
        <w:gridCol w:w="1988"/>
        <w:gridCol w:w="1988"/>
        <w:gridCol w:w="1956"/>
      </w:tblGrid>
      <w:tr w:rsidR="00F84E44" w:rsidRPr="00425136" w14:paraId="75113094" w14:textId="6E27CBB5" w:rsidTr="00F84E44">
        <w:tc>
          <w:tcPr>
            <w:tcW w:w="1992" w:type="dxa"/>
          </w:tcPr>
          <w:p w14:paraId="5792C48F" w14:textId="77777777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997" w:type="dxa"/>
          </w:tcPr>
          <w:p w14:paraId="348B86BB" w14:textId="77777777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988" w:type="dxa"/>
          </w:tcPr>
          <w:p w14:paraId="67BC8A2D" w14:textId="77777777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988" w:type="dxa"/>
          </w:tcPr>
          <w:p w14:paraId="470DBCCF" w14:textId="77777777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956" w:type="dxa"/>
          </w:tcPr>
          <w:p w14:paraId="07BEC483" w14:textId="2B583A97" w:rsidR="00F84E44" w:rsidRPr="00F84E44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5</w:t>
            </w:r>
          </w:p>
        </w:tc>
      </w:tr>
      <w:tr w:rsidR="00F84E44" w:rsidRPr="00425136" w14:paraId="12377C6B" w14:textId="3C857C7A" w:rsidTr="00F84E44">
        <w:tc>
          <w:tcPr>
            <w:tcW w:w="1992" w:type="dxa"/>
          </w:tcPr>
          <w:p w14:paraId="2F81A6BC" w14:textId="5C568F48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>
              <w:rPr>
                <w:rFonts w:ascii="Times New Roman" w:eastAsia="Aptos" w:hAnsi="Times New Roman" w:cs="Times New Roman"/>
                <w:sz w:val="28"/>
              </w:rPr>
              <w:t>Д</w:t>
            </w:r>
          </w:p>
        </w:tc>
        <w:tc>
          <w:tcPr>
            <w:tcW w:w="1997" w:type="dxa"/>
          </w:tcPr>
          <w:p w14:paraId="1BE655A3" w14:textId="03D6DC1B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1988" w:type="dxa"/>
          </w:tcPr>
          <w:p w14:paraId="6E7011CC" w14:textId="7AF37791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1988" w:type="dxa"/>
          </w:tcPr>
          <w:p w14:paraId="5C67B92B" w14:textId="5A9E43F7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1956" w:type="dxa"/>
          </w:tcPr>
          <w:p w14:paraId="68053892" w14:textId="0AA2B6DF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1CF5CA49" w14:textId="581B6284" w:rsidR="0050228B" w:rsidRDefault="0050228B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</w:p>
    <w:p w14:paraId="5066C7F1" w14:textId="1C5E08D8" w:rsidR="0093483D" w:rsidRPr="004761E8" w:rsidRDefault="0093483D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3B195" w14:textId="13687E29" w:rsidR="00F97268" w:rsidRPr="00F97268" w:rsidRDefault="005E13C8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7268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</w:t>
      </w:r>
      <w:r w:rsidR="00462035">
        <w:rPr>
          <w:rFonts w:ascii="Times New Roman" w:hAnsi="Times New Roman" w:cs="Times New Roman"/>
          <w:sz w:val="28"/>
          <w:szCs w:val="28"/>
        </w:rPr>
        <w:t>названием величины и формулой для её определения: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2E9F" w14:paraId="594CD831" w14:textId="77777777" w:rsidTr="00F84E44">
        <w:trPr>
          <w:trHeight w:val="1058"/>
        </w:trPr>
        <w:tc>
          <w:tcPr>
            <w:tcW w:w="4955" w:type="dxa"/>
            <w:vAlign w:val="center"/>
          </w:tcPr>
          <w:p w14:paraId="6083182E" w14:textId="207BD4B9" w:rsidR="00C82E9F" w:rsidRDefault="00BB65BA" w:rsidP="00F8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E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0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62035" w:rsidRPr="00462035">
              <w:rPr>
                <w:rFonts w:ascii="Times New Roman" w:hAnsi="Times New Roman" w:cs="Times New Roman"/>
                <w:sz w:val="28"/>
                <w:szCs w:val="28"/>
              </w:rPr>
              <w:t>оэффициент потерь на кручение струи</w:t>
            </w:r>
          </w:p>
        </w:tc>
        <w:tc>
          <w:tcPr>
            <w:tcW w:w="4956" w:type="dxa"/>
            <w:vAlign w:val="center"/>
          </w:tcPr>
          <w:p w14:paraId="204384DD" w14:textId="7AE679C1" w:rsidR="00C82E9F" w:rsidRDefault="00462259" w:rsidP="00F8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62035" w:rsidRPr="00767028">
              <w:rPr>
                <w:position w:val="-12"/>
                <w:sz w:val="28"/>
                <w:szCs w:val="28"/>
              </w:rPr>
              <w:object w:dxaOrig="2580" w:dyaOrig="380" w14:anchorId="04598F98">
                <v:shape id="_x0000_i1049" type="#_x0000_t75" style="width:128.95pt;height:18.8pt" o:ole="">
                  <v:imagedata r:id="rId51" o:title=""/>
                </v:shape>
                <o:OLEObject Type="Embed" ProgID="Equation.3" ShapeID="_x0000_i1049" DrawAspect="Content" ObjectID="_1804688331" r:id="rId52"/>
              </w:object>
            </w:r>
          </w:p>
        </w:tc>
      </w:tr>
      <w:tr w:rsidR="00C82E9F" w14:paraId="5E3B825D" w14:textId="77777777" w:rsidTr="00F84E44">
        <w:tc>
          <w:tcPr>
            <w:tcW w:w="4955" w:type="dxa"/>
            <w:vAlign w:val="center"/>
          </w:tcPr>
          <w:p w14:paraId="740EBBB2" w14:textId="7268BB4B" w:rsidR="00C82E9F" w:rsidRDefault="00BB65BA" w:rsidP="00F8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84E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0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62035" w:rsidRPr="00462035">
              <w:rPr>
                <w:rFonts w:ascii="Times New Roman" w:hAnsi="Times New Roman" w:cs="Times New Roman"/>
                <w:sz w:val="28"/>
                <w:szCs w:val="28"/>
              </w:rPr>
              <w:t>оэффициент профильных потерь</w:t>
            </w:r>
          </w:p>
        </w:tc>
        <w:tc>
          <w:tcPr>
            <w:tcW w:w="4956" w:type="dxa"/>
            <w:vAlign w:val="center"/>
          </w:tcPr>
          <w:p w14:paraId="74438B14" w14:textId="39B7DB2F" w:rsidR="00C82E9F" w:rsidRDefault="00462259" w:rsidP="00F8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035" w:rsidRPr="00716422">
              <w:rPr>
                <w:position w:val="-36"/>
                <w:sz w:val="28"/>
                <w:szCs w:val="28"/>
              </w:rPr>
              <w:object w:dxaOrig="3140" w:dyaOrig="859" w14:anchorId="68A915D7">
                <v:shape id="_x0000_i1050" type="#_x0000_t75" style="width:157.15pt;height:43.85pt" o:ole="">
                  <v:imagedata r:id="rId53" o:title=""/>
                </v:shape>
                <o:OLEObject Type="Embed" ProgID="Equation.3" ShapeID="_x0000_i1050" DrawAspect="Content" ObjectID="_1804688332" r:id="rId54"/>
              </w:object>
            </w:r>
          </w:p>
        </w:tc>
      </w:tr>
      <w:tr w:rsidR="00B22E77" w14:paraId="1ED32861" w14:textId="77777777" w:rsidTr="00F84E44">
        <w:tc>
          <w:tcPr>
            <w:tcW w:w="4955" w:type="dxa"/>
            <w:vAlign w:val="center"/>
          </w:tcPr>
          <w:p w14:paraId="2C050C9E" w14:textId="1556E8C7" w:rsidR="00B22E77" w:rsidRDefault="00BB65BA" w:rsidP="00F8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4E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035" w:rsidRPr="00462035">
              <w:rPr>
                <w:rFonts w:ascii="Times New Roman" w:hAnsi="Times New Roman" w:cs="Times New Roman"/>
                <w:sz w:val="28"/>
                <w:szCs w:val="28"/>
              </w:rPr>
              <w:t>Средний коэффициент быстроходности</w:t>
            </w:r>
          </w:p>
        </w:tc>
        <w:tc>
          <w:tcPr>
            <w:tcW w:w="4956" w:type="dxa"/>
            <w:vAlign w:val="center"/>
          </w:tcPr>
          <w:p w14:paraId="58C1D347" w14:textId="5ACA5DC0" w:rsidR="00B22E77" w:rsidRPr="00462259" w:rsidRDefault="00462259" w:rsidP="00F84E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035" w:rsidRPr="0034452A">
              <w:rPr>
                <w:position w:val="-26"/>
                <w:sz w:val="28"/>
                <w:szCs w:val="28"/>
              </w:rPr>
              <w:object w:dxaOrig="1700" w:dyaOrig="700" w14:anchorId="728105D9">
                <v:shape id="_x0000_i1051" type="#_x0000_t75" style="width:85.75pt;height:35.05pt" o:ole="">
                  <v:imagedata r:id="rId55" o:title=""/>
                </v:shape>
                <o:OLEObject Type="Embed" ProgID="Equation.3" ShapeID="_x0000_i1051" DrawAspect="Content" ObjectID="_1804688333" r:id="rId56"/>
              </w:object>
            </w:r>
          </w:p>
        </w:tc>
      </w:tr>
      <w:tr w:rsidR="00B22E77" w14:paraId="53592CE7" w14:textId="77777777" w:rsidTr="00F84E44">
        <w:trPr>
          <w:trHeight w:val="830"/>
        </w:trPr>
        <w:tc>
          <w:tcPr>
            <w:tcW w:w="4955" w:type="dxa"/>
            <w:vAlign w:val="center"/>
          </w:tcPr>
          <w:p w14:paraId="25C0E60F" w14:textId="78FDE858" w:rsidR="00B22E77" w:rsidRDefault="00BB65BA" w:rsidP="00F84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4E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035">
              <w:rPr>
                <w:rFonts w:ascii="Times New Roman" w:hAnsi="Times New Roman" w:cs="Times New Roman"/>
                <w:sz w:val="28"/>
                <w:szCs w:val="28"/>
              </w:rPr>
              <w:t>Коэффициент идеальной мощности</w:t>
            </w:r>
          </w:p>
        </w:tc>
        <w:tc>
          <w:tcPr>
            <w:tcW w:w="4956" w:type="dxa"/>
            <w:vAlign w:val="center"/>
          </w:tcPr>
          <w:p w14:paraId="74469899" w14:textId="02ECCD8E" w:rsidR="00B22E77" w:rsidRPr="00462259" w:rsidRDefault="00462259" w:rsidP="00F84E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462035" w:rsidRPr="0077315C">
              <w:rPr>
                <w:position w:val="-36"/>
                <w:sz w:val="28"/>
                <w:szCs w:val="28"/>
              </w:rPr>
              <w:object w:dxaOrig="2960" w:dyaOrig="800" w14:anchorId="21F65A24">
                <v:shape id="_x0000_i1052" type="#_x0000_t75" style="width:147.75pt;height:40.7pt" o:ole="">
                  <v:imagedata r:id="rId57" o:title=""/>
                </v:shape>
                <o:OLEObject Type="Embed" ProgID="Equation.3" ShapeID="_x0000_i1052" DrawAspect="Content" ObjectID="_1804688334" r:id="rId58"/>
              </w:object>
            </w:r>
          </w:p>
        </w:tc>
      </w:tr>
    </w:tbl>
    <w:p w14:paraId="60792EDD" w14:textId="11AEF655" w:rsidR="0050228B" w:rsidRDefault="0050228B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20A4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F84E44" w:rsidRPr="00425136" w14:paraId="29B8F003" w14:textId="77777777" w:rsidTr="009B1581">
        <w:tc>
          <w:tcPr>
            <w:tcW w:w="2406" w:type="dxa"/>
          </w:tcPr>
          <w:p w14:paraId="4610C1FA" w14:textId="77777777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0BEE70A9" w14:textId="77777777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5564B8E4" w14:textId="77777777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1415F732" w14:textId="77777777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  <w:lang w:val="en-US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  <w:lang w:val="en-US"/>
              </w:rPr>
              <w:t>4</w:t>
            </w:r>
          </w:p>
        </w:tc>
      </w:tr>
      <w:tr w:rsidR="00F84E44" w:rsidRPr="00425136" w14:paraId="00C93BA0" w14:textId="77777777" w:rsidTr="009B1581">
        <w:tc>
          <w:tcPr>
            <w:tcW w:w="2406" w:type="dxa"/>
          </w:tcPr>
          <w:p w14:paraId="36DC7B6E" w14:textId="6A9114C2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Г</w:t>
            </w:r>
          </w:p>
        </w:tc>
        <w:tc>
          <w:tcPr>
            <w:tcW w:w="2407" w:type="dxa"/>
          </w:tcPr>
          <w:p w14:paraId="43780AB8" w14:textId="17C6064D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Б</w:t>
            </w:r>
          </w:p>
        </w:tc>
        <w:tc>
          <w:tcPr>
            <w:tcW w:w="2407" w:type="dxa"/>
          </w:tcPr>
          <w:p w14:paraId="6F4013ED" w14:textId="1EA69D88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В</w:t>
            </w:r>
          </w:p>
        </w:tc>
        <w:tc>
          <w:tcPr>
            <w:tcW w:w="2407" w:type="dxa"/>
          </w:tcPr>
          <w:p w14:paraId="08495832" w14:textId="065220FC" w:rsidR="00F84E44" w:rsidRPr="00425136" w:rsidRDefault="00F84E44" w:rsidP="009B1581">
            <w:pPr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425136">
              <w:rPr>
                <w:rFonts w:ascii="Times New Roman" w:eastAsia="Aptos" w:hAnsi="Times New Roman" w:cs="Times New Roman"/>
                <w:sz w:val="28"/>
              </w:rPr>
              <w:t>А</w:t>
            </w:r>
          </w:p>
        </w:tc>
      </w:tr>
    </w:tbl>
    <w:p w14:paraId="2407B6E5" w14:textId="52D3B4C0" w:rsidR="0050228B" w:rsidRDefault="00C004CD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</w:p>
    <w:p w14:paraId="0039D27E" w14:textId="77777777" w:rsidR="00C82E9F" w:rsidRDefault="00C82E9F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85526" w14:textId="6582BD2A" w:rsidR="00BE3903" w:rsidRPr="00066F9B" w:rsidRDefault="004F7242" w:rsidP="00F84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6F9B">
        <w:rPr>
          <w:rFonts w:ascii="Times New Roman" w:hAnsi="Times New Roman" w:cs="Times New Roman"/>
          <w:b/>
          <w:bCs/>
          <w:sz w:val="28"/>
          <w:szCs w:val="28"/>
        </w:rPr>
        <w:t>Задания закрытого типа на установление правильной последовательности</w:t>
      </w:r>
    </w:p>
    <w:p w14:paraId="75A5337C" w14:textId="77777777" w:rsidR="00CD7F2B" w:rsidRPr="00066F9B" w:rsidRDefault="00CD7F2B" w:rsidP="00F84E4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4B39442" w14:textId="77777777" w:rsidR="000120A4" w:rsidRDefault="000120A4" w:rsidP="00F84E4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584B9C0A" w14:textId="77777777" w:rsidR="000120A4" w:rsidRPr="00266D29" w:rsidRDefault="000120A4" w:rsidP="00F84E4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F7242">
        <w:rPr>
          <w:rFonts w:ascii="Times New Roman" w:hAnsi="Times New Roman" w:cs="Times New Roman"/>
          <w:i/>
          <w:iCs/>
          <w:sz w:val="28"/>
          <w:szCs w:val="28"/>
        </w:rPr>
        <w:t>Запишите правильную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последовательность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4F7242">
        <w:rPr>
          <w:rFonts w:ascii="Times New Roman" w:hAnsi="Times New Roman" w:cs="Times New Roman"/>
          <w:i/>
          <w:iCs/>
          <w:sz w:val="28"/>
          <w:szCs w:val="28"/>
        </w:rPr>
        <w:t xml:space="preserve"> слева направо.</w:t>
      </w:r>
    </w:p>
    <w:p w14:paraId="5EFE9D55" w14:textId="77777777" w:rsidR="000120A4" w:rsidRPr="000120A4" w:rsidRDefault="000120A4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DA500" w14:textId="6C4982C3" w:rsidR="00947EF3" w:rsidRDefault="000120A4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61E8">
        <w:rPr>
          <w:rFonts w:ascii="Times New Roman" w:hAnsi="Times New Roman" w:cs="Times New Roman"/>
          <w:sz w:val="28"/>
          <w:szCs w:val="28"/>
        </w:rPr>
        <w:t xml:space="preserve">Установите правильную последовательность </w:t>
      </w:r>
      <w:r w:rsidR="006963FC">
        <w:rPr>
          <w:rFonts w:ascii="Times New Roman" w:hAnsi="Times New Roman" w:cs="Times New Roman"/>
          <w:sz w:val="28"/>
          <w:szCs w:val="28"/>
        </w:rPr>
        <w:t>аэродинамического расчёта рабочего колеса ветроустановки</w:t>
      </w:r>
      <w:r w:rsidR="00254A53">
        <w:rPr>
          <w:rFonts w:ascii="Times New Roman" w:hAnsi="Times New Roman" w:cs="Times New Roman"/>
          <w:sz w:val="28"/>
          <w:szCs w:val="28"/>
        </w:rPr>
        <w:t>.</w:t>
      </w:r>
    </w:p>
    <w:p w14:paraId="43509B32" w14:textId="792BEC00" w:rsidR="006963FC" w:rsidRDefault="00254A53" w:rsidP="00F84E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54A53">
        <w:rPr>
          <w:rFonts w:ascii="Times New Roman" w:hAnsi="Times New Roman" w:cs="Times New Roman"/>
          <w:iCs/>
          <w:sz w:val="28"/>
          <w:szCs w:val="28"/>
        </w:rPr>
        <w:t>А)</w:t>
      </w:r>
      <w:r w:rsidR="006963FC">
        <w:rPr>
          <w:rFonts w:ascii="Times New Roman" w:hAnsi="Times New Roman" w:cs="Times New Roman"/>
          <w:iCs/>
          <w:sz w:val="28"/>
          <w:szCs w:val="28"/>
        </w:rPr>
        <w:t xml:space="preserve"> Определяем </w:t>
      </w:r>
      <w:r w:rsidR="006963FC" w:rsidRPr="006963FC">
        <w:rPr>
          <w:rFonts w:ascii="Times New Roman" w:hAnsi="Times New Roman" w:cs="Times New Roman"/>
          <w:iCs/>
          <w:sz w:val="28"/>
          <w:szCs w:val="28"/>
        </w:rPr>
        <w:t>максимальное значение коэффициента мощности</w:t>
      </w:r>
      <w:r w:rsidR="006963FC">
        <w:rPr>
          <w:rFonts w:ascii="Times New Roman" w:hAnsi="Times New Roman" w:cs="Times New Roman"/>
          <w:iCs/>
          <w:sz w:val="28"/>
          <w:szCs w:val="28"/>
        </w:rPr>
        <w:t xml:space="preserve"> для ветроколеса;</w:t>
      </w:r>
    </w:p>
    <w:p w14:paraId="3C7D93F7" w14:textId="77777777" w:rsidR="006963FC" w:rsidRDefault="00254A53" w:rsidP="00F84E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="006963FC" w:rsidRPr="006963FC">
        <w:rPr>
          <w:rFonts w:ascii="Times New Roman" w:hAnsi="Times New Roman" w:cs="Times New Roman"/>
          <w:iCs/>
          <w:sz w:val="28"/>
          <w:szCs w:val="28"/>
        </w:rPr>
        <w:t>Расчёт оптимального коэффициента торможения потока</w:t>
      </w:r>
      <w:r w:rsidR="006963FC">
        <w:rPr>
          <w:rFonts w:ascii="Times New Roman" w:hAnsi="Times New Roman" w:cs="Times New Roman"/>
          <w:iCs/>
          <w:sz w:val="28"/>
          <w:szCs w:val="28"/>
        </w:rPr>
        <w:t>;</w:t>
      </w:r>
    </w:p>
    <w:p w14:paraId="2CE33BC2" w14:textId="64237689" w:rsidR="006A2FEB" w:rsidRPr="006A2FEB" w:rsidRDefault="00254A53" w:rsidP="00F84E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В) </w:t>
      </w:r>
      <w:r w:rsidR="006963FC">
        <w:rPr>
          <w:rFonts w:ascii="Times New Roman" w:hAnsi="Times New Roman" w:cs="Times New Roman"/>
          <w:iCs/>
          <w:sz w:val="28"/>
          <w:szCs w:val="28"/>
        </w:rPr>
        <w:t>Выполняем р</w:t>
      </w:r>
      <w:r w:rsidR="006963FC" w:rsidRPr="006963FC">
        <w:rPr>
          <w:rFonts w:ascii="Times New Roman" w:hAnsi="Times New Roman" w:cs="Times New Roman"/>
          <w:iCs/>
          <w:sz w:val="28"/>
          <w:szCs w:val="28"/>
        </w:rPr>
        <w:t>асчет относительных параметров геометрии лопасти</w:t>
      </w:r>
      <w:r w:rsidR="006A2FEB">
        <w:rPr>
          <w:rFonts w:ascii="Times New Roman" w:hAnsi="Times New Roman" w:cs="Times New Roman"/>
          <w:iCs/>
          <w:sz w:val="28"/>
          <w:szCs w:val="28"/>
        </w:rPr>
        <w:t>;</w:t>
      </w:r>
    </w:p>
    <w:p w14:paraId="4CD48ACD" w14:textId="1AFEB055" w:rsidR="00254A53" w:rsidRDefault="00254A53" w:rsidP="00F84E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Г) </w:t>
      </w:r>
      <w:r w:rsidR="006963FC" w:rsidRPr="006963FC">
        <w:rPr>
          <w:rFonts w:ascii="Times New Roman" w:hAnsi="Times New Roman" w:cs="Times New Roman"/>
          <w:iCs/>
          <w:sz w:val="28"/>
          <w:szCs w:val="28"/>
        </w:rPr>
        <w:t xml:space="preserve">Выполняем расчет </w:t>
      </w:r>
      <w:r w:rsidR="006963FC">
        <w:rPr>
          <w:rFonts w:ascii="Times New Roman" w:hAnsi="Times New Roman" w:cs="Times New Roman"/>
          <w:iCs/>
          <w:sz w:val="28"/>
          <w:szCs w:val="28"/>
        </w:rPr>
        <w:t>размерных</w:t>
      </w:r>
      <w:r w:rsidR="006963FC" w:rsidRPr="006963FC">
        <w:rPr>
          <w:rFonts w:ascii="Times New Roman" w:hAnsi="Times New Roman" w:cs="Times New Roman"/>
          <w:iCs/>
          <w:sz w:val="28"/>
          <w:szCs w:val="28"/>
        </w:rPr>
        <w:t xml:space="preserve"> параметров </w:t>
      </w:r>
      <w:r w:rsidR="006963FC">
        <w:rPr>
          <w:rFonts w:ascii="Times New Roman" w:hAnsi="Times New Roman" w:cs="Times New Roman"/>
          <w:iCs/>
          <w:sz w:val="28"/>
          <w:szCs w:val="28"/>
        </w:rPr>
        <w:t>ветроколеса.</w:t>
      </w:r>
    </w:p>
    <w:p w14:paraId="26B0AA87" w14:textId="2B7BF036" w:rsidR="006A2FEB" w:rsidRPr="006A2FEB" w:rsidRDefault="006A2FEB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120A4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2FEB">
        <w:rPr>
          <w:rFonts w:ascii="Times New Roman" w:hAnsi="Times New Roman" w:cs="Times New Roman"/>
          <w:sz w:val="28"/>
          <w:szCs w:val="28"/>
        </w:rPr>
        <w:t xml:space="preserve">Б, А, </w:t>
      </w:r>
      <w:r w:rsidR="006963FC">
        <w:rPr>
          <w:rFonts w:ascii="Times New Roman" w:hAnsi="Times New Roman" w:cs="Times New Roman"/>
          <w:sz w:val="28"/>
          <w:szCs w:val="28"/>
        </w:rPr>
        <w:t xml:space="preserve">В, </w:t>
      </w:r>
      <w:r w:rsidRPr="006A2FEB">
        <w:rPr>
          <w:rFonts w:ascii="Times New Roman" w:hAnsi="Times New Roman" w:cs="Times New Roman"/>
          <w:sz w:val="28"/>
          <w:szCs w:val="28"/>
        </w:rPr>
        <w:t>Г.</w:t>
      </w:r>
    </w:p>
    <w:p w14:paraId="628AB7EF" w14:textId="48DE53AC" w:rsidR="006A2FEB" w:rsidRDefault="006A2FEB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E5372E" w14:textId="02ACBC03" w:rsidR="00037872" w:rsidRPr="00254A53" w:rsidRDefault="00037872" w:rsidP="00F84E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114D67F6" w14:textId="1EC758D4" w:rsidR="00026646" w:rsidRDefault="000120A4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Установите правильную последовательность действий при расчёте </w:t>
      </w:r>
      <w:r w:rsid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оптимальной величины торможения потока.</w:t>
      </w:r>
    </w:p>
    <w:p w14:paraId="7B4BA173" w14:textId="31D44E26" w:rsidR="00400CC9" w:rsidRDefault="004759B6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</w:t>
      </w:r>
      <w:r w:rsidRP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E5440"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Задаёмся несколькими значениями коэффициента торможения потока с равным шагом по величине</w:t>
      </w:r>
      <w:r w:rsid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FAD4D0D" w14:textId="369FCF84" w:rsidR="004759B6" w:rsidRPr="004759B6" w:rsidRDefault="004759B6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</w:t>
      </w:r>
      <w:r w:rsid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E5440"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значения коэффициента идеальной мощности, соответствующие заданным значениям коэффициента торможения потока;</w:t>
      </w:r>
    </w:p>
    <w:p w14:paraId="6671DD03" w14:textId="03F0FA54" w:rsidR="004759B6" w:rsidRDefault="004759B6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В) </w:t>
      </w:r>
      <w:r w:rsidR="00BE5440"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Находим значения коэффициента концевых потерь, соответствующих заданным значениям коэффициента торможения потока</w:t>
      </w:r>
      <w:r w:rsid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1034CEF" w14:textId="36853816" w:rsidR="004759B6" w:rsidRDefault="004759B6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Г) </w:t>
      </w:r>
      <w:r w:rsidR="00BE5440"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значения коэффициента профильных потерь, соответствующих заданным значениям коэффициента торможения потока</w:t>
      </w:r>
      <w:r w:rsid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C187B44" w14:textId="098109BF" w:rsidR="00386CEE" w:rsidRDefault="00BE5440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Д) </w:t>
      </w:r>
      <w:r w:rsidR="00386CEE"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</w:t>
      </w:r>
      <w:r w:rsidR="00386C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яе</w:t>
      </w:r>
      <w:r w:rsidR="00386CEE"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 коэффициент мощности для каждого заданного значения коэффициента торможения потока</w:t>
      </w:r>
      <w:r w:rsidR="00386C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99B4912" w14:textId="77777777" w:rsidR="00386CEE" w:rsidRDefault="00BE5440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Е) </w:t>
      </w:r>
      <w:r w:rsidR="00386CEE"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коэффициент потерь на кручение струи для каждого заданного значения коэффициента торможения потока</w:t>
      </w:r>
      <w:r w:rsidR="00386C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78B77C9" w14:textId="554F2CA7" w:rsidR="00BE5440" w:rsidRDefault="00BE5440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Ж) </w:t>
      </w:r>
      <w:r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яе</w:t>
      </w:r>
      <w:r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максимальную величину </w:t>
      </w:r>
      <w:r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коэффициент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мощности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среди найденных значений;</w:t>
      </w:r>
    </w:p>
    <w:p w14:paraId="01D89D5E" w14:textId="0243F3EA" w:rsidR="00BE5440" w:rsidRDefault="00BE5440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З) Оптимальн</w:t>
      </w:r>
      <w:r w:rsidR="00386C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величина торможения потока соответствует</w:t>
      </w:r>
      <w:r w:rsidR="00386C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максимальному значению коэффициента мощности.</w:t>
      </w:r>
    </w:p>
    <w:p w14:paraId="0340E635" w14:textId="66C4C167" w:rsidR="00947EF3" w:rsidRDefault="00A11EDC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0A4">
        <w:rPr>
          <w:rFonts w:ascii="Times New Roman" w:hAnsi="Times New Roman" w:cs="Times New Roman"/>
          <w:sz w:val="28"/>
          <w:szCs w:val="28"/>
        </w:rPr>
        <w:lastRenderedPageBreak/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EE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Б, </w:t>
      </w:r>
      <w:r w:rsidR="00386CEE">
        <w:rPr>
          <w:rFonts w:ascii="Times New Roman" w:hAnsi="Times New Roman" w:cs="Times New Roman"/>
          <w:sz w:val="28"/>
          <w:szCs w:val="28"/>
        </w:rPr>
        <w:t>В</w:t>
      </w:r>
      <w:r w:rsidR="00400C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86CEE">
        <w:rPr>
          <w:rFonts w:ascii="Times New Roman" w:hAnsi="Times New Roman" w:cs="Times New Roman"/>
          <w:sz w:val="28"/>
          <w:szCs w:val="28"/>
        </w:rPr>
        <w:t>, Е, Д, Ж, З</w:t>
      </w:r>
      <w:r w:rsidR="007465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DDA78F" w14:textId="79C337D0" w:rsidR="00DA7EB1" w:rsidRDefault="00DA7EB1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</w:p>
    <w:p w14:paraId="4E0E7DBE" w14:textId="77777777" w:rsidR="000120A4" w:rsidRDefault="000120A4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852C5" w14:textId="0ABEA00B" w:rsidR="00BD11DA" w:rsidRDefault="000120A4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11DA">
        <w:rPr>
          <w:rFonts w:ascii="Times New Roman" w:hAnsi="Times New Roman" w:cs="Times New Roman"/>
          <w:sz w:val="28"/>
          <w:szCs w:val="28"/>
        </w:rPr>
        <w:t xml:space="preserve">Установите правильную последовательность </w:t>
      </w:r>
      <w:r w:rsidR="00704139">
        <w:rPr>
          <w:rFonts w:ascii="Times New Roman" w:hAnsi="Times New Roman" w:cs="Times New Roman"/>
          <w:sz w:val="28"/>
          <w:szCs w:val="28"/>
        </w:rPr>
        <w:t>расчёта относительных параметров геометрии лопасти.</w:t>
      </w:r>
    </w:p>
    <w:p w14:paraId="2472D8CE" w14:textId="5911FA67" w:rsidR="001A4D2B" w:rsidRDefault="00BD11D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А) </w:t>
      </w:r>
      <w:r w:rsidR="007041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Задаёмся числом сечений лопасти;</w:t>
      </w:r>
    </w:p>
    <w:p w14:paraId="763BBF1F" w14:textId="28554B7D" w:rsidR="00A9648A" w:rsidRDefault="001A4D2B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</w:t>
      </w:r>
      <w:r w:rsidR="007041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04139" w:rsidRPr="007041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относительный радиус расположения сечени</w:t>
      </w:r>
      <w:r w:rsid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704139" w:rsidRPr="007041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лопасти</w:t>
      </w:r>
      <w:r w:rsidR="00A96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C526444" w14:textId="3DFEAD2E" w:rsidR="005428A1" w:rsidRDefault="005428A1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В) </w:t>
      </w:r>
      <w:r w:rsid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к</w:t>
      </w:r>
      <w:r w:rsidR="00C1446B" w:rsidRP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оэффициент быстроходности</w:t>
      </w:r>
      <w:r w:rsid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</w:t>
      </w:r>
      <w:r w:rsidR="00C1446B" w:rsidRP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сечени</w:t>
      </w:r>
      <w:r w:rsid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A96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E9185F0" w14:textId="77777777" w:rsidR="00697869" w:rsidRDefault="005428A1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Г) </w:t>
      </w:r>
      <w:r w:rsidR="006978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Вычисляем к</w:t>
      </w:r>
      <w:r w:rsidR="00697869" w:rsidRP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оэффициент суммарной нагруженности сечени</w:t>
      </w:r>
      <w:r w:rsidR="006978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697869" w:rsidRP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лопасти</w:t>
      </w:r>
      <w:r w:rsidR="006978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0178B16" w14:textId="77777777" w:rsidR="00697869" w:rsidRDefault="005428A1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Д) </w:t>
      </w:r>
      <w:r w:rsidR="006978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ч</w:t>
      </w:r>
      <w:r w:rsidR="00697869" w:rsidRP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исло относительных модулей </w:t>
      </w:r>
      <w:r w:rsidR="006978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</w:t>
      </w:r>
      <w:r w:rsidR="00697869" w:rsidRP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сечени</w:t>
      </w:r>
      <w:r w:rsidR="006978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й;</w:t>
      </w:r>
    </w:p>
    <w:p w14:paraId="74370E86" w14:textId="723F8176" w:rsidR="00A9648A" w:rsidRDefault="001A4D2B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Е) </w:t>
      </w:r>
      <w:r w:rsid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относительную величину хорды лопасти для периферийного и корневого сечений с учётом</w:t>
      </w:r>
      <w:r w:rsidR="006978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аэродинамических</w:t>
      </w:r>
      <w:r w:rsid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характеристик выбранного профиля</w:t>
      </w:r>
      <w:r w:rsidR="00A96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0C484DC" w14:textId="09568E19" w:rsidR="00655E16" w:rsidRDefault="00655E16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Ж)</w:t>
      </w:r>
      <w:r w:rsidR="00BD11DA"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978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Относительные величины хорд для промежуточных сечений определяем, задаваясь линейным законом их изменения</w:t>
      </w:r>
      <w:r w:rsidR="00A96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4F872FB" w14:textId="77777777" w:rsidR="00697869" w:rsidRDefault="00655E16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З)</w:t>
      </w:r>
      <w:r w:rsidR="00BD11DA"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978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углы атаки, соответствующие найденному значению коэффициентов подъёмной силы;</w:t>
      </w:r>
    </w:p>
    <w:p w14:paraId="35C580FA" w14:textId="768B5562" w:rsidR="00BD11DA" w:rsidRPr="00BD11DA" w:rsidRDefault="00697869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И) Определяем углы установки лопасти. </w:t>
      </w:r>
    </w:p>
    <w:p w14:paraId="7D04DD47" w14:textId="1CFAC142" w:rsidR="00736658" w:rsidRDefault="00736658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0A4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D1C">
        <w:rPr>
          <w:rFonts w:ascii="Times New Roman" w:hAnsi="Times New Roman" w:cs="Times New Roman"/>
          <w:sz w:val="28"/>
          <w:szCs w:val="28"/>
        </w:rPr>
        <w:t xml:space="preserve">А, </w:t>
      </w:r>
      <w:r w:rsidR="00A9648A">
        <w:rPr>
          <w:rFonts w:ascii="Times New Roman" w:hAnsi="Times New Roman" w:cs="Times New Roman"/>
          <w:sz w:val="28"/>
          <w:szCs w:val="28"/>
        </w:rPr>
        <w:t xml:space="preserve">Б, </w:t>
      </w:r>
      <w:r w:rsidR="00697869">
        <w:rPr>
          <w:rFonts w:ascii="Times New Roman" w:hAnsi="Times New Roman" w:cs="Times New Roman"/>
          <w:sz w:val="28"/>
          <w:szCs w:val="28"/>
        </w:rPr>
        <w:t xml:space="preserve">В, Д, </w:t>
      </w:r>
      <w:r>
        <w:rPr>
          <w:rFonts w:ascii="Times New Roman" w:hAnsi="Times New Roman" w:cs="Times New Roman"/>
          <w:sz w:val="28"/>
          <w:szCs w:val="28"/>
        </w:rPr>
        <w:t xml:space="preserve">Г, </w:t>
      </w:r>
      <w:r w:rsidR="00697869">
        <w:rPr>
          <w:rFonts w:ascii="Times New Roman" w:hAnsi="Times New Roman" w:cs="Times New Roman"/>
          <w:sz w:val="28"/>
          <w:szCs w:val="28"/>
        </w:rPr>
        <w:t xml:space="preserve">Е, </w:t>
      </w:r>
      <w:r w:rsidR="00D01D1C">
        <w:rPr>
          <w:rFonts w:ascii="Times New Roman" w:hAnsi="Times New Roman" w:cs="Times New Roman"/>
          <w:sz w:val="28"/>
          <w:szCs w:val="28"/>
        </w:rPr>
        <w:t>Ж</w:t>
      </w:r>
      <w:r w:rsidR="00A9648A">
        <w:rPr>
          <w:rFonts w:ascii="Times New Roman" w:hAnsi="Times New Roman" w:cs="Times New Roman"/>
          <w:sz w:val="28"/>
          <w:szCs w:val="28"/>
        </w:rPr>
        <w:t>, З</w:t>
      </w:r>
      <w:r w:rsidR="00697869">
        <w:rPr>
          <w:rFonts w:ascii="Times New Roman" w:hAnsi="Times New Roman" w:cs="Times New Roman"/>
          <w:sz w:val="28"/>
          <w:szCs w:val="28"/>
        </w:rPr>
        <w:t>, И</w:t>
      </w:r>
      <w:r w:rsidR="00D01D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A9F4A4" w14:textId="4C2856FC" w:rsidR="00736658" w:rsidRDefault="00736658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</w:p>
    <w:p w14:paraId="12CF5600" w14:textId="77777777" w:rsidR="00663008" w:rsidRPr="00266D29" w:rsidRDefault="00663008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6EC3261" w14:textId="77777777" w:rsidR="005A45DA" w:rsidRDefault="005A45DA" w:rsidP="00F84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B3DC3F" w14:textId="57F07D01" w:rsidR="005A45DA" w:rsidRDefault="005A45DA" w:rsidP="00F84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</w:t>
      </w:r>
    </w:p>
    <w:p w14:paraId="4896BE1D" w14:textId="77777777" w:rsidR="005A45DA" w:rsidRDefault="005A45DA" w:rsidP="00F84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48242" w14:textId="2E556FEE" w:rsidR="00A407F5" w:rsidRDefault="004F7242" w:rsidP="00F84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F2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2194CD99" w14:textId="77777777" w:rsidR="00CD7F2B" w:rsidRPr="00CD7F2B" w:rsidRDefault="00CD7F2B" w:rsidP="00F84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95AC4" w14:textId="77777777" w:rsidR="004F7242" w:rsidRDefault="004F7242" w:rsidP="00F84E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6EE90E0A" w14:textId="77777777" w:rsidR="00CD7F2B" w:rsidRDefault="00CD7F2B" w:rsidP="00F84E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575B44" w14:textId="1DD08438" w:rsidR="004F7242" w:rsidRDefault="00096F87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F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6A" w:rsidRPr="002A116A">
        <w:rPr>
          <w:rFonts w:ascii="Times New Roman" w:hAnsi="Times New Roman" w:cs="Times New Roman"/>
          <w:sz w:val="28"/>
          <w:szCs w:val="28"/>
        </w:rPr>
        <w:t xml:space="preserve">Ветроустановка преобразует </w:t>
      </w:r>
      <w:r w:rsidR="002A116A">
        <w:rPr>
          <w:rFonts w:ascii="Times New Roman" w:hAnsi="Times New Roman" w:cs="Times New Roman"/>
          <w:sz w:val="28"/>
          <w:szCs w:val="28"/>
        </w:rPr>
        <w:t>____________</w:t>
      </w:r>
      <w:r w:rsidR="002A116A" w:rsidRPr="002A116A">
        <w:rPr>
          <w:rFonts w:ascii="Times New Roman" w:hAnsi="Times New Roman" w:cs="Times New Roman"/>
          <w:sz w:val="28"/>
          <w:szCs w:val="28"/>
        </w:rPr>
        <w:t xml:space="preserve"> энергию ветра в механическую или электрическую энергию</w:t>
      </w:r>
      <w:r w:rsidR="00BD7DDA">
        <w:rPr>
          <w:rFonts w:ascii="Times New Roman" w:hAnsi="Times New Roman" w:cs="Times New Roman"/>
          <w:sz w:val="28"/>
          <w:szCs w:val="28"/>
        </w:rPr>
        <w:t>.</w:t>
      </w:r>
      <w:r w:rsidR="00BD7DDA" w:rsidRPr="00BD7D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DD1FA" w14:textId="13ED784B" w:rsidR="00BD7DDA" w:rsidRDefault="00BD7DDA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6A">
        <w:rPr>
          <w:rFonts w:ascii="Times New Roman" w:hAnsi="Times New Roman" w:cs="Times New Roman"/>
          <w:sz w:val="28"/>
          <w:szCs w:val="28"/>
        </w:rPr>
        <w:t>кинетическую</w:t>
      </w:r>
    </w:p>
    <w:p w14:paraId="247D5F61" w14:textId="3F7739CC" w:rsidR="00BD7DDA" w:rsidRDefault="00BD7DDA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</w:p>
    <w:p w14:paraId="15BBCA55" w14:textId="77777777" w:rsidR="00BD7DDA" w:rsidRDefault="00BD7DDA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5A4AC" w14:textId="07CD8C03" w:rsidR="00096F87" w:rsidRDefault="00096F87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116A" w:rsidRPr="002A116A">
        <w:rPr>
          <w:rFonts w:ascii="Times New Roman" w:hAnsi="Times New Roman" w:cs="Times New Roman"/>
          <w:sz w:val="28"/>
          <w:szCs w:val="28"/>
        </w:rPr>
        <w:t>Существует два основных вида ветроустанов</w:t>
      </w:r>
      <w:r w:rsidR="002A116A">
        <w:rPr>
          <w:rFonts w:ascii="Times New Roman" w:hAnsi="Times New Roman" w:cs="Times New Roman"/>
          <w:sz w:val="28"/>
          <w:szCs w:val="28"/>
        </w:rPr>
        <w:t>ок</w:t>
      </w:r>
      <w:r w:rsidR="002A116A" w:rsidRPr="002A116A">
        <w:rPr>
          <w:rFonts w:ascii="Times New Roman" w:hAnsi="Times New Roman" w:cs="Times New Roman"/>
          <w:sz w:val="28"/>
          <w:szCs w:val="28"/>
        </w:rPr>
        <w:t xml:space="preserve"> с горизонтальной </w:t>
      </w:r>
      <w:r w:rsidR="002A116A">
        <w:rPr>
          <w:rFonts w:ascii="Times New Roman" w:hAnsi="Times New Roman" w:cs="Times New Roman"/>
          <w:sz w:val="28"/>
          <w:szCs w:val="28"/>
        </w:rPr>
        <w:t xml:space="preserve">или вертикальной _______________ </w:t>
      </w:r>
      <w:r w:rsidR="002A116A" w:rsidRPr="002A116A">
        <w:rPr>
          <w:rFonts w:ascii="Times New Roman" w:hAnsi="Times New Roman" w:cs="Times New Roman"/>
          <w:sz w:val="28"/>
          <w:szCs w:val="28"/>
        </w:rPr>
        <w:t>вращения</w:t>
      </w:r>
      <w:r w:rsidR="00BD7DDA" w:rsidRPr="00BD7DDA">
        <w:rPr>
          <w:rFonts w:ascii="Times New Roman" w:hAnsi="Times New Roman" w:cs="Times New Roman"/>
          <w:sz w:val="28"/>
          <w:szCs w:val="28"/>
        </w:rPr>
        <w:t>.</w:t>
      </w:r>
    </w:p>
    <w:p w14:paraId="57590D70" w14:textId="1F374DCD" w:rsidR="00303B1E" w:rsidRDefault="00303B1E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6A">
        <w:rPr>
          <w:rFonts w:ascii="Times New Roman" w:hAnsi="Times New Roman" w:cs="Times New Roman"/>
          <w:sz w:val="28"/>
          <w:szCs w:val="28"/>
        </w:rPr>
        <w:t>осью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6557A2" w14:textId="4CBAB9C0" w:rsidR="00303B1E" w:rsidRDefault="00303B1E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</w:p>
    <w:p w14:paraId="46481BA3" w14:textId="77777777" w:rsidR="00303B1E" w:rsidRDefault="00303B1E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49FD4" w14:textId="2271E7C3" w:rsidR="009C5C62" w:rsidRDefault="009C5C62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116A">
        <w:rPr>
          <w:rFonts w:ascii="Times New Roman" w:hAnsi="Times New Roman" w:cs="Times New Roman"/>
          <w:sz w:val="28"/>
          <w:szCs w:val="28"/>
        </w:rPr>
        <w:t>При взаимодействии рабочего колеса ветроустановки возникает ____________ сила, заставляющая вращаться ветроколесо</w:t>
      </w:r>
      <w:r w:rsidR="00BD7DDA" w:rsidRPr="00BD7DDA">
        <w:rPr>
          <w:rFonts w:ascii="Times New Roman" w:hAnsi="Times New Roman" w:cs="Times New Roman"/>
          <w:sz w:val="28"/>
          <w:szCs w:val="28"/>
        </w:rPr>
        <w:t>.</w:t>
      </w:r>
    </w:p>
    <w:p w14:paraId="72D0387A" w14:textId="1724066E" w:rsidR="00303B1E" w:rsidRDefault="00303B1E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6A">
        <w:rPr>
          <w:rFonts w:ascii="Times New Roman" w:hAnsi="Times New Roman" w:cs="Times New Roman"/>
          <w:sz w:val="28"/>
          <w:szCs w:val="28"/>
        </w:rPr>
        <w:t>подъёмная.</w:t>
      </w:r>
    </w:p>
    <w:p w14:paraId="39138ED7" w14:textId="47FB0BCB" w:rsidR="00303B1E" w:rsidRDefault="00303B1E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</w:p>
    <w:p w14:paraId="0F02A067" w14:textId="77777777" w:rsidR="00303B1E" w:rsidRDefault="00303B1E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604B8" w14:textId="3C9713C6" w:rsidR="00F23C79" w:rsidRDefault="00F23C79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95CAE" w:rsidRPr="00E95CAE">
        <w:rPr>
          <w:rFonts w:ascii="Times New Roman" w:hAnsi="Times New Roman" w:cs="Times New Roman"/>
          <w:sz w:val="28"/>
          <w:szCs w:val="28"/>
        </w:rPr>
        <w:t xml:space="preserve">По числу лопастей ветроустановки бывают одно, двух, трех и </w:t>
      </w:r>
      <w:r w:rsidR="00E95CAE">
        <w:rPr>
          <w:rFonts w:ascii="Times New Roman" w:hAnsi="Times New Roman" w:cs="Times New Roman"/>
          <w:sz w:val="28"/>
          <w:szCs w:val="28"/>
        </w:rPr>
        <w:t>________________</w:t>
      </w:r>
      <w:r w:rsidR="00134EFD" w:rsidRPr="00134EFD">
        <w:rPr>
          <w:rFonts w:ascii="Times New Roman" w:hAnsi="Times New Roman" w:cs="Times New Roman"/>
          <w:sz w:val="28"/>
          <w:szCs w:val="28"/>
        </w:rPr>
        <w:t>.</w:t>
      </w:r>
    </w:p>
    <w:p w14:paraId="64E46BE3" w14:textId="57CEDD7A" w:rsidR="00134EFD" w:rsidRDefault="00134EFD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CAE">
        <w:rPr>
          <w:rFonts w:ascii="Times New Roman" w:hAnsi="Times New Roman" w:cs="Times New Roman"/>
          <w:sz w:val="28"/>
          <w:szCs w:val="28"/>
        </w:rPr>
        <w:t>многолопастные</w:t>
      </w:r>
      <w:r w:rsidR="00D867AE">
        <w:rPr>
          <w:rFonts w:ascii="Times New Roman" w:hAnsi="Times New Roman" w:cs="Times New Roman"/>
          <w:sz w:val="28"/>
          <w:szCs w:val="28"/>
        </w:rPr>
        <w:t>.</w:t>
      </w:r>
    </w:p>
    <w:p w14:paraId="2A0BCA31" w14:textId="76BE5B60" w:rsidR="00134EFD" w:rsidRDefault="00134EFD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</w:p>
    <w:p w14:paraId="231614A4" w14:textId="77777777" w:rsidR="00134EFD" w:rsidRDefault="00134EFD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2F8C5" w14:textId="662A0EB5" w:rsidR="00C738C1" w:rsidRDefault="00C738C1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95CAE" w:rsidRPr="00E95CAE">
        <w:rPr>
          <w:rFonts w:ascii="Times New Roman" w:hAnsi="Times New Roman" w:cs="Times New Roman"/>
          <w:sz w:val="28"/>
          <w:szCs w:val="28"/>
        </w:rPr>
        <w:t xml:space="preserve">Многолопастные ветроколеса развивают больший </w:t>
      </w:r>
      <w:r w:rsidR="00E95CAE">
        <w:rPr>
          <w:rFonts w:ascii="Times New Roman" w:hAnsi="Times New Roman" w:cs="Times New Roman"/>
          <w:sz w:val="28"/>
          <w:szCs w:val="28"/>
        </w:rPr>
        <w:t>______________</w:t>
      </w:r>
      <w:r w:rsidR="00E95CAE" w:rsidRPr="00E95CAE">
        <w:rPr>
          <w:rFonts w:ascii="Times New Roman" w:hAnsi="Times New Roman" w:cs="Times New Roman"/>
          <w:sz w:val="28"/>
          <w:szCs w:val="28"/>
        </w:rPr>
        <w:t xml:space="preserve"> при слабом ветре</w:t>
      </w:r>
      <w:r w:rsidR="00EE2D3A" w:rsidRPr="00EE2D3A">
        <w:rPr>
          <w:rFonts w:ascii="Times New Roman" w:hAnsi="Times New Roman" w:cs="Times New Roman"/>
          <w:sz w:val="28"/>
          <w:szCs w:val="28"/>
        </w:rPr>
        <w:t>.</w:t>
      </w:r>
    </w:p>
    <w:p w14:paraId="43DB7527" w14:textId="482D88A4" w:rsidR="00EE2D3A" w:rsidRDefault="00EE2D3A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CAE">
        <w:rPr>
          <w:rFonts w:ascii="Times New Roman" w:hAnsi="Times New Roman" w:cs="Times New Roman"/>
          <w:sz w:val="28"/>
          <w:szCs w:val="28"/>
        </w:rPr>
        <w:t>крутящий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2A2BE3" w14:textId="2E6D5A2F" w:rsidR="00EE2D3A" w:rsidRDefault="00EE2D3A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</w:p>
    <w:p w14:paraId="1C92A57A" w14:textId="77777777" w:rsidR="00EE2D3A" w:rsidRDefault="00EE2D3A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04F67" w14:textId="77777777" w:rsidR="008F565C" w:rsidRDefault="004F7242" w:rsidP="00F84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735184"/>
      <w:r w:rsidRPr="0014480F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кратким свободным ответом</w:t>
      </w:r>
    </w:p>
    <w:p w14:paraId="71BEF47C" w14:textId="77777777" w:rsidR="0014480F" w:rsidRPr="0014480F" w:rsidRDefault="0014480F" w:rsidP="00F84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4018F966" w14:textId="48D8AD28" w:rsidR="004F7242" w:rsidRDefault="008F565C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 w:rsidR="004F72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DE69E9" w14:textId="77777777" w:rsidR="0022403A" w:rsidRDefault="0022403A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9FC25" w14:textId="0069D01E" w:rsidR="0022403A" w:rsidRDefault="00343812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C5F">
        <w:rPr>
          <w:rFonts w:ascii="Times New Roman" w:hAnsi="Times New Roman" w:cs="Times New Roman"/>
          <w:sz w:val="28"/>
          <w:szCs w:val="28"/>
        </w:rPr>
        <w:t xml:space="preserve">1. </w:t>
      </w:r>
      <w:r w:rsidR="00661175" w:rsidRPr="00661175">
        <w:rPr>
          <w:rFonts w:ascii="Times New Roman" w:hAnsi="Times New Roman" w:cs="Times New Roman"/>
          <w:sz w:val="28"/>
          <w:szCs w:val="28"/>
        </w:rPr>
        <w:t xml:space="preserve">При увеличении скорости ветра эффективность </w:t>
      </w:r>
      <w:r w:rsidR="00661175">
        <w:rPr>
          <w:rFonts w:ascii="Times New Roman" w:hAnsi="Times New Roman" w:cs="Times New Roman"/>
          <w:sz w:val="28"/>
          <w:szCs w:val="28"/>
        </w:rPr>
        <w:t>многолопастных</w:t>
      </w:r>
      <w:r w:rsidR="00661175" w:rsidRPr="00661175">
        <w:rPr>
          <w:rFonts w:ascii="Times New Roman" w:hAnsi="Times New Roman" w:cs="Times New Roman"/>
          <w:sz w:val="28"/>
          <w:szCs w:val="28"/>
        </w:rPr>
        <w:t xml:space="preserve"> ветроколес </w:t>
      </w:r>
      <w:r w:rsidR="00661175">
        <w:rPr>
          <w:rFonts w:ascii="Times New Roman" w:hAnsi="Times New Roman" w:cs="Times New Roman"/>
          <w:sz w:val="28"/>
          <w:szCs w:val="28"/>
        </w:rPr>
        <w:t>____________________</w:t>
      </w:r>
      <w:r w:rsidR="00661175" w:rsidRPr="00661175">
        <w:rPr>
          <w:rFonts w:ascii="Times New Roman" w:hAnsi="Times New Roman" w:cs="Times New Roman"/>
          <w:sz w:val="28"/>
          <w:szCs w:val="28"/>
        </w:rPr>
        <w:t xml:space="preserve"> снижается</w:t>
      </w:r>
      <w:r w:rsidR="009A00E3">
        <w:rPr>
          <w:rFonts w:ascii="Times New Roman" w:hAnsi="Times New Roman" w:cs="Times New Roman"/>
          <w:sz w:val="28"/>
          <w:szCs w:val="28"/>
        </w:rPr>
        <w:t>.</w:t>
      </w:r>
    </w:p>
    <w:p w14:paraId="342114E7" w14:textId="42333BDB" w:rsidR="009A00E3" w:rsidRDefault="009A00E3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175">
        <w:rPr>
          <w:rFonts w:ascii="Times New Roman" w:hAnsi="Times New Roman" w:cs="Times New Roman"/>
          <w:sz w:val="28"/>
          <w:szCs w:val="28"/>
        </w:rPr>
        <w:t>существенно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661175">
        <w:rPr>
          <w:rFonts w:ascii="Times New Roman" w:hAnsi="Times New Roman" w:cs="Times New Roman"/>
          <w:sz w:val="28"/>
          <w:szCs w:val="28"/>
        </w:rPr>
        <w:t>заметно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2BB769" w14:textId="3844FB10" w:rsidR="009A00E3" w:rsidRDefault="009A00E3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</w:p>
    <w:p w14:paraId="3214FE86" w14:textId="77777777" w:rsidR="000120A4" w:rsidRDefault="000120A4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83E2E6" w14:textId="5AD4D5A5" w:rsidR="000453F5" w:rsidRDefault="000453F5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A962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="00A9629C" w:rsidRPr="00A962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ля мощных </w:t>
      </w:r>
      <w:r w:rsidR="00A962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ветросиловых установок</w:t>
      </w:r>
      <w:r w:rsidR="00A9629C" w:rsidRPr="00A962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наиболее </w:t>
      </w:r>
      <w:r w:rsidR="00A962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</w:t>
      </w:r>
      <w:r w:rsidR="00A9629C" w:rsidRPr="00A962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являются 3-х лопастные ветроколеса, обеспечивающие плавность вращения и минимизирующие, моменты воздействующие на ось ветроколеса</w:t>
      </w:r>
      <w:r w:rsidRPr="000453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5B615E3" w14:textId="2BCBF90F" w:rsidR="000453F5" w:rsidRDefault="000453F5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29C">
        <w:rPr>
          <w:rFonts w:ascii="Times New Roman" w:hAnsi="Times New Roman" w:cs="Times New Roman"/>
          <w:sz w:val="28"/>
          <w:szCs w:val="28"/>
        </w:rPr>
        <w:t>целесообразными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A9629C">
        <w:rPr>
          <w:rFonts w:ascii="Times New Roman" w:hAnsi="Times New Roman" w:cs="Times New Roman"/>
          <w:sz w:val="28"/>
          <w:szCs w:val="28"/>
        </w:rPr>
        <w:t>оптимальными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7298EF" w14:textId="12F214CF" w:rsidR="000453F5" w:rsidRDefault="000453F5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</w:p>
    <w:p w14:paraId="29FA2BB1" w14:textId="77777777" w:rsidR="000120A4" w:rsidRDefault="000120A4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EE43B7" w14:textId="6A751D83" w:rsidR="00A9629C" w:rsidRDefault="0083722F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="00A9629C" w:rsidRPr="00A962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Ветроэнергетические установки классифицируются по многим _______________ конструкции ветроколеса.</w:t>
      </w:r>
    </w:p>
    <w:p w14:paraId="321BCD79" w14:textId="13EDCFFB" w:rsidR="000453F5" w:rsidRDefault="000453F5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29C">
        <w:rPr>
          <w:rFonts w:ascii="Times New Roman" w:hAnsi="Times New Roman" w:cs="Times New Roman"/>
          <w:sz w:val="28"/>
          <w:szCs w:val="28"/>
        </w:rPr>
        <w:t>признакам</w:t>
      </w:r>
      <w:r w:rsidR="0083722F">
        <w:rPr>
          <w:rFonts w:ascii="Times New Roman" w:hAnsi="Times New Roman" w:cs="Times New Roman"/>
          <w:sz w:val="28"/>
          <w:szCs w:val="28"/>
        </w:rPr>
        <w:t xml:space="preserve">/ </w:t>
      </w:r>
      <w:r w:rsidR="00A9629C">
        <w:rPr>
          <w:rFonts w:ascii="Times New Roman" w:hAnsi="Times New Roman" w:cs="Times New Roman"/>
          <w:sz w:val="28"/>
          <w:szCs w:val="28"/>
        </w:rPr>
        <w:t>видам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A65792" w14:textId="7E3F32B8" w:rsidR="000453F5" w:rsidRDefault="000453F5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</w:p>
    <w:p w14:paraId="0C99FBF4" w14:textId="77777777" w:rsidR="000120A4" w:rsidRDefault="000120A4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FA8DBA" w14:textId="7D6AFDDD" w:rsidR="000453F5" w:rsidRDefault="00AE4A54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="00A962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взаимодействии ветроколеса с потоком воздуха, </w:t>
      </w:r>
      <w:r w:rsidR="00A9629C" w:rsidRPr="00A962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обтекающего лопасти</w:t>
      </w:r>
      <w:r w:rsidR="00A962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A9629C" w:rsidRPr="00A962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возникает закрутка воздушного потока за ветроколесом, т.е. его вращение относительно вектора скорости набегающего потока</w:t>
      </w:r>
      <w:r w:rsidR="00A962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A9629C" w:rsidRPr="00A962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962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</w:t>
      </w:r>
      <w:r w:rsidR="00A9629C" w:rsidRPr="00A962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потока воздуха.</w:t>
      </w:r>
    </w:p>
    <w:p w14:paraId="5D8EB481" w14:textId="428A4C51" w:rsidR="000453F5" w:rsidRDefault="000453F5" w:rsidP="00F84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DA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29C">
        <w:rPr>
          <w:rFonts w:ascii="Times New Roman" w:hAnsi="Times New Roman" w:cs="Times New Roman"/>
          <w:sz w:val="28"/>
          <w:szCs w:val="28"/>
        </w:rPr>
        <w:t>турбулизация</w:t>
      </w:r>
      <w:r w:rsidR="00AE4A54">
        <w:rPr>
          <w:rFonts w:ascii="Times New Roman" w:hAnsi="Times New Roman" w:cs="Times New Roman"/>
          <w:sz w:val="28"/>
          <w:szCs w:val="28"/>
        </w:rPr>
        <w:t xml:space="preserve">/ </w:t>
      </w:r>
      <w:r w:rsidR="00A9629C" w:rsidRPr="00A9629C">
        <w:rPr>
          <w:rFonts w:ascii="Times New Roman" w:hAnsi="Times New Roman" w:cs="Times New Roman"/>
          <w:sz w:val="28"/>
          <w:szCs w:val="28"/>
        </w:rPr>
        <w:t>хаотическое распределение скорости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AFA356" w14:textId="1573B81B" w:rsidR="000453F5" w:rsidRDefault="000453F5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</w:p>
    <w:p w14:paraId="73FB48D5" w14:textId="77777777" w:rsidR="00AE4A54" w:rsidRDefault="00AE4A54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626C8EC" w14:textId="6B4C5742" w:rsidR="00932198" w:rsidRDefault="00932198" w:rsidP="00F84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6F9B">
        <w:rPr>
          <w:rFonts w:ascii="Times New Roman" w:hAnsi="Times New Roman" w:cs="Times New Roman"/>
          <w:b/>
          <w:bCs/>
          <w:sz w:val="28"/>
          <w:szCs w:val="28"/>
        </w:rPr>
        <w:t>Задания открытого типа с развёрнутым ответом</w:t>
      </w:r>
    </w:p>
    <w:p w14:paraId="6169CDC2" w14:textId="77777777" w:rsidR="00796B3A" w:rsidRPr="00796B3A" w:rsidRDefault="00796B3A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EE85A" w14:textId="50D0B205" w:rsidR="00796B3A" w:rsidRDefault="000120A4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A4">
        <w:rPr>
          <w:rFonts w:ascii="Times New Roman" w:hAnsi="Times New Roman" w:cs="Times New Roman"/>
          <w:sz w:val="28"/>
          <w:szCs w:val="28"/>
        </w:rPr>
        <w:t>1.</w:t>
      </w:r>
      <w:r w:rsidR="00796B3A" w:rsidRPr="00947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Опиш</w:t>
      </w:r>
      <w:r w:rsidR="00796B3A">
        <w:rPr>
          <w:rFonts w:ascii="Times New Roman" w:hAnsi="Times New Roman" w:cs="Times New Roman"/>
          <w:sz w:val="28"/>
          <w:szCs w:val="28"/>
        </w:rPr>
        <w:t>ите последовательность аэродинамического расчёта рабочего колеса ветроустановки.</w:t>
      </w:r>
    </w:p>
    <w:p w14:paraId="4E25714C" w14:textId="4DFE0A50" w:rsidR="000120A4" w:rsidRDefault="000120A4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Привести расширенное </w:t>
      </w:r>
      <w:r w:rsidR="005E13C8">
        <w:rPr>
          <w:rFonts w:ascii="Times New Roman" w:hAnsi="Times New Roman" w:cs="Times New Roman"/>
          <w:sz w:val="28"/>
          <w:szCs w:val="28"/>
        </w:rPr>
        <w:t>описа</w:t>
      </w:r>
      <w:r>
        <w:rPr>
          <w:rFonts w:ascii="Times New Roman" w:hAnsi="Times New Roman" w:cs="Times New Roman"/>
          <w:sz w:val="28"/>
          <w:szCs w:val="28"/>
        </w:rPr>
        <w:t>ние.</w:t>
      </w:r>
    </w:p>
    <w:p w14:paraId="0D784B80" w14:textId="335BF3C8" w:rsidR="000120A4" w:rsidRDefault="000120A4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 w:rsidR="003B3F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минут.</w:t>
      </w:r>
    </w:p>
    <w:p w14:paraId="69A40736" w14:textId="54B58E5D" w:rsidR="00493589" w:rsidRDefault="00493589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4B4C67A" w14:textId="5CD776CD" w:rsidR="00796B3A" w:rsidRDefault="00796B3A" w:rsidP="00F84E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54A53">
        <w:rPr>
          <w:rFonts w:ascii="Times New Roman" w:hAnsi="Times New Roman" w:cs="Times New Roman"/>
          <w:iCs/>
          <w:sz w:val="28"/>
          <w:szCs w:val="28"/>
        </w:rPr>
        <w:t>А)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Выполняем р</w:t>
      </w:r>
      <w:r w:rsidRPr="006963FC">
        <w:rPr>
          <w:rFonts w:ascii="Times New Roman" w:hAnsi="Times New Roman" w:cs="Times New Roman"/>
          <w:iCs/>
          <w:sz w:val="28"/>
          <w:szCs w:val="28"/>
        </w:rPr>
        <w:t>асчёт оптимального коэффициента торможения потока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13E21D98" w14:textId="77777777" w:rsidR="00F541D9" w:rsidRDefault="00796B3A" w:rsidP="00F84E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="00F541D9">
        <w:rPr>
          <w:rFonts w:ascii="Times New Roman" w:hAnsi="Times New Roman" w:cs="Times New Roman"/>
          <w:iCs/>
          <w:sz w:val="28"/>
          <w:szCs w:val="28"/>
        </w:rPr>
        <w:t xml:space="preserve">Определяем </w:t>
      </w:r>
      <w:r w:rsidR="00F541D9" w:rsidRPr="006963FC">
        <w:rPr>
          <w:rFonts w:ascii="Times New Roman" w:hAnsi="Times New Roman" w:cs="Times New Roman"/>
          <w:iCs/>
          <w:sz w:val="28"/>
          <w:szCs w:val="28"/>
        </w:rPr>
        <w:t>максимальное значение коэффициента мощности</w:t>
      </w:r>
      <w:r w:rsidR="00F541D9">
        <w:rPr>
          <w:rFonts w:ascii="Times New Roman" w:hAnsi="Times New Roman" w:cs="Times New Roman"/>
          <w:iCs/>
          <w:sz w:val="28"/>
          <w:szCs w:val="28"/>
        </w:rPr>
        <w:t xml:space="preserve"> для ветроколеса;</w:t>
      </w:r>
    </w:p>
    <w:p w14:paraId="1DC94B60" w14:textId="77777777" w:rsidR="00796B3A" w:rsidRPr="006A2FEB" w:rsidRDefault="00796B3A" w:rsidP="00F84E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В) Выполняем р</w:t>
      </w:r>
      <w:r w:rsidRPr="006963FC">
        <w:rPr>
          <w:rFonts w:ascii="Times New Roman" w:hAnsi="Times New Roman" w:cs="Times New Roman"/>
          <w:iCs/>
          <w:sz w:val="28"/>
          <w:szCs w:val="28"/>
        </w:rPr>
        <w:t>асчет относительных параметров геометрии лопасти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4E5D6BAE" w14:textId="57BED6D9" w:rsidR="00796B3A" w:rsidRDefault="00796B3A" w:rsidP="00F84E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Г) </w:t>
      </w:r>
      <w:r w:rsidRPr="006963FC">
        <w:rPr>
          <w:rFonts w:ascii="Times New Roman" w:hAnsi="Times New Roman" w:cs="Times New Roman"/>
          <w:iCs/>
          <w:sz w:val="28"/>
          <w:szCs w:val="28"/>
        </w:rPr>
        <w:t xml:space="preserve">Выполняем расчет </w:t>
      </w:r>
      <w:r>
        <w:rPr>
          <w:rFonts w:ascii="Times New Roman" w:hAnsi="Times New Roman" w:cs="Times New Roman"/>
          <w:iCs/>
          <w:sz w:val="28"/>
          <w:szCs w:val="28"/>
        </w:rPr>
        <w:t>размерных</w:t>
      </w:r>
      <w:r w:rsidRPr="006963FC">
        <w:rPr>
          <w:rFonts w:ascii="Times New Roman" w:hAnsi="Times New Roman" w:cs="Times New Roman"/>
          <w:iCs/>
          <w:sz w:val="28"/>
          <w:szCs w:val="28"/>
        </w:rPr>
        <w:t xml:space="preserve"> параметров </w:t>
      </w:r>
      <w:r>
        <w:rPr>
          <w:rFonts w:ascii="Times New Roman" w:hAnsi="Times New Roman" w:cs="Times New Roman"/>
          <w:iCs/>
          <w:sz w:val="28"/>
          <w:szCs w:val="28"/>
        </w:rPr>
        <w:t>ветроколеса.</w:t>
      </w:r>
    </w:p>
    <w:p w14:paraId="2BA5CA6C" w14:textId="12535C2A" w:rsidR="00493589" w:rsidRDefault="00493589" w:rsidP="00493589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lastRenderedPageBreak/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58D1558C" w14:textId="77777777" w:rsidR="00493589" w:rsidRDefault="00493589" w:rsidP="00493589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133D45F5" w14:textId="53516D7C" w:rsidR="00796B3A" w:rsidRDefault="00796B3A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E20004" w14:textId="77777777" w:rsidR="00412EC7" w:rsidRDefault="00412EC7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75BC702" w14:textId="686552C7" w:rsidR="00796B3A" w:rsidRDefault="003B3F2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Оп</w:t>
      </w:r>
      <w:r w:rsidR="00F54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ишите</w:t>
      </w:r>
      <w:r w:rsidR="00796B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рядок</w:t>
      </w:r>
      <w:r w:rsidR="00796B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действий при расчёте оптимальной величины торможения потока</w:t>
      </w:r>
      <w:r w:rsidR="00F54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ветроколесом</w:t>
      </w:r>
      <w:r w:rsidR="00796B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41473AE" w14:textId="004E571A" w:rsidR="003B3F2A" w:rsidRDefault="003B3F2A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Привести расширенное </w:t>
      </w:r>
      <w:r w:rsidR="005E13C8">
        <w:rPr>
          <w:rFonts w:ascii="Times New Roman" w:hAnsi="Times New Roman" w:cs="Times New Roman"/>
          <w:sz w:val="28"/>
          <w:szCs w:val="28"/>
        </w:rPr>
        <w:t>описа</w:t>
      </w:r>
      <w:r>
        <w:rPr>
          <w:rFonts w:ascii="Times New Roman" w:hAnsi="Times New Roman" w:cs="Times New Roman"/>
          <w:sz w:val="28"/>
          <w:szCs w:val="28"/>
        </w:rPr>
        <w:t>ние.</w:t>
      </w:r>
    </w:p>
    <w:p w14:paraId="2FA6C6C9" w14:textId="54236744" w:rsidR="003B3F2A" w:rsidRDefault="003B3F2A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35 минут.</w:t>
      </w:r>
    </w:p>
    <w:p w14:paraId="6D3D819A" w14:textId="6BA1F258" w:rsidR="00493589" w:rsidRDefault="00493589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6EE5D57" w14:textId="77777777" w:rsidR="00796B3A" w:rsidRDefault="00796B3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</w:t>
      </w:r>
      <w:r w:rsidRPr="00475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Задаёмся несколькими значениями коэффициента торможения потока с равным шагом по величине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17F7C45" w14:textId="77777777" w:rsidR="00796B3A" w:rsidRPr="004759B6" w:rsidRDefault="00796B3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Б) </w:t>
      </w:r>
      <w:r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значения коэффициента идеальной мощности, соответствующие заданным значениям коэффициента торможения потока;</w:t>
      </w:r>
    </w:p>
    <w:p w14:paraId="12CF163F" w14:textId="77777777" w:rsidR="00796B3A" w:rsidRDefault="00796B3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В) </w:t>
      </w:r>
      <w:r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Находим значения коэффициента концевых потерь, соответствующих заданным значениям коэффициента торможения потока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D9524B0" w14:textId="77777777" w:rsidR="00796B3A" w:rsidRDefault="00796B3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Г) </w:t>
      </w:r>
      <w:r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значения коэффициента профильных потерь, соответствующих заданным значениям коэффициента торможения потока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4D90C57" w14:textId="77777777" w:rsidR="00F541D9" w:rsidRDefault="00796B3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Д) </w:t>
      </w:r>
      <w:r w:rsidR="00F541D9"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коэффициент потерь на кручение струи для каждого заданного значения коэффициента торможения потока</w:t>
      </w:r>
      <w:r w:rsidR="00F54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B515D9E" w14:textId="77777777" w:rsidR="00F541D9" w:rsidRDefault="00796B3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Е) </w:t>
      </w:r>
      <w:r w:rsidR="00F541D9"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</w:t>
      </w:r>
      <w:r w:rsidR="00F54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яе</w:t>
      </w:r>
      <w:r w:rsidR="00F541D9"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 коэффициент мощности для каждого заданного значения коэффициента торможения потока</w:t>
      </w:r>
      <w:r w:rsidR="00F54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10CC3E1" w14:textId="77777777" w:rsidR="00796B3A" w:rsidRDefault="00796B3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Ж) </w:t>
      </w:r>
      <w:r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яе</w:t>
      </w:r>
      <w:r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максимальную величину </w:t>
      </w:r>
      <w:r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коэффициент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BE54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мощности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среди найденных значений;</w:t>
      </w:r>
    </w:p>
    <w:p w14:paraId="11C38341" w14:textId="2A7043B4" w:rsidR="00796B3A" w:rsidRDefault="00796B3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З) Оптимальная величина торможения потока соответствует максимальному значению коэффициента мощности.</w:t>
      </w:r>
    </w:p>
    <w:p w14:paraId="10F9BC70" w14:textId="77777777" w:rsidR="00493589" w:rsidRDefault="00493589" w:rsidP="00493589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50D10E06" w14:textId="47D3F1A1" w:rsidR="00796B3A" w:rsidRDefault="00796B3A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</w:p>
    <w:p w14:paraId="46967551" w14:textId="77777777" w:rsidR="00F541D9" w:rsidRDefault="00F541D9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F13D890" w14:textId="418166B0" w:rsidR="00796B3A" w:rsidRDefault="003B3F2A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Опишите</w:t>
      </w:r>
      <w:r w:rsidR="00796B3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="00796B3A">
        <w:rPr>
          <w:rFonts w:ascii="Times New Roman" w:hAnsi="Times New Roman" w:cs="Times New Roman"/>
          <w:sz w:val="28"/>
          <w:szCs w:val="28"/>
        </w:rPr>
        <w:t xml:space="preserve"> расчёта относительных параметров геометрии лопасти</w:t>
      </w:r>
      <w:r w:rsidR="00F541D9">
        <w:rPr>
          <w:rFonts w:ascii="Times New Roman" w:hAnsi="Times New Roman" w:cs="Times New Roman"/>
          <w:sz w:val="28"/>
          <w:szCs w:val="28"/>
        </w:rPr>
        <w:t xml:space="preserve"> ветроколеса</w:t>
      </w:r>
      <w:r w:rsidR="00796B3A">
        <w:rPr>
          <w:rFonts w:ascii="Times New Roman" w:hAnsi="Times New Roman" w:cs="Times New Roman"/>
          <w:sz w:val="28"/>
          <w:szCs w:val="28"/>
        </w:rPr>
        <w:t>.</w:t>
      </w:r>
    </w:p>
    <w:p w14:paraId="29A08E9B" w14:textId="185F7574" w:rsidR="003B3F2A" w:rsidRDefault="003B3F2A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расширенное описание.</w:t>
      </w:r>
    </w:p>
    <w:p w14:paraId="0F8BA86D" w14:textId="77777777" w:rsidR="003B3F2A" w:rsidRDefault="003B3F2A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35 минут.</w:t>
      </w:r>
    </w:p>
    <w:p w14:paraId="221CEE5A" w14:textId="77777777" w:rsidR="00493589" w:rsidRDefault="00493589" w:rsidP="00F84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22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37680B18" w14:textId="74C76FE7" w:rsidR="00796B3A" w:rsidRDefault="00796B3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Задаёмся числом сечений лопасти;</w:t>
      </w:r>
    </w:p>
    <w:p w14:paraId="2D7E5815" w14:textId="77777777" w:rsidR="00796B3A" w:rsidRDefault="00796B3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Б) </w:t>
      </w:r>
      <w:r w:rsidRPr="007041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относительный радиус расположения сечени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7041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лопасти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305F897" w14:textId="77777777" w:rsidR="00796B3A" w:rsidRDefault="00796B3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Определяем к</w:t>
      </w:r>
      <w:r w:rsidRP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оэффициент быстроходности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</w:t>
      </w:r>
      <w:r w:rsidRP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сечени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й;</w:t>
      </w:r>
    </w:p>
    <w:p w14:paraId="785B4537" w14:textId="77777777" w:rsidR="00F541D9" w:rsidRDefault="00796B3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Г) </w:t>
      </w:r>
      <w:r w:rsidR="00F54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ч</w:t>
      </w:r>
      <w:r w:rsidR="00F541D9" w:rsidRP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исло относительных модулей </w:t>
      </w:r>
      <w:r w:rsidR="00F54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</w:t>
      </w:r>
      <w:r w:rsidR="00F541D9" w:rsidRP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сечени</w:t>
      </w:r>
      <w:r w:rsidR="00F54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й;</w:t>
      </w:r>
    </w:p>
    <w:p w14:paraId="5CEF239D" w14:textId="77777777" w:rsidR="00F541D9" w:rsidRDefault="00796B3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Д) </w:t>
      </w:r>
      <w:r w:rsidR="00F54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Вычисляем к</w:t>
      </w:r>
      <w:r w:rsidR="00F541D9" w:rsidRP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оэффициент суммарной нагруженности сечени</w:t>
      </w:r>
      <w:r w:rsidR="00F54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F541D9" w:rsidRPr="00C144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лопасти</w:t>
      </w:r>
      <w:r w:rsidR="00F54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80183FC" w14:textId="5D36285B" w:rsidR="00796B3A" w:rsidRDefault="00796B3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Е) Определяем относительную величину хорды лопасти для периферийного и корневого сечений с учётом аэродинамических характеристик выбранного профиля; </w:t>
      </w:r>
    </w:p>
    <w:p w14:paraId="2D313E47" w14:textId="77777777" w:rsidR="00796B3A" w:rsidRDefault="00796B3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Ж)</w:t>
      </w:r>
      <w:r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Относительные величины хорд для промежуточных сечений определяем, задаваясь линейным законом их изменения;</w:t>
      </w:r>
    </w:p>
    <w:p w14:paraId="552EFA91" w14:textId="77777777" w:rsidR="00796B3A" w:rsidRDefault="00796B3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З)</w:t>
      </w:r>
      <w:r w:rsidRPr="00BD11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 углы атаки, соответствующие найденному значению коэффициентов подъёмной силы;</w:t>
      </w:r>
    </w:p>
    <w:p w14:paraId="064F5F2D" w14:textId="7C6272B5" w:rsidR="00796B3A" w:rsidRDefault="00796B3A" w:rsidP="00F84E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И) Определяем углы установки лопасти. </w:t>
      </w:r>
    </w:p>
    <w:p w14:paraId="4FAC922A" w14:textId="77777777" w:rsidR="00493589" w:rsidRDefault="00493589" w:rsidP="00493589">
      <w:pPr>
        <w:tabs>
          <w:tab w:val="left" w:pos="2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D53">
        <w:rPr>
          <w:rFonts w:ascii="Times New Roman" w:hAnsi="Times New Roman" w:cs="Times New Roman"/>
          <w:sz w:val="28"/>
          <w:szCs w:val="28"/>
        </w:rPr>
        <w:t>Критерии оценивания:</w:t>
      </w:r>
      <w:r>
        <w:rPr>
          <w:rFonts w:ascii="Times New Roman" w:hAnsi="Times New Roman" w:cs="Times New Roman"/>
          <w:sz w:val="28"/>
          <w:szCs w:val="28"/>
        </w:rPr>
        <w:t xml:space="preserve"> полное содержательное соответствие приведенному выше результату.</w:t>
      </w:r>
    </w:p>
    <w:p w14:paraId="6966A84E" w14:textId="23C55E7F" w:rsidR="00796B3A" w:rsidRDefault="00796B3A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01690">
        <w:rPr>
          <w:rFonts w:ascii="Times New Roman" w:hAnsi="Times New Roman" w:cs="Times New Roman"/>
          <w:sz w:val="28"/>
          <w:szCs w:val="28"/>
        </w:rPr>
        <w:t>ОПК-3</w:t>
      </w:r>
    </w:p>
    <w:p w14:paraId="6E820928" w14:textId="77777777" w:rsidR="00AE7E62" w:rsidRDefault="00AE7E62" w:rsidP="00F84E4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AE7E62" w:rsidSect="00FE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84032"/>
    <w:multiLevelType w:val="hybridMultilevel"/>
    <w:tmpl w:val="4E12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904"/>
    <w:multiLevelType w:val="hybridMultilevel"/>
    <w:tmpl w:val="CCA0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C14"/>
    <w:multiLevelType w:val="hybridMultilevel"/>
    <w:tmpl w:val="03AE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3346D"/>
    <w:multiLevelType w:val="hybridMultilevel"/>
    <w:tmpl w:val="B0BA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C76"/>
    <w:multiLevelType w:val="hybridMultilevel"/>
    <w:tmpl w:val="E63C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413B4"/>
    <w:multiLevelType w:val="hybridMultilevel"/>
    <w:tmpl w:val="306E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542B9"/>
    <w:multiLevelType w:val="hybridMultilevel"/>
    <w:tmpl w:val="40F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E26D1"/>
    <w:multiLevelType w:val="hybridMultilevel"/>
    <w:tmpl w:val="688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92503"/>
    <w:multiLevelType w:val="hybridMultilevel"/>
    <w:tmpl w:val="866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D2806"/>
    <w:multiLevelType w:val="hybridMultilevel"/>
    <w:tmpl w:val="CD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D3AC5"/>
    <w:multiLevelType w:val="hybridMultilevel"/>
    <w:tmpl w:val="C97C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04DD7"/>
    <w:multiLevelType w:val="hybridMultilevel"/>
    <w:tmpl w:val="4A9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5"/>
    <w:rsid w:val="000120A4"/>
    <w:rsid w:val="000134D2"/>
    <w:rsid w:val="00026646"/>
    <w:rsid w:val="00030705"/>
    <w:rsid w:val="00037872"/>
    <w:rsid w:val="000453F5"/>
    <w:rsid w:val="00053A2B"/>
    <w:rsid w:val="0005585F"/>
    <w:rsid w:val="00066F9B"/>
    <w:rsid w:val="00087911"/>
    <w:rsid w:val="00091C85"/>
    <w:rsid w:val="00093557"/>
    <w:rsid w:val="000962E8"/>
    <w:rsid w:val="00096F87"/>
    <w:rsid w:val="000A605F"/>
    <w:rsid w:val="000A7889"/>
    <w:rsid w:val="000B0296"/>
    <w:rsid w:val="000B2CDD"/>
    <w:rsid w:val="000C0A30"/>
    <w:rsid w:val="000C1AD2"/>
    <w:rsid w:val="000D62AA"/>
    <w:rsid w:val="0011510A"/>
    <w:rsid w:val="00115734"/>
    <w:rsid w:val="001252B2"/>
    <w:rsid w:val="00134EFD"/>
    <w:rsid w:val="00136742"/>
    <w:rsid w:val="0014350A"/>
    <w:rsid w:val="0014480F"/>
    <w:rsid w:val="00152201"/>
    <w:rsid w:val="00163B31"/>
    <w:rsid w:val="001669DD"/>
    <w:rsid w:val="00167AC6"/>
    <w:rsid w:val="00173312"/>
    <w:rsid w:val="00187F99"/>
    <w:rsid w:val="00196C3B"/>
    <w:rsid w:val="001978CF"/>
    <w:rsid w:val="001A4D2B"/>
    <w:rsid w:val="001B1375"/>
    <w:rsid w:val="001C56B9"/>
    <w:rsid w:val="00201690"/>
    <w:rsid w:val="00205D5B"/>
    <w:rsid w:val="00222028"/>
    <w:rsid w:val="0022403A"/>
    <w:rsid w:val="00224BBB"/>
    <w:rsid w:val="002274D9"/>
    <w:rsid w:val="00230884"/>
    <w:rsid w:val="002360FB"/>
    <w:rsid w:val="00245283"/>
    <w:rsid w:val="0025428F"/>
    <w:rsid w:val="00254A53"/>
    <w:rsid w:val="002575EC"/>
    <w:rsid w:val="002611AC"/>
    <w:rsid w:val="00264D8E"/>
    <w:rsid w:val="00266C3C"/>
    <w:rsid w:val="00266D29"/>
    <w:rsid w:val="00281FCB"/>
    <w:rsid w:val="002958AF"/>
    <w:rsid w:val="0029730F"/>
    <w:rsid w:val="002A116A"/>
    <w:rsid w:val="002A71E1"/>
    <w:rsid w:val="002B13FE"/>
    <w:rsid w:val="002C394D"/>
    <w:rsid w:val="002D40C1"/>
    <w:rsid w:val="002D4C48"/>
    <w:rsid w:val="002E3B42"/>
    <w:rsid w:val="002E7B16"/>
    <w:rsid w:val="002F0066"/>
    <w:rsid w:val="00303A47"/>
    <w:rsid w:val="00303B1E"/>
    <w:rsid w:val="00304AE9"/>
    <w:rsid w:val="00313B63"/>
    <w:rsid w:val="00314653"/>
    <w:rsid w:val="00327E9D"/>
    <w:rsid w:val="00330487"/>
    <w:rsid w:val="00331074"/>
    <w:rsid w:val="00333AAD"/>
    <w:rsid w:val="003359C0"/>
    <w:rsid w:val="003375BC"/>
    <w:rsid w:val="00343812"/>
    <w:rsid w:val="00344840"/>
    <w:rsid w:val="00345B4F"/>
    <w:rsid w:val="00346C32"/>
    <w:rsid w:val="003530D0"/>
    <w:rsid w:val="0035491E"/>
    <w:rsid w:val="003700FD"/>
    <w:rsid w:val="00386CEE"/>
    <w:rsid w:val="003B1AE8"/>
    <w:rsid w:val="003B3F2A"/>
    <w:rsid w:val="003C1A16"/>
    <w:rsid w:val="003E5426"/>
    <w:rsid w:val="003F6398"/>
    <w:rsid w:val="00400CC9"/>
    <w:rsid w:val="00410F2E"/>
    <w:rsid w:val="00412EC7"/>
    <w:rsid w:val="00434EAA"/>
    <w:rsid w:val="00462035"/>
    <w:rsid w:val="00462259"/>
    <w:rsid w:val="004759B6"/>
    <w:rsid w:val="004761E8"/>
    <w:rsid w:val="00476521"/>
    <w:rsid w:val="00476A29"/>
    <w:rsid w:val="00476B18"/>
    <w:rsid w:val="00490020"/>
    <w:rsid w:val="00493589"/>
    <w:rsid w:val="00493F15"/>
    <w:rsid w:val="004966CF"/>
    <w:rsid w:val="004B0DAF"/>
    <w:rsid w:val="004B6E7E"/>
    <w:rsid w:val="004F7242"/>
    <w:rsid w:val="0050228B"/>
    <w:rsid w:val="00515426"/>
    <w:rsid w:val="00526459"/>
    <w:rsid w:val="00530DC4"/>
    <w:rsid w:val="005330DC"/>
    <w:rsid w:val="00541654"/>
    <w:rsid w:val="005428A1"/>
    <w:rsid w:val="00574B18"/>
    <w:rsid w:val="005A1BD8"/>
    <w:rsid w:val="005A45DA"/>
    <w:rsid w:val="005C422B"/>
    <w:rsid w:val="005D2723"/>
    <w:rsid w:val="005E13C8"/>
    <w:rsid w:val="005E5C86"/>
    <w:rsid w:val="005F23D2"/>
    <w:rsid w:val="00616FB7"/>
    <w:rsid w:val="006300FF"/>
    <w:rsid w:val="00650197"/>
    <w:rsid w:val="00652157"/>
    <w:rsid w:val="006550D3"/>
    <w:rsid w:val="00655E16"/>
    <w:rsid w:val="00661175"/>
    <w:rsid w:val="00663008"/>
    <w:rsid w:val="00666BFA"/>
    <w:rsid w:val="00673EA4"/>
    <w:rsid w:val="006963FC"/>
    <w:rsid w:val="00697869"/>
    <w:rsid w:val="006A2FEB"/>
    <w:rsid w:val="006A4121"/>
    <w:rsid w:val="006A4327"/>
    <w:rsid w:val="006B4C31"/>
    <w:rsid w:val="006B6678"/>
    <w:rsid w:val="006D09F3"/>
    <w:rsid w:val="006D5857"/>
    <w:rsid w:val="006E4273"/>
    <w:rsid w:val="006E4769"/>
    <w:rsid w:val="006E4A22"/>
    <w:rsid w:val="006F06BC"/>
    <w:rsid w:val="006F6A25"/>
    <w:rsid w:val="00704139"/>
    <w:rsid w:val="007127A0"/>
    <w:rsid w:val="007152EA"/>
    <w:rsid w:val="00717118"/>
    <w:rsid w:val="00732837"/>
    <w:rsid w:val="0073452F"/>
    <w:rsid w:val="00735DA5"/>
    <w:rsid w:val="00736658"/>
    <w:rsid w:val="00737BE0"/>
    <w:rsid w:val="00746581"/>
    <w:rsid w:val="00752B1A"/>
    <w:rsid w:val="00753610"/>
    <w:rsid w:val="00755558"/>
    <w:rsid w:val="00760524"/>
    <w:rsid w:val="00764AF4"/>
    <w:rsid w:val="00765FB2"/>
    <w:rsid w:val="00766DA9"/>
    <w:rsid w:val="007674EF"/>
    <w:rsid w:val="00790058"/>
    <w:rsid w:val="007906F7"/>
    <w:rsid w:val="00796B3A"/>
    <w:rsid w:val="007B033D"/>
    <w:rsid w:val="007D0BE1"/>
    <w:rsid w:val="00806634"/>
    <w:rsid w:val="0081357E"/>
    <w:rsid w:val="00817A61"/>
    <w:rsid w:val="00827CDB"/>
    <w:rsid w:val="00836362"/>
    <w:rsid w:val="0083722F"/>
    <w:rsid w:val="00844725"/>
    <w:rsid w:val="0085005F"/>
    <w:rsid w:val="008530CE"/>
    <w:rsid w:val="00867754"/>
    <w:rsid w:val="00872C22"/>
    <w:rsid w:val="0089412E"/>
    <w:rsid w:val="008967F0"/>
    <w:rsid w:val="008A7A69"/>
    <w:rsid w:val="008C4144"/>
    <w:rsid w:val="008C7C4E"/>
    <w:rsid w:val="008C7E36"/>
    <w:rsid w:val="008D778A"/>
    <w:rsid w:val="008F26B4"/>
    <w:rsid w:val="008F3B39"/>
    <w:rsid w:val="008F565C"/>
    <w:rsid w:val="00904C59"/>
    <w:rsid w:val="009131DA"/>
    <w:rsid w:val="00915A49"/>
    <w:rsid w:val="009236FC"/>
    <w:rsid w:val="00932198"/>
    <w:rsid w:val="0093483D"/>
    <w:rsid w:val="009437A2"/>
    <w:rsid w:val="00947EF3"/>
    <w:rsid w:val="00951273"/>
    <w:rsid w:val="00985981"/>
    <w:rsid w:val="009A00E3"/>
    <w:rsid w:val="009B3C55"/>
    <w:rsid w:val="009C5C62"/>
    <w:rsid w:val="009C66D7"/>
    <w:rsid w:val="009D1DD3"/>
    <w:rsid w:val="009D4627"/>
    <w:rsid w:val="009D7C7B"/>
    <w:rsid w:val="009F6A62"/>
    <w:rsid w:val="00A01D79"/>
    <w:rsid w:val="00A11EDC"/>
    <w:rsid w:val="00A407F5"/>
    <w:rsid w:val="00A451A0"/>
    <w:rsid w:val="00A52B11"/>
    <w:rsid w:val="00A550B7"/>
    <w:rsid w:val="00A65F14"/>
    <w:rsid w:val="00A66C79"/>
    <w:rsid w:val="00A6763C"/>
    <w:rsid w:val="00A72C7A"/>
    <w:rsid w:val="00A76174"/>
    <w:rsid w:val="00A9629C"/>
    <w:rsid w:val="00A9648A"/>
    <w:rsid w:val="00AA17AB"/>
    <w:rsid w:val="00AB467B"/>
    <w:rsid w:val="00AC0238"/>
    <w:rsid w:val="00AC1103"/>
    <w:rsid w:val="00AC42DA"/>
    <w:rsid w:val="00AD016D"/>
    <w:rsid w:val="00AD2B5D"/>
    <w:rsid w:val="00AD3582"/>
    <w:rsid w:val="00AD4B5C"/>
    <w:rsid w:val="00AD67D6"/>
    <w:rsid w:val="00AE4A54"/>
    <w:rsid w:val="00AE55E1"/>
    <w:rsid w:val="00AE6445"/>
    <w:rsid w:val="00AE7E62"/>
    <w:rsid w:val="00AF239C"/>
    <w:rsid w:val="00AF549D"/>
    <w:rsid w:val="00AF6726"/>
    <w:rsid w:val="00B02CA8"/>
    <w:rsid w:val="00B22E77"/>
    <w:rsid w:val="00B31A36"/>
    <w:rsid w:val="00B616C4"/>
    <w:rsid w:val="00B81490"/>
    <w:rsid w:val="00B82E92"/>
    <w:rsid w:val="00BB65BA"/>
    <w:rsid w:val="00BD11DA"/>
    <w:rsid w:val="00BD5C23"/>
    <w:rsid w:val="00BD7DDA"/>
    <w:rsid w:val="00BE3903"/>
    <w:rsid w:val="00BE5440"/>
    <w:rsid w:val="00C004CD"/>
    <w:rsid w:val="00C0165F"/>
    <w:rsid w:val="00C1446B"/>
    <w:rsid w:val="00C478D3"/>
    <w:rsid w:val="00C62702"/>
    <w:rsid w:val="00C73213"/>
    <w:rsid w:val="00C738C1"/>
    <w:rsid w:val="00C81697"/>
    <w:rsid w:val="00C82E9F"/>
    <w:rsid w:val="00C836FA"/>
    <w:rsid w:val="00C837E6"/>
    <w:rsid w:val="00C87CB3"/>
    <w:rsid w:val="00CB44AB"/>
    <w:rsid w:val="00CC2829"/>
    <w:rsid w:val="00CD40D8"/>
    <w:rsid w:val="00CD7F2B"/>
    <w:rsid w:val="00CF3B00"/>
    <w:rsid w:val="00D01D1C"/>
    <w:rsid w:val="00D139F5"/>
    <w:rsid w:val="00D41DD7"/>
    <w:rsid w:val="00D434DA"/>
    <w:rsid w:val="00D462BA"/>
    <w:rsid w:val="00D52660"/>
    <w:rsid w:val="00D65065"/>
    <w:rsid w:val="00D71841"/>
    <w:rsid w:val="00D867AE"/>
    <w:rsid w:val="00DA7EB1"/>
    <w:rsid w:val="00DB4F00"/>
    <w:rsid w:val="00DB7BA1"/>
    <w:rsid w:val="00DC5CC2"/>
    <w:rsid w:val="00DD1F94"/>
    <w:rsid w:val="00DF1CF6"/>
    <w:rsid w:val="00E05AE1"/>
    <w:rsid w:val="00E25488"/>
    <w:rsid w:val="00E25D60"/>
    <w:rsid w:val="00E33E4D"/>
    <w:rsid w:val="00E358E4"/>
    <w:rsid w:val="00E61E5E"/>
    <w:rsid w:val="00E62AF8"/>
    <w:rsid w:val="00E715A9"/>
    <w:rsid w:val="00E95CAE"/>
    <w:rsid w:val="00EC362A"/>
    <w:rsid w:val="00EC6E8D"/>
    <w:rsid w:val="00EC7A5F"/>
    <w:rsid w:val="00ED5477"/>
    <w:rsid w:val="00EE0C5F"/>
    <w:rsid w:val="00EE0E27"/>
    <w:rsid w:val="00EE2D3A"/>
    <w:rsid w:val="00EE4293"/>
    <w:rsid w:val="00F00DBD"/>
    <w:rsid w:val="00F0136A"/>
    <w:rsid w:val="00F10907"/>
    <w:rsid w:val="00F155AD"/>
    <w:rsid w:val="00F23C79"/>
    <w:rsid w:val="00F525C3"/>
    <w:rsid w:val="00F541D9"/>
    <w:rsid w:val="00F70C95"/>
    <w:rsid w:val="00F722D2"/>
    <w:rsid w:val="00F82155"/>
    <w:rsid w:val="00F84E44"/>
    <w:rsid w:val="00F97268"/>
    <w:rsid w:val="00FC6D4B"/>
    <w:rsid w:val="00FE0D4C"/>
    <w:rsid w:val="00FE231F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FF53"/>
  <w15:chartTrackingRefBased/>
  <w15:docId w15:val="{67F836C9-883B-4B70-95AA-D979F7F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FA"/>
  </w:style>
  <w:style w:type="paragraph" w:styleId="1">
    <w:name w:val="heading 1"/>
    <w:basedOn w:val="a"/>
    <w:next w:val="a"/>
    <w:link w:val="10"/>
    <w:uiPriority w:val="9"/>
    <w:qFormat/>
    <w:rsid w:val="00A40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7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D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44725"/>
    <w:pPr>
      <w:tabs>
        <w:tab w:val="center" w:pos="4680"/>
        <w:tab w:val="right" w:pos="9360"/>
      </w:tabs>
      <w:spacing w:after="0"/>
      <w:ind w:firstLine="709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MTDisplayEquation0">
    <w:name w:val="MTDisplayEquation Знак"/>
    <w:basedOn w:val="a0"/>
    <w:link w:val="MTDisplayEquation"/>
    <w:rsid w:val="00844725"/>
    <w:rPr>
      <w:rFonts w:ascii="Times New Roman" w:hAnsi="Times New Roman" w:cs="Times New Roman"/>
      <w:sz w:val="28"/>
      <w:szCs w:val="28"/>
      <w:lang w:val="en-US"/>
    </w:rPr>
  </w:style>
  <w:style w:type="table" w:customStyle="1" w:styleId="11">
    <w:name w:val="Сетка таблицы светлая1"/>
    <w:basedOn w:val="a1"/>
    <w:next w:val="ad"/>
    <w:uiPriority w:val="40"/>
    <w:rsid w:val="00F84E44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d">
    <w:name w:val="Grid Table Light"/>
    <w:basedOn w:val="a1"/>
    <w:uiPriority w:val="40"/>
    <w:rsid w:val="00F84E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EE3-303B-427B-8B8E-C94B8CD7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Артем Левашов</cp:lastModifiedBy>
  <cp:revision>33</cp:revision>
  <dcterms:created xsi:type="dcterms:W3CDTF">2025-02-14T07:42:00Z</dcterms:created>
  <dcterms:modified xsi:type="dcterms:W3CDTF">2025-03-28T14:05:00Z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