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42F4AE8F" w:rsidR="006943A0" w:rsidRPr="00B65DB7" w:rsidRDefault="006943A0" w:rsidP="00671842">
      <w:pPr>
        <w:pStyle w:val="1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Комплект оценочных материалов по дисциплине</w:t>
      </w:r>
      <w:r w:rsidRPr="00B65DB7">
        <w:rPr>
          <w:rFonts w:cs="Times New Roman"/>
          <w:szCs w:val="28"/>
        </w:rPr>
        <w:br/>
        <w:t>«</w:t>
      </w:r>
      <w:r w:rsidR="004D056A" w:rsidRPr="004D056A">
        <w:rPr>
          <w:rFonts w:cs="Times New Roman"/>
          <w:szCs w:val="28"/>
        </w:rPr>
        <w:t xml:space="preserve">Нестационарные процессы в </w:t>
      </w:r>
      <w:proofErr w:type="spellStart"/>
      <w:r w:rsidR="004D056A" w:rsidRPr="004D056A">
        <w:rPr>
          <w:rFonts w:cs="Times New Roman"/>
          <w:szCs w:val="28"/>
        </w:rPr>
        <w:t>гидропневмосистемах</w:t>
      </w:r>
      <w:proofErr w:type="spellEnd"/>
      <w:r w:rsidRPr="00B65DB7">
        <w:rPr>
          <w:rFonts w:cs="Times New Roman"/>
          <w:szCs w:val="28"/>
        </w:rPr>
        <w:t>»</w:t>
      </w:r>
    </w:p>
    <w:p w14:paraId="355D7A1F" w14:textId="77777777" w:rsidR="002B5F41" w:rsidRPr="00B65DB7" w:rsidRDefault="002B5F41" w:rsidP="00671842">
      <w:pPr>
        <w:pStyle w:val="a1"/>
        <w:rPr>
          <w:rFonts w:cs="Times New Roman"/>
          <w:szCs w:val="28"/>
        </w:rPr>
      </w:pPr>
    </w:p>
    <w:p w14:paraId="223ECCBA" w14:textId="77777777" w:rsidR="006943A0" w:rsidRPr="00B65DB7" w:rsidRDefault="006943A0" w:rsidP="00671842">
      <w:pPr>
        <w:pStyle w:val="a1"/>
        <w:rPr>
          <w:rFonts w:cs="Times New Roman"/>
          <w:szCs w:val="28"/>
        </w:rPr>
      </w:pPr>
    </w:p>
    <w:p w14:paraId="3B336B8F" w14:textId="07684E11" w:rsidR="00874B3E" w:rsidRDefault="00874B3E" w:rsidP="00671842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</w:t>
      </w:r>
    </w:p>
    <w:p w14:paraId="1ECA661A" w14:textId="77777777" w:rsidR="00671842" w:rsidRPr="00671842" w:rsidRDefault="00671842" w:rsidP="00671842"/>
    <w:p w14:paraId="50E64351" w14:textId="1869B139" w:rsidR="00874B3E" w:rsidRDefault="00874B3E" w:rsidP="00671842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выбор правильного ответа</w:t>
      </w:r>
    </w:p>
    <w:p w14:paraId="1AB1E0E7" w14:textId="77777777" w:rsidR="00671842" w:rsidRPr="00671842" w:rsidRDefault="00671842" w:rsidP="00671842"/>
    <w:p w14:paraId="29C093CD" w14:textId="5F3C79EE" w:rsidR="0092015D" w:rsidRPr="00B65DB7" w:rsidRDefault="0092015D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Выберите один правильный ответ</w:t>
      </w:r>
    </w:p>
    <w:p w14:paraId="604D5B43" w14:textId="5D662BF3" w:rsidR="00B762A5" w:rsidRPr="00B65DB7" w:rsidRDefault="006272DD" w:rsidP="00671842">
      <w:pPr>
        <w:tabs>
          <w:tab w:val="center" w:pos="4800"/>
          <w:tab w:val="right" w:pos="9500"/>
        </w:tabs>
        <w:ind w:firstLine="0"/>
        <w:rPr>
          <w:rFonts w:cs="Times New Roman"/>
          <w:szCs w:val="28"/>
        </w:rPr>
      </w:pPr>
      <w:r w:rsidRPr="00997268">
        <w:t>Что характеризует дроссель с нелинейной характеристикой</w:t>
      </w:r>
      <w:r w:rsidR="002A0BC7" w:rsidRPr="00B65DB7">
        <w:rPr>
          <w:rFonts w:cs="Times New Roman"/>
          <w:szCs w:val="28"/>
        </w:rPr>
        <w:t>:</w:t>
      </w:r>
    </w:p>
    <w:p w14:paraId="330F0CDB" w14:textId="1F701E6F" w:rsidR="00542091" w:rsidRPr="00B65DB7" w:rsidRDefault="00542091" w:rsidP="00671842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6272DD" w:rsidRPr="00997268">
        <w:t>линейная зависимость расхода от перепада давления</w:t>
      </w:r>
    </w:p>
    <w:p w14:paraId="7016D2FF" w14:textId="1C6A7CE0" w:rsidR="00B762A5" w:rsidRPr="00B65DB7" w:rsidRDefault="00542091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6272DD" w:rsidRPr="00997268">
        <w:t>нелинейная зависимость расхода от перепада давления</w:t>
      </w:r>
    </w:p>
    <w:p w14:paraId="725626BF" w14:textId="153910FA" w:rsidR="00542091" w:rsidRPr="00B65DB7" w:rsidRDefault="00542091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6272DD" w:rsidRPr="00997268">
        <w:t>постоянное гидравлическое сопротивление</w:t>
      </w:r>
    </w:p>
    <w:p w14:paraId="3D905373" w14:textId="08B46ADE" w:rsidR="00542091" w:rsidRPr="00B65DB7" w:rsidRDefault="00542091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6272DD" w:rsidRPr="00997268">
        <w:t>отсутствие гидравлического сопротивления</w:t>
      </w:r>
    </w:p>
    <w:p w14:paraId="45DC4AE5" w14:textId="512BDF60" w:rsidR="0092015D" w:rsidRPr="00B65DB7" w:rsidRDefault="0092015D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D404D">
        <w:rPr>
          <w:rFonts w:eastAsiaTheme="minorEastAsia" w:cs="Times New Roman"/>
          <w:szCs w:val="28"/>
        </w:rPr>
        <w:t>Б</w:t>
      </w:r>
    </w:p>
    <w:p w14:paraId="43BFE81B" w14:textId="30E870CE" w:rsidR="0092015D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11761935" w14:textId="1D15980E" w:rsidR="0092015D" w:rsidRPr="00B65DB7" w:rsidRDefault="0092015D" w:rsidP="00671842">
      <w:pPr>
        <w:ind w:firstLine="0"/>
        <w:rPr>
          <w:rFonts w:cs="Times New Roman"/>
          <w:szCs w:val="28"/>
        </w:rPr>
      </w:pPr>
    </w:p>
    <w:p w14:paraId="749FC76B" w14:textId="4A570687" w:rsidR="00C70737" w:rsidRPr="00B65DB7" w:rsidRDefault="00C70737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Выберите один правильный ответ</w:t>
      </w:r>
    </w:p>
    <w:p w14:paraId="17CB5CB9" w14:textId="3D28AE8E" w:rsidR="00F14E49" w:rsidRPr="00B65DB7" w:rsidRDefault="006272DD" w:rsidP="00671842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997268">
        <w:t>Какова основная функция емкости в пневмогидравлической системе</w:t>
      </w:r>
      <w:r w:rsidR="008F6F43" w:rsidRPr="00B65DB7">
        <w:rPr>
          <w:rFonts w:cs="Times New Roman"/>
          <w:szCs w:val="28"/>
        </w:rPr>
        <w:t>:</w:t>
      </w:r>
    </w:p>
    <w:p w14:paraId="28635AB4" w14:textId="1F2E0463" w:rsidR="00FC4DD5" w:rsidRPr="00B65DB7" w:rsidRDefault="00FC4DD5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6272DD" w:rsidRPr="00997268">
        <w:t>увеличение скорости потока</w:t>
      </w:r>
    </w:p>
    <w:p w14:paraId="069B7E1E" w14:textId="53A52D18" w:rsidR="00FC4DD5" w:rsidRPr="00B65DB7" w:rsidRDefault="00FC4DD5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6272DD" w:rsidRPr="00997268">
        <w:t>сглаживание пульсаций давления</w:t>
      </w:r>
    </w:p>
    <w:p w14:paraId="1641E665" w14:textId="4E52DE4B" w:rsidR="00FC4DD5" w:rsidRPr="00B65DB7" w:rsidRDefault="00FC4DD5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6272DD" w:rsidRPr="00997268">
        <w:t>создание гидравлического сопротивления</w:t>
      </w:r>
    </w:p>
    <w:p w14:paraId="56ABF2BC" w14:textId="6F32A6CC" w:rsidR="00C70737" w:rsidRPr="00B65DB7" w:rsidRDefault="00FC4DD5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6272DD" w:rsidRPr="00997268">
        <w:t>преобразование энергии</w:t>
      </w:r>
    </w:p>
    <w:p w14:paraId="1D8C038B" w14:textId="4D9A6E09" w:rsidR="00C70737" w:rsidRPr="00B65DB7" w:rsidRDefault="00C70737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D404D">
        <w:rPr>
          <w:rFonts w:eastAsiaTheme="minorEastAsia" w:cs="Times New Roman"/>
          <w:szCs w:val="28"/>
        </w:rPr>
        <w:t>Б</w:t>
      </w:r>
    </w:p>
    <w:p w14:paraId="1F70BEE5" w14:textId="08A8251A" w:rsidR="00C70737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44E73EF9" w14:textId="7667B6A9" w:rsidR="00C70737" w:rsidRPr="00B65DB7" w:rsidRDefault="00C70737" w:rsidP="00671842">
      <w:pPr>
        <w:ind w:firstLine="0"/>
        <w:rPr>
          <w:rFonts w:cs="Times New Roman"/>
          <w:szCs w:val="28"/>
        </w:rPr>
      </w:pPr>
    </w:p>
    <w:p w14:paraId="1905A870" w14:textId="77375BC3" w:rsidR="00C70737" w:rsidRPr="00B65DB7" w:rsidRDefault="00F71F6A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C70737" w:rsidRPr="00B65DB7">
        <w:rPr>
          <w:rFonts w:cs="Times New Roman"/>
          <w:szCs w:val="28"/>
        </w:rPr>
        <w:t>. Выберите один правильный ответ</w:t>
      </w:r>
    </w:p>
    <w:p w14:paraId="0077778B" w14:textId="435B0A43" w:rsidR="00F14E49" w:rsidRPr="00B65DB7" w:rsidRDefault="006272DD" w:rsidP="00671842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997268">
        <w:t>Какой вид регулирования используется в силовой части гидропривода с объемным регулированием</w:t>
      </w:r>
      <w:r w:rsidR="00DA33A1" w:rsidRPr="00B65DB7">
        <w:rPr>
          <w:rFonts w:cs="Times New Roman"/>
          <w:szCs w:val="28"/>
        </w:rPr>
        <w:t>:</w:t>
      </w:r>
    </w:p>
    <w:p w14:paraId="580C5946" w14:textId="2D138D55" w:rsidR="00FC4DD5" w:rsidRPr="00B65DB7" w:rsidRDefault="00FC4DD5" w:rsidP="00671842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6272DD" w:rsidRPr="00997268">
        <w:t>регулирование давления переливным клапаном</w:t>
      </w:r>
    </w:p>
    <w:p w14:paraId="6CC9CA3D" w14:textId="6E334206" w:rsidR="00FC4DD5" w:rsidRPr="00B65DB7" w:rsidRDefault="00FC4DD5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6272DD" w:rsidRPr="00997268">
        <w:t>регулирование температуры рабочей жидкости</w:t>
      </w:r>
    </w:p>
    <w:p w14:paraId="14607103" w14:textId="4E66B795" w:rsidR="00FC4DD5" w:rsidRPr="00B65DB7" w:rsidRDefault="00FC4DD5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6272DD" w:rsidRPr="00997268">
        <w:t>регулирование подачи насоса</w:t>
      </w:r>
    </w:p>
    <w:p w14:paraId="52E670BE" w14:textId="4C28445F" w:rsidR="006272DD" w:rsidRPr="006272DD" w:rsidRDefault="00FC4DD5" w:rsidP="00671842">
      <w:pPr>
        <w:ind w:firstLine="0"/>
        <w:rPr>
          <w:rFonts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6272DD" w:rsidRPr="00997268">
        <w:t>регулирование расхода дросселем</w:t>
      </w:r>
    </w:p>
    <w:p w14:paraId="718DA883" w14:textId="5323A66B" w:rsidR="00C70737" w:rsidRPr="00B65DB7" w:rsidRDefault="00C70737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272DD">
        <w:rPr>
          <w:rFonts w:eastAsiaTheme="minorEastAsia" w:cs="Times New Roman"/>
          <w:szCs w:val="28"/>
        </w:rPr>
        <w:t>В4</w:t>
      </w:r>
    </w:p>
    <w:p w14:paraId="60770ADB" w14:textId="7000E135" w:rsidR="00C70737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24C04097" w14:textId="7E7AB944" w:rsidR="00C70737" w:rsidRPr="00B65DB7" w:rsidRDefault="00C70737" w:rsidP="00671842">
      <w:pPr>
        <w:ind w:firstLine="0"/>
        <w:rPr>
          <w:rFonts w:cs="Times New Roman"/>
          <w:szCs w:val="28"/>
        </w:rPr>
      </w:pPr>
    </w:p>
    <w:p w14:paraId="2D8270A6" w14:textId="350D3652" w:rsidR="00C70737" w:rsidRPr="00B65DB7" w:rsidRDefault="00C70737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Выберите один правильный ответ</w:t>
      </w:r>
    </w:p>
    <w:p w14:paraId="74F4942E" w14:textId="3EB5A5A1" w:rsidR="00F32F6C" w:rsidRPr="00B65DB7" w:rsidRDefault="006272DD" w:rsidP="00671842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997268">
        <w:t>Какие параметры учитываются при моделировании переливного клапана</w:t>
      </w:r>
      <w:r w:rsidR="004C0BA0">
        <w:t>:</w:t>
      </w:r>
    </w:p>
    <w:p w14:paraId="6495DB6D" w14:textId="2CCC3FFA" w:rsidR="00C70737" w:rsidRPr="00B65DB7" w:rsidRDefault="00C70737" w:rsidP="00671842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6272DD" w:rsidRPr="00997268">
        <w:t>давление и расход</w:t>
      </w:r>
    </w:p>
    <w:p w14:paraId="640FC22E" w14:textId="16E17414" w:rsidR="00C70737" w:rsidRPr="00B65DB7" w:rsidRDefault="00C70737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6272DD" w:rsidRPr="00997268">
        <w:t>только расход</w:t>
      </w:r>
    </w:p>
    <w:p w14:paraId="4B9959E5" w14:textId="46837CF6" w:rsidR="00C70737" w:rsidRPr="00B65DB7" w:rsidRDefault="00C70737" w:rsidP="00671842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6272DD" w:rsidRPr="00997268">
        <w:t>только температура</w:t>
      </w:r>
    </w:p>
    <w:p w14:paraId="18DC0FFC" w14:textId="107029ED" w:rsidR="00F32F6C" w:rsidRPr="00B65DB7" w:rsidRDefault="00FE2F74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6272DD" w:rsidRPr="00997268">
        <w:t>только давление</w:t>
      </w:r>
    </w:p>
    <w:p w14:paraId="727B1DEC" w14:textId="0D9E87BC" w:rsidR="00C70737" w:rsidRPr="00B65DB7" w:rsidRDefault="00C70737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272DD">
        <w:rPr>
          <w:rFonts w:eastAsiaTheme="minorEastAsia" w:cs="Times New Roman"/>
          <w:szCs w:val="28"/>
        </w:rPr>
        <w:t>А</w:t>
      </w:r>
    </w:p>
    <w:p w14:paraId="452272CB" w14:textId="0122C94A" w:rsidR="00C70737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13E91171" w14:textId="6F4ED6B8" w:rsidR="006C7C99" w:rsidRPr="00B65DB7" w:rsidRDefault="006C7C99" w:rsidP="00671842">
      <w:pPr>
        <w:ind w:firstLine="0"/>
        <w:rPr>
          <w:rFonts w:cs="Times New Roman"/>
          <w:szCs w:val="28"/>
        </w:rPr>
      </w:pPr>
    </w:p>
    <w:p w14:paraId="3E90334D" w14:textId="77777777" w:rsidR="006C7C99" w:rsidRPr="00B65DB7" w:rsidRDefault="006C7C99" w:rsidP="00671842">
      <w:pPr>
        <w:ind w:firstLine="0"/>
        <w:rPr>
          <w:rFonts w:cs="Times New Roman"/>
          <w:szCs w:val="28"/>
        </w:rPr>
      </w:pPr>
    </w:p>
    <w:p w14:paraId="2CB15910" w14:textId="258F5DF9" w:rsidR="00874B3E" w:rsidRPr="00B65DB7" w:rsidRDefault="00874B3E" w:rsidP="00671842">
      <w:pPr>
        <w:ind w:firstLine="0"/>
        <w:rPr>
          <w:rFonts w:cs="Times New Roman"/>
          <w:b/>
          <w:bCs/>
          <w:szCs w:val="28"/>
        </w:rPr>
      </w:pPr>
      <w:r w:rsidRPr="00B65DB7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19376C23" w14:textId="77777777" w:rsidR="00FE2F74" w:rsidRPr="00B65DB7" w:rsidRDefault="00FE2F74" w:rsidP="00671842">
      <w:pPr>
        <w:ind w:firstLine="0"/>
        <w:rPr>
          <w:rFonts w:cs="Times New Roman"/>
          <w:b/>
          <w:bCs/>
          <w:szCs w:val="28"/>
        </w:rPr>
      </w:pPr>
    </w:p>
    <w:p w14:paraId="54E14837" w14:textId="4442CC50" w:rsidR="00721A69" w:rsidRPr="00B65DB7" w:rsidRDefault="00721A69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Установите правильное соответствие.</w:t>
      </w:r>
      <w:r w:rsidR="00EE5F03" w:rsidRPr="00B65DB7">
        <w:rPr>
          <w:rFonts w:cs="Times New Roman"/>
          <w:szCs w:val="28"/>
        </w:rPr>
        <w:t xml:space="preserve"> </w:t>
      </w:r>
      <w:r w:rsidRPr="00B65DB7">
        <w:rPr>
          <w:rFonts w:cs="Times New Roman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258"/>
        <w:gridCol w:w="512"/>
        <w:gridCol w:w="4307"/>
      </w:tblGrid>
      <w:tr w:rsidR="00721A69" w:rsidRPr="00B65DB7" w14:paraId="03FD5699" w14:textId="77777777" w:rsidTr="00671842">
        <w:tc>
          <w:tcPr>
            <w:tcW w:w="557" w:type="dxa"/>
            <w:vAlign w:val="center"/>
          </w:tcPr>
          <w:p w14:paraId="3B0468E8" w14:textId="77777777" w:rsidR="00721A69" w:rsidRPr="00B65DB7" w:rsidRDefault="00721A69" w:rsidP="00671842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8" w:type="dxa"/>
            <w:vAlign w:val="center"/>
          </w:tcPr>
          <w:p w14:paraId="33395018" w14:textId="36B9D144" w:rsidR="00721A69" w:rsidRPr="00B65DB7" w:rsidRDefault="00721A69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8C26AF5" w14:textId="77777777" w:rsidR="00721A69" w:rsidRPr="00B65DB7" w:rsidRDefault="00721A69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07" w:type="dxa"/>
            <w:vAlign w:val="center"/>
          </w:tcPr>
          <w:p w14:paraId="158E025D" w14:textId="5172A892" w:rsidR="00721A69" w:rsidRPr="00B65DB7" w:rsidRDefault="00721A69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E7CF9" w:rsidRPr="00B65DB7" w14:paraId="5A653D5C" w14:textId="77777777" w:rsidTr="00671842">
        <w:tc>
          <w:tcPr>
            <w:tcW w:w="557" w:type="dxa"/>
            <w:vAlign w:val="center"/>
          </w:tcPr>
          <w:p w14:paraId="28EFD086" w14:textId="3429BA35" w:rsidR="001E7CF9" w:rsidRPr="00B65DB7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258" w:type="dxa"/>
          </w:tcPr>
          <w:p w14:paraId="131F6D37" w14:textId="32F87009" w:rsidR="001E7CF9" w:rsidRPr="00E4299C" w:rsidRDefault="001E7CF9" w:rsidP="00671842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997268">
              <w:t>Дроссель с нелинейной характеристикой</w:t>
            </w:r>
          </w:p>
        </w:tc>
        <w:tc>
          <w:tcPr>
            <w:tcW w:w="512" w:type="dxa"/>
            <w:vAlign w:val="center"/>
          </w:tcPr>
          <w:p w14:paraId="37AD83DD" w14:textId="588EF96C" w:rsidR="001E7CF9" w:rsidRPr="00B65DB7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307" w:type="dxa"/>
          </w:tcPr>
          <w:p w14:paraId="16A8878F" w14:textId="2B7016DD" w:rsidR="001E7CF9" w:rsidRPr="00C443A3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Сглаживание пульсаций давления</w:t>
            </w:r>
          </w:p>
        </w:tc>
      </w:tr>
      <w:tr w:rsidR="001E7CF9" w:rsidRPr="00B65DB7" w14:paraId="11499CAA" w14:textId="77777777" w:rsidTr="00671842">
        <w:tc>
          <w:tcPr>
            <w:tcW w:w="557" w:type="dxa"/>
            <w:vAlign w:val="center"/>
          </w:tcPr>
          <w:p w14:paraId="78EFC60A" w14:textId="0F318647" w:rsidR="001E7CF9" w:rsidRPr="00B65DB7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258" w:type="dxa"/>
          </w:tcPr>
          <w:p w14:paraId="218D62BF" w14:textId="7FEEEA3A" w:rsidR="001E7CF9" w:rsidRPr="00B65DB7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Дроссель с линеаризованной характеристикой</w:t>
            </w:r>
          </w:p>
        </w:tc>
        <w:tc>
          <w:tcPr>
            <w:tcW w:w="512" w:type="dxa"/>
            <w:vAlign w:val="center"/>
          </w:tcPr>
          <w:p w14:paraId="48120FA1" w14:textId="2333379E" w:rsidR="001E7CF9" w:rsidRPr="00B65DB7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307" w:type="dxa"/>
          </w:tcPr>
          <w:p w14:paraId="77EE6FF2" w14:textId="7C065088" w:rsidR="001E7CF9" w:rsidRPr="00E4299C" w:rsidRDefault="001E7CF9" w:rsidP="00671842">
            <w:pPr>
              <w:ind w:firstLine="0"/>
              <w:rPr>
                <w:rFonts w:cs="Times New Roman"/>
                <w:iCs/>
                <w:szCs w:val="28"/>
              </w:rPr>
            </w:pPr>
            <w:r w:rsidRPr="00997268">
              <w:t>Нелинейная зависимость расхода от перепада давления</w:t>
            </w:r>
          </w:p>
        </w:tc>
      </w:tr>
      <w:tr w:rsidR="001E7CF9" w:rsidRPr="00B65DB7" w14:paraId="320DF219" w14:textId="77777777" w:rsidTr="00671842">
        <w:tc>
          <w:tcPr>
            <w:tcW w:w="557" w:type="dxa"/>
            <w:vAlign w:val="center"/>
          </w:tcPr>
          <w:p w14:paraId="500BE213" w14:textId="5F690F77" w:rsidR="001E7CF9" w:rsidRPr="00B65DB7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258" w:type="dxa"/>
          </w:tcPr>
          <w:p w14:paraId="72ECD535" w14:textId="0B9CA590" w:rsidR="001E7CF9" w:rsidRPr="00B65DB7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Емкость</w:t>
            </w:r>
          </w:p>
        </w:tc>
        <w:tc>
          <w:tcPr>
            <w:tcW w:w="512" w:type="dxa"/>
            <w:vAlign w:val="center"/>
          </w:tcPr>
          <w:p w14:paraId="02BC3816" w14:textId="5AEF0EEE" w:rsidR="001E7CF9" w:rsidRPr="00B65DB7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307" w:type="dxa"/>
          </w:tcPr>
          <w:p w14:paraId="09C051C7" w14:textId="42C48E6A" w:rsidR="001E7CF9" w:rsidRPr="00C443A3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Линейная зависимость расхода от перепада давления в определенном диапазоне</w:t>
            </w:r>
          </w:p>
        </w:tc>
      </w:tr>
      <w:tr w:rsidR="001E7CF9" w:rsidRPr="00B65DB7" w14:paraId="193087AB" w14:textId="77777777" w:rsidTr="00671842">
        <w:tc>
          <w:tcPr>
            <w:tcW w:w="557" w:type="dxa"/>
            <w:vAlign w:val="center"/>
          </w:tcPr>
          <w:p w14:paraId="5C0D7965" w14:textId="2DF85BA0" w:rsidR="001E7CF9" w:rsidRPr="00B65DB7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258" w:type="dxa"/>
          </w:tcPr>
          <w:p w14:paraId="0BF6FDDC" w14:textId="13884DC5" w:rsidR="001E7CF9" w:rsidRPr="00B65DB7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Трубопровод</w:t>
            </w:r>
          </w:p>
        </w:tc>
        <w:tc>
          <w:tcPr>
            <w:tcW w:w="512" w:type="dxa"/>
            <w:vAlign w:val="center"/>
          </w:tcPr>
          <w:p w14:paraId="1D759AC5" w14:textId="03F0D24E" w:rsidR="001E7CF9" w:rsidRPr="00B65DB7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307" w:type="dxa"/>
          </w:tcPr>
          <w:p w14:paraId="43BF33BC" w14:textId="639BA4C6" w:rsidR="001E7CF9" w:rsidRPr="00C443A3" w:rsidRDefault="001E7CF9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Потери давления и инерционность жидкости</w:t>
            </w:r>
          </w:p>
        </w:tc>
      </w:tr>
    </w:tbl>
    <w:p w14:paraId="15700C88" w14:textId="2C61E66F" w:rsidR="00721A69" w:rsidRPr="00B65DB7" w:rsidRDefault="00721A69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B65DB7" w14:paraId="6AEB412A" w14:textId="77777777" w:rsidTr="00671842">
        <w:tc>
          <w:tcPr>
            <w:tcW w:w="2406" w:type="dxa"/>
          </w:tcPr>
          <w:p w14:paraId="506FD7B0" w14:textId="77CE7B6C" w:rsidR="00DB7C34" w:rsidRPr="00B65DB7" w:rsidRDefault="00DB7C34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B65DB7" w:rsidRDefault="00DB7C34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B65DB7" w:rsidRDefault="00DB7C34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B65DB7" w:rsidRDefault="00DB7C34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B7C34" w:rsidRPr="00B65DB7" w14:paraId="772C4135" w14:textId="77777777" w:rsidTr="00671842">
        <w:tc>
          <w:tcPr>
            <w:tcW w:w="2406" w:type="dxa"/>
          </w:tcPr>
          <w:p w14:paraId="5E2FD0B5" w14:textId="3B5D6A1D" w:rsidR="00DB7C34" w:rsidRPr="00B65DB7" w:rsidRDefault="001E7CF9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B6691AF" w14:textId="5D2A948C" w:rsidR="00DB7C34" w:rsidRPr="00B65DB7" w:rsidRDefault="00E4299C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58EFCFEC" w14:textId="45919BEC" w:rsidR="00DB7C34" w:rsidRPr="00B65DB7" w:rsidRDefault="00E4299C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03087990" w14:textId="21D9CB6A" w:rsidR="00DB7C34" w:rsidRPr="00B65DB7" w:rsidRDefault="001E7CF9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494BFD52" w14:textId="04EE4869" w:rsidR="00721A69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2E0996A2" w14:textId="59AC1EE8" w:rsidR="00B5777E" w:rsidRPr="00B65DB7" w:rsidRDefault="00B5777E" w:rsidP="00671842">
      <w:pPr>
        <w:ind w:firstLine="0"/>
        <w:rPr>
          <w:rFonts w:cs="Times New Roman"/>
          <w:szCs w:val="28"/>
        </w:rPr>
      </w:pPr>
    </w:p>
    <w:p w14:paraId="6ADEC881" w14:textId="50B1FF64" w:rsidR="00AD7916" w:rsidRPr="00B65DB7" w:rsidRDefault="00AD7916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111"/>
      </w:tblGrid>
      <w:tr w:rsidR="00AD7916" w:rsidRPr="00B65DB7" w14:paraId="492C6D78" w14:textId="77777777" w:rsidTr="00671842">
        <w:tc>
          <w:tcPr>
            <w:tcW w:w="562" w:type="dxa"/>
            <w:vAlign w:val="center"/>
          </w:tcPr>
          <w:p w14:paraId="7FBEE9BB" w14:textId="77777777" w:rsidR="00AD7916" w:rsidRPr="00B65DB7" w:rsidRDefault="00AD7916" w:rsidP="00671842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A19A84A" w14:textId="0D1726AF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59F461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700EA62" w14:textId="6799A9E2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737E3E" w:rsidRPr="00B65DB7" w14:paraId="2A057E0B" w14:textId="77777777" w:rsidTr="00671842">
        <w:tc>
          <w:tcPr>
            <w:tcW w:w="562" w:type="dxa"/>
            <w:vAlign w:val="center"/>
          </w:tcPr>
          <w:p w14:paraId="48707374" w14:textId="77777777" w:rsidR="00737E3E" w:rsidRPr="00B65DB7" w:rsidRDefault="00737E3E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395" w:type="dxa"/>
          </w:tcPr>
          <w:p w14:paraId="1D0A0155" w14:textId="5268A87E" w:rsidR="00737E3E" w:rsidRPr="00B65DB7" w:rsidRDefault="00737E3E" w:rsidP="00671842">
            <w:pPr>
              <w:ind w:firstLine="0"/>
              <w:rPr>
                <w:rFonts w:cs="Times New Roman"/>
                <w:iCs/>
                <w:szCs w:val="28"/>
              </w:rPr>
            </w:pPr>
            <w:r w:rsidRPr="00997268">
              <w:t>Акустический четырехполюсник</w:t>
            </w:r>
          </w:p>
        </w:tc>
        <w:tc>
          <w:tcPr>
            <w:tcW w:w="567" w:type="dxa"/>
            <w:vAlign w:val="center"/>
          </w:tcPr>
          <w:p w14:paraId="23E1EBB4" w14:textId="77777777" w:rsidR="00737E3E" w:rsidRPr="00B65DB7" w:rsidRDefault="00737E3E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111" w:type="dxa"/>
          </w:tcPr>
          <w:p w14:paraId="2D1C195B" w14:textId="442C82A6" w:rsidR="00737E3E" w:rsidRPr="00A43D86" w:rsidRDefault="00737E3E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Зависимость амплитуды и фазы выходного сигнала от частоты входного сигнала</w:t>
            </w:r>
          </w:p>
        </w:tc>
      </w:tr>
      <w:tr w:rsidR="00737E3E" w:rsidRPr="00B65DB7" w14:paraId="7A21ACB9" w14:textId="77777777" w:rsidTr="00671842">
        <w:tc>
          <w:tcPr>
            <w:tcW w:w="562" w:type="dxa"/>
            <w:vAlign w:val="center"/>
          </w:tcPr>
          <w:p w14:paraId="2FC13880" w14:textId="77777777" w:rsidR="00737E3E" w:rsidRPr="00B65DB7" w:rsidRDefault="00737E3E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395" w:type="dxa"/>
          </w:tcPr>
          <w:p w14:paraId="22A14B70" w14:textId="1414C4D0" w:rsidR="00737E3E" w:rsidRPr="00B65DB7" w:rsidRDefault="00737E3E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Частотная характеристика</w:t>
            </w:r>
          </w:p>
        </w:tc>
        <w:tc>
          <w:tcPr>
            <w:tcW w:w="567" w:type="dxa"/>
            <w:vAlign w:val="center"/>
          </w:tcPr>
          <w:p w14:paraId="20D7BF5D" w14:textId="77777777" w:rsidR="00737E3E" w:rsidRPr="00B65DB7" w:rsidRDefault="00737E3E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111" w:type="dxa"/>
          </w:tcPr>
          <w:p w14:paraId="0FD504B1" w14:textId="582F44B2" w:rsidR="00737E3E" w:rsidRPr="006757DD" w:rsidRDefault="00737E3E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Частота, на которой амплитуда колебаний в системе достигает максимального значения</w:t>
            </w:r>
          </w:p>
        </w:tc>
      </w:tr>
      <w:tr w:rsidR="00737E3E" w:rsidRPr="00B65DB7" w14:paraId="4718BB6F" w14:textId="77777777" w:rsidTr="00671842">
        <w:tc>
          <w:tcPr>
            <w:tcW w:w="562" w:type="dxa"/>
            <w:vAlign w:val="center"/>
          </w:tcPr>
          <w:p w14:paraId="78EC3EC6" w14:textId="77777777" w:rsidR="00737E3E" w:rsidRPr="00B65DB7" w:rsidRDefault="00737E3E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395" w:type="dxa"/>
          </w:tcPr>
          <w:p w14:paraId="1A311EA7" w14:textId="7BCF2DA2" w:rsidR="00737E3E" w:rsidRPr="00B65DB7" w:rsidRDefault="00737E3E" w:rsidP="00671842">
            <w:pPr>
              <w:ind w:firstLine="0"/>
              <w:rPr>
                <w:rFonts w:cs="Times New Roman"/>
                <w:iCs/>
                <w:szCs w:val="28"/>
              </w:rPr>
            </w:pPr>
            <w:r w:rsidRPr="00997268">
              <w:t>Импеданс</w:t>
            </w:r>
          </w:p>
        </w:tc>
        <w:tc>
          <w:tcPr>
            <w:tcW w:w="567" w:type="dxa"/>
            <w:vAlign w:val="center"/>
          </w:tcPr>
          <w:p w14:paraId="6971B5B9" w14:textId="77777777" w:rsidR="00737E3E" w:rsidRPr="00B65DB7" w:rsidRDefault="00737E3E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111" w:type="dxa"/>
          </w:tcPr>
          <w:p w14:paraId="4A5557DE" w14:textId="613E4410" w:rsidR="00737E3E" w:rsidRPr="00B65DB7" w:rsidRDefault="00737E3E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Математическая модель, описывающая связь между входными и выходными параметрами системы (давлением и расходом)</w:t>
            </w:r>
          </w:p>
        </w:tc>
      </w:tr>
      <w:tr w:rsidR="00737E3E" w:rsidRPr="00B65DB7" w14:paraId="01D6050A" w14:textId="77777777" w:rsidTr="00671842">
        <w:tc>
          <w:tcPr>
            <w:tcW w:w="562" w:type="dxa"/>
            <w:vAlign w:val="center"/>
          </w:tcPr>
          <w:p w14:paraId="1ADB7EB9" w14:textId="77777777" w:rsidR="00737E3E" w:rsidRPr="00B65DB7" w:rsidRDefault="00737E3E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395" w:type="dxa"/>
          </w:tcPr>
          <w:p w14:paraId="71993A2C" w14:textId="5616AA65" w:rsidR="00737E3E" w:rsidRPr="00B65DB7" w:rsidRDefault="00737E3E" w:rsidP="00671842">
            <w:pPr>
              <w:ind w:firstLine="0"/>
              <w:rPr>
                <w:rFonts w:cs="Times New Roman"/>
                <w:i/>
                <w:szCs w:val="28"/>
              </w:rPr>
            </w:pPr>
            <w:r w:rsidRPr="00997268">
              <w:t>Резонансная частота</w:t>
            </w:r>
          </w:p>
        </w:tc>
        <w:tc>
          <w:tcPr>
            <w:tcW w:w="567" w:type="dxa"/>
            <w:vAlign w:val="center"/>
          </w:tcPr>
          <w:p w14:paraId="1E59A851" w14:textId="77777777" w:rsidR="00737E3E" w:rsidRPr="00B65DB7" w:rsidRDefault="00737E3E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111" w:type="dxa"/>
          </w:tcPr>
          <w:p w14:paraId="709AE87D" w14:textId="7B1BDAB9" w:rsidR="00737E3E" w:rsidRPr="00B65DB7" w:rsidRDefault="00737E3E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Комплексное сопротивление элемента системы переменному потоку энергии</w:t>
            </w:r>
          </w:p>
        </w:tc>
      </w:tr>
    </w:tbl>
    <w:p w14:paraId="39EAE7CF" w14:textId="77777777" w:rsidR="00AD7916" w:rsidRPr="00B65DB7" w:rsidRDefault="00AD7916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2840CF6B" w14:textId="77777777" w:rsidTr="00671842">
        <w:tc>
          <w:tcPr>
            <w:tcW w:w="2406" w:type="dxa"/>
          </w:tcPr>
          <w:p w14:paraId="03CBD44C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4B8608F5" w14:textId="77777777" w:rsidTr="00671842">
        <w:tc>
          <w:tcPr>
            <w:tcW w:w="2406" w:type="dxa"/>
          </w:tcPr>
          <w:p w14:paraId="59620D51" w14:textId="1A7D336E" w:rsidR="00AD7916" w:rsidRPr="00B65DB7" w:rsidRDefault="008529AB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21A5C747" w14:textId="6EEA0FF6" w:rsidR="00AD7916" w:rsidRPr="00B65DB7" w:rsidRDefault="008529AB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6FDAA304" w14:textId="467B09CA" w:rsidR="00AD7916" w:rsidRPr="00B65DB7" w:rsidRDefault="008529AB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31ACC172" w14:textId="24733D64" w:rsidR="00AD7916" w:rsidRPr="00B65DB7" w:rsidRDefault="008529AB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701270F9" w14:textId="2CAC2D78" w:rsidR="00AD7916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3B2A8B9D" w14:textId="4E5ACF0A" w:rsidR="00AD7916" w:rsidRPr="00B65DB7" w:rsidRDefault="00AD7916" w:rsidP="00671842">
      <w:pPr>
        <w:ind w:firstLine="0"/>
        <w:rPr>
          <w:rFonts w:cs="Times New Roman"/>
          <w:szCs w:val="28"/>
        </w:rPr>
      </w:pPr>
    </w:p>
    <w:p w14:paraId="1C6D8AA7" w14:textId="175A7427" w:rsidR="00AD7916" w:rsidRPr="00B65DB7" w:rsidRDefault="00AD7916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4677"/>
      </w:tblGrid>
      <w:tr w:rsidR="00AD7916" w:rsidRPr="00B65DB7" w14:paraId="44853530" w14:textId="77777777" w:rsidTr="00671842">
        <w:tc>
          <w:tcPr>
            <w:tcW w:w="562" w:type="dxa"/>
          </w:tcPr>
          <w:p w14:paraId="316CDED8" w14:textId="77777777" w:rsidR="00AD7916" w:rsidRPr="00B65DB7" w:rsidRDefault="00AD7916" w:rsidP="00671842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14:paraId="38ADC475" w14:textId="56EFD641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D569AFC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77" w:type="dxa"/>
          </w:tcPr>
          <w:p w14:paraId="7E84B79E" w14:textId="2D8EB62E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D436B" w:rsidRPr="00B65DB7" w14:paraId="52DC633A" w14:textId="77777777" w:rsidTr="00671842">
        <w:tc>
          <w:tcPr>
            <w:tcW w:w="562" w:type="dxa"/>
          </w:tcPr>
          <w:p w14:paraId="455657F7" w14:textId="77777777" w:rsidR="00AD436B" w:rsidRPr="00B65DB7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14:paraId="1C797D4B" w14:textId="051A0B32" w:rsidR="00AD436B" w:rsidRPr="00B65DB7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Электромеханический преобразователь</w:t>
            </w:r>
          </w:p>
        </w:tc>
        <w:tc>
          <w:tcPr>
            <w:tcW w:w="567" w:type="dxa"/>
          </w:tcPr>
          <w:p w14:paraId="7BC8628F" w14:textId="77777777" w:rsidR="00AD436B" w:rsidRPr="00B65DB7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677" w:type="dxa"/>
          </w:tcPr>
          <w:p w14:paraId="517A109E" w14:textId="203ADFF0" w:rsidR="00AD436B" w:rsidRPr="00C443A3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Устройство, увеличивающее мощность гидравлического сигнала</w:t>
            </w:r>
          </w:p>
        </w:tc>
      </w:tr>
      <w:tr w:rsidR="00AD436B" w:rsidRPr="00B65DB7" w14:paraId="5A0FBF66" w14:textId="77777777" w:rsidTr="00671842">
        <w:tc>
          <w:tcPr>
            <w:tcW w:w="562" w:type="dxa"/>
          </w:tcPr>
          <w:p w14:paraId="6BD77C23" w14:textId="77777777" w:rsidR="00AD436B" w:rsidRPr="00B65DB7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828" w:type="dxa"/>
          </w:tcPr>
          <w:p w14:paraId="44C24346" w14:textId="532C2DDE" w:rsidR="00AD436B" w:rsidRPr="00B65DB7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Гидравлический усилитель</w:t>
            </w:r>
          </w:p>
        </w:tc>
        <w:tc>
          <w:tcPr>
            <w:tcW w:w="567" w:type="dxa"/>
          </w:tcPr>
          <w:p w14:paraId="6B9BB84F" w14:textId="77777777" w:rsidR="00AD436B" w:rsidRPr="00B65DB7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677" w:type="dxa"/>
          </w:tcPr>
          <w:p w14:paraId="4FFA8D68" w14:textId="2314C21E" w:rsidR="00AD436B" w:rsidRPr="00C443A3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Элемент, распределяющий поток рабочей жидкости в гидроприводе</w:t>
            </w:r>
          </w:p>
        </w:tc>
      </w:tr>
      <w:tr w:rsidR="00AD436B" w:rsidRPr="00B65DB7" w14:paraId="323147C3" w14:textId="77777777" w:rsidTr="00671842">
        <w:tc>
          <w:tcPr>
            <w:tcW w:w="562" w:type="dxa"/>
          </w:tcPr>
          <w:p w14:paraId="292E861F" w14:textId="77777777" w:rsidR="00AD436B" w:rsidRPr="00B65DB7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828" w:type="dxa"/>
          </w:tcPr>
          <w:p w14:paraId="78DC1379" w14:textId="60E87A09" w:rsidR="00AD436B" w:rsidRPr="00B65DB7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Золотник</w:t>
            </w:r>
          </w:p>
        </w:tc>
        <w:tc>
          <w:tcPr>
            <w:tcW w:w="567" w:type="dxa"/>
          </w:tcPr>
          <w:p w14:paraId="2DE3FC59" w14:textId="77777777" w:rsidR="00AD436B" w:rsidRPr="00B65DB7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677" w:type="dxa"/>
          </w:tcPr>
          <w:p w14:paraId="1E54B1AF" w14:textId="28F78D73" w:rsidR="00AD436B" w:rsidRPr="00C443A3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Преобразует электрический сигнал в гидравлический</w:t>
            </w:r>
          </w:p>
        </w:tc>
      </w:tr>
      <w:tr w:rsidR="00AD436B" w:rsidRPr="00B65DB7" w14:paraId="7E82F2C9" w14:textId="77777777" w:rsidTr="00671842">
        <w:tc>
          <w:tcPr>
            <w:tcW w:w="562" w:type="dxa"/>
          </w:tcPr>
          <w:p w14:paraId="279ADEBB" w14:textId="77777777" w:rsidR="00AD436B" w:rsidRPr="00B65DB7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14:paraId="7B5F6C12" w14:textId="519E83AF" w:rsidR="00AD436B" w:rsidRPr="00B65DB7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Силовая часть гидропривода</w:t>
            </w:r>
          </w:p>
        </w:tc>
        <w:tc>
          <w:tcPr>
            <w:tcW w:w="567" w:type="dxa"/>
          </w:tcPr>
          <w:p w14:paraId="16C1DAF7" w14:textId="77777777" w:rsidR="00AD436B" w:rsidRPr="00B65DB7" w:rsidRDefault="00AD436B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677" w:type="dxa"/>
          </w:tcPr>
          <w:p w14:paraId="25F9E2EA" w14:textId="17A2006C" w:rsidR="00AD436B" w:rsidRPr="00B65DB7" w:rsidRDefault="00AD436B" w:rsidP="00671842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997268">
              <w:t>Исполнительный механизм, преобразующий гидравлическую энергию в механическую работу</w:t>
            </w:r>
          </w:p>
        </w:tc>
      </w:tr>
    </w:tbl>
    <w:p w14:paraId="6FE4E0AD" w14:textId="77777777" w:rsidR="00AD7916" w:rsidRPr="00B65DB7" w:rsidRDefault="00AD7916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713B41F2" w14:textId="77777777" w:rsidTr="00671842">
        <w:tc>
          <w:tcPr>
            <w:tcW w:w="2406" w:type="dxa"/>
          </w:tcPr>
          <w:p w14:paraId="3A8C3AD8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436B" w:rsidRPr="00B65DB7" w14:paraId="7DF2746A" w14:textId="77777777" w:rsidTr="00671842">
        <w:tc>
          <w:tcPr>
            <w:tcW w:w="2406" w:type="dxa"/>
          </w:tcPr>
          <w:p w14:paraId="095DC279" w14:textId="79912E8D" w:rsidR="00AD436B" w:rsidRPr="00B27871" w:rsidRDefault="00AD436B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6CFA629D" w14:textId="51B3CD75" w:rsidR="00AD436B" w:rsidRPr="00B65DB7" w:rsidRDefault="00AD436B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5CA605E3" w14:textId="32A9F391" w:rsidR="00AD436B" w:rsidRPr="00B65DB7" w:rsidRDefault="00AD436B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83CC22F" w14:textId="3CF1D49F" w:rsidR="00AD436B" w:rsidRPr="00B27871" w:rsidRDefault="00AD436B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59690390" w14:textId="4A0FA440" w:rsidR="00AD7916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0CC597CA" w14:textId="41020560" w:rsidR="00AD7916" w:rsidRPr="00B65DB7" w:rsidRDefault="00AD7916" w:rsidP="00671842">
      <w:pPr>
        <w:ind w:firstLine="0"/>
        <w:rPr>
          <w:rFonts w:cs="Times New Roman"/>
          <w:szCs w:val="28"/>
        </w:rPr>
      </w:pPr>
    </w:p>
    <w:p w14:paraId="78BBEAC7" w14:textId="5CE4EAD3" w:rsidR="00AD7916" w:rsidRPr="00B65DB7" w:rsidRDefault="00AD7916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5C6659" w:rsidRPr="00B65DB7" w14:paraId="2CC03A51" w14:textId="77777777" w:rsidTr="00671842">
        <w:tc>
          <w:tcPr>
            <w:tcW w:w="560" w:type="dxa"/>
          </w:tcPr>
          <w:p w14:paraId="5C2ABFBD" w14:textId="77777777" w:rsidR="005C6659" w:rsidRPr="00B65DB7" w:rsidRDefault="005C6659" w:rsidP="00671842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6F0AA1C7" w14:textId="7BDDD59D" w:rsidR="005C6659" w:rsidRPr="00B65DB7" w:rsidRDefault="005C6659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5ED539F" w14:textId="77777777" w:rsidR="005C6659" w:rsidRPr="00B65DB7" w:rsidRDefault="005C6659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7CADA5D8" w14:textId="04DF0C0C" w:rsidR="005C6659" w:rsidRPr="00B65DB7" w:rsidRDefault="005C6659" w:rsidP="00671842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E20A35" w:rsidRPr="00B65DB7" w14:paraId="4C3C1983" w14:textId="77777777" w:rsidTr="00671842">
        <w:tc>
          <w:tcPr>
            <w:tcW w:w="560" w:type="dxa"/>
          </w:tcPr>
          <w:p w14:paraId="658A1029" w14:textId="77777777" w:rsidR="00E20A35" w:rsidRPr="00B65DB7" w:rsidRDefault="00E20A35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7C9AF3D2" w14:textId="057ADBD8" w:rsidR="00E20A35" w:rsidRPr="00B65DB7" w:rsidRDefault="00E20A35" w:rsidP="00671842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997268">
              <w:t>Переливной клапан</w:t>
            </w:r>
          </w:p>
        </w:tc>
        <w:tc>
          <w:tcPr>
            <w:tcW w:w="566" w:type="dxa"/>
          </w:tcPr>
          <w:p w14:paraId="5F88B3F3" w14:textId="77777777" w:rsidR="00E20A35" w:rsidRPr="00B65DB7" w:rsidRDefault="00E20A35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1A6C6A70" w14:textId="6668E266" w:rsidR="00E20A35" w:rsidRPr="00B65DB7" w:rsidRDefault="00E20A35" w:rsidP="00671842">
            <w:pPr>
              <w:ind w:firstLine="0"/>
              <w:rPr>
                <w:rFonts w:cs="Times New Roman"/>
                <w:bCs/>
                <w:szCs w:val="28"/>
              </w:rPr>
            </w:pPr>
            <w:r w:rsidRPr="00997268">
              <w:t>Клапан, управляемый дополнительным элементом</w:t>
            </w:r>
          </w:p>
        </w:tc>
      </w:tr>
      <w:tr w:rsidR="00E20A35" w:rsidRPr="00B65DB7" w14:paraId="23E67EBE" w14:textId="77777777" w:rsidTr="00671842">
        <w:tc>
          <w:tcPr>
            <w:tcW w:w="560" w:type="dxa"/>
          </w:tcPr>
          <w:p w14:paraId="38AB93BA" w14:textId="77777777" w:rsidR="00E20A35" w:rsidRPr="00B65DB7" w:rsidRDefault="00E20A35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294F17F2" w14:textId="5550B207" w:rsidR="00E20A35" w:rsidRPr="00B65DB7" w:rsidRDefault="00E20A35" w:rsidP="00671842">
            <w:pPr>
              <w:ind w:firstLine="0"/>
              <w:rPr>
                <w:rFonts w:cs="Times New Roman"/>
                <w:szCs w:val="28"/>
              </w:rPr>
            </w:pPr>
            <w:r w:rsidRPr="00997268">
              <w:t>Клапан прямого действия</w:t>
            </w:r>
          </w:p>
        </w:tc>
        <w:tc>
          <w:tcPr>
            <w:tcW w:w="566" w:type="dxa"/>
          </w:tcPr>
          <w:p w14:paraId="5A565C6E" w14:textId="77777777" w:rsidR="00E20A35" w:rsidRPr="00B65DB7" w:rsidRDefault="00E20A35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3E24C6AC" w14:textId="6E99AA4D" w:rsidR="00E20A35" w:rsidRPr="006757DD" w:rsidRDefault="00E20A35" w:rsidP="00671842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997268">
              <w:t>Клапан, поддерживающий заданное давление в системе</w:t>
            </w:r>
          </w:p>
        </w:tc>
      </w:tr>
      <w:tr w:rsidR="00E20A35" w:rsidRPr="00B65DB7" w14:paraId="66A64F4E" w14:textId="77777777" w:rsidTr="00671842">
        <w:tc>
          <w:tcPr>
            <w:tcW w:w="560" w:type="dxa"/>
          </w:tcPr>
          <w:p w14:paraId="5C98F2B9" w14:textId="77777777" w:rsidR="00E20A35" w:rsidRPr="00B65DB7" w:rsidRDefault="00E20A35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72A489C8" w14:textId="13CA981A" w:rsidR="00E20A35" w:rsidRPr="00B65DB7" w:rsidRDefault="00E20A35" w:rsidP="00671842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997268">
              <w:t>Клапан непрямого действия</w:t>
            </w:r>
          </w:p>
        </w:tc>
        <w:tc>
          <w:tcPr>
            <w:tcW w:w="566" w:type="dxa"/>
          </w:tcPr>
          <w:p w14:paraId="2D46B10C" w14:textId="77777777" w:rsidR="00E20A35" w:rsidRPr="00B65DB7" w:rsidRDefault="00E20A35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0C02E8B6" w14:textId="40886CA6" w:rsidR="00E20A35" w:rsidRPr="00B65DB7" w:rsidRDefault="00E20A35" w:rsidP="00671842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997268">
              <w:t>Область параметров, в которой клапан не реагирует на изменения</w:t>
            </w:r>
          </w:p>
        </w:tc>
      </w:tr>
      <w:tr w:rsidR="00E20A35" w:rsidRPr="00B65DB7" w14:paraId="6BDC229A" w14:textId="77777777" w:rsidTr="00671842">
        <w:tc>
          <w:tcPr>
            <w:tcW w:w="560" w:type="dxa"/>
          </w:tcPr>
          <w:p w14:paraId="153D3E3A" w14:textId="77777777" w:rsidR="00E20A35" w:rsidRPr="00B65DB7" w:rsidRDefault="00E20A35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6988F735" w14:textId="5E39E3F4" w:rsidR="00E20A35" w:rsidRPr="00B65DB7" w:rsidRDefault="00E20A35" w:rsidP="00671842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997268">
              <w:t>Зона нечувствительности</w:t>
            </w:r>
          </w:p>
        </w:tc>
        <w:tc>
          <w:tcPr>
            <w:tcW w:w="566" w:type="dxa"/>
          </w:tcPr>
          <w:p w14:paraId="468098AD" w14:textId="77777777" w:rsidR="00E20A35" w:rsidRPr="00B65DB7" w:rsidRDefault="00E20A35" w:rsidP="00671842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4E6DF851" w14:textId="29FC97EC" w:rsidR="00E20A35" w:rsidRPr="00C443A3" w:rsidRDefault="00E20A35" w:rsidP="00671842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997268">
              <w:t>Клапан, управляемый непосредственно давлением жидкости</w:t>
            </w:r>
          </w:p>
        </w:tc>
      </w:tr>
    </w:tbl>
    <w:p w14:paraId="600613CD" w14:textId="77777777" w:rsidR="00AD7916" w:rsidRPr="00B65DB7" w:rsidRDefault="00AD7916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5B1512AB" w14:textId="77777777" w:rsidTr="00671842">
        <w:tc>
          <w:tcPr>
            <w:tcW w:w="2406" w:type="dxa"/>
          </w:tcPr>
          <w:p w14:paraId="64328A18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B65DB7" w:rsidRDefault="00AD7916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5F5129" w:rsidRPr="00B65DB7" w14:paraId="48303782" w14:textId="77777777" w:rsidTr="00671842">
        <w:tc>
          <w:tcPr>
            <w:tcW w:w="2406" w:type="dxa"/>
          </w:tcPr>
          <w:p w14:paraId="527A0768" w14:textId="4763EEF5" w:rsidR="005F5129" w:rsidRPr="00B65DB7" w:rsidRDefault="00EB0C13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2E7B0017" w14:textId="3F26ECE3" w:rsidR="005F5129" w:rsidRPr="00B65DB7" w:rsidRDefault="00E20A35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3FBF4DFE" w14:textId="3C3EEF36" w:rsidR="005F5129" w:rsidRPr="00B65DB7" w:rsidRDefault="00EB0C13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91FE8BC" w14:textId="535AA252" w:rsidR="005F5129" w:rsidRPr="00B65DB7" w:rsidRDefault="00E20A35" w:rsidP="0067184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7CCE4D71" w14:textId="542B429B" w:rsidR="00AD7916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15F86660" w14:textId="77777777" w:rsidR="00DB7C34" w:rsidRPr="00B65DB7" w:rsidRDefault="00DB7C34" w:rsidP="00671842">
      <w:pPr>
        <w:ind w:firstLine="0"/>
        <w:rPr>
          <w:rFonts w:cs="Times New Roman"/>
          <w:szCs w:val="28"/>
        </w:rPr>
      </w:pPr>
    </w:p>
    <w:p w14:paraId="2AB27E1A" w14:textId="096BE8E2" w:rsidR="00874B3E" w:rsidRDefault="00874B3E" w:rsidP="00671842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77696AB3" w14:textId="77777777" w:rsidR="00671842" w:rsidRPr="00671842" w:rsidRDefault="00671842" w:rsidP="00671842"/>
    <w:p w14:paraId="26A061D1" w14:textId="409DC3CF" w:rsidR="00BB2661" w:rsidRPr="00B65DB7" w:rsidRDefault="00BB2661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89181F" w:rsidRPr="00CC3686">
        <w:t xml:space="preserve">Установите правильную последовательность этапов </w:t>
      </w:r>
      <w:r w:rsidR="001E7CF9" w:rsidRPr="00997268">
        <w:t>моделирования трубопровода методом характеристик</w:t>
      </w:r>
      <w:r w:rsidRPr="00B65DB7">
        <w:rPr>
          <w:rFonts w:cs="Times New Roman"/>
          <w:szCs w:val="28"/>
        </w:rPr>
        <w:t>:</w:t>
      </w:r>
    </w:p>
    <w:p w14:paraId="0F51D7FD" w14:textId="2DCFFB83" w:rsidR="001E7CF9" w:rsidRDefault="00BB2661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D960B6" w:rsidRPr="00997268">
        <w:t xml:space="preserve">дискретизация </w:t>
      </w:r>
      <w:r w:rsidR="001E7CF9" w:rsidRPr="00997268">
        <w:t>трубопровода на участки</w:t>
      </w:r>
      <w:r w:rsidR="001E7CF9" w:rsidRPr="00B65DB7">
        <w:rPr>
          <w:rFonts w:eastAsiaTheme="minorEastAsia" w:cs="Times New Roman"/>
          <w:szCs w:val="28"/>
        </w:rPr>
        <w:t xml:space="preserve"> </w:t>
      </w:r>
    </w:p>
    <w:p w14:paraId="04554FCA" w14:textId="662E75F1" w:rsidR="00BB2661" w:rsidRPr="00B65DB7" w:rsidRDefault="00BB2661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D960B6" w:rsidRPr="00997268">
        <w:t xml:space="preserve">запись </w:t>
      </w:r>
      <w:r w:rsidR="001E7CF9" w:rsidRPr="00997268">
        <w:t>уравнений характеристик для каждого участка</w:t>
      </w:r>
    </w:p>
    <w:p w14:paraId="5FE172F9" w14:textId="42FC3A6B" w:rsidR="00BB2661" w:rsidRPr="0089181F" w:rsidRDefault="00BB2661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D960B6" w:rsidRPr="00997268">
        <w:t xml:space="preserve">решение </w:t>
      </w:r>
      <w:r w:rsidR="001E7CF9" w:rsidRPr="00997268">
        <w:t>системы уравнений характеристик</w:t>
      </w:r>
    </w:p>
    <w:p w14:paraId="0566F9E5" w14:textId="13B41FC4" w:rsidR="00605346" w:rsidRPr="00B65DB7" w:rsidRDefault="00BB2661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D960B6" w:rsidRPr="00997268">
        <w:t xml:space="preserve">определение </w:t>
      </w:r>
      <w:r w:rsidR="001E7CF9" w:rsidRPr="00997268">
        <w:t>граничных условий</w:t>
      </w:r>
    </w:p>
    <w:p w14:paraId="0404DA71" w14:textId="3A6A267E" w:rsidR="00BB2661" w:rsidRPr="00B65DB7" w:rsidRDefault="00BB2661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05346">
        <w:rPr>
          <w:rFonts w:cs="Times New Roman"/>
          <w:szCs w:val="28"/>
        </w:rPr>
        <w:t xml:space="preserve">А, </w:t>
      </w:r>
      <w:r w:rsidR="001E7CF9">
        <w:rPr>
          <w:rFonts w:cs="Times New Roman"/>
          <w:szCs w:val="28"/>
        </w:rPr>
        <w:t>Г,</w:t>
      </w:r>
      <w:r w:rsidR="001E7CF9" w:rsidRPr="00B65DB7">
        <w:rPr>
          <w:rFonts w:cs="Times New Roman"/>
          <w:szCs w:val="28"/>
        </w:rPr>
        <w:t xml:space="preserve"> Б, </w:t>
      </w:r>
      <w:r w:rsidR="00605346">
        <w:rPr>
          <w:rFonts w:cs="Times New Roman"/>
          <w:szCs w:val="28"/>
        </w:rPr>
        <w:t>В</w:t>
      </w:r>
    </w:p>
    <w:p w14:paraId="493CE529" w14:textId="176067C3" w:rsidR="00BB2661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0BD1ECB0" w14:textId="77777777" w:rsidR="00BB2661" w:rsidRPr="00B65DB7" w:rsidRDefault="00BB2661" w:rsidP="00671842">
      <w:pPr>
        <w:ind w:firstLine="0"/>
        <w:rPr>
          <w:rFonts w:cs="Times New Roman"/>
          <w:szCs w:val="28"/>
        </w:rPr>
      </w:pPr>
    </w:p>
    <w:p w14:paraId="17533FCF" w14:textId="61DDF0E7" w:rsidR="00640F75" w:rsidRPr="00B65DB7" w:rsidRDefault="00640F75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</w:t>
      </w:r>
      <w:r w:rsidR="00B45E8A">
        <w:rPr>
          <w:rFonts w:cs="Times New Roman"/>
          <w:szCs w:val="28"/>
        </w:rPr>
        <w:t xml:space="preserve"> </w:t>
      </w:r>
      <w:r w:rsidR="00B45E8A" w:rsidRPr="00CC3686">
        <w:t xml:space="preserve">Установите правильную последовательность </w:t>
      </w:r>
      <w:r w:rsidR="00692E75" w:rsidRPr="00ED0600">
        <w:t>этап</w:t>
      </w:r>
      <w:r w:rsidR="00692E75">
        <w:t>ов</w:t>
      </w:r>
      <w:r w:rsidR="00692E75" w:rsidRPr="00ED0600">
        <w:t xml:space="preserve"> </w:t>
      </w:r>
      <w:r w:rsidR="008529AB" w:rsidRPr="00997268">
        <w:t xml:space="preserve">расчета колебательных процессов в трубопроводной системе </w:t>
      </w:r>
      <w:proofErr w:type="spellStart"/>
      <w:r w:rsidR="008529AB" w:rsidRPr="00997268">
        <w:t>импедансным</w:t>
      </w:r>
      <w:proofErr w:type="spellEnd"/>
      <w:r w:rsidR="008529AB" w:rsidRPr="00997268">
        <w:t xml:space="preserve"> методом</w:t>
      </w:r>
      <w:r w:rsidR="008D2ED2" w:rsidRPr="00B65DB7">
        <w:rPr>
          <w:rFonts w:cs="Times New Roman"/>
          <w:szCs w:val="28"/>
        </w:rPr>
        <w:t>:</w:t>
      </w:r>
    </w:p>
    <w:p w14:paraId="0AADD5C9" w14:textId="71579F78" w:rsidR="003532CC" w:rsidRPr="00B65DB7" w:rsidRDefault="003532CC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lastRenderedPageBreak/>
        <w:t xml:space="preserve">А) </w:t>
      </w:r>
      <w:r w:rsidR="008529AB" w:rsidRPr="00997268">
        <w:t xml:space="preserve">определение </w:t>
      </w:r>
      <w:proofErr w:type="spellStart"/>
      <w:r w:rsidR="008529AB" w:rsidRPr="00997268">
        <w:t>импедансов</w:t>
      </w:r>
      <w:proofErr w:type="spellEnd"/>
      <w:r w:rsidR="008529AB" w:rsidRPr="00997268">
        <w:t xml:space="preserve"> отдельных элементов системы</w:t>
      </w:r>
    </w:p>
    <w:p w14:paraId="22678D92" w14:textId="7D88F34E" w:rsidR="003532CC" w:rsidRPr="00B65DB7" w:rsidRDefault="00692E75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</w:t>
      </w:r>
      <w:r w:rsidR="009765FD" w:rsidRPr="00B65DB7">
        <w:rPr>
          <w:rFonts w:eastAsiaTheme="minorEastAsia" w:cs="Times New Roman"/>
          <w:szCs w:val="28"/>
        </w:rPr>
        <w:t xml:space="preserve">) </w:t>
      </w:r>
      <w:r w:rsidR="008529AB" w:rsidRPr="00997268">
        <w:t>составление схемы замещения системы</w:t>
      </w:r>
    </w:p>
    <w:p w14:paraId="043D0CF0" w14:textId="15DA00E9" w:rsidR="008529AB" w:rsidRDefault="003532CC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8529AB" w:rsidRPr="00997268">
        <w:t>расчет общей передаточной функции системы</w:t>
      </w:r>
      <w:r w:rsidR="008529AB" w:rsidRPr="00B65DB7">
        <w:rPr>
          <w:rFonts w:eastAsiaTheme="minorEastAsia" w:cs="Times New Roman"/>
          <w:szCs w:val="28"/>
        </w:rPr>
        <w:t xml:space="preserve"> </w:t>
      </w:r>
    </w:p>
    <w:p w14:paraId="21FA49F9" w14:textId="1F5114CF" w:rsidR="003532CC" w:rsidRPr="00B65DB7" w:rsidRDefault="003532CC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8529AB" w:rsidRPr="00997268">
        <w:t>анализ частотных характеристик системы</w:t>
      </w:r>
    </w:p>
    <w:p w14:paraId="0147433F" w14:textId="37EFEDBA" w:rsidR="00640F75" w:rsidRPr="00B65DB7" w:rsidRDefault="00640F75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92E75" w:rsidRPr="00B65DB7">
        <w:rPr>
          <w:rFonts w:cs="Times New Roman"/>
          <w:szCs w:val="28"/>
        </w:rPr>
        <w:t xml:space="preserve">Б, А, </w:t>
      </w:r>
      <w:r w:rsidR="008529AB" w:rsidRPr="00B65DB7">
        <w:rPr>
          <w:rFonts w:cs="Times New Roman"/>
          <w:szCs w:val="28"/>
        </w:rPr>
        <w:t xml:space="preserve">В, </w:t>
      </w:r>
      <w:r w:rsidR="009765FD" w:rsidRPr="00B65DB7">
        <w:rPr>
          <w:rFonts w:cs="Times New Roman"/>
          <w:szCs w:val="28"/>
        </w:rPr>
        <w:t>Г</w:t>
      </w:r>
    </w:p>
    <w:p w14:paraId="25EB773E" w14:textId="13A71E20" w:rsidR="00640F75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0D7AA7AE" w14:textId="510676FE" w:rsidR="00AD7916" w:rsidRPr="00B65DB7" w:rsidRDefault="00AD7916" w:rsidP="00671842">
      <w:pPr>
        <w:ind w:firstLine="0"/>
        <w:rPr>
          <w:rFonts w:cs="Times New Roman"/>
          <w:szCs w:val="28"/>
        </w:rPr>
      </w:pPr>
    </w:p>
    <w:p w14:paraId="3BD7332F" w14:textId="20EB82C9" w:rsidR="00640F75" w:rsidRPr="00B65DB7" w:rsidRDefault="004A6607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640F75" w:rsidRPr="00B65DB7">
        <w:rPr>
          <w:rFonts w:cs="Times New Roman"/>
          <w:szCs w:val="28"/>
        </w:rPr>
        <w:t xml:space="preserve">. </w:t>
      </w:r>
      <w:r w:rsidR="00B45E8A" w:rsidRPr="00CC3686">
        <w:t xml:space="preserve">Установите правильную последовательность </w:t>
      </w:r>
      <w:r w:rsidR="00D960B6">
        <w:t xml:space="preserve">этапов </w:t>
      </w:r>
      <w:r w:rsidR="00D960B6" w:rsidRPr="00997268">
        <w:t>создания математической модели гидропривода с управлением от оператора</w:t>
      </w:r>
      <w:r w:rsidR="00446A94" w:rsidRPr="00B65DB7">
        <w:rPr>
          <w:rFonts w:cs="Times New Roman"/>
          <w:szCs w:val="28"/>
        </w:rPr>
        <w:t>:</w:t>
      </w:r>
    </w:p>
    <w:p w14:paraId="60348351" w14:textId="3648A912" w:rsidR="00146D2E" w:rsidRPr="00B65DB7" w:rsidRDefault="00640F75" w:rsidP="00671842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D960B6" w:rsidRPr="00997268">
        <w:t>составление уравнений, описывающих поведение золотника</w:t>
      </w:r>
    </w:p>
    <w:p w14:paraId="4F52BC82" w14:textId="4AB79FC9" w:rsidR="00640F75" w:rsidRPr="00B65DB7" w:rsidRDefault="00640F75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D960B6" w:rsidRPr="00997268">
        <w:t>определение параметров системы (характеристики золотника, гидроцилиндра, насоса)</w:t>
      </w:r>
    </w:p>
    <w:p w14:paraId="3416953A" w14:textId="14C0E1C1" w:rsidR="00640F75" w:rsidRPr="00B65DB7" w:rsidRDefault="00640F75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D960B6" w:rsidRPr="00997268">
        <w:t>составление уравнений, описывающих поведение гидроцилиндра</w:t>
      </w:r>
    </w:p>
    <w:p w14:paraId="6167AF48" w14:textId="48D72B24" w:rsidR="00640F75" w:rsidRPr="00B65DB7" w:rsidRDefault="00640F75" w:rsidP="00671842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D960B6" w:rsidRPr="00997268">
        <w:t>соединение уравнений в общую систему, описывающую поведение привода</w:t>
      </w:r>
    </w:p>
    <w:p w14:paraId="61BC357F" w14:textId="356432A3" w:rsidR="00640F75" w:rsidRPr="00B65DB7" w:rsidRDefault="00640F75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9765FD" w:rsidRPr="00B65DB7">
        <w:rPr>
          <w:rFonts w:cs="Times New Roman"/>
          <w:szCs w:val="28"/>
        </w:rPr>
        <w:t xml:space="preserve">Б, </w:t>
      </w:r>
      <w:r w:rsidR="003F30E1" w:rsidRPr="00B65DB7">
        <w:rPr>
          <w:rFonts w:cs="Times New Roman"/>
          <w:szCs w:val="28"/>
        </w:rPr>
        <w:t>А</w:t>
      </w:r>
      <w:r w:rsidR="00D960B6">
        <w:rPr>
          <w:rFonts w:cs="Times New Roman"/>
          <w:szCs w:val="28"/>
        </w:rPr>
        <w:t xml:space="preserve">, </w:t>
      </w:r>
      <w:r w:rsidR="00D960B6" w:rsidRPr="00B65DB7">
        <w:rPr>
          <w:rFonts w:cs="Times New Roman"/>
          <w:szCs w:val="28"/>
        </w:rPr>
        <w:t>В,</w:t>
      </w:r>
      <w:r w:rsidR="00D960B6" w:rsidRPr="00D960B6">
        <w:rPr>
          <w:rFonts w:cs="Times New Roman"/>
          <w:szCs w:val="28"/>
        </w:rPr>
        <w:t xml:space="preserve"> </w:t>
      </w:r>
      <w:r w:rsidR="00D960B6">
        <w:rPr>
          <w:rFonts w:cs="Times New Roman"/>
          <w:szCs w:val="28"/>
        </w:rPr>
        <w:t>Г</w:t>
      </w:r>
    </w:p>
    <w:p w14:paraId="0C5D28E6" w14:textId="3AF5C45E" w:rsidR="00640F75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000FC904" w14:textId="764D06A8" w:rsidR="00640F75" w:rsidRPr="00B65DB7" w:rsidRDefault="00640F75" w:rsidP="00671842">
      <w:pPr>
        <w:ind w:firstLine="0"/>
        <w:rPr>
          <w:rFonts w:cs="Times New Roman"/>
          <w:szCs w:val="28"/>
        </w:rPr>
      </w:pPr>
    </w:p>
    <w:p w14:paraId="1E67F031" w14:textId="590473E3" w:rsidR="00D02277" w:rsidRPr="00B65DB7" w:rsidRDefault="004A6607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640F75" w:rsidRPr="00B65DB7">
        <w:rPr>
          <w:rFonts w:cs="Times New Roman"/>
          <w:szCs w:val="28"/>
        </w:rPr>
        <w:t xml:space="preserve">. </w:t>
      </w:r>
      <w:r w:rsidR="004E07AE" w:rsidRPr="00D27C7C">
        <w:t xml:space="preserve">Установите правильную последовательность </w:t>
      </w:r>
      <w:r w:rsidR="00767109">
        <w:t xml:space="preserve">шагов </w:t>
      </w:r>
      <w:r w:rsidR="00DC02CB" w:rsidRPr="00997268">
        <w:t>создания математической модели переливного клапана</w:t>
      </w:r>
      <w:r w:rsidR="00D02277" w:rsidRPr="00B65DB7">
        <w:rPr>
          <w:rFonts w:cs="Times New Roman"/>
          <w:szCs w:val="28"/>
        </w:rPr>
        <w:t>:</w:t>
      </w:r>
    </w:p>
    <w:p w14:paraId="4B022A21" w14:textId="1EC90DB6" w:rsidR="00D02277" w:rsidRPr="00B65DB7" w:rsidRDefault="00D02277" w:rsidP="00671842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DC02CB" w:rsidRPr="00997268">
        <w:t>определение основных параметров клапана (площадь седла, жесткость пружины)</w:t>
      </w:r>
    </w:p>
    <w:p w14:paraId="2D170968" w14:textId="6C1A2E06" w:rsidR="00D02277" w:rsidRPr="00DC02CB" w:rsidRDefault="00D02277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DC02CB" w:rsidRPr="00997268">
        <w:t>составление уравнений, описывающих силы, действующие на клапан</w:t>
      </w:r>
    </w:p>
    <w:p w14:paraId="67D0B751" w14:textId="41BE05C4" w:rsidR="00D02277" w:rsidRPr="00B65DB7" w:rsidRDefault="00D02277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DC02CB" w:rsidRPr="00997268">
        <w:t>определение зависимости расхода от давления</w:t>
      </w:r>
    </w:p>
    <w:p w14:paraId="4D1584C7" w14:textId="1D6ED53A" w:rsidR="00D02277" w:rsidRPr="00B65DB7" w:rsidRDefault="00D02277" w:rsidP="00671842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DC02CB" w:rsidRPr="00997268">
        <w:t>соединение уравнений в общую систему, описывающую поведение клапана</w:t>
      </w:r>
    </w:p>
    <w:p w14:paraId="4D93A4C7" w14:textId="6872DF3A" w:rsidR="00D02277" w:rsidRPr="00B65DB7" w:rsidRDefault="00D02277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4E07AE" w:rsidRPr="004E07AE">
        <w:rPr>
          <w:rFonts w:cs="Times New Roman"/>
          <w:szCs w:val="28"/>
        </w:rPr>
        <w:t xml:space="preserve"> </w:t>
      </w:r>
      <w:r w:rsidR="00767109">
        <w:rPr>
          <w:rFonts w:cs="Times New Roman"/>
          <w:szCs w:val="28"/>
        </w:rPr>
        <w:t>А</w:t>
      </w:r>
      <w:r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Б</w:t>
      </w:r>
      <w:r w:rsidR="00682EBC"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В</w:t>
      </w:r>
      <w:r w:rsidR="004E07AE"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Г</w:t>
      </w:r>
    </w:p>
    <w:p w14:paraId="39101DC6" w14:textId="6B659AFC" w:rsidR="00640F75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04054A14" w14:textId="77777777" w:rsidR="00640F75" w:rsidRPr="00B65DB7" w:rsidRDefault="00640F75" w:rsidP="00671842">
      <w:pPr>
        <w:ind w:firstLine="0"/>
        <w:rPr>
          <w:rFonts w:cs="Times New Roman"/>
          <w:szCs w:val="28"/>
        </w:rPr>
      </w:pPr>
    </w:p>
    <w:p w14:paraId="36990DE8" w14:textId="77777777" w:rsidR="00874B3E" w:rsidRDefault="00874B3E" w:rsidP="00671842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</w:t>
      </w:r>
    </w:p>
    <w:p w14:paraId="08F1B7B5" w14:textId="77777777" w:rsidR="00671842" w:rsidRPr="00671842" w:rsidRDefault="00671842" w:rsidP="00671842"/>
    <w:p w14:paraId="28B74DD5" w14:textId="6ED68E1B" w:rsidR="00874B3E" w:rsidRDefault="00874B3E" w:rsidP="00671842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на дополнение</w:t>
      </w:r>
    </w:p>
    <w:p w14:paraId="64A92044" w14:textId="77777777" w:rsidR="00671842" w:rsidRPr="00671842" w:rsidRDefault="00671842" w:rsidP="00671842"/>
    <w:p w14:paraId="3816975F" w14:textId="468DC3CE" w:rsidR="00D874BB" w:rsidRPr="00B65DB7" w:rsidRDefault="00D874BB" w:rsidP="00671842">
      <w:pPr>
        <w:ind w:firstLine="0"/>
        <w:rPr>
          <w:rFonts w:cs="Times New Roman"/>
          <w:szCs w:val="28"/>
        </w:rPr>
      </w:pPr>
      <w:bookmarkStart w:id="0" w:name="_Hlk189828122"/>
      <w:r w:rsidRPr="00B65DB7">
        <w:rPr>
          <w:rFonts w:cs="Times New Roman"/>
          <w:szCs w:val="28"/>
        </w:rPr>
        <w:t>1. Напишите пропущенное слово (словосочетание).</w:t>
      </w:r>
    </w:p>
    <w:p w14:paraId="479D9C90" w14:textId="4CFA4CEA" w:rsidR="00D874BB" w:rsidRPr="00B65DB7" w:rsidRDefault="00737E3E" w:rsidP="00671842">
      <w:pPr>
        <w:ind w:firstLine="0"/>
        <w:rPr>
          <w:rFonts w:cs="Times New Roman"/>
          <w:szCs w:val="28"/>
        </w:rPr>
      </w:pPr>
      <w:r w:rsidRPr="00997268">
        <w:t>В дросселе с ______________ характеристикой расход нелинейно зависит от перепада давления</w:t>
      </w:r>
      <w:r w:rsidR="00920823" w:rsidRPr="00B65DB7">
        <w:rPr>
          <w:rFonts w:cs="Times New Roman"/>
          <w:szCs w:val="28"/>
        </w:rPr>
        <w:t>.</w:t>
      </w:r>
    </w:p>
    <w:p w14:paraId="22D64992" w14:textId="1F021644" w:rsidR="00D874BB" w:rsidRPr="00B65DB7" w:rsidRDefault="00D874BB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737E3E" w:rsidRPr="00997268">
        <w:t>нелинейной</w:t>
      </w:r>
      <w:r w:rsidRPr="00B65DB7">
        <w:rPr>
          <w:rFonts w:cs="Times New Roman"/>
          <w:szCs w:val="28"/>
        </w:rPr>
        <w:t>.</w:t>
      </w:r>
    </w:p>
    <w:p w14:paraId="243E0F9C" w14:textId="40D945E7" w:rsidR="00D874BB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bookmarkEnd w:id="0"/>
    <w:p w14:paraId="42EF9004" w14:textId="18BB4B05" w:rsidR="00D874BB" w:rsidRPr="00B65DB7" w:rsidRDefault="00D874BB" w:rsidP="00671842">
      <w:pPr>
        <w:ind w:firstLine="0"/>
        <w:rPr>
          <w:rFonts w:cs="Times New Roman"/>
          <w:szCs w:val="28"/>
        </w:rPr>
      </w:pPr>
    </w:p>
    <w:p w14:paraId="30920AA2" w14:textId="1EE40AEA" w:rsidR="00D169A3" w:rsidRPr="00B65DB7" w:rsidRDefault="00D169A3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Напишите пропущенное слово (словосочетание).</w:t>
      </w:r>
    </w:p>
    <w:p w14:paraId="6DAEA7A4" w14:textId="6E55860F" w:rsidR="00D169A3" w:rsidRPr="00B65DB7" w:rsidRDefault="00737E3E" w:rsidP="00671842">
      <w:pPr>
        <w:ind w:firstLine="0"/>
        <w:rPr>
          <w:rFonts w:cs="Times New Roman"/>
          <w:szCs w:val="28"/>
        </w:rPr>
      </w:pPr>
      <w:r w:rsidRPr="00997268">
        <w:t>Емкость в пневмогидравлической системе служит для сглаживания ______________</w:t>
      </w:r>
      <w:r w:rsidR="00DC120E">
        <w:t>.</w:t>
      </w:r>
    </w:p>
    <w:p w14:paraId="606220A8" w14:textId="0FC73A2A" w:rsidR="00D169A3" w:rsidRPr="00B65DB7" w:rsidRDefault="00D169A3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737E3E" w:rsidRPr="00997268">
        <w:t>пульсаций давления</w:t>
      </w:r>
      <w:r w:rsidRPr="00B65DB7">
        <w:rPr>
          <w:rFonts w:cs="Times New Roman"/>
          <w:szCs w:val="28"/>
        </w:rPr>
        <w:t>.</w:t>
      </w:r>
    </w:p>
    <w:p w14:paraId="2F8BC465" w14:textId="46BCC545" w:rsidR="00D169A3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6439B8BC" w14:textId="131AD216" w:rsidR="00D169A3" w:rsidRPr="00B65DB7" w:rsidRDefault="00D169A3" w:rsidP="00671842">
      <w:pPr>
        <w:ind w:firstLine="0"/>
        <w:rPr>
          <w:rFonts w:cs="Times New Roman"/>
          <w:szCs w:val="28"/>
        </w:rPr>
      </w:pPr>
    </w:p>
    <w:p w14:paraId="08F4117F" w14:textId="61F9EB1B" w:rsidR="00D169A3" w:rsidRPr="00B65DB7" w:rsidRDefault="00470BF5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37C03C71" w14:textId="3D542504" w:rsidR="00470BF5" w:rsidRPr="00B65DB7" w:rsidRDefault="00756E06" w:rsidP="00671842">
      <w:pPr>
        <w:ind w:firstLine="0"/>
        <w:rPr>
          <w:rFonts w:cs="Times New Roman"/>
          <w:szCs w:val="28"/>
        </w:rPr>
      </w:pPr>
      <w:proofErr w:type="spellStart"/>
      <w:r w:rsidRPr="00997268">
        <w:lastRenderedPageBreak/>
        <w:t>Импедансный</w:t>
      </w:r>
      <w:proofErr w:type="spellEnd"/>
      <w:r w:rsidRPr="00997268">
        <w:t xml:space="preserve"> метод позволяет рассчитать ______________ процессы в трубопроводных системах</w:t>
      </w:r>
      <w:r w:rsidR="00353E4C" w:rsidRPr="00B65DB7">
        <w:rPr>
          <w:rFonts w:cs="Times New Roman"/>
          <w:szCs w:val="28"/>
        </w:rPr>
        <w:t>.</w:t>
      </w:r>
    </w:p>
    <w:p w14:paraId="11037313" w14:textId="6BFBE6D3" w:rsidR="00D169A3" w:rsidRPr="00B65DB7" w:rsidRDefault="00D169A3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756E06" w:rsidRPr="00997268">
        <w:t>колебательные</w:t>
      </w:r>
      <w:r w:rsidRPr="00B65DB7">
        <w:rPr>
          <w:rFonts w:cs="Times New Roman"/>
          <w:szCs w:val="28"/>
        </w:rPr>
        <w:t>.</w:t>
      </w:r>
    </w:p>
    <w:p w14:paraId="4C625CAB" w14:textId="47EAA15D" w:rsidR="00D169A3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06FA493F" w14:textId="1ADE0A2A" w:rsidR="00D169A3" w:rsidRPr="00B65DB7" w:rsidRDefault="00D169A3" w:rsidP="00671842">
      <w:pPr>
        <w:ind w:firstLine="0"/>
        <w:rPr>
          <w:rFonts w:cs="Times New Roman"/>
          <w:szCs w:val="28"/>
        </w:rPr>
      </w:pPr>
    </w:p>
    <w:p w14:paraId="13D8F2B0" w14:textId="68DA79D2" w:rsidR="00D169A3" w:rsidRPr="00B65DB7" w:rsidRDefault="00E37DC0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04E2FD58" w14:textId="3B5BA4DF" w:rsidR="00D169A3" w:rsidRPr="00B65DB7" w:rsidRDefault="00756E06" w:rsidP="00671842">
      <w:pPr>
        <w:ind w:firstLine="0"/>
        <w:rPr>
          <w:rFonts w:cs="Times New Roman"/>
          <w:szCs w:val="28"/>
        </w:rPr>
      </w:pPr>
      <w:r w:rsidRPr="00997268">
        <w:t>Модель пневмопривода описывает давление в цилиндре и ______________ поршня</w:t>
      </w:r>
      <w:r w:rsidR="008B7118" w:rsidRPr="00B65DB7">
        <w:rPr>
          <w:rFonts w:cs="Times New Roman"/>
          <w:szCs w:val="28"/>
        </w:rPr>
        <w:t>.</w:t>
      </w:r>
      <w:r w:rsidR="00E37DC0" w:rsidRPr="00B65DB7">
        <w:rPr>
          <w:rFonts w:cs="Times New Roman"/>
          <w:szCs w:val="28"/>
        </w:rPr>
        <w:t xml:space="preserve"> </w:t>
      </w:r>
    </w:p>
    <w:p w14:paraId="131DCBAE" w14:textId="4E08ACEF" w:rsidR="00D169A3" w:rsidRPr="00B65DB7" w:rsidRDefault="00D169A3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756E06" w:rsidRPr="00997268">
        <w:t>перемещение</w:t>
      </w:r>
      <w:r w:rsidRPr="00B65DB7">
        <w:rPr>
          <w:rFonts w:cs="Times New Roman"/>
          <w:szCs w:val="28"/>
        </w:rPr>
        <w:t>.</w:t>
      </w:r>
    </w:p>
    <w:p w14:paraId="791B8C69" w14:textId="3EF8E0B5" w:rsidR="00D169A3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2CDBAE04" w14:textId="02AF9032" w:rsidR="00776893" w:rsidRPr="00B65DB7" w:rsidRDefault="00776893" w:rsidP="00671842">
      <w:pPr>
        <w:ind w:firstLine="0"/>
        <w:rPr>
          <w:rFonts w:cs="Times New Roman"/>
          <w:szCs w:val="28"/>
        </w:rPr>
      </w:pPr>
    </w:p>
    <w:p w14:paraId="1B31A1F9" w14:textId="151E537F" w:rsidR="00874B3E" w:rsidRDefault="00874B3E" w:rsidP="00671842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кратким свободным ответом</w:t>
      </w:r>
    </w:p>
    <w:p w14:paraId="28E408EE" w14:textId="77777777" w:rsidR="00671842" w:rsidRPr="00671842" w:rsidRDefault="00671842" w:rsidP="00671842"/>
    <w:p w14:paraId="29E58EAA" w14:textId="67452935" w:rsidR="0050337A" w:rsidRPr="00B65DB7" w:rsidRDefault="0050337A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</w:t>
      </w:r>
      <w:r w:rsidR="005D65E4" w:rsidRPr="00B65DB7">
        <w:rPr>
          <w:rFonts w:cs="Times New Roman"/>
          <w:szCs w:val="28"/>
        </w:rPr>
        <w:t xml:space="preserve"> </w:t>
      </w:r>
      <w:r w:rsidR="0039026C" w:rsidRPr="00997268">
        <w:t>Трубопровод представляется как ______________ для анализа частотных характеристик</w:t>
      </w:r>
      <w:r w:rsidR="0022734A" w:rsidRPr="0022734A">
        <w:rPr>
          <w:rFonts w:cs="Times New Roman"/>
          <w:szCs w:val="28"/>
        </w:rPr>
        <w:t>.</w:t>
      </w:r>
    </w:p>
    <w:p w14:paraId="669ECED8" w14:textId="0129FF0F" w:rsidR="0050337A" w:rsidRPr="00B65DB7" w:rsidRDefault="0050337A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39026C" w:rsidRPr="00997268">
        <w:t>акустический четырехполюсник</w:t>
      </w:r>
      <w:r w:rsidRPr="00B65DB7">
        <w:rPr>
          <w:rFonts w:cs="Times New Roman"/>
          <w:b/>
          <w:bCs/>
          <w:szCs w:val="28"/>
        </w:rPr>
        <w:t>.</w:t>
      </w:r>
    </w:p>
    <w:p w14:paraId="7572326C" w14:textId="37416410" w:rsidR="0050337A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39054009" w14:textId="570A7BC3" w:rsidR="0050337A" w:rsidRPr="00B65DB7" w:rsidRDefault="0050337A" w:rsidP="00671842">
      <w:pPr>
        <w:ind w:firstLine="0"/>
        <w:rPr>
          <w:rFonts w:cs="Times New Roman"/>
          <w:szCs w:val="28"/>
        </w:rPr>
      </w:pPr>
    </w:p>
    <w:p w14:paraId="1676094E" w14:textId="74835558" w:rsidR="006047A2" w:rsidRPr="00B65DB7" w:rsidRDefault="006047A2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39026C" w:rsidRPr="00997268">
        <w:t>Частотные характеристики соединений трубопроводов характеризуют их влияние на передачу ______________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494FBACB" w14:textId="14D5C6D1" w:rsidR="006047A2" w:rsidRPr="00B65DB7" w:rsidRDefault="006047A2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39026C" w:rsidRPr="00997268">
        <w:t>колебаний давления и расхода</w:t>
      </w:r>
      <w:r w:rsidRPr="00B65DB7">
        <w:rPr>
          <w:rFonts w:cs="Times New Roman"/>
          <w:szCs w:val="28"/>
        </w:rPr>
        <w:t>.</w:t>
      </w:r>
    </w:p>
    <w:p w14:paraId="12BDE633" w14:textId="77384AB8" w:rsidR="006047A2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483AC580" w14:textId="09B6F4BA" w:rsidR="006047A2" w:rsidRPr="00B65DB7" w:rsidRDefault="006047A2" w:rsidP="00671842">
      <w:pPr>
        <w:ind w:firstLine="0"/>
        <w:rPr>
          <w:rFonts w:cs="Times New Roman"/>
          <w:szCs w:val="28"/>
        </w:rPr>
      </w:pPr>
    </w:p>
    <w:p w14:paraId="5E54A1E5" w14:textId="3C58B7D7" w:rsidR="00F11FDA" w:rsidRPr="00B65DB7" w:rsidRDefault="00F11FDA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39026C" w:rsidRPr="00997268">
        <w:t>При моделировании электромеханического преобразователя необходимо учитывать ______________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6FD3ABC6" w14:textId="475BDF97" w:rsidR="00F11FDA" w:rsidRPr="00B65DB7" w:rsidRDefault="00F11FDA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39026C" w:rsidRPr="00997268">
        <w:t>ток</w:t>
      </w:r>
      <w:r w:rsidR="0039026C" w:rsidRPr="0039026C">
        <w:t xml:space="preserve"> </w:t>
      </w:r>
      <w:r w:rsidR="0039026C">
        <w:t>и</w:t>
      </w:r>
      <w:r w:rsidR="0039026C" w:rsidRPr="00997268">
        <w:t xml:space="preserve"> перемещение</w:t>
      </w:r>
      <w:r w:rsidRPr="00B65DB7">
        <w:rPr>
          <w:rFonts w:cs="Times New Roman"/>
          <w:szCs w:val="28"/>
        </w:rPr>
        <w:t>.</w:t>
      </w:r>
    </w:p>
    <w:p w14:paraId="2671C61D" w14:textId="5B3C0418" w:rsidR="00F11FDA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4AD73313" w14:textId="77777777" w:rsidR="00F11FDA" w:rsidRPr="00B65DB7" w:rsidRDefault="00F11FDA" w:rsidP="00671842">
      <w:pPr>
        <w:ind w:firstLine="0"/>
        <w:rPr>
          <w:rFonts w:cs="Times New Roman"/>
          <w:szCs w:val="28"/>
        </w:rPr>
      </w:pPr>
    </w:p>
    <w:p w14:paraId="5E8EC674" w14:textId="3C5F49D9" w:rsidR="001C3A9C" w:rsidRPr="00B65DB7" w:rsidRDefault="001C3A9C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4. </w:t>
      </w:r>
      <w:r w:rsidR="0039026C" w:rsidRPr="00997268">
        <w:t>При моделировании переливного клапана учитываются ______________</w:t>
      </w:r>
    </w:p>
    <w:p w14:paraId="26604807" w14:textId="13A920A0" w:rsidR="001C3A9C" w:rsidRPr="00B65DB7" w:rsidRDefault="001C3A9C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39026C" w:rsidRPr="00997268">
        <w:t>давление</w:t>
      </w:r>
      <w:r w:rsidR="0039026C">
        <w:t xml:space="preserve"> и</w:t>
      </w:r>
      <w:r w:rsidR="0039026C" w:rsidRPr="00997268">
        <w:t xml:space="preserve"> расход</w:t>
      </w:r>
      <w:r w:rsidR="00735889" w:rsidRPr="00B65DB7">
        <w:rPr>
          <w:rStyle w:val="af5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56B7FFFF" w14:textId="4D7CB4BC" w:rsidR="001C3A9C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</w:p>
    <w:p w14:paraId="4775E5C2" w14:textId="77777777" w:rsidR="0050337A" w:rsidRPr="00B65DB7" w:rsidRDefault="0050337A" w:rsidP="00671842">
      <w:pPr>
        <w:ind w:firstLine="0"/>
        <w:rPr>
          <w:rFonts w:cs="Times New Roman"/>
          <w:szCs w:val="28"/>
        </w:rPr>
      </w:pPr>
    </w:p>
    <w:p w14:paraId="0FD241CD" w14:textId="5A1F8CC5" w:rsidR="00A62DE5" w:rsidRDefault="00874B3E" w:rsidP="00671842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развернутым ответом</w:t>
      </w:r>
    </w:p>
    <w:p w14:paraId="19265B78" w14:textId="77777777" w:rsidR="00671842" w:rsidRPr="00671842" w:rsidRDefault="00671842" w:rsidP="00671842"/>
    <w:p w14:paraId="599037D1" w14:textId="494ECE2F" w:rsidR="00F51BB9" w:rsidRPr="00B65DB7" w:rsidRDefault="00F51BB9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C60A69" w:rsidRPr="00C60A69">
        <w:rPr>
          <w:szCs w:val="28"/>
        </w:rPr>
        <w:t>Дроссель с переменным гидравлическим сопротивлением</w:t>
      </w:r>
      <w:r w:rsidR="005D53BF" w:rsidRPr="00B65DB7">
        <w:rPr>
          <w:rFonts w:cs="Times New Roman"/>
          <w:szCs w:val="28"/>
        </w:rPr>
        <w:t>:</w:t>
      </w:r>
    </w:p>
    <w:p w14:paraId="0D7F621F" w14:textId="594947C8" w:rsidR="002C7C09" w:rsidRPr="00B65DB7" w:rsidRDefault="00C60A6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 </w:t>
      </w:r>
      <w:r w:rsidRPr="00C60A69">
        <w:rPr>
          <w:rFonts w:cs="Times New Roman"/>
          <w:szCs w:val="28"/>
        </w:rPr>
        <w:t>дроссел</w:t>
      </w:r>
      <w:r>
        <w:rPr>
          <w:rFonts w:cs="Times New Roman"/>
          <w:szCs w:val="28"/>
        </w:rPr>
        <w:t>ь</w:t>
      </w:r>
      <w:r w:rsidRPr="00C60A69">
        <w:rPr>
          <w:rFonts w:cs="Times New Roman"/>
          <w:szCs w:val="28"/>
        </w:rPr>
        <w:t xml:space="preserve"> с переменным гидравлическим сопротивлением, где расход Q зависит от перепада давления </w:t>
      </w:r>
      <w:proofErr w:type="spellStart"/>
      <w:r w:rsidRPr="00C60A69">
        <w:rPr>
          <w:rFonts w:cs="Times New Roman"/>
          <w:szCs w:val="28"/>
        </w:rPr>
        <w:t>Δp</w:t>
      </w:r>
      <w:proofErr w:type="spellEnd"/>
      <w:r w:rsidRPr="00C60A69">
        <w:rPr>
          <w:rFonts w:cs="Times New Roman"/>
          <w:szCs w:val="28"/>
        </w:rPr>
        <w:t xml:space="preserve"> и управляющего сигнала x (например, перемещения золотника). Считайте жидкость несжимаемой.</w:t>
      </w:r>
    </w:p>
    <w:p w14:paraId="775EC36C" w14:textId="6B53B70B" w:rsidR="009D0B3E" w:rsidRPr="00B65DB7" w:rsidRDefault="009D0B3E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Требуется</w:t>
      </w:r>
      <w:r w:rsidR="002C7C09" w:rsidRPr="00B65DB7">
        <w:rPr>
          <w:rFonts w:eastAsiaTheme="minorEastAsia" w:cs="Times New Roman"/>
          <w:szCs w:val="28"/>
        </w:rPr>
        <w:t xml:space="preserve"> </w:t>
      </w:r>
      <w:r w:rsidR="00C60A69" w:rsidRPr="00C60A69">
        <w:t>опи</w:t>
      </w:r>
      <w:r w:rsidR="00C60A69">
        <w:t>сать</w:t>
      </w:r>
      <w:r w:rsidR="00C60A69" w:rsidRPr="00C60A69">
        <w:t xml:space="preserve"> линеаризованную математическую</w:t>
      </w:r>
      <w:r w:rsidR="00C60A69">
        <w:t xml:space="preserve"> </w:t>
      </w:r>
      <w:r w:rsidR="00C60A69" w:rsidRPr="00C60A69">
        <w:t xml:space="preserve">модель для небольших отклонений от рабочей точки (x₀, Q₀, </w:t>
      </w:r>
      <w:proofErr w:type="spellStart"/>
      <w:r w:rsidR="00C60A69" w:rsidRPr="00C60A69">
        <w:t>Δp</w:t>
      </w:r>
      <w:proofErr w:type="spellEnd"/>
      <w:r w:rsidR="00C60A69" w:rsidRPr="00C60A69">
        <w:t>₀) дросселя с переменным гидравлическим сопротивлением</w:t>
      </w:r>
      <w:r w:rsidR="00C60A69">
        <w:t>.</w:t>
      </w:r>
    </w:p>
    <w:p w14:paraId="0CBA360E" w14:textId="77777777" w:rsidR="00F51BB9" w:rsidRPr="00B65DB7" w:rsidRDefault="00F51BB9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5EB8647E" w14:textId="000C7E78" w:rsidR="00F51BB9" w:rsidRPr="00B65DB7" w:rsidRDefault="00F51BB9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B436A6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52C0CE99" w14:textId="2F7BE85F" w:rsidR="00C60A69" w:rsidRPr="00C60A69" w:rsidRDefault="00FC4F32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49C2B0D4" w14:textId="63079390" w:rsidR="00C60A69" w:rsidRPr="00C60A69" w:rsidRDefault="00C60A69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C60A69">
        <w:rPr>
          <w:rFonts w:eastAsiaTheme="majorEastAsia" w:cs="Times New Roman"/>
          <w:spacing w:val="-10"/>
          <w:kern w:val="28"/>
          <w:szCs w:val="28"/>
        </w:rPr>
        <w:lastRenderedPageBreak/>
        <w:t>Общая модель: Расход через дроссель можно представить как: </w:t>
      </w:r>
      <w:r w:rsidR="00EE30AC" w:rsidRPr="00EE30AC">
        <w:rPr>
          <w:rFonts w:eastAsiaTheme="majorEastAsia" w:cs="Times New Roman"/>
          <w:spacing w:val="-10"/>
          <w:kern w:val="28"/>
          <w:position w:val="-12"/>
          <w:szCs w:val="28"/>
        </w:rPr>
        <w:object w:dxaOrig="1500" w:dyaOrig="360" w14:anchorId="5BB1DA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pt;height:18pt" o:ole="">
            <v:imagedata r:id="rId8" o:title=""/>
          </v:shape>
          <o:OLEObject Type="Embed" ProgID="Equation.DSMT4" ShapeID="_x0000_i1027" DrawAspect="Content" ObjectID="_1805182837" r:id="rId9"/>
        </w:object>
      </w:r>
      <w:r w:rsidRPr="00C60A69">
        <w:rPr>
          <w:rFonts w:eastAsiaTheme="majorEastAsia" w:cs="Times New Roman"/>
          <w:spacing w:val="-10"/>
          <w:kern w:val="28"/>
          <w:szCs w:val="28"/>
        </w:rPr>
        <w:t>.</w:t>
      </w:r>
    </w:p>
    <w:p w14:paraId="4D068869" w14:textId="5A2A9962" w:rsidR="00C60A69" w:rsidRPr="00C60A69" w:rsidRDefault="00C60A69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C60A69">
        <w:rPr>
          <w:rFonts w:eastAsiaTheme="majorEastAsia" w:cs="Times New Roman"/>
          <w:spacing w:val="-10"/>
          <w:kern w:val="28"/>
          <w:szCs w:val="28"/>
        </w:rPr>
        <w:t xml:space="preserve">Часто используется следующая зависимость (для </w:t>
      </w:r>
      <w:proofErr w:type="spellStart"/>
      <w:r w:rsidRPr="00C60A69">
        <w:rPr>
          <w:rFonts w:eastAsiaTheme="majorEastAsia" w:cs="Times New Roman"/>
          <w:spacing w:val="-10"/>
          <w:kern w:val="28"/>
          <w:szCs w:val="28"/>
        </w:rPr>
        <w:t>гидродросселя</w:t>
      </w:r>
      <w:proofErr w:type="spellEnd"/>
      <w:r w:rsidRPr="00C60A69">
        <w:rPr>
          <w:rFonts w:eastAsiaTheme="majorEastAsia" w:cs="Times New Roman"/>
          <w:spacing w:val="-10"/>
          <w:kern w:val="28"/>
          <w:szCs w:val="28"/>
        </w:rPr>
        <w:t>): </w:t>
      </w:r>
      <w:r w:rsidR="00EE30AC" w:rsidRPr="00EE30AC">
        <w:rPr>
          <w:rFonts w:eastAsiaTheme="majorEastAsia" w:cs="Times New Roman"/>
          <w:spacing w:val="-10"/>
          <w:kern w:val="28"/>
          <w:position w:val="-12"/>
          <w:szCs w:val="28"/>
        </w:rPr>
        <w:object w:dxaOrig="1600" w:dyaOrig="420" w14:anchorId="5F1B24A2">
          <v:shape id="_x0000_i1030" type="#_x0000_t75" style="width:80.15pt;height:21pt" o:ole="">
            <v:imagedata r:id="rId10" o:title=""/>
          </v:shape>
          <o:OLEObject Type="Embed" ProgID="Equation.DSMT4" ShapeID="_x0000_i1030" DrawAspect="Content" ObjectID="_1805182838" r:id="rId11"/>
        </w:object>
      </w:r>
      <w:r w:rsidRPr="00C60A69">
        <w:rPr>
          <w:rFonts w:eastAsiaTheme="majorEastAsia" w:cs="Times New Roman"/>
          <w:spacing w:val="-10"/>
          <w:kern w:val="28"/>
          <w:szCs w:val="28"/>
        </w:rPr>
        <w:t>, где C - коэффициент, зависящий от геометрии дросселя. При </w:t>
      </w:r>
      <w:proofErr w:type="gramStart"/>
      <w:r w:rsidRPr="00C60A69">
        <w:rPr>
          <w:rFonts w:eastAsiaTheme="majorEastAsia" w:cs="Times New Roman"/>
          <w:spacing w:val="-10"/>
          <w:kern w:val="28"/>
          <w:szCs w:val="28"/>
        </w:rPr>
        <w:t>x&lt;</w:t>
      </w:r>
      <w:proofErr w:type="gramEnd"/>
      <w:r w:rsidRPr="00C60A69">
        <w:rPr>
          <w:rFonts w:eastAsiaTheme="majorEastAsia" w:cs="Times New Roman"/>
          <w:spacing w:val="-10"/>
          <w:kern w:val="28"/>
          <w:szCs w:val="28"/>
        </w:rPr>
        <w:t>0, Q=0. Это упрощенная модель.</w:t>
      </w:r>
    </w:p>
    <w:p w14:paraId="6CE97072" w14:textId="764BD8E4" w:rsidR="00C60A69" w:rsidRDefault="00C60A69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C60A69">
        <w:rPr>
          <w:rFonts w:eastAsiaTheme="majorEastAsia" w:cs="Times New Roman"/>
          <w:spacing w:val="-10"/>
          <w:kern w:val="28"/>
          <w:szCs w:val="28"/>
        </w:rPr>
        <w:t>Разложим функцию</w:t>
      </w:r>
      <w:r w:rsidR="00EE30AC" w:rsidRPr="00EE30AC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EE30AC" w:rsidRPr="0060267F">
        <w:rPr>
          <w:position w:val="-12"/>
        </w:rPr>
        <w:object w:dxaOrig="1020" w:dyaOrig="360" w14:anchorId="0C4A759E">
          <v:shape id="_x0000_i1031" type="#_x0000_t75" style="width:51pt;height:18pt" o:ole="">
            <v:imagedata r:id="rId12" o:title=""/>
          </v:shape>
          <o:OLEObject Type="Embed" ProgID="Equation.DSMT4" ShapeID="_x0000_i1031" DrawAspect="Content" ObjectID="_1805182839" r:id="rId13"/>
        </w:object>
      </w:r>
      <w:r w:rsidRPr="00C60A69">
        <w:rPr>
          <w:rFonts w:eastAsiaTheme="majorEastAsia" w:cs="Times New Roman"/>
          <w:spacing w:val="-10"/>
          <w:kern w:val="28"/>
          <w:szCs w:val="28"/>
        </w:rPr>
        <w:t xml:space="preserve"> в ряд Тейлора в окрестности рабочей точки (x₀, </w:t>
      </w:r>
      <w:proofErr w:type="spellStart"/>
      <w:r w:rsidRPr="00C60A69">
        <w:rPr>
          <w:rFonts w:eastAsiaTheme="majorEastAsia" w:cs="Times New Roman"/>
          <w:spacing w:val="-10"/>
          <w:kern w:val="28"/>
          <w:szCs w:val="28"/>
        </w:rPr>
        <w:t>Δp</w:t>
      </w:r>
      <w:proofErr w:type="spellEnd"/>
      <w:r w:rsidRPr="00C60A69">
        <w:rPr>
          <w:rFonts w:eastAsiaTheme="majorEastAsia" w:cs="Times New Roman"/>
          <w:spacing w:val="-10"/>
          <w:kern w:val="28"/>
          <w:szCs w:val="28"/>
        </w:rPr>
        <w:t>₀) и ограничимся линейными членами: </w:t>
      </w:r>
      <w:r w:rsidR="00EE30AC" w:rsidRPr="00EE30AC">
        <w:rPr>
          <w:rFonts w:eastAsiaTheme="majorEastAsia" w:cs="Times New Roman"/>
          <w:spacing w:val="-10"/>
          <w:kern w:val="28"/>
          <w:position w:val="-36"/>
          <w:szCs w:val="28"/>
        </w:rPr>
        <w:object w:dxaOrig="5120" w:dyaOrig="859" w14:anchorId="76D9619A">
          <v:shape id="_x0000_i1034" type="#_x0000_t75" style="width:255.85pt;height:42.85pt" o:ole="">
            <v:imagedata r:id="rId14" o:title=""/>
          </v:shape>
          <o:OLEObject Type="Embed" ProgID="Equation.DSMT4" ShapeID="_x0000_i1034" DrawAspect="Content" ObjectID="_1805182840" r:id="rId15"/>
        </w:object>
      </w:r>
    </w:p>
    <w:p w14:paraId="0EAC045B" w14:textId="3F504DB7" w:rsidR="00C60A69" w:rsidRPr="00C60A69" w:rsidRDefault="00C60A69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C60A69">
        <w:rPr>
          <w:rFonts w:eastAsiaTheme="majorEastAsia" w:cs="Times New Roman"/>
          <w:spacing w:val="-10"/>
          <w:kern w:val="28"/>
          <w:szCs w:val="28"/>
        </w:rPr>
        <w:t xml:space="preserve">где </w:t>
      </w:r>
      <w:r w:rsidR="00EE30AC" w:rsidRPr="00EE30AC">
        <w:rPr>
          <w:rFonts w:eastAsiaTheme="majorEastAsia" w:cs="Times New Roman"/>
          <w:spacing w:val="-10"/>
          <w:kern w:val="28"/>
          <w:position w:val="-34"/>
          <w:szCs w:val="28"/>
        </w:rPr>
        <w:object w:dxaOrig="820" w:dyaOrig="800" w14:anchorId="277107C7">
          <v:shape id="_x0000_i1037" type="#_x0000_t75" style="width:41.15pt;height:39.85pt" o:ole="">
            <v:imagedata r:id="rId16" o:title=""/>
          </v:shape>
          <o:OLEObject Type="Embed" ProgID="Equation.DSMT4" ShapeID="_x0000_i1037" DrawAspect="Content" ObjectID="_1805182841" r:id="rId17"/>
        </w:object>
      </w:r>
      <w:r w:rsidRPr="00C60A69">
        <w:rPr>
          <w:rFonts w:eastAsiaTheme="majorEastAsia" w:cs="Times New Roman"/>
          <w:spacing w:val="-10"/>
          <w:kern w:val="28"/>
          <w:szCs w:val="28"/>
        </w:rPr>
        <w:t xml:space="preserve"> и </w:t>
      </w:r>
      <w:r w:rsidR="00EE30AC" w:rsidRPr="0060267F">
        <w:rPr>
          <w:position w:val="-36"/>
        </w:rPr>
        <w:object w:dxaOrig="940" w:dyaOrig="859" w14:anchorId="61235831">
          <v:shape id="_x0000_i1038" type="#_x0000_t75" style="width:47.15pt;height:42.85pt" o:ole="">
            <v:imagedata r:id="rId18" o:title=""/>
          </v:shape>
          <o:OLEObject Type="Embed" ProgID="Equation.DSMT4" ShapeID="_x0000_i1038" DrawAspect="Content" ObjectID="_1805182842" r:id="rId19"/>
        </w:object>
      </w:r>
      <w:r w:rsidR="00EE30AC" w:rsidRPr="00EE30AC">
        <w:t xml:space="preserve"> </w:t>
      </w:r>
      <w:r w:rsidRPr="00C60A69">
        <w:rPr>
          <w:rFonts w:eastAsiaTheme="majorEastAsia" w:cs="Times New Roman"/>
          <w:spacing w:val="-10"/>
          <w:kern w:val="28"/>
          <w:szCs w:val="28"/>
        </w:rPr>
        <w:t>- частные производные, вычисленные в рабочей точке.</w:t>
      </w:r>
    </w:p>
    <w:p w14:paraId="782FD339" w14:textId="77777777" w:rsidR="00C60A69" w:rsidRPr="00C60A69" w:rsidRDefault="00C60A69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C60A69">
        <w:rPr>
          <w:rFonts w:eastAsiaTheme="majorEastAsia" w:cs="Times New Roman"/>
          <w:spacing w:val="-10"/>
          <w:kern w:val="28"/>
          <w:szCs w:val="28"/>
        </w:rPr>
        <w:t>Вычисление частных производных:</w:t>
      </w:r>
    </w:p>
    <w:p w14:paraId="5DC72C70" w14:textId="0669CE5F" w:rsidR="00C60A69" w:rsidRPr="00C60A69" w:rsidRDefault="00EE30AC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EE30AC">
        <w:rPr>
          <w:rFonts w:eastAsiaTheme="majorEastAsia" w:cs="Times New Roman"/>
          <w:spacing w:val="-10"/>
          <w:kern w:val="28"/>
          <w:position w:val="-34"/>
          <w:szCs w:val="28"/>
        </w:rPr>
        <w:object w:dxaOrig="2160" w:dyaOrig="800" w14:anchorId="3EE9BBA8">
          <v:shape id="_x0000_i1041" type="#_x0000_t75" style="width:108pt;height:39.85pt" o:ole="">
            <v:imagedata r:id="rId20" o:title=""/>
          </v:shape>
          <o:OLEObject Type="Embed" ProgID="Equation.DSMT4" ShapeID="_x0000_i1041" DrawAspect="Content" ObjectID="_1805182843" r:id="rId21"/>
        </w:object>
      </w:r>
    </w:p>
    <w:p w14:paraId="3D00B2E8" w14:textId="3925E2E6" w:rsidR="00C60A69" w:rsidRPr="00EE30AC" w:rsidRDefault="00EE30AC" w:rsidP="00671842">
      <w:pPr>
        <w:ind w:firstLine="0"/>
        <w:rPr>
          <w:rFonts w:eastAsiaTheme="majorEastAsia" w:cs="Times New Roman"/>
          <w:spacing w:val="-10"/>
          <w:kern w:val="28"/>
          <w:szCs w:val="28"/>
          <w:lang w:val="en-US"/>
        </w:rPr>
      </w:pPr>
      <w:r w:rsidRPr="00EE30AC">
        <w:rPr>
          <w:rFonts w:eastAsiaTheme="majorEastAsia" w:cs="Times New Roman"/>
          <w:spacing w:val="-10"/>
          <w:kern w:val="28"/>
          <w:position w:val="-36"/>
          <w:szCs w:val="28"/>
        </w:rPr>
        <w:object w:dxaOrig="2799" w:dyaOrig="859" w14:anchorId="45D94753">
          <v:shape id="_x0000_i1044" type="#_x0000_t75" style="width:140.15pt;height:42.85pt" o:ole="">
            <v:imagedata r:id="rId22" o:title=""/>
          </v:shape>
          <o:OLEObject Type="Embed" ProgID="Equation.DSMT4" ShapeID="_x0000_i1044" DrawAspect="Content" ObjectID="_1805182844" r:id="rId23"/>
        </w:object>
      </w:r>
    </w:p>
    <w:p w14:paraId="52BF81B9" w14:textId="4BC1C50F" w:rsidR="00C60A69" w:rsidRDefault="00C60A69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C60A69">
        <w:rPr>
          <w:rFonts w:eastAsiaTheme="majorEastAsia" w:cs="Times New Roman"/>
          <w:spacing w:val="-10"/>
          <w:kern w:val="28"/>
          <w:szCs w:val="28"/>
        </w:rPr>
        <w:t>Подставляем частные производные в линеаризованную модель:</w:t>
      </w:r>
    </w:p>
    <w:p w14:paraId="2C48492C" w14:textId="1FEF0818" w:rsidR="00C60A69" w:rsidRDefault="00EE30AC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EE30AC">
        <w:rPr>
          <w:rFonts w:eastAsiaTheme="majorEastAsia" w:cs="Times New Roman"/>
          <w:spacing w:val="-10"/>
          <w:kern w:val="28"/>
          <w:position w:val="-26"/>
          <w:szCs w:val="28"/>
        </w:rPr>
        <w:object w:dxaOrig="6039" w:dyaOrig="700" w14:anchorId="3161B1A5">
          <v:shape id="_x0000_i1047" type="#_x0000_t75" style="width:302.15pt;height:35.15pt" o:ole="">
            <v:imagedata r:id="rId24" o:title=""/>
          </v:shape>
          <o:OLEObject Type="Embed" ProgID="Equation.DSMT4" ShapeID="_x0000_i1047" DrawAspect="Content" ObjectID="_1805182845" r:id="rId25"/>
        </w:object>
      </w:r>
    </w:p>
    <w:p w14:paraId="6DEAEB59" w14:textId="181E7C89" w:rsidR="00C60A69" w:rsidRDefault="00C60A69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C60A69">
        <w:rPr>
          <w:rFonts w:eastAsiaTheme="majorEastAsia" w:cs="Times New Roman"/>
          <w:spacing w:val="-10"/>
          <w:kern w:val="28"/>
          <w:szCs w:val="28"/>
        </w:rPr>
        <w:t>Обозначим </w:t>
      </w:r>
      <w:r w:rsidR="00EE30AC" w:rsidRPr="00EE30AC">
        <w:rPr>
          <w:rFonts w:eastAsiaTheme="majorEastAsia" w:cs="Times New Roman"/>
          <w:spacing w:val="-10"/>
          <w:kern w:val="28"/>
          <w:position w:val="-12"/>
          <w:szCs w:val="28"/>
        </w:rPr>
        <w:object w:dxaOrig="1460" w:dyaOrig="380" w14:anchorId="22FAEE13">
          <v:shape id="_x0000_i1050" type="#_x0000_t75" style="width:72.85pt;height:18.85pt" o:ole="">
            <v:imagedata r:id="rId26" o:title=""/>
          </v:shape>
          <o:OLEObject Type="Embed" ProgID="Equation.DSMT4" ShapeID="_x0000_i1050" DrawAspect="Content" ObjectID="_1805182846" r:id="rId27"/>
        </w:object>
      </w:r>
      <w:r w:rsidR="00EE30AC">
        <w:rPr>
          <w:rFonts w:eastAsiaTheme="majorEastAsia" w:cs="Times New Roman"/>
          <w:spacing w:val="-10"/>
          <w:kern w:val="28"/>
          <w:szCs w:val="28"/>
        </w:rPr>
        <w:t xml:space="preserve">, </w:t>
      </w:r>
      <w:r w:rsidR="00EE30AC" w:rsidRPr="00EE30AC">
        <w:rPr>
          <w:rFonts w:eastAsiaTheme="majorEastAsia" w:cs="Times New Roman"/>
          <w:spacing w:val="-10"/>
          <w:kern w:val="28"/>
          <w:position w:val="-12"/>
          <w:szCs w:val="28"/>
        </w:rPr>
        <w:object w:dxaOrig="1280" w:dyaOrig="380" w14:anchorId="4A898A7C">
          <v:shape id="_x0000_i1053" type="#_x0000_t75" style="width:63.85pt;height:18.85pt" o:ole="">
            <v:imagedata r:id="rId28" o:title=""/>
          </v:shape>
          <o:OLEObject Type="Embed" ProgID="Equation.DSMT4" ShapeID="_x0000_i1053" DrawAspect="Content" ObjectID="_1805182847" r:id="rId29"/>
        </w:object>
      </w:r>
      <w:r w:rsidR="00EE30AC">
        <w:rPr>
          <w:rFonts w:eastAsiaTheme="majorEastAsia" w:cs="Times New Roman"/>
          <w:spacing w:val="-10"/>
          <w:kern w:val="28"/>
          <w:szCs w:val="28"/>
        </w:rPr>
        <w:t>,</w:t>
      </w:r>
      <w:r w:rsidR="00EE30AC" w:rsidRPr="00EE30AC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EE30AC" w:rsidRPr="00EE30AC">
        <w:rPr>
          <w:rFonts w:eastAsiaTheme="majorEastAsia" w:cs="Times New Roman"/>
          <w:spacing w:val="-10"/>
          <w:kern w:val="28"/>
          <w:position w:val="-12"/>
          <w:szCs w:val="28"/>
        </w:rPr>
        <w:object w:dxaOrig="1820" w:dyaOrig="380" w14:anchorId="22EAEF8F">
          <v:shape id="_x0000_i1056" type="#_x0000_t75" style="width:90.85pt;height:18.85pt" o:ole="">
            <v:imagedata r:id="rId30" o:title=""/>
          </v:shape>
          <o:OLEObject Type="Embed" ProgID="Equation.DSMT4" ShapeID="_x0000_i1056" DrawAspect="Content" ObjectID="_1805182848" r:id="rId31"/>
        </w:object>
      </w:r>
      <w:r w:rsidRPr="00C60A69">
        <w:rPr>
          <w:rFonts w:eastAsiaTheme="majorEastAsia" w:cs="Times New Roman"/>
          <w:spacing w:val="-10"/>
          <w:kern w:val="28"/>
          <w:szCs w:val="28"/>
        </w:rPr>
        <w:t xml:space="preserve">, </w:t>
      </w:r>
    </w:p>
    <w:p w14:paraId="6BA4FA54" w14:textId="2D9E3DEC" w:rsidR="00C60A69" w:rsidRDefault="00C60A69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C60A69">
        <w:rPr>
          <w:rFonts w:eastAsiaTheme="majorEastAsia" w:cs="Times New Roman"/>
          <w:spacing w:val="-10"/>
          <w:kern w:val="28"/>
          <w:szCs w:val="28"/>
        </w:rPr>
        <w:t>тогда:</w:t>
      </w:r>
      <w:r w:rsidR="00CD3397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CD3397" w:rsidRPr="00CD3397">
        <w:rPr>
          <w:rFonts w:eastAsiaTheme="majorEastAsia" w:cs="Times New Roman"/>
          <w:spacing w:val="-10"/>
          <w:kern w:val="28"/>
          <w:position w:val="-26"/>
          <w:szCs w:val="28"/>
        </w:rPr>
        <w:object w:dxaOrig="4440" w:dyaOrig="700" w14:anchorId="7313ADD5">
          <v:shape id="_x0000_i1059" type="#_x0000_t75" style="width:222pt;height:35.15pt" o:ole="">
            <v:imagedata r:id="rId32" o:title=""/>
          </v:shape>
          <o:OLEObject Type="Embed" ProgID="Equation.DSMT4" ShapeID="_x0000_i1059" DrawAspect="Content" ObjectID="_1805182849" r:id="rId33"/>
        </w:object>
      </w:r>
    </w:p>
    <w:p w14:paraId="147F274A" w14:textId="683C43A2" w:rsidR="00C60A69" w:rsidRDefault="00C60A69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C60A69">
        <w:rPr>
          <w:rFonts w:eastAsiaTheme="majorEastAsia" w:cs="Times New Roman"/>
          <w:spacing w:val="-10"/>
          <w:kern w:val="28"/>
          <w:szCs w:val="28"/>
        </w:rPr>
        <w:t>Можно переписать как:</w:t>
      </w:r>
      <w:r w:rsidR="00CD3397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CD3397" w:rsidRPr="00CD3397">
        <w:rPr>
          <w:rFonts w:eastAsiaTheme="majorEastAsia" w:cs="Times New Roman"/>
          <w:spacing w:val="-10"/>
          <w:kern w:val="28"/>
          <w:position w:val="-16"/>
          <w:szCs w:val="28"/>
        </w:rPr>
        <w:object w:dxaOrig="2280" w:dyaOrig="420" w14:anchorId="7B063865">
          <v:shape id="_x0000_i1062" type="#_x0000_t75" style="width:114pt;height:21pt" o:ole="">
            <v:imagedata r:id="rId34" o:title=""/>
          </v:shape>
          <o:OLEObject Type="Embed" ProgID="Equation.DSMT4" ShapeID="_x0000_i1062" DrawAspect="Content" ObjectID="_1805182850" r:id="rId35"/>
        </w:object>
      </w:r>
      <w:r w:rsidRPr="00C60A69">
        <w:rPr>
          <w:rFonts w:eastAsiaTheme="majorEastAsia" w:cs="Times New Roman"/>
          <w:spacing w:val="-10"/>
          <w:kern w:val="28"/>
          <w:szCs w:val="28"/>
        </w:rPr>
        <w:t xml:space="preserve">, </w:t>
      </w:r>
    </w:p>
    <w:p w14:paraId="5EDC4F89" w14:textId="7AA0BF4C" w:rsidR="00C60A69" w:rsidRPr="00C60A69" w:rsidRDefault="00C60A69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C60A69">
        <w:rPr>
          <w:rFonts w:eastAsiaTheme="majorEastAsia" w:cs="Times New Roman"/>
          <w:spacing w:val="-10"/>
          <w:kern w:val="28"/>
          <w:szCs w:val="28"/>
        </w:rPr>
        <w:t>где</w:t>
      </w:r>
      <w:r w:rsidR="00CD3397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CD3397" w:rsidRPr="00CD3397">
        <w:rPr>
          <w:rFonts w:eastAsiaTheme="majorEastAsia" w:cs="Times New Roman"/>
          <w:spacing w:val="-10"/>
          <w:kern w:val="28"/>
          <w:position w:val="-12"/>
          <w:szCs w:val="28"/>
        </w:rPr>
        <w:object w:dxaOrig="1640" w:dyaOrig="420" w14:anchorId="42B8C411">
          <v:shape id="_x0000_i1065" type="#_x0000_t75" style="width:81.85pt;height:21pt" o:ole="">
            <v:imagedata r:id="rId36" o:title=""/>
          </v:shape>
          <o:OLEObject Type="Embed" ProgID="Equation.DSMT4" ShapeID="_x0000_i1065" DrawAspect="Content" ObjectID="_1805182851" r:id="rId37"/>
        </w:object>
      </w:r>
      <w:r w:rsidR="00CD3397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Pr="00C60A69">
        <w:rPr>
          <w:rFonts w:eastAsiaTheme="majorEastAsia" w:cs="Times New Roman"/>
          <w:spacing w:val="-10"/>
          <w:kern w:val="28"/>
          <w:szCs w:val="28"/>
        </w:rPr>
        <w:t>- коэффициент усиления по управляющему сигналу,</w:t>
      </w:r>
      <w:r w:rsidR="00CD3397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CD3397" w:rsidRPr="00CD3397">
        <w:rPr>
          <w:rFonts w:eastAsiaTheme="majorEastAsia" w:cs="Times New Roman"/>
          <w:spacing w:val="-10"/>
          <w:kern w:val="28"/>
          <w:position w:val="-26"/>
          <w:szCs w:val="28"/>
        </w:rPr>
        <w:object w:dxaOrig="2180" w:dyaOrig="700" w14:anchorId="69AF92A9">
          <v:shape id="_x0000_i1068" type="#_x0000_t75" style="width:108.85pt;height:35.15pt" o:ole="">
            <v:imagedata r:id="rId38" o:title=""/>
          </v:shape>
          <o:OLEObject Type="Embed" ProgID="Equation.DSMT4" ShapeID="_x0000_i1068" DrawAspect="Content" ObjectID="_1805182852" r:id="rId39"/>
        </w:object>
      </w:r>
      <w:r w:rsidR="00CD3397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Pr="00C60A69">
        <w:rPr>
          <w:rFonts w:eastAsiaTheme="majorEastAsia" w:cs="Times New Roman"/>
          <w:spacing w:val="-10"/>
          <w:kern w:val="28"/>
          <w:szCs w:val="28"/>
        </w:rPr>
        <w:t>- коэффициент усиления по давлению.</w:t>
      </w:r>
    </w:p>
    <w:p w14:paraId="44E43221" w14:textId="6B5C3748" w:rsidR="00C60A69" w:rsidRPr="00C60A69" w:rsidRDefault="00C60A69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C60A69">
        <w:rPr>
          <w:rFonts w:eastAsiaTheme="majorEastAsia" w:cs="Times New Roman"/>
          <w:spacing w:val="-10"/>
          <w:kern w:val="28"/>
          <w:szCs w:val="28"/>
        </w:rPr>
        <w:t>Линеаризованная модель представляет собой линейную зависимость расхода от изменений управляющего сигнала и перепада давления. Коэффициенты усиления зависят от рабочей точки и определяют чувствительность расхода к изменениям управляющего сигнала и перепада давления. Такая модель справедлива для небольших отклонений от рабочей точки.</w:t>
      </w:r>
    </w:p>
    <w:p w14:paraId="01F453DB" w14:textId="6B6D8DA0" w:rsidR="00C60A69" w:rsidRDefault="006077E3" w:rsidP="00671842">
      <w:pPr>
        <w:ind w:firstLine="0"/>
        <w:rPr>
          <w:rFonts w:cs="Times New Roman"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CD3397" w:rsidRPr="00CD3397">
        <w:rPr>
          <w:rFonts w:eastAsiaTheme="majorEastAsia" w:cs="Times New Roman"/>
          <w:spacing w:val="-10"/>
          <w:kern w:val="28"/>
          <w:position w:val="-16"/>
          <w:szCs w:val="28"/>
        </w:rPr>
        <w:object w:dxaOrig="2280" w:dyaOrig="420" w14:anchorId="60DE7A13">
          <v:shape id="_x0000_i1069" type="#_x0000_t75" style="width:114pt;height:21pt" o:ole="">
            <v:imagedata r:id="rId34" o:title=""/>
          </v:shape>
          <o:OLEObject Type="Embed" ProgID="Equation.DSMT4" ShapeID="_x0000_i1069" DrawAspect="Content" ObjectID="_1805182853" r:id="rId40"/>
        </w:object>
      </w:r>
      <w:r w:rsidR="00C60A69">
        <w:rPr>
          <w:rFonts w:eastAsiaTheme="majorEastAsia" w:cs="Times New Roman"/>
          <w:spacing w:val="-10"/>
          <w:kern w:val="28"/>
          <w:szCs w:val="28"/>
        </w:rPr>
        <w:t>,</w:t>
      </w:r>
      <w:r w:rsidR="00C60A69" w:rsidRPr="00B65DB7">
        <w:rPr>
          <w:rFonts w:cs="Times New Roman"/>
          <w:szCs w:val="28"/>
        </w:rPr>
        <w:t xml:space="preserve"> </w:t>
      </w:r>
      <w:r w:rsidR="00CD3397" w:rsidRPr="00CD3397">
        <w:rPr>
          <w:rFonts w:eastAsiaTheme="majorEastAsia" w:cs="Times New Roman"/>
          <w:spacing w:val="-10"/>
          <w:kern w:val="28"/>
          <w:position w:val="-12"/>
          <w:szCs w:val="28"/>
        </w:rPr>
        <w:object w:dxaOrig="1640" w:dyaOrig="420" w14:anchorId="5659209F">
          <v:shape id="_x0000_i1070" type="#_x0000_t75" style="width:81.85pt;height:21pt" o:ole="">
            <v:imagedata r:id="rId36" o:title=""/>
          </v:shape>
          <o:OLEObject Type="Embed" ProgID="Equation.DSMT4" ShapeID="_x0000_i1070" DrawAspect="Content" ObjectID="_1805182854" r:id="rId41"/>
        </w:object>
      </w:r>
      <w:r w:rsidR="00C60A69">
        <w:rPr>
          <w:rFonts w:eastAsiaTheme="majorEastAsia" w:cs="Times New Roman"/>
          <w:spacing w:val="-10"/>
          <w:kern w:val="28"/>
          <w:szCs w:val="28"/>
        </w:rPr>
        <w:t xml:space="preserve">, </w:t>
      </w:r>
      <w:r w:rsidR="00CD3397" w:rsidRPr="00CD3397">
        <w:rPr>
          <w:rFonts w:eastAsiaTheme="majorEastAsia" w:cs="Times New Roman"/>
          <w:spacing w:val="-10"/>
          <w:kern w:val="28"/>
          <w:position w:val="-26"/>
          <w:szCs w:val="28"/>
        </w:rPr>
        <w:object w:dxaOrig="2180" w:dyaOrig="700" w14:anchorId="64F6CEEF">
          <v:shape id="_x0000_i1071" type="#_x0000_t75" style="width:108.85pt;height:35.15pt" o:ole="">
            <v:imagedata r:id="rId38" o:title=""/>
          </v:shape>
          <o:OLEObject Type="Embed" ProgID="Equation.DSMT4" ShapeID="_x0000_i1071" DrawAspect="Content" ObjectID="_1805182855" r:id="rId42"/>
        </w:object>
      </w:r>
      <w:r w:rsidR="00C60A69">
        <w:rPr>
          <w:rFonts w:eastAsiaTheme="majorEastAsia" w:cs="Times New Roman"/>
          <w:spacing w:val="-10"/>
          <w:kern w:val="28"/>
          <w:szCs w:val="28"/>
        </w:rPr>
        <w:t>.</w:t>
      </w:r>
    </w:p>
    <w:p w14:paraId="13832B10" w14:textId="60B45A2D" w:rsidR="00DA3FC5" w:rsidRPr="00B65DB7" w:rsidRDefault="00DA3FC5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2A17B3DE" w14:textId="6305AA1E" w:rsidR="006C084F" w:rsidRPr="00B65DB7" w:rsidRDefault="00DA3FC5" w:rsidP="00671842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DB05D9" w:rsidRPr="00C60A69">
        <w:t>линеаризованн</w:t>
      </w:r>
      <w:r w:rsidR="00DB05D9">
        <w:t>ой</w:t>
      </w:r>
      <w:r w:rsidR="00DB05D9" w:rsidRPr="00C60A69">
        <w:t xml:space="preserve"> математическ</w:t>
      </w:r>
      <w:r w:rsidR="00DB05D9">
        <w:t xml:space="preserve">ой </w:t>
      </w:r>
      <w:r w:rsidR="00DB05D9" w:rsidRPr="00C60A69">
        <w:t>модел</w:t>
      </w:r>
      <w:r w:rsidR="00DB05D9">
        <w:t>и</w:t>
      </w:r>
      <w:r w:rsidR="00DB05D9" w:rsidRPr="00C60A69">
        <w:t xml:space="preserve"> для небольших отклонений от рабочей точки (x₀, Q₀, </w:t>
      </w:r>
      <w:proofErr w:type="spellStart"/>
      <w:r w:rsidR="00DB05D9" w:rsidRPr="00C60A69">
        <w:t>Δp</w:t>
      </w:r>
      <w:proofErr w:type="spellEnd"/>
      <w:r w:rsidR="00DB05D9" w:rsidRPr="00C60A69">
        <w:t>₀) дросселя с переменным гидравлическим сопротивлением</w:t>
      </w:r>
      <w:r w:rsidR="006C084F">
        <w:rPr>
          <w:rFonts w:cs="Times New Roman"/>
          <w:szCs w:val="28"/>
        </w:rPr>
        <w:t>.</w:t>
      </w:r>
    </w:p>
    <w:p w14:paraId="0DE99181" w14:textId="4312393E" w:rsidR="00840510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  <w:r w:rsidR="00F51BB9" w:rsidRPr="00B65DB7">
        <w:rPr>
          <w:rFonts w:cs="Times New Roman"/>
          <w:szCs w:val="28"/>
        </w:rPr>
        <w:t xml:space="preserve"> </w:t>
      </w:r>
    </w:p>
    <w:p w14:paraId="268B1ED7" w14:textId="422AF3AC" w:rsidR="00F51BB9" w:rsidRPr="00B65DB7" w:rsidRDefault="00F51BB9" w:rsidP="00671842">
      <w:pPr>
        <w:ind w:firstLine="0"/>
        <w:rPr>
          <w:rFonts w:cs="Times New Roman"/>
          <w:szCs w:val="28"/>
        </w:rPr>
      </w:pPr>
    </w:p>
    <w:p w14:paraId="606C1704" w14:textId="2A8C43BC" w:rsidR="00CF300E" w:rsidRPr="00B65DB7" w:rsidRDefault="00CF300E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B436A6" w:rsidRPr="00B436A6">
        <w:rPr>
          <w:rFonts w:cs="Times New Roman"/>
          <w:szCs w:val="28"/>
        </w:rPr>
        <w:t>Частотные характеристики трубопровода</w:t>
      </w:r>
      <w:r w:rsidRPr="00B65DB7">
        <w:rPr>
          <w:rFonts w:cs="Times New Roman"/>
          <w:szCs w:val="28"/>
        </w:rPr>
        <w:t>:</w:t>
      </w:r>
    </w:p>
    <w:p w14:paraId="0D3E179A" w14:textId="512DFA1B" w:rsidR="00B436A6" w:rsidRPr="00B436A6" w:rsidRDefault="00B436A6" w:rsidP="00671842">
      <w:pPr>
        <w:pStyle w:val="a5"/>
        <w:spacing w:after="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</w:t>
      </w:r>
      <w:r w:rsidRPr="00B436A6">
        <w:rPr>
          <w:rFonts w:ascii="Times New Roman" w:hAnsi="Times New Roman" w:cs="Times New Roman"/>
          <w:sz w:val="28"/>
          <w:szCs w:val="28"/>
        </w:rPr>
        <w:t xml:space="preserve">трубопровод длиной L и площадью поперечного сечения A, соединяющий источник давления с потребителем. Источник давления создает гармоническое </w:t>
      </w:r>
      <w:r w:rsidRPr="00B436A6">
        <w:rPr>
          <w:rFonts w:ascii="Times New Roman" w:hAnsi="Times New Roman" w:cs="Times New Roman"/>
          <w:sz w:val="28"/>
          <w:szCs w:val="28"/>
        </w:rPr>
        <w:lastRenderedPageBreak/>
        <w:t>колебание давления</w:t>
      </w:r>
      <w:r w:rsidR="00800B70">
        <w:rPr>
          <w:rFonts w:ascii="Times New Roman" w:hAnsi="Times New Roman" w:cs="Times New Roman"/>
          <w:sz w:val="28"/>
          <w:szCs w:val="28"/>
        </w:rPr>
        <w:t xml:space="preserve"> </w:t>
      </w:r>
      <w:r w:rsidR="00800B70" w:rsidRPr="00800B70">
        <w:rPr>
          <w:rFonts w:ascii="Times New Roman" w:hAnsi="Times New Roman" w:cs="Times New Roman"/>
          <w:position w:val="-12"/>
          <w:sz w:val="28"/>
          <w:szCs w:val="28"/>
        </w:rPr>
        <w:object w:dxaOrig="2500" w:dyaOrig="380" w14:anchorId="312C4341">
          <v:shape id="_x0000_i1074" type="#_x0000_t75" style="width:125.15pt;height:18.85pt" o:ole="">
            <v:imagedata r:id="rId43" o:title=""/>
          </v:shape>
          <o:OLEObject Type="Embed" ProgID="Equation.DSMT4" ShapeID="_x0000_i1074" DrawAspect="Content" ObjectID="_1805182856" r:id="rId44"/>
        </w:object>
      </w:r>
      <w:r w:rsidRPr="00B436A6">
        <w:rPr>
          <w:rFonts w:ascii="Times New Roman" w:hAnsi="Times New Roman" w:cs="Times New Roman"/>
          <w:sz w:val="28"/>
          <w:szCs w:val="28"/>
        </w:rPr>
        <w:t xml:space="preserve">. Предполагая, что трубопровод можно рассматривать как акустический четырехполюсник. Пренебрегите вязкостью. </w:t>
      </w:r>
    </w:p>
    <w:p w14:paraId="12A9A5EF" w14:textId="58FBA871" w:rsidR="00806459" w:rsidRPr="006C084F" w:rsidRDefault="006C084F" w:rsidP="00671842">
      <w:pPr>
        <w:pStyle w:val="a5"/>
        <w:spacing w:after="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6C084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436A6" w:rsidRPr="00B436A6">
        <w:rPr>
          <w:rFonts w:ascii="Times New Roman" w:hAnsi="Times New Roman" w:cs="Times New Roman"/>
          <w:sz w:val="28"/>
          <w:szCs w:val="28"/>
        </w:rPr>
        <w:t>частотную характеристику передачи давления (отношение амплитуды выходного давления к амплитуде входного давления)</w:t>
      </w:r>
      <w:r w:rsidRPr="006C084F">
        <w:rPr>
          <w:rFonts w:ascii="Times New Roman" w:hAnsi="Times New Roman" w:cs="Times New Roman"/>
          <w:sz w:val="28"/>
          <w:szCs w:val="28"/>
        </w:rPr>
        <w:t>.</w:t>
      </w:r>
    </w:p>
    <w:p w14:paraId="1A8F51C8" w14:textId="77777777" w:rsidR="00CF300E" w:rsidRPr="00B65DB7" w:rsidRDefault="00CF300E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07411C95" w14:textId="3684EA38" w:rsidR="00CF300E" w:rsidRPr="00B65DB7" w:rsidRDefault="00CF300E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B436A6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09FEA3AD" w14:textId="77777777" w:rsidR="00CF300E" w:rsidRPr="00B65DB7" w:rsidRDefault="00CF300E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73B837AE" w14:textId="77777777" w:rsidR="00B436A6" w:rsidRPr="00B436A6" w:rsidRDefault="00B436A6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Уравнения акустического четырехполюсника</w:t>
      </w:r>
      <w:proofErr w:type="gramStart"/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: Предполагаем</w:t>
      </w:r>
      <w:proofErr w:type="gramEnd"/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, что можем описать систему как:</w:t>
      </w:r>
    </w:p>
    <w:p w14:paraId="0E79F090" w14:textId="2E51CBF6" w:rsidR="00800B70" w:rsidRDefault="00800B70" w:rsidP="00800B70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00B70">
        <w:rPr>
          <w:rFonts w:eastAsia="Times New Roman" w:cs="Times New Roman"/>
          <w:kern w:val="0"/>
          <w:position w:val="-12"/>
          <w:szCs w:val="28"/>
          <w:lang w:eastAsia="ru-RU"/>
          <w14:ligatures w14:val="none"/>
        </w:rPr>
        <w:object w:dxaOrig="2140" w:dyaOrig="380" w14:anchorId="6F9462D6">
          <v:shape id="_x0000_i1077" type="#_x0000_t75" style="width:107.15pt;height:18.85pt" o:ole="">
            <v:imagedata r:id="rId45" o:title=""/>
          </v:shape>
          <o:OLEObject Type="Embed" ProgID="Equation.DSMT4" ShapeID="_x0000_i1077" DrawAspect="Content" ObjectID="_1805182857" r:id="rId46"/>
        </w:object>
      </w:r>
    </w:p>
    <w:p w14:paraId="7F5E85D7" w14:textId="7AD64B57" w:rsidR="00800B70" w:rsidRDefault="00800B70" w:rsidP="00800B70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00B70">
        <w:rPr>
          <w:rFonts w:eastAsia="Times New Roman" w:cs="Times New Roman"/>
          <w:kern w:val="0"/>
          <w:position w:val="-12"/>
          <w:szCs w:val="28"/>
          <w:lang w:eastAsia="ru-RU"/>
          <w14:ligatures w14:val="none"/>
        </w:rPr>
        <w:object w:dxaOrig="2160" w:dyaOrig="380" w14:anchorId="2D117C25">
          <v:shape id="_x0000_i1080" type="#_x0000_t75" style="width:108pt;height:18.85pt" o:ole="">
            <v:imagedata r:id="rId47" o:title=""/>
          </v:shape>
          <o:OLEObject Type="Embed" ProgID="Equation.DSMT4" ShapeID="_x0000_i1080" DrawAspect="Content" ObjectID="_1805182858" r:id="rId48"/>
        </w:object>
      </w:r>
    </w:p>
    <w:p w14:paraId="0656E1E1" w14:textId="7EBF7CF0" w:rsidR="00B436A6" w:rsidRPr="00B436A6" w:rsidRDefault="00B436A6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где A, B, C, D - параметры четырехполюсника, зависящие от частоты и геометрии трубопровода,</w:t>
      </w:r>
      <w:r w:rsidR="00800B7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800B70" w:rsidRPr="00800B70">
        <w:rPr>
          <w:rFonts w:eastAsia="Times New Roman" w:cs="Times New Roman"/>
          <w:kern w:val="0"/>
          <w:position w:val="-12"/>
          <w:szCs w:val="28"/>
          <w:lang w:eastAsia="ru-RU"/>
          <w14:ligatures w14:val="none"/>
        </w:rPr>
        <w:object w:dxaOrig="380" w:dyaOrig="380" w14:anchorId="315709D3">
          <v:shape id="_x0000_i1083" type="#_x0000_t75" style="width:18.85pt;height:18.85pt" o:ole="">
            <v:imagedata r:id="rId49" o:title=""/>
          </v:shape>
          <o:OLEObject Type="Embed" ProgID="Equation.DSMT4" ShapeID="_x0000_i1083" DrawAspect="Content" ObjectID="_1805182859" r:id="rId50"/>
        </w:object>
      </w:r>
      <w:r w:rsidR="00800B7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и</w:t>
      </w:r>
      <w:r w:rsidR="00800B7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800B70" w:rsidRPr="00800B70">
        <w:rPr>
          <w:rFonts w:eastAsia="Times New Roman" w:cs="Times New Roman"/>
          <w:kern w:val="0"/>
          <w:position w:val="-12"/>
          <w:szCs w:val="28"/>
          <w:lang w:eastAsia="ru-RU"/>
          <w14:ligatures w14:val="none"/>
        </w:rPr>
        <w:object w:dxaOrig="400" w:dyaOrig="380" w14:anchorId="45058F8F">
          <v:shape id="_x0000_i1087" type="#_x0000_t75" style="width:20.15pt;height:18.85pt" o:ole="">
            <v:imagedata r:id="rId51" o:title=""/>
          </v:shape>
          <o:OLEObject Type="Embed" ProgID="Equation.DSMT4" ShapeID="_x0000_i1087" DrawAspect="Content" ObjectID="_1805182860" r:id="rId52"/>
        </w:object>
      </w:r>
      <w:r w:rsidR="00800B7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- давление и расход на входе,</w:t>
      </w:r>
      <w:r w:rsidR="00800B7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800B70" w:rsidRPr="0060267F">
        <w:rPr>
          <w:position w:val="-12"/>
        </w:rPr>
        <w:object w:dxaOrig="480" w:dyaOrig="380" w14:anchorId="30665A0A">
          <v:shape id="_x0000_i1084" type="#_x0000_t75" style="width:24pt;height:18.85pt" o:ole="">
            <v:imagedata r:id="rId53" o:title=""/>
          </v:shape>
          <o:OLEObject Type="Embed" ProgID="Equation.DSMT4" ShapeID="_x0000_i1084" DrawAspect="Content" ObjectID="_1805182861" r:id="rId54"/>
        </w:object>
      </w:r>
      <w:r w:rsidR="00800B70">
        <w:t xml:space="preserve"> </w: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и</w:t>
      </w:r>
      <w:r w:rsidR="00800B7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800B70" w:rsidRPr="0060267F">
        <w:rPr>
          <w:position w:val="-12"/>
        </w:rPr>
        <w:object w:dxaOrig="480" w:dyaOrig="380" w14:anchorId="0DD734F3">
          <v:shape id="_x0000_i1088" type="#_x0000_t75" style="width:24pt;height:18.85pt" o:ole="">
            <v:imagedata r:id="rId55" o:title=""/>
          </v:shape>
          <o:OLEObject Type="Embed" ProgID="Equation.DSMT4" ShapeID="_x0000_i1088" DrawAspect="Content" ObjectID="_1805182862" r:id="rId56"/>
        </w:object>
      </w:r>
      <w:r w:rsidR="00800B70">
        <w:t xml:space="preserve"> </w: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- давление и расход на выходе.</w:t>
      </w:r>
    </w:p>
    <w:p w14:paraId="4E243746" w14:textId="712321CA" w:rsidR="00B436A6" w:rsidRPr="00B436A6" w:rsidRDefault="00B436A6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Уравнение распространения волн давления: В трубопроводе без вязкости распространяются волны давления, описываемые волновым уравнением:</w:t>
      </w:r>
      <w:r w:rsidR="00800B7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800B70" w:rsidRPr="00800B70">
        <w:rPr>
          <w:rFonts w:eastAsia="Times New Roman" w:cs="Times New Roman"/>
          <w:kern w:val="0"/>
          <w:position w:val="-28"/>
          <w:szCs w:val="28"/>
          <w:lang w:eastAsia="ru-RU"/>
          <w14:ligatures w14:val="none"/>
        </w:rPr>
        <w:object w:dxaOrig="1960" w:dyaOrig="760" w14:anchorId="6468D442">
          <v:shape id="_x0000_i1091" type="#_x0000_t75" style="width:98.15pt;height:38.15pt" o:ole="">
            <v:imagedata r:id="rId57" o:title=""/>
          </v:shape>
          <o:OLEObject Type="Embed" ProgID="Equation.DSMT4" ShapeID="_x0000_i1091" DrawAspect="Content" ObjectID="_1805182863" r:id="rId58"/>
        </w:objec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, где c - скорость звука в жидкости.</w:t>
      </w:r>
    </w:p>
    <w:p w14:paraId="5E695DA8" w14:textId="0C9D63A5" w:rsidR="00B436A6" w:rsidRPr="00B436A6" w:rsidRDefault="00B436A6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Решение волнового уравнения: Решение этого уравнения имеет вид: </w:t>
      </w:r>
      <w:r w:rsidR="00800B70" w:rsidRPr="00800B70">
        <w:rPr>
          <w:rFonts w:eastAsia="Times New Roman" w:cs="Times New Roman"/>
          <w:kern w:val="0"/>
          <w:position w:val="-12"/>
          <w:szCs w:val="28"/>
          <w:lang w:eastAsia="ru-RU"/>
          <w14:ligatures w14:val="none"/>
        </w:rPr>
        <w:object w:dxaOrig="3540" w:dyaOrig="420" w14:anchorId="78C4C57B">
          <v:shape id="_x0000_i1094" type="#_x0000_t75" style="width:177pt;height:21pt" o:ole="">
            <v:imagedata r:id="rId59" o:title=""/>
          </v:shape>
          <o:OLEObject Type="Embed" ProgID="Equation.DSMT4" ShapeID="_x0000_i1094" DrawAspect="Content" ObjectID="_1805182864" r:id="rId60"/>
        </w:objec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где </w:t>
      </w:r>
      <w:r w:rsidR="00800B70" w:rsidRPr="00800B70">
        <w:rPr>
          <w:rFonts w:eastAsia="Times New Roman" w:cs="Times New Roman"/>
          <w:kern w:val="0"/>
          <w:position w:val="-28"/>
          <w:szCs w:val="28"/>
          <w:lang w:eastAsia="ru-RU"/>
          <w14:ligatures w14:val="none"/>
        </w:rPr>
        <w:object w:dxaOrig="720" w:dyaOrig="720" w14:anchorId="2D7488E1">
          <v:shape id="_x0000_i1097" type="#_x0000_t75" style="width:36pt;height:36pt" o:ole="">
            <v:imagedata r:id="rId61" o:title=""/>
          </v:shape>
          <o:OLEObject Type="Embed" ProgID="Equation.DSMT4" ShapeID="_x0000_i1097" DrawAspect="Content" ObjectID="_1805182865" r:id="rId62"/>
        </w:object>
      </w:r>
      <w:r w:rsidR="00800B7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- волновое число, P⁺ и P⁻ - амплитуды волн, распространяющихся в прямом и обратном направлениях.</w:t>
      </w:r>
    </w:p>
    <w:p w14:paraId="0B3ADF16" w14:textId="7A272295" w:rsidR="00B436A6" w:rsidRPr="00B436A6" w:rsidRDefault="00B436A6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Граничные условия</w:t>
      </w:r>
      <w:proofErr w:type="gramStart"/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: На</w:t>
      </w:r>
      <w:proofErr w:type="gramEnd"/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входе </w:t>
      </w:r>
      <w:r w:rsidR="003B2A99" w:rsidRPr="003B2A99">
        <w:rPr>
          <w:rFonts w:eastAsia="Times New Roman" w:cs="Times New Roman"/>
          <w:kern w:val="0"/>
          <w:position w:val="-14"/>
          <w:szCs w:val="28"/>
          <w:lang w:eastAsia="ru-RU"/>
          <w14:ligatures w14:val="none"/>
        </w:rPr>
        <w:object w:dxaOrig="2560" w:dyaOrig="420" w14:anchorId="119BF11B">
          <v:shape id="_x0000_i1100" type="#_x0000_t75" style="width:128.15pt;height:21pt" o:ole="">
            <v:imagedata r:id="rId63" o:title=""/>
          </v:shape>
          <o:OLEObject Type="Embed" ProgID="Equation.DSMT4" ShapeID="_x0000_i1100" DrawAspect="Content" ObjectID="_1805182866" r:id="rId64"/>
        </w:object>
      </w:r>
      <w:r w:rsidR="003B2A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На выходе (x=L)</w:t>
      </w:r>
      <w:proofErr w:type="gramStart"/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: Зададим</w:t>
      </w:r>
      <w:proofErr w:type="gramEnd"/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граничное условие для простоты:</w:t>
      </w:r>
      <w:r w:rsidR="003B2A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3B2A99" w:rsidRPr="0060267F">
        <w:rPr>
          <w:position w:val="-12"/>
        </w:rPr>
        <w:object w:dxaOrig="920" w:dyaOrig="380" w14:anchorId="230AA0E8">
          <v:shape id="_x0000_i1103" type="#_x0000_t75" style="width:45.85pt;height:18.85pt" o:ole="">
            <v:imagedata r:id="rId65" o:title=""/>
          </v:shape>
          <o:OLEObject Type="Embed" ProgID="Equation.DSMT4" ShapeID="_x0000_i1103" DrawAspect="Content" ObjectID="_1805182867" r:id="rId66"/>
        </w:object>
      </w:r>
      <w:r w:rsidR="003B2A99"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(закрытый конец). Это соответствует случаю, когда потребитель имеет очень высокое гидравлическое сопротивление. Тогда скорость, а значит и расход на выходе равны нулю.</w:t>
      </w:r>
    </w:p>
    <w:p w14:paraId="6C8CF56E" w14:textId="77777777" w:rsidR="00B436A6" w:rsidRPr="00B436A6" w:rsidRDefault="00B436A6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Определение параметров четырехполюсника</w:t>
      </w:r>
      <w:proofErr w:type="gramStart"/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: Из</w:t>
      </w:r>
      <w:proofErr w:type="gramEnd"/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решения волнового уравнения и граничных условий можно определить параметры A, B, C, D:</w:t>
      </w:r>
    </w:p>
    <w:p w14:paraId="76B05DC4" w14:textId="231FF5D5" w:rsidR="00B436A6" w:rsidRPr="00CD4909" w:rsidRDefault="003B2A99" w:rsidP="003B2A99">
      <w:pPr>
        <w:ind w:firstLine="0"/>
        <w:jc w:val="center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3B2A99">
        <w:rPr>
          <w:rFonts w:eastAsia="Times New Roman" w:cs="Times New Roman"/>
          <w:kern w:val="0"/>
          <w:position w:val="-12"/>
          <w:szCs w:val="28"/>
          <w:lang w:val="en-US" w:eastAsia="ru-RU"/>
          <w14:ligatures w14:val="none"/>
        </w:rPr>
        <w:object w:dxaOrig="1380" w:dyaOrig="360" w14:anchorId="0FF751BD">
          <v:shape id="_x0000_i1106" type="#_x0000_t75" style="width:69pt;height:18pt" o:ole="">
            <v:imagedata r:id="rId67" o:title=""/>
          </v:shape>
          <o:OLEObject Type="Embed" ProgID="Equation.DSMT4" ShapeID="_x0000_i1106" DrawAspect="Content" ObjectID="_1805182868" r:id="rId68"/>
        </w:object>
      </w:r>
    </w:p>
    <w:p w14:paraId="670A1C1D" w14:textId="37663427" w:rsidR="00B436A6" w:rsidRPr="00B436A6" w:rsidRDefault="003B2A99" w:rsidP="003B2A99">
      <w:pPr>
        <w:ind w:firstLine="0"/>
        <w:jc w:val="center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3B2A99">
        <w:rPr>
          <w:rFonts w:eastAsia="Times New Roman" w:cs="Times New Roman"/>
          <w:kern w:val="0"/>
          <w:position w:val="-32"/>
          <w:szCs w:val="28"/>
          <w:lang w:val="en-US" w:eastAsia="ru-RU"/>
          <w14:ligatures w14:val="none"/>
        </w:rPr>
        <w:object w:dxaOrig="2160" w:dyaOrig="780" w14:anchorId="037BF153">
          <v:shape id="_x0000_i1109" type="#_x0000_t75" style="width:108pt;height:39pt" o:ole="">
            <v:imagedata r:id="rId69" o:title=""/>
          </v:shape>
          <o:OLEObject Type="Embed" ProgID="Equation.DSMT4" ShapeID="_x0000_i1109" DrawAspect="Content" ObjectID="_1805182869" r:id="rId70"/>
        </w:object>
      </w:r>
    </w:p>
    <w:p w14:paraId="09E584BE" w14:textId="4E4BF1B5" w:rsidR="00B436A6" w:rsidRPr="00B436A6" w:rsidRDefault="003B2A99" w:rsidP="003B2A99">
      <w:pPr>
        <w:ind w:firstLine="0"/>
        <w:jc w:val="center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3B2A99">
        <w:rPr>
          <w:rFonts w:eastAsia="Times New Roman" w:cs="Times New Roman"/>
          <w:kern w:val="0"/>
          <w:position w:val="-34"/>
          <w:szCs w:val="28"/>
          <w:lang w:val="en-US" w:eastAsia="ru-RU"/>
          <w14:ligatures w14:val="none"/>
        </w:rPr>
        <w:object w:dxaOrig="2160" w:dyaOrig="820" w14:anchorId="510E6957">
          <v:shape id="_x0000_i1112" type="#_x0000_t75" style="width:108pt;height:41.15pt" o:ole="">
            <v:imagedata r:id="rId71" o:title=""/>
          </v:shape>
          <o:OLEObject Type="Embed" ProgID="Equation.DSMT4" ShapeID="_x0000_i1112" DrawAspect="Content" ObjectID="_1805182870" r:id="rId72"/>
        </w:object>
      </w:r>
    </w:p>
    <w:p w14:paraId="45221855" w14:textId="1D3E758E" w:rsidR="00B436A6" w:rsidRPr="00B436A6" w:rsidRDefault="003B2A99" w:rsidP="003B2A99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B2A99">
        <w:rPr>
          <w:rFonts w:eastAsia="Times New Roman" w:cs="Times New Roman"/>
          <w:kern w:val="0"/>
          <w:position w:val="-12"/>
          <w:szCs w:val="28"/>
          <w:lang w:eastAsia="ru-RU"/>
          <w14:ligatures w14:val="none"/>
        </w:rPr>
        <w:object w:dxaOrig="1420" w:dyaOrig="360" w14:anchorId="227CF406">
          <v:shape id="_x0000_i1115" type="#_x0000_t75" style="width:71.15pt;height:18pt" o:ole="">
            <v:imagedata r:id="rId73" o:title=""/>
          </v:shape>
          <o:OLEObject Type="Embed" ProgID="Equation.DSMT4" ShapeID="_x0000_i1115" DrawAspect="Content" ObjectID="_1805182871" r:id="rId74"/>
        </w:object>
      </w:r>
    </w:p>
    <w:p w14:paraId="480C4E45" w14:textId="77023113" w:rsidR="00B436A6" w:rsidRPr="00B436A6" w:rsidRDefault="00B436A6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Передаточная функция: Нужна передаточная функция по давлению</w:t>
      </w:r>
      <w:r w:rsidR="003B2A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3B2A99" w:rsidRPr="003B2A99">
        <w:rPr>
          <w:rFonts w:eastAsia="Times New Roman" w:cs="Times New Roman"/>
          <w:kern w:val="0"/>
          <w:position w:val="-34"/>
          <w:szCs w:val="28"/>
          <w:lang w:eastAsia="ru-RU"/>
          <w14:ligatures w14:val="none"/>
        </w:rPr>
        <w:object w:dxaOrig="540" w:dyaOrig="780" w14:anchorId="6FB777CA">
          <v:shape id="_x0000_i1118" type="#_x0000_t75" style="width:27pt;height:39pt" o:ole="">
            <v:imagedata r:id="rId75" o:title=""/>
          </v:shape>
          <o:OLEObject Type="Embed" ProgID="Equation.DSMT4" ShapeID="_x0000_i1118" DrawAspect="Content" ObjectID="_1805182872" r:id="rId76"/>
        </w:objec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. Из первого уравнения четырехполюсника и граничного условия</w:t>
      </w:r>
      <w:r w:rsidR="003B2A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3B2A99" w:rsidRPr="003B2A99">
        <w:rPr>
          <w:rFonts w:eastAsia="Times New Roman" w:cs="Times New Roman"/>
          <w:kern w:val="0"/>
          <w:position w:val="-26"/>
          <w:szCs w:val="28"/>
          <w:lang w:eastAsia="ru-RU"/>
          <w14:ligatures w14:val="none"/>
        </w:rPr>
        <w:object w:dxaOrig="4660" w:dyaOrig="700" w14:anchorId="5C83CC5E">
          <v:shape id="_x0000_i1121" type="#_x0000_t75" style="width:233.15pt;height:35.15pt" o:ole="">
            <v:imagedata r:id="rId77" o:title=""/>
          </v:shape>
          <o:OLEObject Type="Embed" ProgID="Equation.DSMT4" ShapeID="_x0000_i1121" DrawAspect="Content" ObjectID="_1805182873" r:id="rId78"/>
        </w:object>
      </w:r>
      <w:r w:rsidR="003B2A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Передаточная функция:</w:t>
      </w:r>
      <w:r w:rsidR="003B2A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3B2A99" w:rsidRPr="003B2A99">
        <w:rPr>
          <w:rFonts w:eastAsia="Times New Roman" w:cs="Times New Roman"/>
          <w:kern w:val="0"/>
          <w:position w:val="-68"/>
          <w:szCs w:val="28"/>
          <w:lang w:eastAsia="ru-RU"/>
          <w14:ligatures w14:val="none"/>
        </w:rPr>
        <w:object w:dxaOrig="4520" w:dyaOrig="1120" w14:anchorId="03F71765">
          <v:shape id="_x0000_i1124" type="#_x0000_t75" style="width:225.85pt;height:56.15pt" o:ole="">
            <v:imagedata r:id="rId79" o:title=""/>
          </v:shape>
          <o:OLEObject Type="Embed" ProgID="Equation.DSMT4" ShapeID="_x0000_i1124" DrawAspect="Content" ObjectID="_1805182874" r:id="rId80"/>
        </w:object>
      </w:r>
      <w:r w:rsidR="003B2A99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1B237B4B" w14:textId="06B0A584" w:rsidR="00B436A6" w:rsidRPr="00B436A6" w:rsidRDefault="00B436A6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Частотная характеристика передачи давления имеет вид</w:t>
      </w:r>
      <w:r w:rsidR="003B2A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3B2A99" w:rsidRPr="003B2A99">
        <w:rPr>
          <w:rFonts w:eastAsia="Times New Roman" w:cs="Times New Roman"/>
          <w:kern w:val="0"/>
          <w:position w:val="-68"/>
          <w:szCs w:val="28"/>
          <w:lang w:eastAsia="ru-RU"/>
          <w14:ligatures w14:val="none"/>
        </w:rPr>
        <w:object w:dxaOrig="2100" w:dyaOrig="1120" w14:anchorId="0BBF5CAA">
          <v:shape id="_x0000_i1127" type="#_x0000_t75" style="width:105pt;height:56.15pt" o:ole="">
            <v:imagedata r:id="rId81" o:title=""/>
          </v:shape>
          <o:OLEObject Type="Embed" ProgID="Equation.DSMT4" ShapeID="_x0000_i1127" DrawAspect="Content" ObjectID="_1805182875" r:id="rId82"/>
        </w:objec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. Амплитуда выходного давления может значительно превышать амплитуду входного давления при частотах, близких к резонансным</w:t>
      </w:r>
      <w:r w:rsidR="003B2A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3B2A99" w:rsidRPr="003B2A99">
        <w:rPr>
          <w:rFonts w:eastAsia="Times New Roman" w:cs="Times New Roman"/>
          <w:kern w:val="0"/>
          <w:position w:val="-26"/>
          <w:szCs w:val="28"/>
          <w:lang w:eastAsia="ru-RU"/>
          <w14:ligatures w14:val="none"/>
        </w:rPr>
        <w:object w:dxaOrig="2079" w:dyaOrig="700" w14:anchorId="00F6488C">
          <v:shape id="_x0000_i1130" type="#_x0000_t75" style="width:104.15pt;height:35.15pt" o:ole="">
            <v:imagedata r:id="rId83" o:title=""/>
          </v:shape>
          <o:OLEObject Type="Embed" ProgID="Equation.DSMT4" ShapeID="_x0000_i1130" DrawAspect="Content" ObjectID="_1805182876" r:id="rId84"/>
        </w:objec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где n - целое число). На этих частотах </w:t>
      </w:r>
      <w:r w:rsidR="00CE55B4" w:rsidRPr="00CE55B4">
        <w:rPr>
          <w:rFonts w:eastAsia="Times New Roman" w:cs="Times New Roman"/>
          <w:kern w:val="0"/>
          <w:position w:val="-32"/>
          <w:szCs w:val="28"/>
          <w:lang w:eastAsia="ru-RU"/>
          <w14:ligatures w14:val="none"/>
        </w:rPr>
        <w:object w:dxaOrig="1140" w:dyaOrig="780" w14:anchorId="15DF1DDA">
          <v:shape id="_x0000_i1133" type="#_x0000_t75" style="width:57pt;height:39pt" o:ole="">
            <v:imagedata r:id="rId85" o:title=""/>
          </v:shape>
          <o:OLEObject Type="Embed" ProgID="Equation.DSMT4" ShapeID="_x0000_i1133" DrawAspect="Content" ObjectID="_1805182877" r:id="rId86"/>
        </w:object>
      </w:r>
      <w:r w:rsidR="00CE55B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стремится к нулю, а H(ω) - к бесконечности (в идеальном случае без потерь).</w:t>
      </w:r>
    </w:p>
    <w:p w14:paraId="1CA1EA58" w14:textId="10CCB4F3" w:rsidR="00E45E26" w:rsidRPr="006C084F" w:rsidRDefault="00CF300E" w:rsidP="00671842">
      <w:pPr>
        <w:ind w:firstLine="0"/>
        <w:rPr>
          <w:rFonts w:eastAsiaTheme="minorEastAsia" w:cs="Times New Roman"/>
          <w:iCs/>
          <w:szCs w:val="28"/>
        </w:rPr>
      </w:pPr>
      <w:r w:rsidRPr="006C084F">
        <w:rPr>
          <w:rFonts w:eastAsiaTheme="minorEastAsia" w:cs="Times New Roman"/>
          <w:iCs/>
          <w:szCs w:val="28"/>
        </w:rPr>
        <w:t>Ответ:</w:t>
      </w:r>
      <w:r w:rsidR="00CE55B4" w:rsidRPr="00CE55B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CE55B4" w:rsidRPr="003B2A99">
        <w:rPr>
          <w:rFonts w:eastAsia="Times New Roman" w:cs="Times New Roman"/>
          <w:kern w:val="0"/>
          <w:position w:val="-68"/>
          <w:szCs w:val="28"/>
          <w:lang w:eastAsia="ru-RU"/>
          <w14:ligatures w14:val="none"/>
        </w:rPr>
        <w:object w:dxaOrig="2100" w:dyaOrig="1120" w14:anchorId="442A82AB">
          <v:shape id="_x0000_i1134" type="#_x0000_t75" style="width:105pt;height:56.15pt" o:ole="">
            <v:imagedata r:id="rId81" o:title=""/>
          </v:shape>
          <o:OLEObject Type="Embed" ProgID="Equation.DSMT4" ShapeID="_x0000_i1134" DrawAspect="Content" ObjectID="_1805182878" r:id="rId87"/>
        </w:object>
      </w:r>
      <w:r w:rsidR="00B436A6" w:rsidRPr="00B436A6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16F9D907" w14:textId="77777777" w:rsidR="00DA3FC5" w:rsidRPr="006C084F" w:rsidRDefault="00DA3FC5" w:rsidP="00671842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>Критерии оценивания:</w:t>
      </w:r>
    </w:p>
    <w:p w14:paraId="442EFA09" w14:textId="6F39E205" w:rsidR="00C278F5" w:rsidRPr="00B65DB7" w:rsidRDefault="00C278F5" w:rsidP="00671842">
      <w:pPr>
        <w:ind w:firstLine="0"/>
        <w:rPr>
          <w:rFonts w:eastAsiaTheme="minorEastAsia"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 w:rsidR="00B436A6">
        <w:rPr>
          <w:rFonts w:cs="Times New Roman"/>
          <w:szCs w:val="28"/>
        </w:rPr>
        <w:t>частотной характеристики передачи давления</w:t>
      </w:r>
      <w:r w:rsidRPr="00B65DB7">
        <w:rPr>
          <w:rFonts w:eastAsiaTheme="minorEastAsia" w:cs="Times New Roman"/>
          <w:iCs/>
          <w:szCs w:val="28"/>
        </w:rPr>
        <w:t>.</w:t>
      </w:r>
    </w:p>
    <w:p w14:paraId="278F1619" w14:textId="5E0D0B89" w:rsidR="00CF300E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  <w:r w:rsidR="00CF300E" w:rsidRPr="00B65DB7">
        <w:rPr>
          <w:rFonts w:cs="Times New Roman"/>
          <w:szCs w:val="28"/>
        </w:rPr>
        <w:t xml:space="preserve"> </w:t>
      </w:r>
    </w:p>
    <w:p w14:paraId="04D2F7F6" w14:textId="77777777" w:rsidR="00F51BB9" w:rsidRPr="00B65DB7" w:rsidRDefault="00F51BB9" w:rsidP="00671842">
      <w:pPr>
        <w:ind w:firstLine="0"/>
        <w:rPr>
          <w:rFonts w:cs="Times New Roman"/>
          <w:szCs w:val="28"/>
        </w:rPr>
      </w:pPr>
    </w:p>
    <w:p w14:paraId="214DD629" w14:textId="502DB597" w:rsidR="008C74CD" w:rsidRPr="00B65DB7" w:rsidRDefault="008C74CD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4627AB" w:rsidRPr="004627AB">
        <w:rPr>
          <w:szCs w:val="28"/>
        </w:rPr>
        <w:t>Гидропривод с дроссельным регулированием</w:t>
      </w:r>
      <w:r w:rsidRPr="00B65DB7">
        <w:rPr>
          <w:rFonts w:cs="Times New Roman"/>
          <w:szCs w:val="28"/>
        </w:rPr>
        <w:t>:</w:t>
      </w:r>
    </w:p>
    <w:p w14:paraId="5F4F5C75" w14:textId="302B71DB" w:rsidR="004627AB" w:rsidRDefault="004627AB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>
        <w:rPr>
          <w:rFonts w:eastAsiaTheme="majorEastAsia" w:cs="Times New Roman"/>
          <w:spacing w:val="-10"/>
          <w:kern w:val="28"/>
          <w:szCs w:val="28"/>
        </w:rPr>
        <w:t>Имеется г</w:t>
      </w:r>
      <w:r w:rsidRPr="004627AB">
        <w:rPr>
          <w:rFonts w:eastAsiaTheme="majorEastAsia" w:cs="Times New Roman"/>
          <w:spacing w:val="-10"/>
          <w:kern w:val="28"/>
          <w:szCs w:val="28"/>
        </w:rPr>
        <w:t xml:space="preserve">идропривод с дроссельным регулированием, состоящего из насоса постоянной подачи </w:t>
      </w:r>
      <w:r w:rsidR="00CE55B4" w:rsidRPr="00CE55B4">
        <w:rPr>
          <w:rFonts w:eastAsiaTheme="majorEastAsia" w:cs="Times New Roman"/>
          <w:spacing w:val="-10"/>
          <w:kern w:val="28"/>
          <w:position w:val="-12"/>
          <w:szCs w:val="28"/>
        </w:rPr>
        <w:object w:dxaOrig="340" w:dyaOrig="380" w14:anchorId="30B96CD8">
          <v:shape id="_x0000_i1137" type="#_x0000_t75" style="width:17.15pt;height:18.85pt" o:ole="">
            <v:imagedata r:id="rId88" o:title=""/>
          </v:shape>
          <o:OLEObject Type="Embed" ProgID="Equation.DSMT4" ShapeID="_x0000_i1137" DrawAspect="Content" ObjectID="_1805182879" r:id="rId89"/>
        </w:object>
      </w:r>
      <w:r w:rsidRPr="004627AB">
        <w:rPr>
          <w:rFonts w:eastAsiaTheme="majorEastAsia" w:cs="Times New Roman"/>
          <w:spacing w:val="-10"/>
          <w:kern w:val="28"/>
          <w:szCs w:val="28"/>
        </w:rPr>
        <w:t>, дросселя с переменным сопротивлением, и гидроцилиндра. Уч</w:t>
      </w:r>
      <w:r>
        <w:rPr>
          <w:rFonts w:eastAsiaTheme="majorEastAsia" w:cs="Times New Roman"/>
          <w:spacing w:val="-10"/>
          <w:kern w:val="28"/>
          <w:szCs w:val="28"/>
        </w:rPr>
        <w:t>есть</w:t>
      </w:r>
      <w:r w:rsidRPr="004627AB">
        <w:rPr>
          <w:rFonts w:eastAsiaTheme="majorEastAsia" w:cs="Times New Roman"/>
          <w:spacing w:val="-10"/>
          <w:kern w:val="28"/>
          <w:szCs w:val="28"/>
        </w:rPr>
        <w:t xml:space="preserve"> сжимаемость жидкости в гидроцилиндре и инерционность поршня и нагрузки.</w:t>
      </w:r>
    </w:p>
    <w:p w14:paraId="75338346" w14:textId="5D0D38F8" w:rsidR="008C74CD" w:rsidRPr="00B65DB7" w:rsidRDefault="00101D82" w:rsidP="00671842">
      <w:pPr>
        <w:ind w:firstLine="0"/>
        <w:rPr>
          <w:rFonts w:eastAsiaTheme="minorEastAsia" w:cs="Times New Roman"/>
          <w:i/>
          <w:szCs w:val="28"/>
        </w:rPr>
      </w:pPr>
      <w:r w:rsidRPr="00335568">
        <w:rPr>
          <w:szCs w:val="28"/>
        </w:rPr>
        <w:t>Оп</w:t>
      </w:r>
      <w:r w:rsidR="004627AB">
        <w:rPr>
          <w:szCs w:val="28"/>
        </w:rPr>
        <w:t>исать</w:t>
      </w:r>
      <w:r w:rsidRPr="00335568">
        <w:rPr>
          <w:szCs w:val="28"/>
        </w:rPr>
        <w:t xml:space="preserve"> линейн</w:t>
      </w:r>
      <w:r w:rsidR="004627AB">
        <w:rPr>
          <w:szCs w:val="28"/>
        </w:rPr>
        <w:t>ую</w:t>
      </w:r>
      <w:r w:rsidRPr="00335568">
        <w:rPr>
          <w:szCs w:val="28"/>
        </w:rPr>
        <w:t xml:space="preserve"> </w:t>
      </w:r>
      <w:r w:rsidR="004627AB" w:rsidRPr="004627AB">
        <w:rPr>
          <w:szCs w:val="28"/>
        </w:rPr>
        <w:t>математическую модель гидропривода с дроссельным регулированием</w:t>
      </w:r>
      <w:r w:rsidRPr="00335568">
        <w:rPr>
          <w:szCs w:val="28"/>
        </w:rPr>
        <w:t>.</w:t>
      </w:r>
    </w:p>
    <w:p w14:paraId="54401142" w14:textId="77777777" w:rsidR="008C74CD" w:rsidRPr="00B65DB7" w:rsidRDefault="008C74CD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38E3027E" w14:textId="439FF0B1" w:rsidR="008C74CD" w:rsidRPr="00B65DB7" w:rsidRDefault="008C74CD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4627AB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23F8BE87" w14:textId="280942AE" w:rsidR="00237602" w:rsidRPr="00237602" w:rsidRDefault="008C74CD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18B200BC" w14:textId="3E70EC1C" w:rsidR="00237602" w:rsidRPr="00237602" w:rsidRDefault="00237602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Введем </w:t>
      </w:r>
      <w:r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>обозначения:</w:t>
      </w:r>
    </w:p>
    <w:p w14:paraId="7FD2EEE8" w14:textId="4B32B499" w:rsidR="00237602" w:rsidRPr="00237602" w:rsidRDefault="00CE55B4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E55B4">
        <w:rPr>
          <w:rFonts w:eastAsiaTheme="majorEastAsia" w:cs="Times New Roman"/>
          <w:spacing w:val="-10"/>
          <w:kern w:val="28"/>
          <w:position w:val="-12"/>
          <w:szCs w:val="28"/>
        </w:rPr>
        <w:object w:dxaOrig="340" w:dyaOrig="380" w14:anchorId="750886C7">
          <v:shape id="_x0000_i1138" type="#_x0000_t75" style="width:17.15pt;height:18.85pt" o:ole="">
            <v:imagedata r:id="rId88" o:title=""/>
          </v:shape>
          <o:OLEObject Type="Embed" ProgID="Equation.DSMT4" ShapeID="_x0000_i1138" DrawAspect="Content" ObjectID="_1805182880" r:id="rId90"/>
        </w:object>
      </w:r>
      <w:r w:rsidR="00237602"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подача насоса.</w:t>
      </w:r>
    </w:p>
    <w:p w14:paraId="5A24267A" w14:textId="6066C631" w:rsidR="00237602" w:rsidRPr="00237602" w:rsidRDefault="00CE55B4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E55B4">
        <w:rPr>
          <w:rFonts w:eastAsiaTheme="majorEastAsia" w:cs="Times New Roman"/>
          <w:spacing w:val="-10"/>
          <w:kern w:val="28"/>
          <w:position w:val="-12"/>
          <w:szCs w:val="28"/>
        </w:rPr>
        <w:object w:dxaOrig="360" w:dyaOrig="380" w14:anchorId="419EA7CF">
          <v:shape id="_x0000_i1142" type="#_x0000_t75" style="width:18pt;height:18.85pt" o:ole="">
            <v:imagedata r:id="rId91" o:title=""/>
          </v:shape>
          <o:OLEObject Type="Embed" ProgID="Equation.DSMT4" ShapeID="_x0000_i1142" DrawAspect="Content" ObjectID="_1805182881" r:id="rId92"/>
        </w:object>
      </w:r>
      <w:r w:rsidR="00237602"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расход через дроссель.</w:t>
      </w:r>
    </w:p>
    <w:p w14:paraId="37E4FB40" w14:textId="7B7D1379" w:rsidR="00237602" w:rsidRPr="00237602" w:rsidRDefault="00CE55B4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E55B4">
        <w:rPr>
          <w:rFonts w:eastAsiaTheme="majorEastAsia" w:cs="Times New Roman"/>
          <w:spacing w:val="-10"/>
          <w:kern w:val="28"/>
          <w:position w:val="-12"/>
          <w:szCs w:val="28"/>
        </w:rPr>
        <w:object w:dxaOrig="340" w:dyaOrig="380" w14:anchorId="15FBA804">
          <v:shape id="_x0000_i1144" type="#_x0000_t75" style="width:17.15pt;height:18.85pt" o:ole="">
            <v:imagedata r:id="rId93" o:title=""/>
          </v:shape>
          <o:OLEObject Type="Embed" ProgID="Equation.DSMT4" ShapeID="_x0000_i1144" DrawAspect="Content" ObjectID="_1805182882" r:id="rId94"/>
        </w:object>
      </w:r>
      <w:r w:rsidR="00237602"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расход в гидроцилиндр.</w:t>
      </w:r>
    </w:p>
    <w:p w14:paraId="6687936D" w14:textId="67A2805B" w:rsidR="00237602" w:rsidRPr="00237602" w:rsidRDefault="00CE55B4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E55B4">
        <w:rPr>
          <w:rFonts w:eastAsiaTheme="majorEastAsia" w:cs="Times New Roman"/>
          <w:spacing w:val="-10"/>
          <w:kern w:val="28"/>
          <w:position w:val="-12"/>
          <w:szCs w:val="28"/>
        </w:rPr>
        <w:object w:dxaOrig="320" w:dyaOrig="380" w14:anchorId="2A561F27">
          <v:shape id="_x0000_i1151" type="#_x0000_t75" style="width:15.85pt;height:18.85pt" o:ole="">
            <v:imagedata r:id="rId95" o:title=""/>
          </v:shape>
          <o:OLEObject Type="Embed" ProgID="Equation.DSMT4" ShapeID="_x0000_i1151" DrawAspect="Content" ObjectID="_1805182883" r:id="rId96"/>
        </w:object>
      </w:r>
      <w:r w:rsidR="00237602"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давление в гидроцилиндре.</w:t>
      </w:r>
    </w:p>
    <w:p w14:paraId="7A2F99E1" w14:textId="53A1D925" w:rsidR="00237602" w:rsidRPr="00237602" w:rsidRDefault="00CE55B4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E55B4">
        <w:rPr>
          <w:rFonts w:eastAsiaTheme="majorEastAsia" w:cs="Times New Roman"/>
          <w:spacing w:val="-10"/>
          <w:kern w:val="28"/>
          <w:position w:val="-12"/>
          <w:szCs w:val="28"/>
        </w:rPr>
        <w:object w:dxaOrig="300" w:dyaOrig="380" w14:anchorId="37FCE607">
          <v:shape id="_x0000_i1153" type="#_x0000_t75" style="width:15pt;height:18.85pt" o:ole="">
            <v:imagedata r:id="rId97" o:title=""/>
          </v:shape>
          <o:OLEObject Type="Embed" ProgID="Equation.DSMT4" ShapeID="_x0000_i1153" DrawAspect="Content" ObjectID="_1805182884" r:id="rId98"/>
        </w:object>
      </w:r>
      <w:r w:rsidR="00237602"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объем гидроцилиндра.</w:t>
      </w:r>
    </w:p>
    <w:p w14:paraId="0F2F526A" w14:textId="0683212F" w:rsidR="00237602" w:rsidRPr="00237602" w:rsidRDefault="00CE55B4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E55B4">
        <w:rPr>
          <w:rFonts w:eastAsiaTheme="majorEastAsia" w:cs="Times New Roman"/>
          <w:spacing w:val="-10"/>
          <w:kern w:val="28"/>
          <w:position w:val="-10"/>
          <w:szCs w:val="28"/>
        </w:rPr>
        <w:object w:dxaOrig="260" w:dyaOrig="340" w14:anchorId="748BB94F">
          <v:shape id="_x0000_i1155" type="#_x0000_t75" style="width:12.85pt;height:17.15pt" o:ole="">
            <v:imagedata r:id="rId99" o:title=""/>
          </v:shape>
          <o:OLEObject Type="Embed" ProgID="Equation.DSMT4" ShapeID="_x0000_i1155" DrawAspect="Content" ObjectID="_1805182885" r:id="rId100"/>
        </w:object>
      </w:r>
      <w:r>
        <w:rPr>
          <w:rFonts w:eastAsiaTheme="majorEastAsia" w:cs="Times New Roman"/>
          <w:spacing w:val="-10"/>
          <w:kern w:val="28"/>
          <w:szCs w:val="28"/>
        </w:rPr>
        <w:t xml:space="preserve"> -</w:t>
      </w:r>
      <w:r w:rsidR="00237602"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объемный модуль упругости жидкости.</w:t>
      </w:r>
    </w:p>
    <w:p w14:paraId="257961C9" w14:textId="09580406" w:rsidR="00237602" w:rsidRPr="00237602" w:rsidRDefault="00CE55B4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E55B4">
        <w:rPr>
          <w:rFonts w:eastAsiaTheme="majorEastAsia" w:cs="Times New Roman"/>
          <w:spacing w:val="-10"/>
          <w:kern w:val="28"/>
          <w:position w:val="-16"/>
          <w:szCs w:val="28"/>
        </w:rPr>
        <w:object w:dxaOrig="360" w:dyaOrig="420" w14:anchorId="3A1420FD">
          <v:shape id="_x0000_i1157" type="#_x0000_t75" style="width:18pt;height:21pt" o:ole="">
            <v:imagedata r:id="rId101" o:title=""/>
          </v:shape>
          <o:OLEObject Type="Embed" ProgID="Equation.DSMT4" ShapeID="_x0000_i1157" DrawAspect="Content" ObjectID="_1805182886" r:id="rId102"/>
        </w:object>
      </w:r>
      <w:r w:rsidR="00237602"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площадь поршня.</w:t>
      </w:r>
    </w:p>
    <w:p w14:paraId="3CA9151E" w14:textId="77777777" w:rsidR="00237602" w:rsidRPr="00237602" w:rsidRDefault="00237602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>m - масса поршня и нагрузки.</w:t>
      </w:r>
    </w:p>
    <w:p w14:paraId="3D9BE31C" w14:textId="77777777" w:rsidR="00237602" w:rsidRPr="00237602" w:rsidRDefault="00237602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>x - перемещение поршня.</w:t>
      </w:r>
    </w:p>
    <w:p w14:paraId="20648064" w14:textId="1724EA96" w:rsidR="00237602" w:rsidRPr="00237602" w:rsidRDefault="00CE55B4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E55B4">
        <w:rPr>
          <w:rFonts w:eastAsiaTheme="majorEastAsia" w:cs="Times New Roman"/>
          <w:spacing w:val="-10"/>
          <w:kern w:val="28"/>
          <w:position w:val="-12"/>
          <w:szCs w:val="28"/>
        </w:rPr>
        <w:object w:dxaOrig="440" w:dyaOrig="380" w14:anchorId="22D95D8D">
          <v:shape id="_x0000_i1159" type="#_x0000_t75" style="width:21.85pt;height:18.85pt" o:ole="">
            <v:imagedata r:id="rId103" o:title=""/>
          </v:shape>
          <o:OLEObject Type="Embed" ProgID="Equation.DSMT4" ShapeID="_x0000_i1159" DrawAspect="Content" ObjectID="_1805182887" r:id="rId104"/>
        </w:object>
      </w:r>
      <w:r w:rsidR="00237602"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внешняя сила нагрузки.</w:t>
      </w:r>
    </w:p>
    <w:p w14:paraId="4A9E404A" w14:textId="77777777" w:rsidR="00237602" w:rsidRPr="00237602" w:rsidRDefault="00237602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>B - коэффициент вязкого трения.</w:t>
      </w:r>
    </w:p>
    <w:p w14:paraId="3415270F" w14:textId="77777777" w:rsidR="00237602" w:rsidRPr="00237602" w:rsidRDefault="00237602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Уравнение расхода:</w:t>
      </w:r>
    </w:p>
    <w:p w14:paraId="2A882B90" w14:textId="1169D93C" w:rsidR="00237602" w:rsidRPr="00237602" w:rsidRDefault="00CE55B4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E55B4">
        <w:rPr>
          <w:rFonts w:eastAsia="Times New Roman" w:cs="Times New Roman"/>
          <w:kern w:val="0"/>
          <w:position w:val="-12"/>
          <w:szCs w:val="28"/>
          <w:lang w:eastAsia="ru-RU"/>
          <w14:ligatures w14:val="none"/>
        </w:rPr>
        <w:object w:dxaOrig="1480" w:dyaOrig="380" w14:anchorId="2540AC03">
          <v:shape id="_x0000_i1162" type="#_x0000_t75" style="width:74.15pt;height:18.85pt" o:ole="">
            <v:imagedata r:id="rId105" o:title=""/>
          </v:shape>
          <o:OLEObject Type="Embed" ProgID="Equation.DSMT4" ShapeID="_x0000_i1162" DrawAspect="Content" ObjectID="_1805182888" r:id="rId106"/>
        </w:object>
      </w:r>
      <w:r w:rsidR="00237602"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(расход насоса делится между дросселем и цилиндром)</w:t>
      </w:r>
    </w:p>
    <w:p w14:paraId="44FC073B" w14:textId="6BC3D302" w:rsidR="00237602" w:rsidRPr="00237602" w:rsidRDefault="00CE55B4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E55B4">
        <w:rPr>
          <w:rFonts w:eastAsia="Times New Roman" w:cs="Times New Roman"/>
          <w:kern w:val="0"/>
          <w:position w:val="-12"/>
          <w:szCs w:val="28"/>
          <w:lang w:eastAsia="ru-RU"/>
          <w14:ligatures w14:val="none"/>
        </w:rPr>
        <w:object w:dxaOrig="2220" w:dyaOrig="420" w14:anchorId="520D5B97">
          <v:shape id="_x0000_i1165" type="#_x0000_t75" style="width:111pt;height:21pt" o:ole="">
            <v:imagedata r:id="rId107" o:title=""/>
          </v:shape>
          <o:OLEObject Type="Embed" ProgID="Equation.DSMT4" ShapeID="_x0000_i1165" DrawAspect="Content" ObjectID="_1805182889" r:id="rId108"/>
        </w:objec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237602"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(расход через дроссель, где </w:t>
      </w:r>
      <w:r w:rsidRPr="00CE55B4">
        <w:rPr>
          <w:rFonts w:eastAsiaTheme="majorEastAsia" w:cs="Times New Roman"/>
          <w:spacing w:val="-10"/>
          <w:kern w:val="28"/>
          <w:position w:val="-12"/>
          <w:szCs w:val="28"/>
        </w:rPr>
        <w:object w:dxaOrig="340" w:dyaOrig="380" w14:anchorId="3373FBE5">
          <v:shape id="_x0000_i1168" type="#_x0000_t75" style="width:17.15pt;height:18.85pt" o:ole="">
            <v:imagedata r:id="rId109" o:title=""/>
          </v:shape>
          <o:OLEObject Type="Embed" ProgID="Equation.DSMT4" ShapeID="_x0000_i1168" DrawAspect="Content" ObjectID="_1805182890" r:id="rId110"/>
        </w:object>
      </w:r>
      <w:r w:rsidR="00237602"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давление насоса, x - управляющий сигнал)</w:t>
      </w:r>
    </w:p>
    <w:p w14:paraId="13AE4D0F" w14:textId="5C17334A" w:rsidR="00237602" w:rsidRPr="00237602" w:rsidRDefault="00CE55B4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E55B4">
        <w:rPr>
          <w:rFonts w:eastAsia="Times New Roman" w:cs="Times New Roman"/>
          <w:kern w:val="0"/>
          <w:position w:val="-32"/>
          <w:szCs w:val="28"/>
          <w:lang w:eastAsia="ru-RU"/>
          <w14:ligatures w14:val="none"/>
        </w:rPr>
        <w:object w:dxaOrig="2280" w:dyaOrig="760" w14:anchorId="3C9AD48B">
          <v:shape id="_x0000_i1171" type="#_x0000_t75" style="width:114pt;height:38.15pt" o:ole="">
            <v:imagedata r:id="rId111" o:title=""/>
          </v:shape>
          <o:OLEObject Type="Embed" ProgID="Equation.DSMT4" ShapeID="_x0000_i1171" DrawAspect="Content" ObjectID="_1805182891" r:id="rId112"/>
        </w:object>
      </w:r>
      <w:r w:rsidR="00237602"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(расход в цилиндр идет на перемещение поршня и сжатие жидкости)</w:t>
      </w:r>
    </w:p>
    <w:p w14:paraId="20CEFE22" w14:textId="3947DD26" w:rsidR="00237602" w:rsidRPr="00237602" w:rsidRDefault="00237602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Уравнение движения поршня:</w:t>
      </w:r>
      <w:r w:rsidR="00CE55B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CE55B4" w:rsidRPr="00CE55B4">
        <w:rPr>
          <w:rFonts w:eastAsia="Times New Roman" w:cs="Times New Roman"/>
          <w:kern w:val="0"/>
          <w:position w:val="-28"/>
          <w:szCs w:val="28"/>
          <w:lang w:eastAsia="ru-RU"/>
          <w14:ligatures w14:val="none"/>
        </w:rPr>
        <w:object w:dxaOrig="3040" w:dyaOrig="760" w14:anchorId="1962F556">
          <v:shape id="_x0000_i1174" type="#_x0000_t75" style="width:152.15pt;height:38.15pt" o:ole="">
            <v:imagedata r:id="rId113" o:title=""/>
          </v:shape>
          <o:OLEObject Type="Embed" ProgID="Equation.DSMT4" ShapeID="_x0000_i1174" DrawAspect="Content" ObjectID="_1805182892" r:id="rId114"/>
        </w:object>
      </w:r>
      <w:r w:rsidR="00CE55B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>(второй закон Ньютона для поршня)</w:t>
      </w:r>
    </w:p>
    <w:p w14:paraId="3FF83558" w14:textId="70282404" w:rsidR="00237602" w:rsidRPr="00237602" w:rsidRDefault="00237602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Уравнение для объема гидроцилиндра:</w:t>
      </w:r>
      <w:r w:rsidR="00CE55B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CE55B4" w:rsidRPr="00CE55B4">
        <w:rPr>
          <w:rFonts w:eastAsia="Times New Roman" w:cs="Times New Roman"/>
          <w:kern w:val="0"/>
          <w:position w:val="-16"/>
          <w:szCs w:val="28"/>
          <w:lang w:eastAsia="ru-RU"/>
          <w14:ligatures w14:val="none"/>
        </w:rPr>
        <w:object w:dxaOrig="1540" w:dyaOrig="420" w14:anchorId="4CE0435B">
          <v:shape id="_x0000_i1177" type="#_x0000_t75" style="width:77.15pt;height:21pt" o:ole="">
            <v:imagedata r:id="rId115" o:title=""/>
          </v:shape>
          <o:OLEObject Type="Embed" ProgID="Equation.DSMT4" ShapeID="_x0000_i1177" DrawAspect="Content" ObjectID="_1805182893" r:id="rId116"/>
        </w:object>
      </w:r>
      <w:r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где </w:t>
      </w:r>
      <w:r w:rsidR="00CE55B4" w:rsidRPr="0060267F">
        <w:rPr>
          <w:position w:val="-12"/>
        </w:rPr>
        <w:object w:dxaOrig="300" w:dyaOrig="380" w14:anchorId="6D68FFBF">
          <v:shape id="_x0000_i1178" type="#_x0000_t75" style="width:15pt;height:18.85pt" o:ole="">
            <v:imagedata r:id="rId117" o:title=""/>
          </v:shape>
          <o:OLEObject Type="Embed" ProgID="Equation.DSMT4" ShapeID="_x0000_i1178" DrawAspect="Content" ObjectID="_1805182894" r:id="rId118"/>
        </w:object>
      </w:r>
      <w:r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начальный объем.</w:t>
      </w:r>
    </w:p>
    <w:p w14:paraId="30234663" w14:textId="0D1EB20F" w:rsidR="00237602" w:rsidRPr="00237602" w:rsidRDefault="00237602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>Получаем систему уравнений:</w:t>
      </w:r>
    </w:p>
    <w:p w14:paraId="54502080" w14:textId="4C5C3C6B" w:rsidR="00237602" w:rsidRPr="00CD4909" w:rsidRDefault="00CE55B4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E55B4">
        <w:rPr>
          <w:rFonts w:eastAsia="Times New Roman" w:cs="Times New Roman"/>
          <w:kern w:val="0"/>
          <w:position w:val="-32"/>
          <w:szCs w:val="28"/>
          <w:lang w:val="en-US" w:eastAsia="ru-RU"/>
          <w14:ligatures w14:val="none"/>
        </w:rPr>
        <w:object w:dxaOrig="5040" w:dyaOrig="800" w14:anchorId="4E4B0631">
          <v:shape id="_x0000_i1181" type="#_x0000_t75" style="width:252pt;height:39.85pt" o:ole="">
            <v:imagedata r:id="rId119" o:title=""/>
          </v:shape>
          <o:OLEObject Type="Embed" ProgID="Equation.DSMT4" ShapeID="_x0000_i1181" DrawAspect="Content" ObjectID="_1805182895" r:id="rId120"/>
        </w:object>
      </w:r>
    </w:p>
    <w:p w14:paraId="20FBB4DB" w14:textId="7A1CEEC2" w:rsidR="00237602" w:rsidRPr="00237602" w:rsidRDefault="00CE55B4" w:rsidP="00671842">
      <w:pPr>
        <w:ind w:firstLine="0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CE55B4">
        <w:rPr>
          <w:rFonts w:eastAsia="Times New Roman" w:cs="Times New Roman"/>
          <w:kern w:val="0"/>
          <w:position w:val="-28"/>
          <w:szCs w:val="28"/>
          <w:lang w:val="en-US" w:eastAsia="ru-RU"/>
          <w14:ligatures w14:val="none"/>
        </w:rPr>
        <w:object w:dxaOrig="3040" w:dyaOrig="760" w14:anchorId="2F6B6398">
          <v:shape id="_x0000_i1184" type="#_x0000_t75" style="width:152.15pt;height:38.15pt" o:ole="">
            <v:imagedata r:id="rId121" o:title=""/>
          </v:shape>
          <o:OLEObject Type="Embed" ProgID="Equation.DSMT4" ShapeID="_x0000_i1184" DrawAspect="Content" ObjectID="_1805182896" r:id="rId122"/>
        </w:object>
      </w:r>
    </w:p>
    <w:p w14:paraId="7355EDAD" w14:textId="0410A835" w:rsidR="00237602" w:rsidRPr="00237602" w:rsidRDefault="00237602" w:rsidP="00671842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37602">
        <w:rPr>
          <w:rFonts w:eastAsia="Times New Roman" w:cs="Times New Roman"/>
          <w:kern w:val="0"/>
          <w:szCs w:val="28"/>
          <w:lang w:eastAsia="ru-RU"/>
          <w14:ligatures w14:val="none"/>
        </w:rPr>
        <w:t>Эта система уравнений описывает динамику гидропривода с дроссельным регулированием. Она учитывает нелинейность дросселя, сжимаемость жидкости и инерционность поршня. Решение этой системы позволяет исследовать переходные процессы и устойчивость системы. </w:t>
      </w:r>
    </w:p>
    <w:p w14:paraId="160F2721" w14:textId="44B52E8B" w:rsidR="008C74CD" w:rsidRPr="00CD4909" w:rsidRDefault="008C74CD" w:rsidP="00671842">
      <w:pPr>
        <w:ind w:firstLine="0"/>
        <w:rPr>
          <w:szCs w:val="28"/>
          <w:lang w:val="en-US"/>
        </w:rPr>
      </w:pPr>
      <w:r w:rsidRPr="00B65DB7">
        <w:rPr>
          <w:rFonts w:eastAsiaTheme="minorEastAsia" w:cs="Times New Roman"/>
          <w:iCs/>
          <w:szCs w:val="28"/>
        </w:rPr>
        <w:t>Ответ</w:t>
      </w:r>
      <w:r w:rsidRPr="00CD4909">
        <w:rPr>
          <w:rFonts w:eastAsiaTheme="minorEastAsia" w:cs="Times New Roman"/>
          <w:iCs/>
          <w:szCs w:val="28"/>
          <w:lang w:val="en-US"/>
        </w:rPr>
        <w:t xml:space="preserve">: </w:t>
      </w:r>
    </w:p>
    <w:p w14:paraId="4101157F" w14:textId="77777777" w:rsidR="00CE55B4" w:rsidRPr="00CD4909" w:rsidRDefault="00CE55B4" w:rsidP="00CE55B4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E55B4">
        <w:rPr>
          <w:rFonts w:eastAsia="Times New Roman" w:cs="Times New Roman"/>
          <w:kern w:val="0"/>
          <w:position w:val="-32"/>
          <w:szCs w:val="28"/>
          <w:lang w:val="en-US" w:eastAsia="ru-RU"/>
          <w14:ligatures w14:val="none"/>
        </w:rPr>
        <w:object w:dxaOrig="5040" w:dyaOrig="800" w14:anchorId="756C4E71">
          <v:shape id="_x0000_i1185" type="#_x0000_t75" style="width:252pt;height:39.85pt" o:ole="">
            <v:imagedata r:id="rId119" o:title=""/>
          </v:shape>
          <o:OLEObject Type="Embed" ProgID="Equation.DSMT4" ShapeID="_x0000_i1185" DrawAspect="Content" ObjectID="_1805182897" r:id="rId123"/>
        </w:object>
      </w:r>
    </w:p>
    <w:p w14:paraId="61A28898" w14:textId="77777777" w:rsidR="00CE55B4" w:rsidRPr="00237602" w:rsidRDefault="00CE55B4" w:rsidP="00CE55B4">
      <w:pPr>
        <w:ind w:firstLine="0"/>
        <w:jc w:val="center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CE55B4">
        <w:rPr>
          <w:rFonts w:eastAsia="Times New Roman" w:cs="Times New Roman"/>
          <w:kern w:val="0"/>
          <w:position w:val="-28"/>
          <w:szCs w:val="28"/>
          <w:lang w:val="en-US" w:eastAsia="ru-RU"/>
          <w14:ligatures w14:val="none"/>
        </w:rPr>
        <w:object w:dxaOrig="3040" w:dyaOrig="760" w14:anchorId="570A4B8C">
          <v:shape id="_x0000_i1186" type="#_x0000_t75" style="width:152.15pt;height:38.15pt" o:ole="">
            <v:imagedata r:id="rId121" o:title=""/>
          </v:shape>
          <o:OLEObject Type="Embed" ProgID="Equation.DSMT4" ShapeID="_x0000_i1186" DrawAspect="Content" ObjectID="_1805182898" r:id="rId124"/>
        </w:object>
      </w:r>
    </w:p>
    <w:p w14:paraId="5E5CE4FE" w14:textId="77777777" w:rsidR="008C74CD" w:rsidRPr="00B65DB7" w:rsidRDefault="008C74CD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55C26B59" w14:textId="45CAB92C" w:rsidR="008C74CD" w:rsidRPr="00B65DB7" w:rsidRDefault="008C74CD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EB3D7C">
        <w:rPr>
          <w:szCs w:val="28"/>
        </w:rPr>
        <w:t xml:space="preserve">уравнений </w:t>
      </w:r>
      <w:r w:rsidR="00EB3D7C" w:rsidRPr="00335568">
        <w:rPr>
          <w:szCs w:val="28"/>
        </w:rPr>
        <w:t>линейн</w:t>
      </w:r>
      <w:r w:rsidR="00EB3D7C">
        <w:rPr>
          <w:szCs w:val="28"/>
        </w:rPr>
        <w:t>ой</w:t>
      </w:r>
      <w:r w:rsidR="00EB3D7C" w:rsidRPr="00335568">
        <w:rPr>
          <w:szCs w:val="28"/>
        </w:rPr>
        <w:t xml:space="preserve"> </w:t>
      </w:r>
      <w:r w:rsidR="00EB3D7C" w:rsidRPr="004627AB">
        <w:rPr>
          <w:szCs w:val="28"/>
        </w:rPr>
        <w:t>математическ</w:t>
      </w:r>
      <w:r w:rsidR="00EB3D7C">
        <w:rPr>
          <w:szCs w:val="28"/>
        </w:rPr>
        <w:t>ой</w:t>
      </w:r>
      <w:r w:rsidR="00EB3D7C" w:rsidRPr="004627AB">
        <w:rPr>
          <w:szCs w:val="28"/>
        </w:rPr>
        <w:t xml:space="preserve"> модел</w:t>
      </w:r>
      <w:r w:rsidR="00EB3D7C">
        <w:rPr>
          <w:szCs w:val="28"/>
        </w:rPr>
        <w:t>и</w:t>
      </w:r>
      <w:r w:rsidR="00EB3D7C" w:rsidRPr="004627AB">
        <w:rPr>
          <w:szCs w:val="28"/>
        </w:rPr>
        <w:t xml:space="preserve"> гидропривода с дроссельным регулированием</w:t>
      </w:r>
      <w:r w:rsidRPr="00B65DB7">
        <w:rPr>
          <w:rFonts w:eastAsiaTheme="minorEastAsia" w:cs="Times New Roman"/>
          <w:iCs/>
          <w:szCs w:val="28"/>
        </w:rPr>
        <w:t>.</w:t>
      </w:r>
    </w:p>
    <w:p w14:paraId="1E9D1D7C" w14:textId="1BE4115E" w:rsidR="008C74CD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  <w:r w:rsidR="008C74CD" w:rsidRPr="00B65DB7">
        <w:rPr>
          <w:rFonts w:cs="Times New Roman"/>
          <w:szCs w:val="28"/>
        </w:rPr>
        <w:t xml:space="preserve"> </w:t>
      </w:r>
    </w:p>
    <w:p w14:paraId="0C80E3F5" w14:textId="77777777" w:rsidR="008C74CD" w:rsidRPr="00B65DB7" w:rsidRDefault="008C74CD" w:rsidP="00671842">
      <w:pPr>
        <w:ind w:firstLine="0"/>
        <w:rPr>
          <w:rFonts w:cs="Times New Roman"/>
          <w:szCs w:val="28"/>
        </w:rPr>
      </w:pPr>
    </w:p>
    <w:p w14:paraId="35424ADD" w14:textId="53BE233A" w:rsidR="00A16644" w:rsidRPr="00B65DB7" w:rsidRDefault="00A16644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B65DB7">
        <w:rPr>
          <w:rFonts w:cs="Times New Roman"/>
          <w:szCs w:val="28"/>
        </w:rPr>
        <w:t xml:space="preserve">. </w:t>
      </w:r>
      <w:r w:rsidR="00BD704D" w:rsidRPr="00BD704D">
        <w:rPr>
          <w:szCs w:val="28"/>
        </w:rPr>
        <w:t>Электромеханический преобразователь с гидравлическим усилителем</w:t>
      </w:r>
      <w:r w:rsidRPr="00B65DB7">
        <w:rPr>
          <w:rFonts w:cs="Times New Roman"/>
          <w:szCs w:val="28"/>
        </w:rPr>
        <w:t>:</w:t>
      </w:r>
    </w:p>
    <w:p w14:paraId="7A335F9A" w14:textId="7D6A5A74" w:rsidR="00A16644" w:rsidRPr="00B65DB7" w:rsidRDefault="00A16644" w:rsidP="00671842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Требуется </w:t>
      </w:r>
      <w:r w:rsidR="00BD704D">
        <w:rPr>
          <w:rFonts w:eastAsiaTheme="minorEastAsia" w:cs="Times New Roman"/>
          <w:szCs w:val="28"/>
        </w:rPr>
        <w:t xml:space="preserve">составить </w:t>
      </w:r>
      <w:r w:rsidR="00BD704D" w:rsidRPr="00BD704D">
        <w:rPr>
          <w:szCs w:val="28"/>
        </w:rPr>
        <w:t>математическую модель электромеханического преобразователя (ЭМП) с гидравлическим усилителем (ГУ), где электрический сигнал (ток i) управляет положением золотника (x), который в свою очередь управляет давлением в гидроцилиндре (</w:t>
      </w:r>
      <w:r w:rsidR="00CE55B4" w:rsidRPr="00CE55B4">
        <w:rPr>
          <w:rFonts w:eastAsiaTheme="majorEastAsia" w:cs="Times New Roman"/>
          <w:spacing w:val="-10"/>
          <w:kern w:val="28"/>
          <w:position w:val="-12"/>
          <w:szCs w:val="28"/>
        </w:rPr>
        <w:object w:dxaOrig="320" w:dyaOrig="380" w14:anchorId="6CAE7FD1">
          <v:shape id="_x0000_i1189" type="#_x0000_t75" style="width:15.85pt;height:18.85pt" o:ole="">
            <v:imagedata r:id="rId95" o:title=""/>
          </v:shape>
          <o:OLEObject Type="Embed" ProgID="Equation.DSMT4" ShapeID="_x0000_i1189" DrawAspect="Content" ObjectID="_1805182899" r:id="rId125"/>
        </w:object>
      </w:r>
      <w:r w:rsidR="00BD704D" w:rsidRPr="00BD704D">
        <w:rPr>
          <w:szCs w:val="28"/>
        </w:rPr>
        <w:t>). Модель включает в себя электрическую цепь ЭМП, механическую систему золотника и гидравлический усилитель.</w:t>
      </w:r>
    </w:p>
    <w:p w14:paraId="1FE79A99" w14:textId="77777777" w:rsidR="00A16644" w:rsidRPr="00B65DB7" w:rsidRDefault="00A16644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1322989B" w14:textId="0FBA318B" w:rsidR="00A16644" w:rsidRPr="00B65DB7" w:rsidRDefault="00A16644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BD704D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3B37ECF2" w14:textId="46E87EB6" w:rsidR="00BD704D" w:rsidRPr="00BD704D" w:rsidRDefault="00A16644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>Ожидаемый результат:</w:t>
      </w:r>
    </w:p>
    <w:p w14:paraId="7114AAC0" w14:textId="40E7869B" w:rsidR="00BD704D" w:rsidRDefault="00BD704D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>
        <w:rPr>
          <w:rFonts w:eastAsiaTheme="majorEastAsia" w:cs="Times New Roman"/>
          <w:spacing w:val="-10"/>
          <w:kern w:val="28"/>
          <w:szCs w:val="28"/>
        </w:rPr>
        <w:t>Запишем уравнения математической модели для составных частей системы:</w:t>
      </w:r>
    </w:p>
    <w:p w14:paraId="2DEE499C" w14:textId="77777777" w:rsidR="00BD704D" w:rsidRDefault="00BD704D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BD704D">
        <w:rPr>
          <w:rFonts w:eastAsiaTheme="majorEastAsia" w:cs="Times New Roman"/>
          <w:spacing w:val="-10"/>
          <w:kern w:val="28"/>
          <w:szCs w:val="28"/>
        </w:rPr>
        <w:t>Электрическая цепь ЭМП:</w:t>
      </w:r>
    </w:p>
    <w:p w14:paraId="46D424F3" w14:textId="0A172F8C" w:rsidR="00BD704D" w:rsidRDefault="00C4439F" w:rsidP="00671842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C4439F">
        <w:rPr>
          <w:rFonts w:eastAsiaTheme="majorEastAsia" w:cs="Times New Roman"/>
          <w:spacing w:val="-10"/>
          <w:kern w:val="28"/>
          <w:position w:val="-28"/>
          <w:szCs w:val="28"/>
        </w:rPr>
        <w:object w:dxaOrig="2340" w:dyaOrig="720" w14:anchorId="1FC26347">
          <v:shape id="_x0000_i1192" type="#_x0000_t75" style="width:117pt;height:36pt" o:ole="">
            <v:imagedata r:id="rId126" o:title=""/>
          </v:shape>
          <o:OLEObject Type="Embed" ProgID="Equation.DSMT4" ShapeID="_x0000_i1192" DrawAspect="Content" ObjectID="_1805182900" r:id="rId127"/>
        </w:object>
      </w:r>
      <w:r w:rsidR="00BD704D" w:rsidRPr="00BD704D">
        <w:rPr>
          <w:rFonts w:eastAsiaTheme="majorEastAsia" w:cs="Times New Roman"/>
          <w:spacing w:val="-10"/>
          <w:kern w:val="28"/>
          <w:szCs w:val="28"/>
        </w:rPr>
        <w:t>,</w:t>
      </w:r>
    </w:p>
    <w:p w14:paraId="6B89D1A9" w14:textId="539A4F33" w:rsidR="00BD704D" w:rsidRPr="00BD704D" w:rsidRDefault="00BD704D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BD704D">
        <w:rPr>
          <w:rFonts w:eastAsiaTheme="majorEastAsia" w:cs="Times New Roman"/>
          <w:spacing w:val="-10"/>
          <w:kern w:val="28"/>
          <w:szCs w:val="28"/>
        </w:rPr>
        <w:t>где U - напряжение питания, R - сопротивление катушки, L - индуктивность катушки, E(x) - ЭДС, зависящая от положения золотника (x), i - ток.</w:t>
      </w:r>
    </w:p>
    <w:p w14:paraId="56939601" w14:textId="77777777" w:rsidR="00BD704D" w:rsidRDefault="00BD704D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BD704D">
        <w:rPr>
          <w:rFonts w:eastAsiaTheme="majorEastAsia" w:cs="Times New Roman"/>
          <w:spacing w:val="-10"/>
          <w:kern w:val="28"/>
          <w:szCs w:val="28"/>
        </w:rPr>
        <w:t>Механическая система золотника:</w:t>
      </w:r>
    </w:p>
    <w:p w14:paraId="37C832EA" w14:textId="504FFE8B" w:rsidR="00BD704D" w:rsidRDefault="00C4439F" w:rsidP="00671842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C4439F">
        <w:rPr>
          <w:rFonts w:eastAsiaTheme="majorEastAsia" w:cs="Times New Roman"/>
          <w:spacing w:val="-10"/>
          <w:kern w:val="28"/>
          <w:position w:val="-28"/>
          <w:szCs w:val="28"/>
        </w:rPr>
        <w:object w:dxaOrig="2940" w:dyaOrig="760" w14:anchorId="6F49D629">
          <v:shape id="_x0000_i1195" type="#_x0000_t75" style="width:147pt;height:38.15pt" o:ole="">
            <v:imagedata r:id="rId128" o:title=""/>
          </v:shape>
          <o:OLEObject Type="Embed" ProgID="Equation.DSMT4" ShapeID="_x0000_i1195" DrawAspect="Content" ObjectID="_1805182901" r:id="rId129"/>
        </w:object>
      </w:r>
      <w:r w:rsidR="00BD704D" w:rsidRPr="00BD704D">
        <w:rPr>
          <w:rFonts w:eastAsiaTheme="majorEastAsia" w:cs="Times New Roman"/>
          <w:spacing w:val="-10"/>
          <w:kern w:val="28"/>
          <w:szCs w:val="28"/>
        </w:rPr>
        <w:t>,</w:t>
      </w:r>
    </w:p>
    <w:p w14:paraId="213D20C1" w14:textId="64BE4213" w:rsidR="00BD704D" w:rsidRPr="00BD704D" w:rsidRDefault="00BD704D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BD704D">
        <w:rPr>
          <w:rFonts w:eastAsiaTheme="majorEastAsia" w:cs="Times New Roman"/>
          <w:spacing w:val="-10"/>
          <w:kern w:val="28"/>
          <w:szCs w:val="28"/>
        </w:rPr>
        <w:t xml:space="preserve">где m - масса золотника, B - коэффициент вязкого трения, k - жесткость пружины, </w:t>
      </w:r>
      <w:r w:rsidR="00C4439F" w:rsidRPr="00C4439F">
        <w:rPr>
          <w:rFonts w:eastAsiaTheme="majorEastAsia" w:cs="Times New Roman"/>
          <w:spacing w:val="-10"/>
          <w:kern w:val="28"/>
          <w:position w:val="-12"/>
          <w:szCs w:val="28"/>
        </w:rPr>
        <w:object w:dxaOrig="660" w:dyaOrig="380" w14:anchorId="284A2776">
          <v:shape id="_x0000_i1198" type="#_x0000_t75" style="width:33pt;height:18.85pt" o:ole="">
            <v:imagedata r:id="rId130" o:title=""/>
          </v:shape>
          <o:OLEObject Type="Embed" ProgID="Equation.DSMT4" ShapeID="_x0000_i1198" DrawAspect="Content" ObjectID="_1805182902" r:id="rId131"/>
        </w:object>
      </w:r>
      <w:r w:rsidRPr="00BD704D">
        <w:rPr>
          <w:rFonts w:eastAsiaTheme="majorEastAsia" w:cs="Times New Roman"/>
          <w:spacing w:val="-10"/>
          <w:kern w:val="28"/>
          <w:szCs w:val="28"/>
        </w:rPr>
        <w:t>- электромагнитная сила, зависящая от тока (i).</w:t>
      </w:r>
    </w:p>
    <w:p w14:paraId="7486F18B" w14:textId="77777777" w:rsidR="00BD704D" w:rsidRDefault="00BD704D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BD704D">
        <w:rPr>
          <w:rFonts w:eastAsiaTheme="majorEastAsia" w:cs="Times New Roman"/>
          <w:spacing w:val="-10"/>
          <w:kern w:val="28"/>
          <w:szCs w:val="28"/>
        </w:rPr>
        <w:t>Электромагнитная сила и ЭДС:</w:t>
      </w:r>
    </w:p>
    <w:p w14:paraId="660C9841" w14:textId="3B99E507" w:rsidR="00BD704D" w:rsidRPr="00CD4909" w:rsidRDefault="00F27B43" w:rsidP="00671842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F27B43">
        <w:rPr>
          <w:rFonts w:eastAsiaTheme="majorEastAsia" w:cs="Times New Roman"/>
          <w:spacing w:val="-10"/>
          <w:kern w:val="28"/>
          <w:position w:val="-16"/>
          <w:szCs w:val="28"/>
          <w:lang w:val="en-US"/>
        </w:rPr>
        <w:object w:dxaOrig="1520" w:dyaOrig="420" w14:anchorId="1A32E638">
          <v:shape id="_x0000_i1201" type="#_x0000_t75" style="width:75.85pt;height:21pt" o:ole="">
            <v:imagedata r:id="rId132" o:title=""/>
          </v:shape>
          <o:OLEObject Type="Embed" ProgID="Equation.DSMT4" ShapeID="_x0000_i1201" DrawAspect="Content" ObjectID="_1805182903" r:id="rId133"/>
        </w:object>
      </w:r>
      <w:r>
        <w:rPr>
          <w:rFonts w:eastAsiaTheme="majorEastAsia" w:cs="Times New Roman"/>
          <w:spacing w:val="-10"/>
          <w:kern w:val="28"/>
          <w:szCs w:val="28"/>
        </w:rPr>
        <w:t xml:space="preserve">, </w:t>
      </w:r>
      <w:r w:rsidRPr="00F27B43">
        <w:rPr>
          <w:rFonts w:eastAsiaTheme="majorEastAsia" w:cs="Times New Roman"/>
          <w:spacing w:val="-10"/>
          <w:kern w:val="28"/>
          <w:position w:val="-28"/>
          <w:szCs w:val="28"/>
          <w:lang w:val="en-US"/>
        </w:rPr>
        <w:object w:dxaOrig="1660" w:dyaOrig="720" w14:anchorId="48549FFD">
          <v:shape id="_x0000_i1204" type="#_x0000_t75" style="width:83.15pt;height:36pt" o:ole="">
            <v:imagedata r:id="rId134" o:title=""/>
          </v:shape>
          <o:OLEObject Type="Embed" ProgID="Equation.DSMT4" ShapeID="_x0000_i1204" DrawAspect="Content" ObjectID="_1805182904" r:id="rId135"/>
        </w:object>
      </w:r>
      <w:r w:rsidR="00BD704D" w:rsidRPr="00CD4909">
        <w:rPr>
          <w:rFonts w:eastAsiaTheme="majorEastAsia" w:cs="Times New Roman"/>
          <w:spacing w:val="-10"/>
          <w:kern w:val="28"/>
          <w:szCs w:val="28"/>
        </w:rPr>
        <w:t>,</w:t>
      </w:r>
    </w:p>
    <w:p w14:paraId="411E565E" w14:textId="02EF5166" w:rsidR="00BD704D" w:rsidRPr="00BD704D" w:rsidRDefault="00BD704D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BD704D">
        <w:rPr>
          <w:rFonts w:eastAsiaTheme="majorEastAsia" w:cs="Times New Roman"/>
          <w:spacing w:val="-10"/>
          <w:kern w:val="28"/>
          <w:szCs w:val="28"/>
        </w:rPr>
        <w:t xml:space="preserve">где </w:t>
      </w:r>
      <w:r w:rsidR="00F27B43" w:rsidRPr="0060267F">
        <w:rPr>
          <w:position w:val="-16"/>
        </w:rPr>
        <w:object w:dxaOrig="400" w:dyaOrig="420" w14:anchorId="5427EF66">
          <v:shape id="_x0000_i1205" type="#_x0000_t75" style="width:20.15pt;height:21pt" o:ole="">
            <v:imagedata r:id="rId136" o:title=""/>
          </v:shape>
          <o:OLEObject Type="Embed" ProgID="Equation.DSMT4" ShapeID="_x0000_i1205" DrawAspect="Content" ObjectID="_1805182905" r:id="rId137"/>
        </w:object>
      </w:r>
      <w:r w:rsidR="00F27B43" w:rsidRPr="00BD704D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Pr="00BD704D">
        <w:rPr>
          <w:rFonts w:eastAsiaTheme="majorEastAsia" w:cs="Times New Roman"/>
          <w:spacing w:val="-10"/>
          <w:kern w:val="28"/>
          <w:szCs w:val="28"/>
        </w:rPr>
        <w:t xml:space="preserve">- коэффициент силы, </w:t>
      </w:r>
      <w:r w:rsidR="00F27B43" w:rsidRPr="0060267F">
        <w:rPr>
          <w:position w:val="-12"/>
        </w:rPr>
        <w:object w:dxaOrig="360" w:dyaOrig="380" w14:anchorId="3A612501">
          <v:shape id="_x0000_i1206" type="#_x0000_t75" style="width:18pt;height:18.85pt" o:ole="">
            <v:imagedata r:id="rId138" o:title=""/>
          </v:shape>
          <o:OLEObject Type="Embed" ProgID="Equation.DSMT4" ShapeID="_x0000_i1206" DrawAspect="Content" ObjectID="_1805182906" r:id="rId139"/>
        </w:object>
      </w:r>
      <w:r w:rsidR="00F27B43" w:rsidRPr="00BD704D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Pr="00BD704D">
        <w:rPr>
          <w:rFonts w:eastAsiaTheme="majorEastAsia" w:cs="Times New Roman"/>
          <w:spacing w:val="-10"/>
          <w:kern w:val="28"/>
          <w:szCs w:val="28"/>
        </w:rPr>
        <w:t>- коэффициент ЭДС.</w:t>
      </w:r>
    </w:p>
    <w:p w14:paraId="1A886623" w14:textId="77777777" w:rsidR="00BD704D" w:rsidRDefault="00BD704D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BD704D">
        <w:rPr>
          <w:rFonts w:eastAsiaTheme="majorEastAsia" w:cs="Times New Roman"/>
          <w:spacing w:val="-10"/>
          <w:kern w:val="28"/>
          <w:szCs w:val="28"/>
        </w:rPr>
        <w:t>Гидравлический усилитель (упрощенно):</w:t>
      </w:r>
    </w:p>
    <w:p w14:paraId="3F7D6BDB" w14:textId="24934AAD" w:rsidR="00BD704D" w:rsidRDefault="00F27B43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F27B43">
        <w:rPr>
          <w:rFonts w:eastAsiaTheme="majorEastAsia" w:cs="Times New Roman"/>
          <w:spacing w:val="-10"/>
          <w:kern w:val="28"/>
          <w:position w:val="-12"/>
          <w:szCs w:val="28"/>
        </w:rPr>
        <w:object w:dxaOrig="1540" w:dyaOrig="380" w14:anchorId="2D62261A">
          <v:shape id="_x0000_i1209" type="#_x0000_t75" style="width:77.15pt;height:18.85pt" o:ole="">
            <v:imagedata r:id="rId140" o:title=""/>
          </v:shape>
          <o:OLEObject Type="Embed" ProgID="Equation.DSMT4" ShapeID="_x0000_i1209" DrawAspect="Content" ObjectID="_1805182907" r:id="rId141"/>
        </w:object>
      </w:r>
      <w:r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BD704D" w:rsidRPr="00BD704D">
        <w:rPr>
          <w:rFonts w:eastAsiaTheme="majorEastAsia" w:cs="Times New Roman"/>
          <w:spacing w:val="-10"/>
          <w:kern w:val="28"/>
          <w:szCs w:val="28"/>
        </w:rPr>
        <w:t xml:space="preserve">- расход в гидроцилиндр, зависящий от положения золотника и давления. </w:t>
      </w:r>
    </w:p>
    <w:p w14:paraId="43E42E36" w14:textId="4CC21FDA" w:rsidR="00BD704D" w:rsidRPr="00BD704D" w:rsidRDefault="00BD704D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BD704D">
        <w:rPr>
          <w:rFonts w:eastAsiaTheme="majorEastAsia" w:cs="Times New Roman"/>
          <w:spacing w:val="-10"/>
          <w:kern w:val="28"/>
          <w:szCs w:val="28"/>
        </w:rPr>
        <w:t>Линеаризуем:</w:t>
      </w:r>
      <w:r w:rsidR="00F27B43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F27B43" w:rsidRPr="00F27B43">
        <w:rPr>
          <w:rFonts w:eastAsiaTheme="majorEastAsia" w:cs="Times New Roman"/>
          <w:spacing w:val="-10"/>
          <w:kern w:val="28"/>
          <w:position w:val="-16"/>
          <w:szCs w:val="28"/>
        </w:rPr>
        <w:object w:dxaOrig="2260" w:dyaOrig="420" w14:anchorId="730ADC4D">
          <v:shape id="_x0000_i1212" type="#_x0000_t75" style="width:113.15pt;height:21pt" o:ole="">
            <v:imagedata r:id="rId142" o:title=""/>
          </v:shape>
          <o:OLEObject Type="Embed" ProgID="Equation.DSMT4" ShapeID="_x0000_i1212" DrawAspect="Content" ObjectID="_1805182908" r:id="rId143"/>
        </w:object>
      </w:r>
      <w:r w:rsidRPr="00BD704D">
        <w:rPr>
          <w:rFonts w:eastAsiaTheme="majorEastAsia" w:cs="Times New Roman"/>
          <w:spacing w:val="-10"/>
          <w:kern w:val="28"/>
          <w:szCs w:val="28"/>
        </w:rPr>
        <w:t>.</w:t>
      </w:r>
    </w:p>
    <w:p w14:paraId="23CDB432" w14:textId="2CA891E3" w:rsidR="00BD704D" w:rsidRPr="00BD704D" w:rsidRDefault="00BD704D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BD704D">
        <w:rPr>
          <w:rFonts w:eastAsiaTheme="majorEastAsia" w:cs="Times New Roman"/>
          <w:spacing w:val="-10"/>
          <w:kern w:val="28"/>
          <w:szCs w:val="28"/>
        </w:rPr>
        <w:t>Гидроцилиндр: </w:t>
      </w:r>
      <w:r w:rsidR="00F27B43" w:rsidRPr="00F27B43">
        <w:rPr>
          <w:rFonts w:eastAsiaTheme="majorEastAsia" w:cs="Times New Roman"/>
          <w:spacing w:val="-10"/>
          <w:kern w:val="28"/>
          <w:position w:val="-28"/>
          <w:szCs w:val="28"/>
        </w:rPr>
        <w:object w:dxaOrig="1380" w:dyaOrig="720" w14:anchorId="4787BB92">
          <v:shape id="_x0000_i1215" type="#_x0000_t75" style="width:69pt;height:36pt" o:ole="">
            <v:imagedata r:id="rId144" o:title=""/>
          </v:shape>
          <o:OLEObject Type="Embed" ProgID="Equation.DSMT4" ShapeID="_x0000_i1215" DrawAspect="Content" ObjectID="_1805182909" r:id="rId145"/>
        </w:object>
      </w:r>
      <w:r w:rsidRPr="00BD704D">
        <w:rPr>
          <w:rFonts w:eastAsiaTheme="majorEastAsia" w:cs="Times New Roman"/>
          <w:spacing w:val="-10"/>
          <w:kern w:val="28"/>
          <w:szCs w:val="28"/>
        </w:rPr>
        <w:t xml:space="preserve">, где </w:t>
      </w:r>
      <w:r w:rsidR="00F27B43" w:rsidRPr="00F27B43">
        <w:rPr>
          <w:rFonts w:eastAsiaTheme="majorEastAsia" w:cs="Times New Roman"/>
          <w:spacing w:val="-10"/>
          <w:kern w:val="28"/>
          <w:position w:val="-16"/>
          <w:szCs w:val="28"/>
        </w:rPr>
        <w:object w:dxaOrig="360" w:dyaOrig="420" w14:anchorId="42730B06">
          <v:shape id="_x0000_i1218" type="#_x0000_t75" style="width:18pt;height:21pt" o:ole="">
            <v:imagedata r:id="rId146" o:title=""/>
          </v:shape>
          <o:OLEObject Type="Embed" ProgID="Equation.DSMT4" ShapeID="_x0000_i1218" DrawAspect="Content" ObjectID="_1805182910" r:id="rId147"/>
        </w:object>
      </w:r>
      <w:r w:rsidRPr="00BD704D">
        <w:rPr>
          <w:rFonts w:eastAsiaTheme="majorEastAsia" w:cs="Times New Roman"/>
          <w:spacing w:val="-10"/>
          <w:kern w:val="28"/>
          <w:szCs w:val="28"/>
        </w:rPr>
        <w:t xml:space="preserve"> - площадь поршня, </w:t>
      </w:r>
      <w:r w:rsidR="00F27B43" w:rsidRPr="0060267F">
        <w:rPr>
          <w:position w:val="-28"/>
        </w:rPr>
        <w:object w:dxaOrig="520" w:dyaOrig="720" w14:anchorId="3D1A151B">
          <v:shape id="_x0000_i1219" type="#_x0000_t75" style="width:26.15pt;height:36pt" o:ole="">
            <v:imagedata r:id="rId148" o:title=""/>
          </v:shape>
          <o:OLEObject Type="Embed" ProgID="Equation.DSMT4" ShapeID="_x0000_i1219" DrawAspect="Content" ObjectID="_1805182911" r:id="rId149"/>
        </w:object>
      </w:r>
      <w:r w:rsidRPr="00BD704D">
        <w:rPr>
          <w:rFonts w:eastAsiaTheme="majorEastAsia" w:cs="Times New Roman"/>
          <w:spacing w:val="-10"/>
          <w:kern w:val="28"/>
          <w:szCs w:val="28"/>
        </w:rPr>
        <w:t>- скорость поршня гидроцилиндра.</w:t>
      </w:r>
    </w:p>
    <w:p w14:paraId="2586AF31" w14:textId="54623F17" w:rsidR="00BD704D" w:rsidRPr="00BD704D" w:rsidRDefault="00BD704D" w:rsidP="00671842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BD704D">
        <w:rPr>
          <w:rFonts w:eastAsiaTheme="majorEastAsia" w:cs="Times New Roman"/>
          <w:spacing w:val="-10"/>
          <w:kern w:val="28"/>
          <w:szCs w:val="28"/>
        </w:rPr>
        <w:t>Объединенная система:</w:t>
      </w:r>
    </w:p>
    <w:p w14:paraId="3AFBBA27" w14:textId="6C0C598D" w:rsidR="00BD704D" w:rsidRPr="00CD4909" w:rsidRDefault="000C6FBF" w:rsidP="000C6FBF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0C6FBF">
        <w:rPr>
          <w:rFonts w:eastAsiaTheme="majorEastAsia" w:cs="Times New Roman"/>
          <w:spacing w:val="-10"/>
          <w:kern w:val="28"/>
          <w:position w:val="-28"/>
          <w:szCs w:val="28"/>
          <w:lang w:val="en-US"/>
        </w:rPr>
        <w:object w:dxaOrig="2460" w:dyaOrig="720" w14:anchorId="71D14E95">
          <v:shape id="_x0000_i1222" type="#_x0000_t75" style="width:123pt;height:36pt" o:ole="">
            <v:imagedata r:id="rId150" o:title=""/>
          </v:shape>
          <o:OLEObject Type="Embed" ProgID="Equation.DSMT4" ShapeID="_x0000_i1222" DrawAspect="Content" ObjectID="_1805182912" r:id="rId151"/>
        </w:object>
      </w:r>
    </w:p>
    <w:p w14:paraId="66212B5B" w14:textId="66600683" w:rsidR="00BD704D" w:rsidRPr="00BD704D" w:rsidRDefault="000C6FBF" w:rsidP="000C6FBF">
      <w:pPr>
        <w:ind w:firstLine="0"/>
        <w:jc w:val="center"/>
        <w:rPr>
          <w:rFonts w:eastAsiaTheme="majorEastAsia" w:cs="Times New Roman"/>
          <w:spacing w:val="-10"/>
          <w:kern w:val="28"/>
          <w:szCs w:val="28"/>
          <w:lang w:val="en-US"/>
        </w:rPr>
      </w:pPr>
      <w:r w:rsidRPr="000C6FBF">
        <w:rPr>
          <w:rFonts w:eastAsiaTheme="majorEastAsia" w:cs="Times New Roman"/>
          <w:spacing w:val="-10"/>
          <w:kern w:val="28"/>
          <w:position w:val="-28"/>
          <w:szCs w:val="28"/>
          <w:lang w:val="en-US"/>
        </w:rPr>
        <w:object w:dxaOrig="2760" w:dyaOrig="760" w14:anchorId="68A36BD8">
          <v:shape id="_x0000_i1225" type="#_x0000_t75" style="width:138pt;height:38.15pt" o:ole="">
            <v:imagedata r:id="rId152" o:title=""/>
          </v:shape>
          <o:OLEObject Type="Embed" ProgID="Equation.DSMT4" ShapeID="_x0000_i1225" DrawAspect="Content" ObjectID="_1805182913" r:id="rId153"/>
        </w:object>
      </w:r>
    </w:p>
    <w:p w14:paraId="2428566B" w14:textId="48B5DDC5" w:rsidR="00BD704D" w:rsidRPr="00107140" w:rsidRDefault="000C6FBF" w:rsidP="00107140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0C6FBF">
        <w:rPr>
          <w:rFonts w:eastAsiaTheme="majorEastAsia" w:cs="Times New Roman"/>
          <w:spacing w:val="-10"/>
          <w:kern w:val="28"/>
          <w:position w:val="-28"/>
          <w:szCs w:val="28"/>
          <w:lang w:val="en-US"/>
        </w:rPr>
        <w:object w:dxaOrig="5060" w:dyaOrig="720" w14:anchorId="47F10131">
          <v:shape id="_x0000_i1228" type="#_x0000_t75" style="width:252.85pt;height:36pt" o:ole="">
            <v:imagedata r:id="rId154" o:title=""/>
          </v:shape>
          <o:OLEObject Type="Embed" ProgID="Equation.DSMT4" ShapeID="_x0000_i1228" DrawAspect="Content" ObjectID="_1805182914" r:id="rId155"/>
        </w:object>
      </w:r>
    </w:p>
    <w:p w14:paraId="5C4A6F6D" w14:textId="77777777" w:rsidR="00A16644" w:rsidRPr="00BD704D" w:rsidRDefault="00A16644" w:rsidP="00671842">
      <w:pPr>
        <w:ind w:firstLine="0"/>
        <w:rPr>
          <w:lang w:val="en-US"/>
        </w:rPr>
      </w:pPr>
      <w:r w:rsidRPr="00B65DB7">
        <w:rPr>
          <w:rFonts w:eastAsiaTheme="minorEastAsia" w:cs="Times New Roman"/>
          <w:iCs/>
          <w:szCs w:val="28"/>
        </w:rPr>
        <w:t>Ответ</w:t>
      </w:r>
      <w:r w:rsidRPr="00BD704D">
        <w:rPr>
          <w:rFonts w:eastAsiaTheme="minorEastAsia" w:cs="Times New Roman"/>
          <w:iCs/>
          <w:szCs w:val="28"/>
          <w:lang w:val="en-US"/>
        </w:rPr>
        <w:t xml:space="preserve">: </w:t>
      </w:r>
    </w:p>
    <w:p w14:paraId="4C3EBCD5" w14:textId="77777777" w:rsidR="00107140" w:rsidRPr="00CD4909" w:rsidRDefault="00107140" w:rsidP="00107140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0C6FBF">
        <w:rPr>
          <w:rFonts w:eastAsiaTheme="majorEastAsia" w:cs="Times New Roman"/>
          <w:spacing w:val="-10"/>
          <w:kern w:val="28"/>
          <w:position w:val="-28"/>
          <w:szCs w:val="28"/>
          <w:lang w:val="en-US"/>
        </w:rPr>
        <w:object w:dxaOrig="2460" w:dyaOrig="720" w14:anchorId="2D830BB2">
          <v:shape id="_x0000_i1229" type="#_x0000_t75" style="width:123pt;height:36pt" o:ole="">
            <v:imagedata r:id="rId150" o:title=""/>
          </v:shape>
          <o:OLEObject Type="Embed" ProgID="Equation.DSMT4" ShapeID="_x0000_i1229" DrawAspect="Content" ObjectID="_1805182915" r:id="rId156"/>
        </w:object>
      </w:r>
    </w:p>
    <w:p w14:paraId="1DDF13B2" w14:textId="77777777" w:rsidR="00107140" w:rsidRPr="00BD704D" w:rsidRDefault="00107140" w:rsidP="00107140">
      <w:pPr>
        <w:ind w:firstLine="0"/>
        <w:jc w:val="center"/>
        <w:rPr>
          <w:rFonts w:eastAsiaTheme="majorEastAsia" w:cs="Times New Roman"/>
          <w:spacing w:val="-10"/>
          <w:kern w:val="28"/>
          <w:szCs w:val="28"/>
          <w:lang w:val="en-US"/>
        </w:rPr>
      </w:pPr>
      <w:r w:rsidRPr="000C6FBF">
        <w:rPr>
          <w:rFonts w:eastAsiaTheme="majorEastAsia" w:cs="Times New Roman"/>
          <w:spacing w:val="-10"/>
          <w:kern w:val="28"/>
          <w:position w:val="-28"/>
          <w:szCs w:val="28"/>
          <w:lang w:val="en-US"/>
        </w:rPr>
        <w:object w:dxaOrig="2760" w:dyaOrig="760" w14:anchorId="176469A2">
          <v:shape id="_x0000_i1230" type="#_x0000_t75" style="width:138pt;height:38.15pt" o:ole="">
            <v:imagedata r:id="rId152" o:title=""/>
          </v:shape>
          <o:OLEObject Type="Embed" ProgID="Equation.DSMT4" ShapeID="_x0000_i1230" DrawAspect="Content" ObjectID="_1805182916" r:id="rId157"/>
        </w:object>
      </w:r>
    </w:p>
    <w:p w14:paraId="2B6FF911" w14:textId="120355C1" w:rsidR="00BD704D" w:rsidRPr="00BD704D" w:rsidRDefault="00107140" w:rsidP="00107140">
      <w:pPr>
        <w:ind w:firstLine="0"/>
        <w:jc w:val="center"/>
        <w:rPr>
          <w:rFonts w:eastAsiaTheme="majorEastAsia" w:cs="Times New Roman"/>
          <w:spacing w:val="-10"/>
          <w:kern w:val="28"/>
          <w:szCs w:val="28"/>
          <w:lang w:val="en-US"/>
        </w:rPr>
      </w:pPr>
      <w:r w:rsidRPr="000C6FBF">
        <w:rPr>
          <w:rFonts w:eastAsiaTheme="majorEastAsia" w:cs="Times New Roman"/>
          <w:spacing w:val="-10"/>
          <w:kern w:val="28"/>
          <w:position w:val="-28"/>
          <w:szCs w:val="28"/>
          <w:lang w:val="en-US"/>
        </w:rPr>
        <w:object w:dxaOrig="5060" w:dyaOrig="720" w14:anchorId="023527A6">
          <v:shape id="_x0000_i1231" type="#_x0000_t75" style="width:252.85pt;height:36pt" o:ole="">
            <v:imagedata r:id="rId154" o:title=""/>
          </v:shape>
          <o:OLEObject Type="Embed" ProgID="Equation.DSMT4" ShapeID="_x0000_i1231" DrawAspect="Content" ObjectID="_1805182917" r:id="rId158"/>
        </w:object>
      </w:r>
    </w:p>
    <w:p w14:paraId="74FA4CF8" w14:textId="77777777" w:rsidR="00A16644" w:rsidRPr="00B65DB7" w:rsidRDefault="00A16644" w:rsidP="00671842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4167AB06" w14:textId="157E4F63" w:rsidR="00A16644" w:rsidRPr="00B65DB7" w:rsidRDefault="00A16644" w:rsidP="00671842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>–</w:t>
      </w:r>
      <w:r w:rsidR="00BD704D">
        <w:rPr>
          <w:rFonts w:eastAsiaTheme="minorEastAsia" w:cs="Times New Roman"/>
          <w:szCs w:val="28"/>
        </w:rPr>
        <w:t xml:space="preserve">составление </w:t>
      </w:r>
      <w:r w:rsidR="00BD704D" w:rsidRPr="00BD704D">
        <w:rPr>
          <w:szCs w:val="28"/>
        </w:rPr>
        <w:t>математическ</w:t>
      </w:r>
      <w:r w:rsidR="00BD704D">
        <w:rPr>
          <w:szCs w:val="28"/>
        </w:rPr>
        <w:t>ой</w:t>
      </w:r>
      <w:r w:rsidR="00BD704D" w:rsidRPr="00BD704D">
        <w:rPr>
          <w:szCs w:val="28"/>
        </w:rPr>
        <w:t xml:space="preserve"> модел</w:t>
      </w:r>
      <w:r w:rsidR="00BD704D">
        <w:rPr>
          <w:szCs w:val="28"/>
        </w:rPr>
        <w:t>и</w:t>
      </w:r>
      <w:r w:rsidR="00BD704D" w:rsidRPr="00BD704D">
        <w:rPr>
          <w:szCs w:val="28"/>
        </w:rPr>
        <w:t xml:space="preserve"> электромеханического преобразователя</w:t>
      </w:r>
      <w:r w:rsidR="00BD704D">
        <w:rPr>
          <w:szCs w:val="28"/>
        </w:rPr>
        <w:t xml:space="preserve"> </w:t>
      </w:r>
      <w:r w:rsidR="00BD704D" w:rsidRPr="00BD704D">
        <w:rPr>
          <w:szCs w:val="28"/>
        </w:rPr>
        <w:t>с гидравлическим усилителем</w:t>
      </w:r>
      <w:r>
        <w:rPr>
          <w:rFonts w:cs="Times New Roman"/>
          <w:szCs w:val="28"/>
        </w:rPr>
        <w:t>.</w:t>
      </w:r>
    </w:p>
    <w:p w14:paraId="4118D26E" w14:textId="66C0E25A" w:rsidR="00A16644" w:rsidRPr="00B65DB7" w:rsidRDefault="00CD4909" w:rsidP="0067184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</w:t>
      </w:r>
      <w:r w:rsidR="00A16644" w:rsidRPr="00B65DB7">
        <w:rPr>
          <w:rFonts w:cs="Times New Roman"/>
          <w:szCs w:val="28"/>
        </w:rPr>
        <w:t xml:space="preserve"> </w:t>
      </w:r>
    </w:p>
    <w:p w14:paraId="76D2B056" w14:textId="5826BB18" w:rsidR="00706EB6" w:rsidRDefault="00706EB6" w:rsidP="00671842">
      <w:pPr>
        <w:ind w:firstLine="0"/>
        <w:jc w:val="left"/>
        <w:rPr>
          <w:rFonts w:cs="Times New Roman"/>
          <w:szCs w:val="28"/>
        </w:rPr>
      </w:pPr>
    </w:p>
    <w:sectPr w:rsidR="00706EB6" w:rsidSect="006943A0">
      <w:footerReference w:type="default" r:id="rId15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5741" w14:textId="77777777" w:rsidR="00950316" w:rsidRDefault="00950316" w:rsidP="006943A0">
      <w:r>
        <w:separator/>
      </w:r>
    </w:p>
  </w:endnote>
  <w:endnote w:type="continuationSeparator" w:id="0">
    <w:p w14:paraId="7021F227" w14:textId="77777777" w:rsidR="00950316" w:rsidRDefault="0095031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281">
    <w:altName w:val="Malgun Gothic Semilight"/>
    <w:panose1 w:val="00000000000000000000"/>
    <w:charset w:val="00"/>
    <w:family w:val="auto"/>
    <w:notTrueType/>
    <w:pitch w:val="default"/>
    <w:sig w:usb0="00000000" w:usb1="48013F66" w:usb2="00000000" w:usb3="00000000" w:csb0="0062E8C0" w:csb1="BFF7363B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92120" w14:textId="77777777" w:rsidR="00950316" w:rsidRDefault="00950316" w:rsidP="006943A0">
      <w:r>
        <w:separator/>
      </w:r>
    </w:p>
  </w:footnote>
  <w:footnote w:type="continuationSeparator" w:id="0">
    <w:p w14:paraId="22BA017C" w14:textId="77777777" w:rsidR="00950316" w:rsidRDefault="0095031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2FE41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A1BF9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2" w15:restartNumberingAfterBreak="0">
    <w:nsid w:val="1B4F4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413EA5"/>
    <w:multiLevelType w:val="hybridMultilevel"/>
    <w:tmpl w:val="20B63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95486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5" w15:restartNumberingAfterBreak="0">
    <w:nsid w:val="4C953838"/>
    <w:multiLevelType w:val="multilevel"/>
    <w:tmpl w:val="18CC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E0E67"/>
    <w:multiLevelType w:val="multilevel"/>
    <w:tmpl w:val="7B68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54875"/>
    <w:multiLevelType w:val="singleLevel"/>
    <w:tmpl w:val="C6D2181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</w:lvl>
  </w:abstractNum>
  <w:abstractNum w:abstractNumId="8" w15:restartNumberingAfterBreak="0">
    <w:nsid w:val="605C6C51"/>
    <w:multiLevelType w:val="multilevel"/>
    <w:tmpl w:val="438C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533F2"/>
    <w:multiLevelType w:val="multilevel"/>
    <w:tmpl w:val="010E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AA5E5B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num w:numId="1" w16cid:durableId="588848952">
    <w:abstractNumId w:val="7"/>
  </w:num>
  <w:num w:numId="2" w16cid:durableId="98065769">
    <w:abstractNumId w:val="2"/>
  </w:num>
  <w:num w:numId="3" w16cid:durableId="1420327025">
    <w:abstractNumId w:val="10"/>
  </w:num>
  <w:num w:numId="4" w16cid:durableId="1678772377">
    <w:abstractNumId w:val="1"/>
  </w:num>
  <w:num w:numId="5" w16cid:durableId="92553615">
    <w:abstractNumId w:val="4"/>
  </w:num>
  <w:num w:numId="6" w16cid:durableId="1130441016">
    <w:abstractNumId w:val="5"/>
  </w:num>
  <w:num w:numId="7" w16cid:durableId="1144664370">
    <w:abstractNumId w:val="0"/>
  </w:num>
  <w:num w:numId="8" w16cid:durableId="1017775334">
    <w:abstractNumId w:val="8"/>
  </w:num>
  <w:num w:numId="9" w16cid:durableId="893077250">
    <w:abstractNumId w:val="3"/>
  </w:num>
  <w:num w:numId="10" w16cid:durableId="1348752079">
    <w:abstractNumId w:val="9"/>
  </w:num>
  <w:num w:numId="11" w16cid:durableId="598834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D0D"/>
    <w:rsid w:val="00016287"/>
    <w:rsid w:val="00017F5D"/>
    <w:rsid w:val="000346B8"/>
    <w:rsid w:val="00047F4A"/>
    <w:rsid w:val="00057B9B"/>
    <w:rsid w:val="0006311A"/>
    <w:rsid w:val="00080CA9"/>
    <w:rsid w:val="00082DBF"/>
    <w:rsid w:val="000917A4"/>
    <w:rsid w:val="00095C56"/>
    <w:rsid w:val="000A2F2E"/>
    <w:rsid w:val="000A7ADF"/>
    <w:rsid w:val="000B216B"/>
    <w:rsid w:val="000B4708"/>
    <w:rsid w:val="000C6FBF"/>
    <w:rsid w:val="000D01B5"/>
    <w:rsid w:val="000D68EC"/>
    <w:rsid w:val="000E00C4"/>
    <w:rsid w:val="000F20AB"/>
    <w:rsid w:val="000F4C58"/>
    <w:rsid w:val="00101D82"/>
    <w:rsid w:val="00107140"/>
    <w:rsid w:val="001151CE"/>
    <w:rsid w:val="00122626"/>
    <w:rsid w:val="00146D2E"/>
    <w:rsid w:val="001473E5"/>
    <w:rsid w:val="001529BB"/>
    <w:rsid w:val="00172F27"/>
    <w:rsid w:val="0017522F"/>
    <w:rsid w:val="0018000D"/>
    <w:rsid w:val="001831F0"/>
    <w:rsid w:val="00191CF7"/>
    <w:rsid w:val="00192030"/>
    <w:rsid w:val="001A06AD"/>
    <w:rsid w:val="001C3A9C"/>
    <w:rsid w:val="001D6981"/>
    <w:rsid w:val="001E168C"/>
    <w:rsid w:val="001E16E5"/>
    <w:rsid w:val="001E7CF9"/>
    <w:rsid w:val="00203856"/>
    <w:rsid w:val="002103A3"/>
    <w:rsid w:val="00225174"/>
    <w:rsid w:val="0022734A"/>
    <w:rsid w:val="00227CD3"/>
    <w:rsid w:val="00232E44"/>
    <w:rsid w:val="002337AE"/>
    <w:rsid w:val="0023607F"/>
    <w:rsid w:val="00237602"/>
    <w:rsid w:val="00242514"/>
    <w:rsid w:val="002427D0"/>
    <w:rsid w:val="00271063"/>
    <w:rsid w:val="00271D85"/>
    <w:rsid w:val="00294688"/>
    <w:rsid w:val="002A0645"/>
    <w:rsid w:val="002A0BC7"/>
    <w:rsid w:val="002A35C6"/>
    <w:rsid w:val="002B32C8"/>
    <w:rsid w:val="002B3406"/>
    <w:rsid w:val="002B5F41"/>
    <w:rsid w:val="002B77EB"/>
    <w:rsid w:val="002C4A8D"/>
    <w:rsid w:val="002C4C2C"/>
    <w:rsid w:val="002C7C09"/>
    <w:rsid w:val="002D532D"/>
    <w:rsid w:val="002D5B91"/>
    <w:rsid w:val="002D64F9"/>
    <w:rsid w:val="002F20EB"/>
    <w:rsid w:val="002F47FF"/>
    <w:rsid w:val="002F7AF9"/>
    <w:rsid w:val="00304A18"/>
    <w:rsid w:val="00306C0C"/>
    <w:rsid w:val="003353AF"/>
    <w:rsid w:val="00340AB0"/>
    <w:rsid w:val="00346FDB"/>
    <w:rsid w:val="00347C37"/>
    <w:rsid w:val="003532CC"/>
    <w:rsid w:val="00353E4C"/>
    <w:rsid w:val="003659BF"/>
    <w:rsid w:val="0037268D"/>
    <w:rsid w:val="0037467D"/>
    <w:rsid w:val="0038043A"/>
    <w:rsid w:val="00380B51"/>
    <w:rsid w:val="00381107"/>
    <w:rsid w:val="0038152F"/>
    <w:rsid w:val="0039026C"/>
    <w:rsid w:val="00393EFD"/>
    <w:rsid w:val="00397622"/>
    <w:rsid w:val="003A1098"/>
    <w:rsid w:val="003A2C5F"/>
    <w:rsid w:val="003B245F"/>
    <w:rsid w:val="003B2A99"/>
    <w:rsid w:val="003B54B9"/>
    <w:rsid w:val="003D32E1"/>
    <w:rsid w:val="003F30E1"/>
    <w:rsid w:val="00445CF5"/>
    <w:rsid w:val="00446A94"/>
    <w:rsid w:val="00461D7F"/>
    <w:rsid w:val="0046213D"/>
    <w:rsid w:val="004627AB"/>
    <w:rsid w:val="00470BF5"/>
    <w:rsid w:val="004814D2"/>
    <w:rsid w:val="00495EDC"/>
    <w:rsid w:val="004A01A1"/>
    <w:rsid w:val="004A6607"/>
    <w:rsid w:val="004C0BA0"/>
    <w:rsid w:val="004C4587"/>
    <w:rsid w:val="004C7F3C"/>
    <w:rsid w:val="004D056A"/>
    <w:rsid w:val="004D4E17"/>
    <w:rsid w:val="004D7536"/>
    <w:rsid w:val="004E07AE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04E"/>
    <w:rsid w:val="00533601"/>
    <w:rsid w:val="005400CC"/>
    <w:rsid w:val="00542091"/>
    <w:rsid w:val="00550759"/>
    <w:rsid w:val="00550EF7"/>
    <w:rsid w:val="00551144"/>
    <w:rsid w:val="00570263"/>
    <w:rsid w:val="005845C1"/>
    <w:rsid w:val="00585B7C"/>
    <w:rsid w:val="005A69B3"/>
    <w:rsid w:val="005B0D8D"/>
    <w:rsid w:val="005C6659"/>
    <w:rsid w:val="005D53BF"/>
    <w:rsid w:val="005D65E4"/>
    <w:rsid w:val="005E321A"/>
    <w:rsid w:val="005E7F90"/>
    <w:rsid w:val="005F0E3F"/>
    <w:rsid w:val="005F5129"/>
    <w:rsid w:val="00600BC1"/>
    <w:rsid w:val="006047A2"/>
    <w:rsid w:val="00605346"/>
    <w:rsid w:val="006077E3"/>
    <w:rsid w:val="00613973"/>
    <w:rsid w:val="00617CF3"/>
    <w:rsid w:val="006224C5"/>
    <w:rsid w:val="00625AA2"/>
    <w:rsid w:val="006272DD"/>
    <w:rsid w:val="006307D7"/>
    <w:rsid w:val="00634D8D"/>
    <w:rsid w:val="00640F75"/>
    <w:rsid w:val="006435C7"/>
    <w:rsid w:val="00643EB4"/>
    <w:rsid w:val="00644B1F"/>
    <w:rsid w:val="00651072"/>
    <w:rsid w:val="0066178B"/>
    <w:rsid w:val="00671842"/>
    <w:rsid w:val="006757DD"/>
    <w:rsid w:val="0067683C"/>
    <w:rsid w:val="00682EBC"/>
    <w:rsid w:val="0068674A"/>
    <w:rsid w:val="00692E75"/>
    <w:rsid w:val="006943A0"/>
    <w:rsid w:val="006C084F"/>
    <w:rsid w:val="006C7C99"/>
    <w:rsid w:val="006D18B2"/>
    <w:rsid w:val="006D7C9D"/>
    <w:rsid w:val="006E08D8"/>
    <w:rsid w:val="006E7E15"/>
    <w:rsid w:val="006F489F"/>
    <w:rsid w:val="00700DF9"/>
    <w:rsid w:val="00704FCC"/>
    <w:rsid w:val="00706EB6"/>
    <w:rsid w:val="007102E0"/>
    <w:rsid w:val="0071244A"/>
    <w:rsid w:val="007129D7"/>
    <w:rsid w:val="00714A4A"/>
    <w:rsid w:val="00721A69"/>
    <w:rsid w:val="00721F8D"/>
    <w:rsid w:val="007259F0"/>
    <w:rsid w:val="007300B3"/>
    <w:rsid w:val="00735889"/>
    <w:rsid w:val="00736951"/>
    <w:rsid w:val="00737E3E"/>
    <w:rsid w:val="00754C4A"/>
    <w:rsid w:val="00756E06"/>
    <w:rsid w:val="00765D8F"/>
    <w:rsid w:val="0076705A"/>
    <w:rsid w:val="00767109"/>
    <w:rsid w:val="00774F74"/>
    <w:rsid w:val="00776854"/>
    <w:rsid w:val="00776893"/>
    <w:rsid w:val="007965A3"/>
    <w:rsid w:val="007A75A3"/>
    <w:rsid w:val="007C7DC0"/>
    <w:rsid w:val="007D0455"/>
    <w:rsid w:val="007D223D"/>
    <w:rsid w:val="007E180F"/>
    <w:rsid w:val="007E2A68"/>
    <w:rsid w:val="00800B70"/>
    <w:rsid w:val="00803CFD"/>
    <w:rsid w:val="00806459"/>
    <w:rsid w:val="008159DB"/>
    <w:rsid w:val="00840510"/>
    <w:rsid w:val="00844E50"/>
    <w:rsid w:val="00851238"/>
    <w:rsid w:val="008529AB"/>
    <w:rsid w:val="00874B3E"/>
    <w:rsid w:val="008802CD"/>
    <w:rsid w:val="0088278D"/>
    <w:rsid w:val="0089181F"/>
    <w:rsid w:val="008A236B"/>
    <w:rsid w:val="008A2AE0"/>
    <w:rsid w:val="008A3F4F"/>
    <w:rsid w:val="008A687A"/>
    <w:rsid w:val="008A7511"/>
    <w:rsid w:val="008B2B33"/>
    <w:rsid w:val="008B7118"/>
    <w:rsid w:val="008C1727"/>
    <w:rsid w:val="008C74CD"/>
    <w:rsid w:val="008C74E9"/>
    <w:rsid w:val="008D098D"/>
    <w:rsid w:val="008D2ED2"/>
    <w:rsid w:val="008D6FDC"/>
    <w:rsid w:val="008D77C8"/>
    <w:rsid w:val="008E2201"/>
    <w:rsid w:val="008E6D8B"/>
    <w:rsid w:val="008F4976"/>
    <w:rsid w:val="008F6F43"/>
    <w:rsid w:val="0091443C"/>
    <w:rsid w:val="00917530"/>
    <w:rsid w:val="0092015D"/>
    <w:rsid w:val="00920823"/>
    <w:rsid w:val="00940E1A"/>
    <w:rsid w:val="00944949"/>
    <w:rsid w:val="00950316"/>
    <w:rsid w:val="009546B8"/>
    <w:rsid w:val="00955A92"/>
    <w:rsid w:val="0095688A"/>
    <w:rsid w:val="00963C27"/>
    <w:rsid w:val="009765FD"/>
    <w:rsid w:val="00976E26"/>
    <w:rsid w:val="00987ED1"/>
    <w:rsid w:val="0099319E"/>
    <w:rsid w:val="009B6C90"/>
    <w:rsid w:val="009C03ED"/>
    <w:rsid w:val="009C6C6A"/>
    <w:rsid w:val="009D0B3E"/>
    <w:rsid w:val="009D4833"/>
    <w:rsid w:val="009F6A62"/>
    <w:rsid w:val="009F744D"/>
    <w:rsid w:val="009F7CAA"/>
    <w:rsid w:val="00A00792"/>
    <w:rsid w:val="00A024D9"/>
    <w:rsid w:val="00A07227"/>
    <w:rsid w:val="00A143AB"/>
    <w:rsid w:val="00A16644"/>
    <w:rsid w:val="00A261BB"/>
    <w:rsid w:val="00A31CA4"/>
    <w:rsid w:val="00A3798B"/>
    <w:rsid w:val="00A43D86"/>
    <w:rsid w:val="00A528C0"/>
    <w:rsid w:val="00A62DE5"/>
    <w:rsid w:val="00A74D54"/>
    <w:rsid w:val="00A83FF2"/>
    <w:rsid w:val="00A91AE3"/>
    <w:rsid w:val="00A93D69"/>
    <w:rsid w:val="00AA13A9"/>
    <w:rsid w:val="00AA6323"/>
    <w:rsid w:val="00AA724D"/>
    <w:rsid w:val="00AD2DFE"/>
    <w:rsid w:val="00AD436B"/>
    <w:rsid w:val="00AD4B9F"/>
    <w:rsid w:val="00AD7916"/>
    <w:rsid w:val="00AD7BFA"/>
    <w:rsid w:val="00AF2AD9"/>
    <w:rsid w:val="00B22B27"/>
    <w:rsid w:val="00B27871"/>
    <w:rsid w:val="00B37F97"/>
    <w:rsid w:val="00B4334A"/>
    <w:rsid w:val="00B436A6"/>
    <w:rsid w:val="00B45E8A"/>
    <w:rsid w:val="00B525E5"/>
    <w:rsid w:val="00B55FD5"/>
    <w:rsid w:val="00B5691C"/>
    <w:rsid w:val="00B5777E"/>
    <w:rsid w:val="00B60BB6"/>
    <w:rsid w:val="00B62E98"/>
    <w:rsid w:val="00B63306"/>
    <w:rsid w:val="00B6455C"/>
    <w:rsid w:val="00B65645"/>
    <w:rsid w:val="00B65DB7"/>
    <w:rsid w:val="00B676D2"/>
    <w:rsid w:val="00B762A5"/>
    <w:rsid w:val="00B7649F"/>
    <w:rsid w:val="00B77351"/>
    <w:rsid w:val="00BB1E54"/>
    <w:rsid w:val="00BB2661"/>
    <w:rsid w:val="00BB3EA2"/>
    <w:rsid w:val="00BB4E23"/>
    <w:rsid w:val="00BB7C02"/>
    <w:rsid w:val="00BC75EA"/>
    <w:rsid w:val="00BD0D49"/>
    <w:rsid w:val="00BD5CF0"/>
    <w:rsid w:val="00BD704D"/>
    <w:rsid w:val="00C03B82"/>
    <w:rsid w:val="00C17F62"/>
    <w:rsid w:val="00C267AF"/>
    <w:rsid w:val="00C278F5"/>
    <w:rsid w:val="00C42279"/>
    <w:rsid w:val="00C426D2"/>
    <w:rsid w:val="00C4439F"/>
    <w:rsid w:val="00C443A3"/>
    <w:rsid w:val="00C446EB"/>
    <w:rsid w:val="00C44C03"/>
    <w:rsid w:val="00C60A69"/>
    <w:rsid w:val="00C70737"/>
    <w:rsid w:val="00C7300E"/>
    <w:rsid w:val="00C74995"/>
    <w:rsid w:val="00C87CED"/>
    <w:rsid w:val="00C87F21"/>
    <w:rsid w:val="00C91045"/>
    <w:rsid w:val="00C95FAE"/>
    <w:rsid w:val="00CB16AB"/>
    <w:rsid w:val="00CB5D7F"/>
    <w:rsid w:val="00CB62B9"/>
    <w:rsid w:val="00CC1E93"/>
    <w:rsid w:val="00CC4D54"/>
    <w:rsid w:val="00CC6826"/>
    <w:rsid w:val="00CD3397"/>
    <w:rsid w:val="00CD404D"/>
    <w:rsid w:val="00CD4909"/>
    <w:rsid w:val="00CD568C"/>
    <w:rsid w:val="00CE010A"/>
    <w:rsid w:val="00CE55B4"/>
    <w:rsid w:val="00CF300E"/>
    <w:rsid w:val="00D02277"/>
    <w:rsid w:val="00D05BBC"/>
    <w:rsid w:val="00D169A3"/>
    <w:rsid w:val="00D26671"/>
    <w:rsid w:val="00D27798"/>
    <w:rsid w:val="00D4208A"/>
    <w:rsid w:val="00D569D5"/>
    <w:rsid w:val="00D574AE"/>
    <w:rsid w:val="00D64AAD"/>
    <w:rsid w:val="00D65728"/>
    <w:rsid w:val="00D7708C"/>
    <w:rsid w:val="00D81444"/>
    <w:rsid w:val="00D82BAB"/>
    <w:rsid w:val="00D85A64"/>
    <w:rsid w:val="00D8719A"/>
    <w:rsid w:val="00D874BB"/>
    <w:rsid w:val="00D960B6"/>
    <w:rsid w:val="00DA33A1"/>
    <w:rsid w:val="00DA33C3"/>
    <w:rsid w:val="00DA3FC5"/>
    <w:rsid w:val="00DA4ECF"/>
    <w:rsid w:val="00DB05D9"/>
    <w:rsid w:val="00DB3F38"/>
    <w:rsid w:val="00DB4026"/>
    <w:rsid w:val="00DB7C34"/>
    <w:rsid w:val="00DC02CB"/>
    <w:rsid w:val="00DC120E"/>
    <w:rsid w:val="00DC6364"/>
    <w:rsid w:val="00DD3818"/>
    <w:rsid w:val="00DE1E8E"/>
    <w:rsid w:val="00DE46BB"/>
    <w:rsid w:val="00DE5319"/>
    <w:rsid w:val="00DF3E33"/>
    <w:rsid w:val="00E0507D"/>
    <w:rsid w:val="00E17D88"/>
    <w:rsid w:val="00E20755"/>
    <w:rsid w:val="00E20A35"/>
    <w:rsid w:val="00E2416E"/>
    <w:rsid w:val="00E26478"/>
    <w:rsid w:val="00E361F2"/>
    <w:rsid w:val="00E37DC0"/>
    <w:rsid w:val="00E4299C"/>
    <w:rsid w:val="00E45E26"/>
    <w:rsid w:val="00E538E5"/>
    <w:rsid w:val="00E64682"/>
    <w:rsid w:val="00E65761"/>
    <w:rsid w:val="00E760A2"/>
    <w:rsid w:val="00E905CE"/>
    <w:rsid w:val="00E90E50"/>
    <w:rsid w:val="00E9341A"/>
    <w:rsid w:val="00EB0C13"/>
    <w:rsid w:val="00EB3D7C"/>
    <w:rsid w:val="00EC4CE6"/>
    <w:rsid w:val="00ED02A2"/>
    <w:rsid w:val="00ED2096"/>
    <w:rsid w:val="00ED4669"/>
    <w:rsid w:val="00EE30AC"/>
    <w:rsid w:val="00EE5F03"/>
    <w:rsid w:val="00EF68CF"/>
    <w:rsid w:val="00F00C9D"/>
    <w:rsid w:val="00F015F0"/>
    <w:rsid w:val="00F11FDA"/>
    <w:rsid w:val="00F12E82"/>
    <w:rsid w:val="00F14E49"/>
    <w:rsid w:val="00F16999"/>
    <w:rsid w:val="00F26D8B"/>
    <w:rsid w:val="00F27B2F"/>
    <w:rsid w:val="00F27B43"/>
    <w:rsid w:val="00F32BB6"/>
    <w:rsid w:val="00F32F6C"/>
    <w:rsid w:val="00F3589D"/>
    <w:rsid w:val="00F41C91"/>
    <w:rsid w:val="00F51BB9"/>
    <w:rsid w:val="00F56671"/>
    <w:rsid w:val="00F60621"/>
    <w:rsid w:val="00F71F6A"/>
    <w:rsid w:val="00F73F68"/>
    <w:rsid w:val="00F76931"/>
    <w:rsid w:val="00F817C6"/>
    <w:rsid w:val="00F930B4"/>
    <w:rsid w:val="00F94818"/>
    <w:rsid w:val="00FA07D7"/>
    <w:rsid w:val="00FA3D97"/>
    <w:rsid w:val="00FA5BC1"/>
    <w:rsid w:val="00FC4DD5"/>
    <w:rsid w:val="00FC4F32"/>
    <w:rsid w:val="00FD030C"/>
    <w:rsid w:val="00FE2F74"/>
    <w:rsid w:val="00FE5DBD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714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0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2"/>
    <w:uiPriority w:val="99"/>
    <w:semiHidden/>
    <w:rsid w:val="00542091"/>
    <w:rPr>
      <w:color w:val="808080"/>
    </w:rPr>
  </w:style>
  <w:style w:type="table" w:styleId="af3">
    <w:name w:val="Table Grid"/>
    <w:basedOn w:val="a3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3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5">
    <w:name w:val="Strong"/>
    <w:basedOn w:val="a2"/>
    <w:uiPriority w:val="22"/>
    <w:qFormat/>
    <w:rsid w:val="00735889"/>
    <w:rPr>
      <w:b/>
      <w:bCs/>
    </w:rPr>
  </w:style>
  <w:style w:type="paragraph" w:customStyle="1" w:styleId="8pt125">
    <w:name w:val="Стиль 8 pt по ширине Первая строка:  125 см"/>
    <w:basedOn w:val="a0"/>
    <w:rsid w:val="002C7C09"/>
    <w:pPr>
      <w:ind w:firstLine="51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6">
    <w:name w:val="Normal (Web)"/>
    <w:basedOn w:val="a0"/>
    <w:unhideWhenUsed/>
    <w:rsid w:val="00B65DB7"/>
    <w:pPr>
      <w:spacing w:after="160"/>
      <w:ind w:firstLine="0"/>
      <w:jc w:val="left"/>
    </w:pPr>
    <w:rPr>
      <w:rFonts w:cs="Times New Roman"/>
      <w:sz w:val="24"/>
    </w:rPr>
  </w:style>
  <w:style w:type="paragraph" w:styleId="af7">
    <w:name w:val="Body Text Indent"/>
    <w:basedOn w:val="a0"/>
    <w:link w:val="af8"/>
    <w:rsid w:val="006C084F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8">
    <w:name w:val="Основной текст с отступом Знак"/>
    <w:basedOn w:val="a2"/>
    <w:link w:val="af7"/>
    <w:rsid w:val="006C08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">
    <w:name w:val="List Bullet"/>
    <w:basedOn w:val="a0"/>
    <w:uiPriority w:val="99"/>
    <w:unhideWhenUsed/>
    <w:rsid w:val="00B436A6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59" Type="http://schemas.openxmlformats.org/officeDocument/2006/relationships/footer" Target="footer1.xml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3.bin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7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6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0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6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4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image" Target="media/image64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0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4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bat</cp:lastModifiedBy>
  <cp:revision>30</cp:revision>
  <dcterms:created xsi:type="dcterms:W3CDTF">2025-03-16T10:27:00Z</dcterms:created>
  <dcterms:modified xsi:type="dcterms:W3CDTF">2025-04-03T07:47:00Z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