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84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43ABFCAD" w:rsidR="00434EAA" w:rsidRPr="00AD3582" w:rsidRDefault="00434EAA" w:rsidP="0084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59C0" w:rsidRPr="003359C0">
        <w:rPr>
          <w:rFonts w:ascii="Times New Roman" w:hAnsi="Times New Roman" w:cs="Times New Roman"/>
          <w:b/>
          <w:bCs/>
          <w:sz w:val="28"/>
          <w:szCs w:val="28"/>
        </w:rPr>
        <w:t>Гидромеханические процессы в элементах и системах ГПА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61D6CDA5" w:rsidR="00A407F5" w:rsidRDefault="00A407F5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C23CA" w14:textId="77777777" w:rsidR="0087602F" w:rsidRDefault="0087602F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1EEBE122" w:rsidR="00A407F5" w:rsidRDefault="00A407F5" w:rsidP="00842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ответа:</w:t>
      </w:r>
    </w:p>
    <w:p w14:paraId="5B0DEDB2" w14:textId="77777777" w:rsidR="00AD3582" w:rsidRPr="00AD3582" w:rsidRDefault="00AD3582" w:rsidP="00842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10034E1D" w:rsidR="00E62AF8" w:rsidRDefault="00E62AF8" w:rsidP="008421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правильны</w:t>
      </w:r>
      <w:r w:rsidR="00B03F91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3CA84763" w14:textId="77777777" w:rsidR="00AD3582" w:rsidRPr="00E62AF8" w:rsidRDefault="00AD3582" w:rsidP="008421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873C3D0" w14:textId="5BE5BDA4" w:rsidR="007D0BE1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BE1">
        <w:rPr>
          <w:rFonts w:ascii="Times New Roman" w:hAnsi="Times New Roman" w:cs="Times New Roman"/>
          <w:sz w:val="28"/>
          <w:szCs w:val="28"/>
        </w:rPr>
        <w:t xml:space="preserve">. </w:t>
      </w:r>
      <w:r w:rsidR="0089412E">
        <w:rPr>
          <w:rFonts w:ascii="Times New Roman" w:hAnsi="Times New Roman" w:cs="Times New Roman"/>
          <w:sz w:val="28"/>
          <w:szCs w:val="28"/>
        </w:rPr>
        <w:t>Уравнение неразрывности для элементарной струйки газа имеет вид</w:t>
      </w:r>
      <w:r w:rsidR="007D0BE1">
        <w:rPr>
          <w:rFonts w:ascii="Times New Roman" w:hAnsi="Times New Roman" w:cs="Times New Roman"/>
          <w:sz w:val="28"/>
          <w:szCs w:val="28"/>
        </w:rPr>
        <w:t>:</w:t>
      </w:r>
    </w:p>
    <w:p w14:paraId="5A833047" w14:textId="5255BA34" w:rsidR="007D0BE1" w:rsidRPr="001C56B9" w:rsidRDefault="007D0BE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375BC" w:rsidRPr="0089412E">
        <w:rPr>
          <w:rFonts w:ascii="Times New Roman" w:hAnsi="Times New Roman" w:cs="Times New Roman"/>
          <w:position w:val="-12"/>
          <w:sz w:val="28"/>
          <w:szCs w:val="28"/>
        </w:rPr>
        <w:object w:dxaOrig="1280" w:dyaOrig="380" w14:anchorId="71C26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18.8pt" o:ole="">
            <v:imagedata r:id="rId6" o:title=""/>
          </v:shape>
          <o:OLEObject Type="Embed" ProgID="Equation.DSMT4" ShapeID="_x0000_i1025" DrawAspect="Content" ObjectID="_1804688600" r:id="rId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1792963A" w:rsidR="007D0BE1" w:rsidRDefault="007D0BE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375BC" w:rsidRPr="0089412E">
        <w:rPr>
          <w:rFonts w:ascii="Times New Roman" w:hAnsi="Times New Roman" w:cs="Times New Roman"/>
          <w:position w:val="-12"/>
          <w:sz w:val="28"/>
          <w:szCs w:val="28"/>
        </w:rPr>
        <w:object w:dxaOrig="1260" w:dyaOrig="380" w14:anchorId="20B1EE78">
          <v:shape id="_x0000_i1026" type="#_x0000_t75" style="width:63.85pt;height:18.8pt" o:ole="">
            <v:imagedata r:id="rId8" o:title=""/>
          </v:shape>
          <o:OLEObject Type="Embed" ProgID="Equation.DSMT4" ShapeID="_x0000_i1026" DrawAspect="Content" ObjectID="_1804688601" r:id="rId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53D74FDC" w:rsidR="007D0BE1" w:rsidRDefault="007D0BE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375BC" w:rsidRPr="0089412E">
        <w:rPr>
          <w:rFonts w:ascii="Times New Roman" w:hAnsi="Times New Roman" w:cs="Times New Roman"/>
          <w:position w:val="-12"/>
          <w:sz w:val="28"/>
          <w:szCs w:val="28"/>
        </w:rPr>
        <w:object w:dxaOrig="1760" w:dyaOrig="380" w14:anchorId="064DB1D0">
          <v:shape id="_x0000_i1027" type="#_x0000_t75" style="width:88.9pt;height:18.8pt" o:ole="">
            <v:imagedata r:id="rId10" o:title=""/>
          </v:shape>
          <o:OLEObject Type="Embed" ProgID="Equation.DSMT4" ShapeID="_x0000_i1027" DrawAspect="Content" ObjectID="_1804688602" r:id="rId1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379AF837" w:rsidR="007D0BE1" w:rsidRDefault="001C56B9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="003375BC" w:rsidRPr="0089412E">
        <w:rPr>
          <w:rFonts w:ascii="Times New Roman" w:hAnsi="Times New Roman" w:cs="Times New Roman"/>
          <w:position w:val="-12"/>
          <w:sz w:val="28"/>
          <w:szCs w:val="28"/>
        </w:rPr>
        <w:object w:dxaOrig="1700" w:dyaOrig="380" w14:anchorId="2174BA1C">
          <v:shape id="_x0000_i1028" type="#_x0000_t75" style="width:85.75pt;height:18.8pt" o:ole="">
            <v:imagedata r:id="rId12" o:title=""/>
          </v:shape>
          <o:OLEObject Type="Embed" ProgID="Equation.DSMT4" ShapeID="_x0000_i1028" DrawAspect="Content" ObjectID="_1804688603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186BBC6" w:rsidR="00493F15" w:rsidRPr="0089412E" w:rsidRDefault="00493F15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2E">
        <w:rPr>
          <w:rFonts w:ascii="Times New Roman" w:hAnsi="Times New Roman" w:cs="Times New Roman"/>
          <w:sz w:val="28"/>
          <w:szCs w:val="28"/>
        </w:rPr>
        <w:t>В</w:t>
      </w:r>
    </w:p>
    <w:p w14:paraId="3823FE77" w14:textId="39CBC64F" w:rsidR="00493F15" w:rsidRDefault="00493F15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76E12709" w14:textId="77777777" w:rsidR="00493F15" w:rsidRPr="001C56B9" w:rsidRDefault="00493F15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4C24402C" w:rsidR="000962E8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D434DA">
        <w:rPr>
          <w:rFonts w:ascii="Times New Roman" w:hAnsi="Times New Roman" w:cs="Times New Roman"/>
          <w:sz w:val="28"/>
          <w:szCs w:val="28"/>
        </w:rPr>
        <w:t>Уравнение постоянства расхода газа в дифференциальной форме и</w:t>
      </w:r>
      <w:r w:rsidR="00196C3B">
        <w:rPr>
          <w:rFonts w:ascii="Times New Roman" w:hAnsi="Times New Roman" w:cs="Times New Roman"/>
          <w:sz w:val="28"/>
          <w:szCs w:val="28"/>
        </w:rPr>
        <w:t>меет вид</w:t>
      </w:r>
      <w:r w:rsidR="000962E8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3824987D" w:rsidR="000962E8" w:rsidRDefault="000962E8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6678"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6AAC536E">
          <v:shape id="_x0000_i1029" type="#_x0000_t75" style="width:118.35pt;height:38.2pt" o:ole="">
            <v:imagedata r:id="rId14" o:title=""/>
          </v:shape>
          <o:OLEObject Type="Embed" ProgID="Equation.DSMT4" ShapeID="_x0000_i1029" DrawAspect="Content" ObjectID="_1804688604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35ADC2AB" w:rsidR="001C56B9" w:rsidRPr="000962E8" w:rsidRDefault="001C56B9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31DA" w:rsidRPr="00196C3B">
        <w:rPr>
          <w:rFonts w:ascii="Times New Roman" w:hAnsi="Times New Roman" w:cs="Times New Roman"/>
          <w:position w:val="-32"/>
          <w:sz w:val="28"/>
          <w:szCs w:val="28"/>
        </w:rPr>
        <w:object w:dxaOrig="2299" w:dyaOrig="760" w14:anchorId="23BD8BA0">
          <v:shape id="_x0000_i1030" type="#_x0000_t75" style="width:113.95pt;height:38.2pt" o:ole="">
            <v:imagedata r:id="rId16" o:title=""/>
          </v:shape>
          <o:OLEObject Type="Embed" ProgID="Equation.DSMT4" ShapeID="_x0000_i1030" DrawAspect="Content" ObjectID="_1804688605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0D979948" w:rsidR="000962E8" w:rsidRDefault="001C56B9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131DA" w:rsidRPr="00196C3B">
        <w:rPr>
          <w:rFonts w:ascii="Times New Roman" w:hAnsi="Times New Roman" w:cs="Times New Roman"/>
          <w:position w:val="-32"/>
          <w:sz w:val="28"/>
          <w:szCs w:val="28"/>
        </w:rPr>
        <w:object w:dxaOrig="2360" w:dyaOrig="760" w14:anchorId="0769E1EF">
          <v:shape id="_x0000_i1031" type="#_x0000_t75" style="width:118.35pt;height:38.2pt" o:ole="">
            <v:imagedata r:id="rId18" o:title=""/>
          </v:shape>
          <o:OLEObject Type="Embed" ProgID="Equation.DSMT4" ShapeID="_x0000_i1031" DrawAspect="Content" ObjectID="_1804688606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10CAE7C1" w:rsidR="001C56B9" w:rsidRDefault="001C56B9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B6678" w:rsidRPr="00790058">
        <w:rPr>
          <w:rFonts w:ascii="Times New Roman" w:hAnsi="Times New Roman" w:cs="Times New Roman"/>
          <w:position w:val="-28"/>
          <w:sz w:val="28"/>
          <w:szCs w:val="28"/>
        </w:rPr>
        <w:object w:dxaOrig="2360" w:dyaOrig="720" w14:anchorId="321384EA">
          <v:shape id="_x0000_i1032" type="#_x0000_t75" style="width:118.35pt;height:36.3pt" o:ole="">
            <v:imagedata r:id="rId20" o:title=""/>
          </v:shape>
          <o:OLEObject Type="Embed" ProgID="Equation.DSMT4" ShapeID="_x0000_i1032" DrawAspect="Content" ObjectID="_1804688607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62952226" w:rsidR="001C56B9" w:rsidRDefault="001C56B9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B6678" w:rsidRPr="00196C3B">
        <w:rPr>
          <w:rFonts w:ascii="Times New Roman" w:hAnsi="Times New Roman" w:cs="Times New Roman"/>
          <w:position w:val="-32"/>
          <w:sz w:val="28"/>
          <w:szCs w:val="28"/>
        </w:rPr>
        <w:object w:dxaOrig="2400" w:dyaOrig="760" w14:anchorId="0FAE1517">
          <v:shape id="_x0000_i1033" type="#_x0000_t75" style="width:119.6pt;height:38.2pt" o:ole="">
            <v:imagedata r:id="rId22" o:title=""/>
          </v:shape>
          <o:OLEObject Type="Embed" ProgID="Equation.DSMT4" ShapeID="_x0000_i1033" DrawAspect="Content" ObjectID="_1804688608" r:id="rId23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6180E8C6" w:rsidR="00493F15" w:rsidRDefault="00493F15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49094005" w14:textId="29C7A169" w:rsidR="00493F15" w:rsidRDefault="00493F15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  <w:r w:rsidR="00CC2829">
        <w:rPr>
          <w:rFonts w:ascii="Times New Roman" w:hAnsi="Times New Roman" w:cs="Times New Roman"/>
          <w:sz w:val="28"/>
          <w:szCs w:val="28"/>
        </w:rPr>
        <w:t>.</w:t>
      </w:r>
    </w:p>
    <w:p w14:paraId="07726BFA" w14:textId="77777777" w:rsidR="0084215A" w:rsidRPr="00CC2829" w:rsidRDefault="0084215A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A63473" w14:textId="2198C7BB" w:rsidR="006E4273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2829">
        <w:rPr>
          <w:rFonts w:ascii="Times New Roman" w:hAnsi="Times New Roman" w:cs="Times New Roman"/>
          <w:sz w:val="28"/>
          <w:szCs w:val="28"/>
        </w:rPr>
        <w:t xml:space="preserve">. </w:t>
      </w:r>
      <w:r w:rsidR="006E4273">
        <w:rPr>
          <w:rFonts w:ascii="Times New Roman" w:hAnsi="Times New Roman" w:cs="Times New Roman"/>
          <w:sz w:val="28"/>
          <w:szCs w:val="28"/>
        </w:rPr>
        <w:t>Формула для определения коэффициента объёмного сжатия имеет вид</w:t>
      </w:r>
      <w:r w:rsidR="006E4273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4A3704B5" w14:textId="2C7258C4" w:rsidR="006E4273" w:rsidRPr="001C56B9" w:rsidRDefault="006E4273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3557" w:rsidRPr="00BC0639">
        <w:rPr>
          <w:b/>
          <w:bCs/>
          <w:position w:val="-32"/>
          <w:szCs w:val="28"/>
        </w:rPr>
        <w:object w:dxaOrig="1320" w:dyaOrig="760" w14:anchorId="2C44E83E">
          <v:shape id="_x0000_i1034" type="#_x0000_t75" style="width:66.35pt;height:38.2pt" o:ole="">
            <v:imagedata r:id="rId24" o:title=""/>
          </v:shape>
          <o:OLEObject Type="Embed" ProgID="Equation.DSMT4" ShapeID="_x0000_i1034" DrawAspect="Content" ObjectID="_1804688609" r:id="rId2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BC6101" w14:textId="5F46F560" w:rsidR="006E4273" w:rsidRDefault="006E4273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3557" w:rsidRPr="00BC0639">
        <w:rPr>
          <w:b/>
          <w:bCs/>
          <w:position w:val="-32"/>
          <w:szCs w:val="28"/>
        </w:rPr>
        <w:object w:dxaOrig="1500" w:dyaOrig="760" w14:anchorId="302D5127">
          <v:shape id="_x0000_i1035" type="#_x0000_t75" style="width:75.75pt;height:38.2pt" o:ole="">
            <v:imagedata r:id="rId26" o:title=""/>
          </v:shape>
          <o:OLEObject Type="Embed" ProgID="Equation.DSMT4" ShapeID="_x0000_i1035" DrawAspect="Content" ObjectID="_1804688610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E2479E" w14:textId="42F25AD9" w:rsidR="006E4273" w:rsidRDefault="006E4273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3557" w:rsidRPr="00BC0639">
        <w:rPr>
          <w:b/>
          <w:bCs/>
          <w:position w:val="-32"/>
          <w:szCs w:val="28"/>
        </w:rPr>
        <w:object w:dxaOrig="1500" w:dyaOrig="760" w14:anchorId="5DD7FBC4">
          <v:shape id="_x0000_i1036" type="#_x0000_t75" style="width:75.75pt;height:38.2pt" o:ole="">
            <v:imagedata r:id="rId28" o:title=""/>
          </v:shape>
          <o:OLEObject Type="Embed" ProgID="Equation.DSMT4" ShapeID="_x0000_i1036" DrawAspect="Content" ObjectID="_1804688611" r:id="rId2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E25396" w14:textId="0B8E64AA" w:rsidR="006E4273" w:rsidRDefault="006E4273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93557" w:rsidRPr="00BC0639">
        <w:rPr>
          <w:b/>
          <w:bCs/>
          <w:position w:val="-32"/>
          <w:szCs w:val="28"/>
        </w:rPr>
        <w:object w:dxaOrig="1320" w:dyaOrig="760" w14:anchorId="22BF3874">
          <v:shape id="_x0000_i1037" type="#_x0000_t75" style="width:66.35pt;height:38.2pt" o:ole="">
            <v:imagedata r:id="rId30" o:title=""/>
          </v:shape>
          <o:OLEObject Type="Embed" ProgID="Equation.DSMT4" ShapeID="_x0000_i1037" DrawAspect="Content" ObjectID="_1804688612" r:id="rId3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D7D82" w14:textId="77777777" w:rsidR="006E4273" w:rsidRPr="004F5C50" w:rsidRDefault="006E4273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299BEA41" w14:textId="7D7BCB30" w:rsidR="002958AF" w:rsidRPr="00CC2829" w:rsidRDefault="002958AF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86BBB" w14:textId="77777777" w:rsidR="002958AF" w:rsidRDefault="002958AF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0795036A" w14:textId="2984DE96" w:rsidR="00AC1103" w:rsidRPr="00BD620D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620D">
        <w:rPr>
          <w:rFonts w:ascii="Times New Roman" w:hAnsi="Times New Roman" w:cs="Times New Roman"/>
          <w:sz w:val="28"/>
          <w:szCs w:val="28"/>
        </w:rPr>
        <w:t>4</w:t>
      </w:r>
      <w:r w:rsidR="00AC1103" w:rsidRPr="00BD620D">
        <w:rPr>
          <w:rFonts w:ascii="Times New Roman" w:hAnsi="Times New Roman" w:cs="Times New Roman"/>
          <w:sz w:val="28"/>
          <w:szCs w:val="28"/>
        </w:rPr>
        <w:t xml:space="preserve">. </w:t>
      </w:r>
      <w:r w:rsidR="003375BC" w:rsidRPr="00BD620D">
        <w:rPr>
          <w:rFonts w:ascii="Times New Roman" w:hAnsi="Times New Roman" w:cs="Times New Roman"/>
          <w:sz w:val="28"/>
          <w:szCs w:val="28"/>
        </w:rPr>
        <w:t>Обобщённый закон Гука</w:t>
      </w:r>
      <w:r w:rsidR="00AC1103" w:rsidRPr="00BD620D"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14:paraId="77C5B009" w14:textId="65CA7248" w:rsidR="00AC1103" w:rsidRDefault="00AC1103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E2B7A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Pr="00FE2B7A">
        <w:rPr>
          <w:rFonts w:ascii="Times New Roman" w:hAnsi="Times New Roman" w:cs="Times New Roman"/>
          <w:sz w:val="28"/>
          <w:szCs w:val="28"/>
        </w:rPr>
        <w:t xml:space="preserve"> </w:t>
      </w:r>
      <w:r w:rsidR="00093557" w:rsidRPr="003375BC">
        <w:rPr>
          <w:rFonts w:ascii="Times New Roman" w:hAnsi="Times New Roman" w:cs="Times New Roman"/>
          <w:position w:val="-28"/>
          <w:sz w:val="28"/>
          <w:szCs w:val="28"/>
        </w:rPr>
        <w:object w:dxaOrig="1140" w:dyaOrig="720" w14:anchorId="6AE77050">
          <v:shape id="_x0000_i1038" type="#_x0000_t75" style="width:56.95pt;height:36.3pt" o:ole="">
            <v:imagedata r:id="rId32" o:title=""/>
          </v:shape>
          <o:OLEObject Type="Embed" ProgID="Equation.DSMT4" ShapeID="_x0000_i1038" DrawAspect="Content" ObjectID="_1804688613" r:id="rId33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66D19FF7" w:rsidR="008C4144" w:rsidRDefault="008C4144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93557" w:rsidRPr="003375BC">
        <w:rPr>
          <w:rFonts w:ascii="Times New Roman" w:hAnsi="Times New Roman" w:cs="Times New Roman"/>
          <w:position w:val="-28"/>
          <w:sz w:val="28"/>
          <w:szCs w:val="28"/>
        </w:rPr>
        <w:object w:dxaOrig="1320" w:dyaOrig="720" w14:anchorId="245C7666">
          <v:shape id="_x0000_i1039" type="#_x0000_t75" style="width:67pt;height:36.3pt" o:ole="">
            <v:imagedata r:id="rId34" o:title=""/>
          </v:shape>
          <o:OLEObject Type="Embed" ProgID="Equation.DSMT4" ShapeID="_x0000_i1039" DrawAspect="Content" ObjectID="_1804688614" r:id="rId3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776ED3DD" w:rsidR="008C4144" w:rsidRDefault="008C4144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3557" w:rsidRPr="003375BC">
        <w:rPr>
          <w:rFonts w:ascii="Times New Roman" w:hAnsi="Times New Roman" w:cs="Times New Roman"/>
          <w:position w:val="-32"/>
          <w:sz w:val="28"/>
          <w:szCs w:val="28"/>
        </w:rPr>
        <w:object w:dxaOrig="1320" w:dyaOrig="760" w14:anchorId="5DA0E1FC">
          <v:shape id="_x0000_i1040" type="#_x0000_t75" style="width:67pt;height:38.2pt" o:ole="">
            <v:imagedata r:id="rId36" o:title=""/>
          </v:shape>
          <o:OLEObject Type="Embed" ProgID="Equation.DSMT4" ShapeID="_x0000_i1040" DrawAspect="Content" ObjectID="_1804688615" r:id="rId37"/>
        </w:object>
      </w:r>
    </w:p>
    <w:p w14:paraId="15AF7774" w14:textId="1C7EFF5C" w:rsidR="007674EF" w:rsidRPr="00B03F91" w:rsidRDefault="007674EF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375BC" w:rsidRPr="00B03F91">
        <w:rPr>
          <w:rFonts w:ascii="Times New Roman" w:hAnsi="Times New Roman" w:cs="Times New Roman"/>
          <w:sz w:val="28"/>
          <w:szCs w:val="28"/>
        </w:rPr>
        <w:t>Б</w:t>
      </w:r>
      <w:r w:rsidRPr="00B03F91">
        <w:rPr>
          <w:rFonts w:ascii="Times New Roman" w:hAnsi="Times New Roman" w:cs="Times New Roman"/>
          <w:sz w:val="28"/>
          <w:szCs w:val="28"/>
        </w:rPr>
        <w:t>.</w:t>
      </w:r>
    </w:p>
    <w:p w14:paraId="59FDE361" w14:textId="4E03F5A8" w:rsidR="00AC1103" w:rsidRDefault="007674EF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00E98" w14:textId="77777777" w:rsidR="00B03F91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B9861BB" w14:textId="77777777" w:rsidR="00B03F91" w:rsidRPr="002C6767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5F40543A" w14:textId="77777777" w:rsidR="00526459" w:rsidRDefault="00526459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7959D1AF" w14:textId="72EB6401" w:rsidR="00B03F91" w:rsidRPr="00541654" w:rsidRDefault="00B03F91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1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54">
        <w:rPr>
          <w:rFonts w:ascii="Times New Roman" w:hAnsi="Times New Roman" w:cs="Times New Roman"/>
          <w:sz w:val="28"/>
          <w:szCs w:val="28"/>
        </w:rPr>
        <w:t>Перечислите основные параметры потока газа:</w:t>
      </w:r>
    </w:p>
    <w:p w14:paraId="05CE109A" w14:textId="68890D26" w:rsidR="00B03F91" w:rsidRDefault="00B03F91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Скорость;</w:t>
      </w:r>
    </w:p>
    <w:p w14:paraId="4D5F9852" w14:textId="77777777" w:rsidR="00B03F91" w:rsidRDefault="00B03F91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Давление;</w:t>
      </w:r>
    </w:p>
    <w:p w14:paraId="67635A5A" w14:textId="77777777" w:rsidR="00B03F91" w:rsidRDefault="00B03F91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температура;</w:t>
      </w:r>
    </w:p>
    <w:p w14:paraId="698E235B" w14:textId="77777777" w:rsidR="00B03F91" w:rsidRDefault="00B03F91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Плотность;</w:t>
      </w:r>
    </w:p>
    <w:p w14:paraId="0CEF5325" w14:textId="77777777" w:rsidR="00B03F91" w:rsidRDefault="00B03F91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Вязкость;</w:t>
      </w:r>
    </w:p>
    <w:p w14:paraId="54557A4C" w14:textId="77777777" w:rsidR="00B03F91" w:rsidRPr="00541654" w:rsidRDefault="00B03F91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Влажность.</w:t>
      </w:r>
    </w:p>
    <w:p w14:paraId="6E4196DD" w14:textId="77777777" w:rsidR="00B03F91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Г.</w:t>
      </w:r>
    </w:p>
    <w:p w14:paraId="654593A5" w14:textId="15042601" w:rsidR="00B03F91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393E086B" w14:textId="77777777" w:rsidR="00B03F91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6FEAC8AB" w:rsidR="00663008" w:rsidRDefault="00663008" w:rsidP="00842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1E7F0552" w14:textId="77777777" w:rsidR="00CB7EBD" w:rsidRDefault="00CB7EBD" w:rsidP="00842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7BB45" w14:textId="77777777" w:rsidR="00717118" w:rsidRDefault="00717118" w:rsidP="008421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3082692" w14:textId="77777777" w:rsidR="00717118" w:rsidRPr="008A7DCB" w:rsidRDefault="00717118" w:rsidP="008421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D6A2C16" w14:textId="77777777" w:rsidR="008A7DCB" w:rsidRPr="008A7DCB" w:rsidRDefault="008A7DCB" w:rsidP="008421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5877BA1" w14:textId="177356B2" w:rsidR="00030705" w:rsidRPr="00030705" w:rsidRDefault="00B03F91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0705">
        <w:rPr>
          <w:rFonts w:ascii="Times New Roman" w:hAnsi="Times New Roman" w:cs="Times New Roman"/>
          <w:sz w:val="28"/>
          <w:szCs w:val="28"/>
        </w:rPr>
        <w:t>Установите соответствие уравнений и названий термодинамических процессов</w:t>
      </w:r>
    </w:p>
    <w:bookmarkEnd w:id="1"/>
    <w:p w14:paraId="52605E82" w14:textId="6CCA54E7" w:rsidR="002D40C1" w:rsidRDefault="002D40C1" w:rsidP="00842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8A7DCB">
        <w:tc>
          <w:tcPr>
            <w:tcW w:w="4955" w:type="dxa"/>
          </w:tcPr>
          <w:p w14:paraId="1503D3EA" w14:textId="21E85681" w:rsidR="002D40C1" w:rsidRPr="00030705" w:rsidRDefault="002D40C1" w:rsidP="008421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705" w:rsidRPr="00030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360" w14:anchorId="425A6A71">
                <v:shape id="_x0000_i1041" type="#_x0000_t75" style="width:67.6pt;height:18.8pt" o:ole="">
                  <v:imagedata r:id="rId38" o:title=""/>
                </v:shape>
                <o:OLEObject Type="Embed" ProgID="Equation.DSMT4" ShapeID="_x0000_i1041" DrawAspect="Content" ObjectID="_1804688616" r:id="rId39"/>
              </w:object>
            </w:r>
          </w:p>
        </w:tc>
        <w:tc>
          <w:tcPr>
            <w:tcW w:w="4956" w:type="dxa"/>
            <w:vAlign w:val="center"/>
          </w:tcPr>
          <w:p w14:paraId="4EE579B8" w14:textId="3CA35E30" w:rsidR="002D40C1" w:rsidRDefault="002D40C1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52201">
              <w:rPr>
                <w:rFonts w:ascii="Times New Roman" w:hAnsi="Times New Roman" w:cs="Times New Roman"/>
                <w:sz w:val="28"/>
                <w:szCs w:val="28"/>
              </w:rPr>
              <w:t>политропный</w:t>
            </w:r>
          </w:p>
        </w:tc>
      </w:tr>
      <w:tr w:rsidR="002D40C1" w14:paraId="10BFCB0B" w14:textId="77777777" w:rsidTr="008A7DCB">
        <w:tc>
          <w:tcPr>
            <w:tcW w:w="4955" w:type="dxa"/>
          </w:tcPr>
          <w:p w14:paraId="1E171476" w14:textId="68EEBE3A" w:rsidR="002D40C1" w:rsidRDefault="002D40C1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190007341"/>
            <w:r w:rsidR="00030705" w:rsidRPr="00030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80" w:dyaOrig="440" w14:anchorId="4E23C610">
                <v:shape id="_x0000_i1042" type="#_x0000_t75" style="width:74.5pt;height:21.9pt" o:ole="">
                  <v:imagedata r:id="rId40" o:title=""/>
                </v:shape>
                <o:OLEObject Type="Embed" ProgID="Equation.DSMT4" ShapeID="_x0000_i1042" DrawAspect="Content" ObjectID="_1804688617" r:id="rId41"/>
              </w:object>
            </w:r>
            <w:bookmarkEnd w:id="2"/>
          </w:p>
        </w:tc>
        <w:tc>
          <w:tcPr>
            <w:tcW w:w="4956" w:type="dxa"/>
            <w:vAlign w:val="center"/>
          </w:tcPr>
          <w:p w14:paraId="7678BB8B" w14:textId="16B778CF" w:rsidR="002D40C1" w:rsidRPr="008530CE" w:rsidRDefault="002D40C1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52201">
              <w:rPr>
                <w:rFonts w:ascii="Times New Roman" w:hAnsi="Times New Roman" w:cs="Times New Roman"/>
                <w:sz w:val="28"/>
                <w:szCs w:val="28"/>
              </w:rPr>
              <w:t>изобарный</w:t>
            </w:r>
          </w:p>
        </w:tc>
      </w:tr>
      <w:tr w:rsidR="002D40C1" w14:paraId="5CD603DB" w14:textId="77777777" w:rsidTr="008A7DCB">
        <w:tc>
          <w:tcPr>
            <w:tcW w:w="4955" w:type="dxa"/>
          </w:tcPr>
          <w:p w14:paraId="28DD2F1A" w14:textId="5CEE149B" w:rsidR="002D40C1" w:rsidRDefault="002D40C1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705" w:rsidRPr="00030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440" w14:anchorId="32B8E0DF">
                <v:shape id="_x0000_i1043" type="#_x0000_t75" style="width:73.9pt;height:21.9pt" o:ole="">
                  <v:imagedata r:id="rId42" o:title=""/>
                </v:shape>
                <o:OLEObject Type="Embed" ProgID="Equation.DSMT4" ShapeID="_x0000_i1043" DrawAspect="Content" ObjectID="_1804688618" r:id="rId43"/>
              </w:object>
            </w:r>
          </w:p>
        </w:tc>
        <w:tc>
          <w:tcPr>
            <w:tcW w:w="4956" w:type="dxa"/>
            <w:vAlign w:val="center"/>
          </w:tcPr>
          <w:p w14:paraId="4864C493" w14:textId="4E6B2031" w:rsidR="002D40C1" w:rsidRPr="007674EF" w:rsidRDefault="002D40C1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52201">
              <w:rPr>
                <w:rFonts w:ascii="Times New Roman" w:hAnsi="Times New Roman" w:cs="Times New Roman"/>
                <w:sz w:val="28"/>
                <w:szCs w:val="28"/>
              </w:rPr>
              <w:t>изохорный</w:t>
            </w:r>
          </w:p>
        </w:tc>
      </w:tr>
      <w:tr w:rsidR="002D40C1" w14:paraId="53E566C5" w14:textId="77777777" w:rsidTr="008A7DCB">
        <w:tc>
          <w:tcPr>
            <w:tcW w:w="4955" w:type="dxa"/>
          </w:tcPr>
          <w:p w14:paraId="195EDB34" w14:textId="263850E4" w:rsidR="002D40C1" w:rsidRDefault="002D40C1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705" w:rsidRPr="0003070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74FBA3E4">
                <v:shape id="_x0000_i1044" type="#_x0000_t75" style="width:59.5pt;height:35.05pt" o:ole="">
                  <v:imagedata r:id="rId44" o:title=""/>
                </v:shape>
                <o:OLEObject Type="Embed" ProgID="Equation.DSMT4" ShapeID="_x0000_i1044" DrawAspect="Content" ObjectID="_1804688619" r:id="rId45"/>
              </w:object>
            </w:r>
          </w:p>
        </w:tc>
        <w:tc>
          <w:tcPr>
            <w:tcW w:w="4956" w:type="dxa"/>
            <w:vAlign w:val="center"/>
          </w:tcPr>
          <w:p w14:paraId="670C09EB" w14:textId="28D31159" w:rsidR="002D40C1" w:rsidRDefault="002D40C1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52201">
              <w:rPr>
                <w:rFonts w:ascii="Times New Roman" w:hAnsi="Times New Roman" w:cs="Times New Roman"/>
                <w:sz w:val="28"/>
                <w:szCs w:val="28"/>
              </w:rPr>
              <w:t>адиабатный</w:t>
            </w:r>
          </w:p>
        </w:tc>
      </w:tr>
      <w:tr w:rsidR="008530CE" w14:paraId="45ECA8C5" w14:textId="77777777" w:rsidTr="008A7DCB">
        <w:tc>
          <w:tcPr>
            <w:tcW w:w="4955" w:type="dxa"/>
          </w:tcPr>
          <w:p w14:paraId="33088CFA" w14:textId="5ED87DE7" w:rsidR="008530CE" w:rsidRDefault="008530CE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201" w:rsidRPr="0015220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7429C2B2">
                <v:shape id="_x0000_i1045" type="#_x0000_t75" style="width:59.5pt;height:35.05pt" o:ole="">
                  <v:imagedata r:id="rId46" o:title=""/>
                </v:shape>
                <o:OLEObject Type="Embed" ProgID="Equation.DSMT4" ShapeID="_x0000_i1045" DrawAspect="Content" ObjectID="_1804688620" r:id="rId47"/>
              </w:object>
            </w:r>
          </w:p>
        </w:tc>
        <w:tc>
          <w:tcPr>
            <w:tcW w:w="4956" w:type="dxa"/>
            <w:vAlign w:val="center"/>
          </w:tcPr>
          <w:p w14:paraId="6A1515A7" w14:textId="79A0C941" w:rsidR="008530CE" w:rsidRPr="008530CE" w:rsidRDefault="008530CE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152201">
              <w:rPr>
                <w:rFonts w:ascii="Times New Roman" w:hAnsi="Times New Roman" w:cs="Times New Roman"/>
                <w:sz w:val="28"/>
                <w:szCs w:val="28"/>
              </w:rPr>
              <w:t>изотермический</w:t>
            </w:r>
          </w:p>
        </w:tc>
      </w:tr>
    </w:tbl>
    <w:p w14:paraId="4FBB5510" w14:textId="340CC344" w:rsidR="00B82E92" w:rsidRDefault="00B82E92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8A7DCB" w14:paraId="1B7828BE" w14:textId="77777777" w:rsidTr="004A0B68">
        <w:tc>
          <w:tcPr>
            <w:tcW w:w="1982" w:type="dxa"/>
            <w:vAlign w:val="center"/>
          </w:tcPr>
          <w:p w14:paraId="1F427499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537FC608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67DD0070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2466B93B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13DCDF88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7DCB" w14:paraId="2234807A" w14:textId="77777777" w:rsidTr="004A0B68">
        <w:tc>
          <w:tcPr>
            <w:tcW w:w="1982" w:type="dxa"/>
            <w:vAlign w:val="center"/>
          </w:tcPr>
          <w:p w14:paraId="6BBFCDAC" w14:textId="5B81AF4D" w:rsidR="008A7DCB" w:rsidRP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2" w:type="dxa"/>
            <w:vAlign w:val="center"/>
          </w:tcPr>
          <w:p w14:paraId="384238B8" w14:textId="3E3767C3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5F86C0C9" w14:textId="52FF3E5D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4F9EC5F8" w14:textId="4B78F812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3" w:type="dxa"/>
            <w:vAlign w:val="center"/>
          </w:tcPr>
          <w:p w14:paraId="191DAAF7" w14:textId="59EC1445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44C4AD97" w:rsidR="00B82E92" w:rsidRDefault="00B82E92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  <w:r w:rsidR="00410F2E">
        <w:rPr>
          <w:rFonts w:ascii="Times New Roman" w:hAnsi="Times New Roman" w:cs="Times New Roman"/>
          <w:sz w:val="28"/>
          <w:szCs w:val="28"/>
        </w:rPr>
        <w:t>.</w:t>
      </w:r>
    </w:p>
    <w:p w14:paraId="6E2FFE96" w14:textId="77777777" w:rsidR="00B03F91" w:rsidRDefault="00B03F9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2D7467" w14:textId="54D4A386" w:rsidR="00B03F91" w:rsidRPr="00030705" w:rsidRDefault="00B03F9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Установите соответствие между формулами и наименованием физических величин</w:t>
      </w:r>
      <w:r w:rsidR="00BD62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8A7DCB">
        <w:tc>
          <w:tcPr>
            <w:tcW w:w="4955" w:type="dxa"/>
            <w:vAlign w:val="center"/>
          </w:tcPr>
          <w:p w14:paraId="4C4FE58C" w14:textId="34DFB74A" w:rsidR="0093483D" w:rsidRPr="00DF1CF6" w:rsidRDefault="00BB65BA" w:rsidP="008421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Число Маха</w:t>
            </w:r>
          </w:p>
        </w:tc>
        <w:tc>
          <w:tcPr>
            <w:tcW w:w="4956" w:type="dxa"/>
            <w:vAlign w:val="center"/>
          </w:tcPr>
          <w:p w14:paraId="3025FDC2" w14:textId="3B454DB6" w:rsidR="0093483D" w:rsidRDefault="008967F0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F1CF6"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800" w14:anchorId="41CF3F9D">
                <v:shape id="_x0000_i1046" type="#_x0000_t75" style="width:67pt;height:40.7pt" o:ole="">
                  <v:imagedata r:id="rId48" o:title=""/>
                </v:shape>
                <o:OLEObject Type="Embed" ProgID="Equation.DSMT4" ShapeID="_x0000_i1046" DrawAspect="Content" ObjectID="_1804688621" r:id="rId49"/>
              </w:object>
            </w:r>
          </w:p>
        </w:tc>
      </w:tr>
      <w:tr w:rsidR="0093483D" w14:paraId="54F0CDB8" w14:textId="77777777" w:rsidTr="008A7DCB">
        <w:tc>
          <w:tcPr>
            <w:tcW w:w="4955" w:type="dxa"/>
            <w:vAlign w:val="center"/>
          </w:tcPr>
          <w:p w14:paraId="4C495502" w14:textId="331D7958" w:rsidR="0093483D" w:rsidRPr="00DF1CF6" w:rsidRDefault="00BB65BA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Скорость звука</w:t>
            </w:r>
          </w:p>
        </w:tc>
        <w:tc>
          <w:tcPr>
            <w:tcW w:w="4956" w:type="dxa"/>
            <w:vAlign w:val="center"/>
          </w:tcPr>
          <w:p w14:paraId="344EFA9B" w14:textId="16CF338D" w:rsidR="0093483D" w:rsidRDefault="008967F0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97268"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20" w14:anchorId="09F2504B">
                <v:shape id="_x0000_i1047" type="#_x0000_t75" style="width:12.5pt;height:36.3pt" o:ole="">
                  <v:imagedata r:id="rId50" o:title=""/>
                </v:shape>
                <o:OLEObject Type="Embed" ProgID="Equation.DSMT4" ShapeID="_x0000_i1047" DrawAspect="Content" ObjectID="_1804688622" r:id="rId51"/>
              </w:object>
            </w:r>
          </w:p>
        </w:tc>
      </w:tr>
      <w:tr w:rsidR="0093483D" w14:paraId="78D3483D" w14:textId="77777777" w:rsidTr="008A7DCB">
        <w:tc>
          <w:tcPr>
            <w:tcW w:w="4955" w:type="dxa"/>
            <w:vAlign w:val="center"/>
          </w:tcPr>
          <w:p w14:paraId="3510FBA3" w14:textId="1E28DE59" w:rsidR="0093483D" w:rsidRDefault="00BB65BA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7DCB" w:rsidRPr="008A7D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6792765A" w14:textId="2FFBDE47" w:rsidR="0093483D" w:rsidRPr="00DF1CF6" w:rsidRDefault="008967F0" w:rsidP="008421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C87CB3"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800" w14:anchorId="6F8683C6">
                <v:shape id="_x0000_i1048" type="#_x0000_t75" style="width:53.2pt;height:39.45pt" o:ole="">
                  <v:imagedata r:id="rId52" o:title=""/>
                </v:shape>
                <o:OLEObject Type="Embed" ProgID="Equation.DSMT4" ShapeID="_x0000_i1048" DrawAspect="Content" ObjectID="_1804688623" r:id="rId53"/>
              </w:object>
            </w:r>
          </w:p>
        </w:tc>
      </w:tr>
      <w:tr w:rsidR="0093483D" w14:paraId="4FAC8F79" w14:textId="77777777" w:rsidTr="008A7DCB">
        <w:tc>
          <w:tcPr>
            <w:tcW w:w="4955" w:type="dxa"/>
            <w:vAlign w:val="center"/>
          </w:tcPr>
          <w:p w14:paraId="5C873B6D" w14:textId="0F481D50" w:rsidR="0093483D" w:rsidRDefault="00BB65BA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4AFFBAC2" w14:textId="26C6E6F1" w:rsidR="0093483D" w:rsidRDefault="008967F0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C87CB3"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6B7947DD">
                <v:shape id="_x0000_i1049" type="#_x0000_t75" style="width:38.2pt;height:20.05pt" o:ole="">
                  <v:imagedata r:id="rId54" o:title=""/>
                </v:shape>
                <o:OLEObject Type="Embed" ProgID="Equation.DSMT4" ShapeID="_x0000_i1049" DrawAspect="Content" ObjectID="_1804688624" r:id="rId55"/>
              </w:object>
            </w:r>
          </w:p>
        </w:tc>
      </w:tr>
    </w:tbl>
    <w:p w14:paraId="253D5812" w14:textId="77777777" w:rsidR="00CD7F2B" w:rsidRDefault="00CD7F2B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0CA54F69" w:rsidR="0050228B" w:rsidRDefault="0050228B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A7DCB" w14:paraId="4431FBDF" w14:textId="77777777" w:rsidTr="004A0B68">
        <w:tc>
          <w:tcPr>
            <w:tcW w:w="2477" w:type="dxa"/>
            <w:vAlign w:val="center"/>
          </w:tcPr>
          <w:p w14:paraId="06A1931A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94FA4C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11533C1C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135B372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7DCB" w14:paraId="4798452A" w14:textId="77777777" w:rsidTr="004A0B68">
        <w:tc>
          <w:tcPr>
            <w:tcW w:w="2477" w:type="dxa"/>
            <w:vAlign w:val="center"/>
          </w:tcPr>
          <w:p w14:paraId="4C988396" w14:textId="0108A654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11FCE8B6" w14:textId="5C87328C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E785214" w14:textId="4C6D3932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F19970" w14:textId="152385EA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02D2683E" w:rsidR="0050228B" w:rsidRDefault="0050228B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5066C7F1" w14:textId="1C5E08D8" w:rsidR="0093483D" w:rsidRPr="004761E8" w:rsidRDefault="0093483D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3B195" w14:textId="6986DD95" w:rsidR="00F97268" w:rsidRDefault="00B03F9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7268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устройства и его условным обозначением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9807D0" w14:textId="77777777" w:rsidR="00B03F91" w:rsidRPr="00F97268" w:rsidRDefault="00B03F9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FE2B7A">
        <w:trPr>
          <w:trHeight w:val="1058"/>
        </w:trPr>
        <w:tc>
          <w:tcPr>
            <w:tcW w:w="4955" w:type="dxa"/>
            <w:vAlign w:val="center"/>
          </w:tcPr>
          <w:p w14:paraId="6083182E" w14:textId="689266F4" w:rsidR="00C82E9F" w:rsidRDefault="00BB65BA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4956" w:type="dxa"/>
            <w:vAlign w:val="center"/>
          </w:tcPr>
          <w:p w14:paraId="204384DD" w14:textId="26A3BA82" w:rsidR="00C82E9F" w:rsidRDefault="00462259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52B11" w:rsidRPr="00AD3CB9">
              <w:rPr>
                <w:noProof/>
                <w:sz w:val="28"/>
                <w:szCs w:val="28"/>
              </w:rPr>
              <w:drawing>
                <wp:inline distT="0" distB="0" distL="0" distR="0" wp14:anchorId="7236D5E7" wp14:editId="3CB90677">
                  <wp:extent cx="1543507" cy="563245"/>
                  <wp:effectExtent l="0" t="0" r="0" b="8255"/>
                  <wp:docPr id="5822456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91"/>
                          <a:stretch/>
                        </pic:blipFill>
                        <pic:spPr bwMode="auto">
                          <a:xfrm>
                            <a:off x="0" y="0"/>
                            <a:ext cx="1543507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E9F" w14:paraId="5E3B825D" w14:textId="77777777" w:rsidTr="00FE2B7A">
        <w:tc>
          <w:tcPr>
            <w:tcW w:w="4955" w:type="dxa"/>
            <w:vAlign w:val="center"/>
          </w:tcPr>
          <w:p w14:paraId="740EBBB2" w14:textId="181B88BD" w:rsidR="00C82E9F" w:rsidRDefault="00BB65BA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Гидромотор</w:t>
            </w:r>
          </w:p>
        </w:tc>
        <w:tc>
          <w:tcPr>
            <w:tcW w:w="4956" w:type="dxa"/>
            <w:vAlign w:val="center"/>
          </w:tcPr>
          <w:p w14:paraId="74438B14" w14:textId="3DFA952D" w:rsidR="00C82E9F" w:rsidRDefault="00462259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268" w:rsidRPr="00AD3CB9">
              <w:rPr>
                <w:noProof/>
                <w:sz w:val="28"/>
                <w:szCs w:val="28"/>
              </w:rPr>
              <w:drawing>
                <wp:inline distT="0" distB="0" distL="0" distR="0" wp14:anchorId="2A0F0F4A" wp14:editId="0EF79178">
                  <wp:extent cx="760780" cy="563245"/>
                  <wp:effectExtent l="0" t="0" r="1270" b="8255"/>
                  <wp:docPr id="12628137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67" r="33212"/>
                          <a:stretch/>
                        </pic:blipFill>
                        <pic:spPr bwMode="auto">
                          <a:xfrm>
                            <a:off x="0" y="0"/>
                            <a:ext cx="76078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E77" w14:paraId="1ED32861" w14:textId="77777777" w:rsidTr="00FE2B7A">
        <w:tc>
          <w:tcPr>
            <w:tcW w:w="4955" w:type="dxa"/>
            <w:vAlign w:val="center"/>
          </w:tcPr>
          <w:p w14:paraId="2C050C9E" w14:textId="5FFD7C5F" w:rsidR="00B22E77" w:rsidRDefault="00BB65BA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Обратный клапан</w:t>
            </w:r>
          </w:p>
        </w:tc>
        <w:tc>
          <w:tcPr>
            <w:tcW w:w="4956" w:type="dxa"/>
            <w:vAlign w:val="center"/>
          </w:tcPr>
          <w:p w14:paraId="58C1D347" w14:textId="2664B7C4" w:rsidR="00B22E77" w:rsidRPr="00462259" w:rsidRDefault="00462259" w:rsidP="008421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268" w:rsidRPr="00AD3CB9">
              <w:rPr>
                <w:noProof/>
                <w:sz w:val="28"/>
                <w:szCs w:val="28"/>
              </w:rPr>
              <w:drawing>
                <wp:inline distT="0" distB="0" distL="0" distR="0" wp14:anchorId="62882B8C" wp14:editId="1CFB9079">
                  <wp:extent cx="943915" cy="563245"/>
                  <wp:effectExtent l="0" t="0" r="8890" b="8255"/>
                  <wp:docPr id="1493712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5"/>
                          <a:stretch/>
                        </pic:blipFill>
                        <pic:spPr bwMode="auto">
                          <a:xfrm>
                            <a:off x="0" y="0"/>
                            <a:ext cx="9439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E77" w14:paraId="53592CE7" w14:textId="77777777" w:rsidTr="00FE2B7A">
        <w:trPr>
          <w:trHeight w:val="830"/>
        </w:trPr>
        <w:tc>
          <w:tcPr>
            <w:tcW w:w="4955" w:type="dxa"/>
            <w:vAlign w:val="center"/>
          </w:tcPr>
          <w:p w14:paraId="25C0E60F" w14:textId="0328A4FF" w:rsidR="00B22E77" w:rsidRDefault="00BB65BA" w:rsidP="008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Гидроцилиндр</w:t>
            </w:r>
          </w:p>
        </w:tc>
        <w:tc>
          <w:tcPr>
            <w:tcW w:w="4956" w:type="dxa"/>
            <w:vAlign w:val="center"/>
          </w:tcPr>
          <w:p w14:paraId="74469899" w14:textId="108447E8" w:rsidR="00B22E77" w:rsidRPr="00462259" w:rsidRDefault="00A52B11" w:rsidP="008421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0A0A6A7" wp14:editId="55A4CBD2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-67945</wp:posOffset>
                  </wp:positionV>
                  <wp:extent cx="367030" cy="687070"/>
                  <wp:effectExtent l="0" t="7620" r="6350" b="6350"/>
                  <wp:wrapTopAndBottom/>
                  <wp:docPr id="1181313986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30" t="28587" r="7043" b="31303"/>
                          <a:stretch/>
                        </pic:blipFill>
                        <pic:spPr bwMode="auto">
                          <a:xfrm rot="16200000">
                            <a:off x="0" y="0"/>
                            <a:ext cx="36703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259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</w:tc>
      </w:tr>
    </w:tbl>
    <w:p w14:paraId="6D5512CA" w14:textId="77777777" w:rsidR="00CD7F2B" w:rsidRDefault="00CD7F2B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792EDD" w14:textId="4A604512" w:rsidR="0050228B" w:rsidRDefault="0050228B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A7DCB" w14:paraId="01C3B9CE" w14:textId="77777777" w:rsidTr="004A0B68">
        <w:tc>
          <w:tcPr>
            <w:tcW w:w="2477" w:type="dxa"/>
            <w:vAlign w:val="center"/>
          </w:tcPr>
          <w:p w14:paraId="71FEE26B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5A411C07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EDD2DCF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6331BF0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7DCB" w14:paraId="3C9923BC" w14:textId="77777777" w:rsidTr="004A0B68">
        <w:tc>
          <w:tcPr>
            <w:tcW w:w="2477" w:type="dxa"/>
            <w:vAlign w:val="center"/>
          </w:tcPr>
          <w:p w14:paraId="4CBBD1BA" w14:textId="17C32C93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5C69A7C2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C55B07D" w14:textId="5380F6A5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5E60A4A5" w14:textId="77777777" w:rsidR="008A7DCB" w:rsidRDefault="008A7DCB" w:rsidP="004A0B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407B6E5" w14:textId="5AAE6BB3" w:rsidR="0050228B" w:rsidRDefault="00C004CD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0039D27E" w14:textId="77777777" w:rsidR="00C82E9F" w:rsidRDefault="00C82E9F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066F9B" w:rsidRDefault="004F7242" w:rsidP="00842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6F9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Pr="00066F9B" w:rsidRDefault="00CD7F2B" w:rsidP="008421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35B5568" w14:textId="77777777" w:rsidR="00B03F91" w:rsidRDefault="00B03F91" w:rsidP="008421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21E83F3D" w14:textId="77777777" w:rsidR="00B03F91" w:rsidRPr="00266D29" w:rsidRDefault="00B03F91" w:rsidP="008421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последовательность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DA500" w14:textId="0147FD00" w:rsidR="00947EF3" w:rsidRDefault="00B03F91" w:rsidP="00FE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761E8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работы элементов предохранительного клапана непрямого действия, изображённого на рис. 1, при повышении давления до величины, превосходящей давление настройки клап</w:t>
      </w:r>
      <w:r w:rsidR="00985981">
        <w:rPr>
          <w:rFonts w:ascii="Times New Roman" w:hAnsi="Times New Roman" w:cs="Times New Roman"/>
          <w:sz w:val="28"/>
          <w:szCs w:val="28"/>
        </w:rPr>
        <w:t>а</w:t>
      </w:r>
      <w:r w:rsidR="004761E8">
        <w:rPr>
          <w:rFonts w:ascii="Times New Roman" w:hAnsi="Times New Roman" w:cs="Times New Roman"/>
          <w:sz w:val="28"/>
          <w:szCs w:val="28"/>
        </w:rPr>
        <w:t>на</w:t>
      </w:r>
      <w:r w:rsidR="00254A53">
        <w:rPr>
          <w:rFonts w:ascii="Times New Roman" w:hAnsi="Times New Roman" w:cs="Times New Roman"/>
          <w:sz w:val="28"/>
          <w:szCs w:val="28"/>
        </w:rPr>
        <w:t>.</w:t>
      </w:r>
    </w:p>
    <w:p w14:paraId="550156C4" w14:textId="185327F8" w:rsidR="00254A53" w:rsidRPr="00254A53" w:rsidRDefault="00254A53" w:rsidP="0084215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54A53">
        <w:rPr>
          <w:iCs/>
          <w:noProof/>
          <w:sz w:val="24"/>
          <w:szCs w:val="24"/>
        </w:rPr>
        <w:drawing>
          <wp:inline distT="0" distB="0" distL="0" distR="0" wp14:anchorId="064A5FFD" wp14:editId="1CE616AD">
            <wp:extent cx="3028950" cy="3594100"/>
            <wp:effectExtent l="0" t="0" r="0" b="6350"/>
            <wp:docPr id="1442855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9" r="50497" b="56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08EC" w14:textId="1EC75F72" w:rsidR="00254A53" w:rsidRPr="00254A53" w:rsidRDefault="00254A53" w:rsidP="0084215A">
      <w:pPr>
        <w:spacing w:after="0" w:line="240" w:lineRule="auto"/>
        <w:ind w:firstLine="51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>Рис. 1. Клапан непрямого действия</w:t>
      </w:r>
    </w:p>
    <w:p w14:paraId="631064DE" w14:textId="77777777" w:rsidR="006A2FEB" w:rsidRDefault="00254A53" w:rsidP="00FE2B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6A2FEB">
        <w:rPr>
          <w:rFonts w:ascii="Times New Roman" w:hAnsi="Times New Roman" w:cs="Times New Roman"/>
          <w:iCs/>
          <w:sz w:val="28"/>
          <w:szCs w:val="28"/>
        </w:rPr>
        <w:t>Давление в полости А снижается по отношению к давлению р</w:t>
      </w:r>
      <w:r w:rsidR="006A2FEB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="006A2FEB">
        <w:rPr>
          <w:rFonts w:ascii="Times New Roman" w:hAnsi="Times New Roman" w:cs="Times New Roman"/>
          <w:iCs/>
          <w:sz w:val="28"/>
          <w:szCs w:val="28"/>
        </w:rPr>
        <w:t xml:space="preserve"> из-за потерь давления на дросселе 2;</w:t>
      </w:r>
    </w:p>
    <w:p w14:paraId="15E2F240" w14:textId="06BF929D" w:rsidR="00254A53" w:rsidRDefault="00254A53" w:rsidP="00FE2B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Появляется небольшой расход через дроссели 2 и 1;</w:t>
      </w:r>
    </w:p>
    <w:p w14:paraId="2CE33BC2" w14:textId="1FB4C413" w:rsidR="006A2FEB" w:rsidRPr="006A2FEB" w:rsidRDefault="00254A53" w:rsidP="00FE2B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6A2FEB" w:rsidRPr="00254A53">
        <w:rPr>
          <w:rFonts w:ascii="Times New Roman" w:hAnsi="Times New Roman" w:cs="Times New Roman"/>
          <w:iCs/>
          <w:sz w:val="28"/>
          <w:szCs w:val="28"/>
        </w:rPr>
        <w:t xml:space="preserve">При повышении давления, выше </w:t>
      </w:r>
      <w:r w:rsidR="006A2FEB">
        <w:rPr>
          <w:rFonts w:ascii="Times New Roman" w:hAnsi="Times New Roman" w:cs="Times New Roman"/>
          <w:iCs/>
          <w:sz w:val="28"/>
          <w:szCs w:val="28"/>
        </w:rPr>
        <w:t>давления настройки, открывается управляющий клапан 7;</w:t>
      </w:r>
    </w:p>
    <w:p w14:paraId="4CD48ACD" w14:textId="0FF9234F" w:rsidR="00254A53" w:rsidRDefault="00254A53" w:rsidP="00FE2B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Г) Н</w:t>
      </w:r>
      <w:r w:rsidR="006A2FEB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главный клапан 3 начинает действовать сила, обусловленная разностью давлений </w:t>
      </w:r>
      <w:r w:rsidR="00037872" w:rsidRPr="00037872">
        <w:rPr>
          <w:rFonts w:ascii="Times New Roman" w:hAnsi="Times New Roman" w:cs="Times New Roman"/>
          <w:iCs/>
          <w:position w:val="-12"/>
          <w:sz w:val="28"/>
          <w:szCs w:val="28"/>
        </w:rPr>
        <w:object w:dxaOrig="859" w:dyaOrig="380" w14:anchorId="36631ADE">
          <v:shape id="_x0000_i1050" type="#_x0000_t75" style="width:43.85pt;height:18.8pt" o:ole="">
            <v:imagedata r:id="rId59" o:title=""/>
          </v:shape>
          <o:OLEObject Type="Embed" ProgID="Equation.DSMT4" ShapeID="_x0000_i1050" DrawAspect="Content" ObjectID="_1804688625" r:id="rId60"/>
        </w:object>
      </w:r>
      <w:r w:rsidR="00037872">
        <w:rPr>
          <w:rFonts w:ascii="Times New Roman" w:hAnsi="Times New Roman" w:cs="Times New Roman"/>
          <w:iCs/>
          <w:sz w:val="28"/>
          <w:szCs w:val="28"/>
        </w:rPr>
        <w:t>;</w:t>
      </w:r>
    </w:p>
    <w:p w14:paraId="24192714" w14:textId="77777777" w:rsidR="006A2FEB" w:rsidRPr="00254A53" w:rsidRDefault="00037872" w:rsidP="00FE2B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Д) </w:t>
      </w:r>
      <w:r w:rsidR="006A2FEB">
        <w:rPr>
          <w:rFonts w:ascii="Times New Roman" w:hAnsi="Times New Roman" w:cs="Times New Roman"/>
          <w:iCs/>
          <w:sz w:val="28"/>
          <w:szCs w:val="28"/>
        </w:rPr>
        <w:t xml:space="preserve">Появляется расход жидкости </w:t>
      </w:r>
      <w:r w:rsidR="006A2FEB" w:rsidRPr="006A2FEB">
        <w:rPr>
          <w:rFonts w:ascii="Times New Roman" w:hAnsi="Times New Roman" w:cs="Times New Roman"/>
          <w:iCs/>
          <w:position w:val="-12"/>
          <w:sz w:val="28"/>
          <w:szCs w:val="28"/>
        </w:rPr>
        <w:object w:dxaOrig="279" w:dyaOrig="360" w14:anchorId="784C59AD">
          <v:shape id="_x0000_i1051" type="#_x0000_t75" style="width:13.75pt;height:18.8pt" o:ole="">
            <v:imagedata r:id="rId61" o:title=""/>
          </v:shape>
          <o:OLEObject Type="Embed" ProgID="Equation.DSMT4" ShapeID="_x0000_i1051" DrawAspect="Content" ObjectID="_1804688626" r:id="rId62"/>
        </w:object>
      </w:r>
      <w:r w:rsidR="006A2FEB">
        <w:rPr>
          <w:rFonts w:ascii="Times New Roman" w:hAnsi="Times New Roman" w:cs="Times New Roman"/>
          <w:iCs/>
          <w:sz w:val="28"/>
          <w:szCs w:val="28"/>
        </w:rPr>
        <w:t xml:space="preserve"> в направлении сливного канала.</w:t>
      </w:r>
    </w:p>
    <w:p w14:paraId="3132BDEB" w14:textId="77777777" w:rsidR="006A2FEB" w:rsidRDefault="00037872" w:rsidP="00FE2B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Е) </w:t>
      </w:r>
      <w:r w:rsidR="006A2FEB">
        <w:rPr>
          <w:rFonts w:ascii="Times New Roman" w:hAnsi="Times New Roman" w:cs="Times New Roman"/>
          <w:iCs/>
          <w:sz w:val="28"/>
          <w:szCs w:val="28"/>
        </w:rPr>
        <w:t>Клапан 3 поднимается, преодолевая силу сжатой пружины 4;</w:t>
      </w:r>
    </w:p>
    <w:p w14:paraId="26B0AA87" w14:textId="7A55E289" w:rsidR="006A2FEB" w:rsidRPr="006A2FEB" w:rsidRDefault="006A2FEB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FEB">
        <w:rPr>
          <w:rFonts w:ascii="Times New Roman" w:hAnsi="Times New Roman" w:cs="Times New Roman"/>
          <w:sz w:val="28"/>
          <w:szCs w:val="28"/>
        </w:rPr>
        <w:t>В, Б, А, Г, Е, Д.</w:t>
      </w:r>
    </w:p>
    <w:p w14:paraId="628AB7EF" w14:textId="2C636F0B" w:rsidR="006A2FEB" w:rsidRDefault="006A2FEB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5372E" w14:textId="02ACBC03" w:rsidR="00037872" w:rsidRPr="00254A53" w:rsidRDefault="00037872" w:rsidP="0084215A">
      <w:pPr>
        <w:spacing w:after="0" w:line="240" w:lineRule="auto"/>
        <w:ind w:firstLine="510"/>
        <w:rPr>
          <w:rFonts w:ascii="Times New Roman" w:hAnsi="Times New Roman" w:cs="Times New Roman"/>
          <w:iCs/>
          <w:sz w:val="28"/>
          <w:szCs w:val="28"/>
        </w:rPr>
      </w:pPr>
    </w:p>
    <w:p w14:paraId="114D67F6" w14:textId="007BF58E" w:rsidR="00026646" w:rsidRDefault="00B03F91" w:rsidP="008421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правильную последовательность действий при расчёте системы гидропривода.</w:t>
      </w:r>
    </w:p>
    <w:p w14:paraId="7B4BA173" w14:textId="33231E78" w:rsidR="00400CC9" w:rsidRDefault="004759B6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00CC9"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Рассчитываются характеристики установившихся режимов работы ОГП, определяются параметры работы на каждом этапе </w:t>
      </w:r>
      <w:r w:rsidR="00400C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рабочего </w:t>
      </w:r>
      <w:r w:rsidR="00400CC9"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цикла.</w:t>
      </w:r>
    </w:p>
    <w:p w14:paraId="6FAD4D0D" w14:textId="5C1FCFEC" w:rsidR="004759B6" w:rsidRPr="004759B6" w:rsidRDefault="004759B6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="00400CC9"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Выполняется предварительный расчет и выбираются конкретные гидромашины и гидроаппаратура.</w:t>
      </w:r>
    </w:p>
    <w:p w14:paraId="6671DD03" w14:textId="4E72B129" w:rsidR="004759B6" w:rsidRDefault="004759B6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В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ыполняется тепловой расчет, </w:t>
      </w:r>
    </w:p>
    <w:p w14:paraId="21034CEF" w14:textId="7F219983" w:rsidR="004759B6" w:rsidRDefault="004759B6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Р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ассчитывается КПД гидропривода.</w:t>
      </w:r>
    </w:p>
    <w:p w14:paraId="0340E635" w14:textId="35F975F5" w:rsidR="00947EF3" w:rsidRDefault="00A11EDC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Б, </w:t>
      </w:r>
      <w:r w:rsidR="00400CC9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В, Г</w:t>
      </w:r>
      <w:r w:rsidR="007465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DA78F" w14:textId="25AFE2B3" w:rsidR="00DA7EB1" w:rsidRDefault="00DA7EB1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06B47401" w14:textId="77777777" w:rsidR="00B03F91" w:rsidRDefault="00B03F91" w:rsidP="00842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9852C5" w14:textId="2D71ED97" w:rsidR="00BD11DA" w:rsidRDefault="00B03F91" w:rsidP="00FE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D11DA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работы элементов редуктора воздушно-дыхательного аппарата, изображённого на рис. 2, при его эксплуатации.</w:t>
      </w:r>
    </w:p>
    <w:p w14:paraId="5571F842" w14:textId="457C9F35" w:rsidR="00DA7EB1" w:rsidRDefault="00BD11DA" w:rsidP="008421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C7F784C" wp14:editId="3CE42638">
            <wp:extent cx="3256915" cy="3905266"/>
            <wp:effectExtent l="0" t="0" r="635" b="0"/>
            <wp:docPr id="1914276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05" cy="393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0A627" w14:textId="3F45102B" w:rsidR="00BD11DA" w:rsidRPr="00FE6169" w:rsidRDefault="00BD11DA" w:rsidP="008421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Рис.2.</w:t>
      </w:r>
    </w:p>
    <w:p w14:paraId="2472D8CE" w14:textId="70D482A4" w:rsidR="001A4D2B" w:rsidRDefault="00BD11DA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отсутствии </w:t>
      </w:r>
      <w:r w:rsidR="001A4D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расхода воздуха через штуцер А,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мембрана 20 под воздействием </w:t>
      </w:r>
      <w:r w:rsidR="001A4D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давления воздуха находится в крайнем верхнем положении, клапан 6, под воздействием давления воздуха высокого давления и пружины 16, прижат к седлу 5</w:t>
      </w:r>
      <w:r w:rsidR="00655E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давление в камере редуктора, при этом, равно максимальному значению, которое определяется предварительным сжатием пружины 8</w:t>
      </w:r>
      <w:r w:rsidR="005428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3BBF1F" w14:textId="14CB48B7" w:rsidR="00A9648A" w:rsidRDefault="001A4D2B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Мембрана 20, под воздействием пружины 8, перемещается;</w:t>
      </w:r>
    </w:p>
    <w:p w14:paraId="4C526444" w14:textId="17355B75" w:rsidR="005428A1" w:rsidRDefault="005428A1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появлении расхода воздуха через штуцер А, давление в камере редуктора снижается;</w:t>
      </w:r>
    </w:p>
    <w:p w14:paraId="7D6705F0" w14:textId="53A2F728" w:rsidR="005428A1" w:rsidRDefault="005428A1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Мембрана 20, через толкатель 7, воздействует на клапан 6 и перемещает его, открывая проход для воздуха из баллонов;</w:t>
      </w:r>
    </w:p>
    <w:p w14:paraId="02AE458A" w14:textId="3775B896" w:rsidR="005428A1" w:rsidRDefault="005428A1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В камере редуктора</w:t>
      </w:r>
      <w:r w:rsidR="00655E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создаётся давление, </w:t>
      </w:r>
      <w:r w:rsidR="00655E16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величина которого зависит от степени первоначального сжатия пружины 8 и количества воздуха, расходуемого через штуцер А</w:t>
      </w:r>
      <w:r w:rsidR="00655E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4370E86" w14:textId="169FB175" w:rsidR="00A9648A" w:rsidRDefault="001A4D2B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A9648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ембрана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</w:t>
      </w:r>
      <w:r w:rsidR="00A9648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переме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щае</w:t>
      </w:r>
      <w:r w:rsidR="00A9648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тся, сжимая пружину 8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0C484DC" w14:textId="5452FD42" w:rsidR="00655E16" w:rsidRDefault="00655E16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Ж)</w:t>
      </w:r>
      <w:r w:rsidR="00BD11D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9648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прекращении расхода воздуха из 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камеры, </w:t>
      </w:r>
      <w:r w:rsidR="00A9648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редуктора давление в камере редуктора под мембраной повы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шает</w:t>
      </w:r>
      <w:r w:rsidR="00A9648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5C580FA" w14:textId="61991C02" w:rsidR="00BD11DA" w:rsidRPr="00BD11DA" w:rsidRDefault="00655E16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З)</w:t>
      </w:r>
      <w:r w:rsidR="00BD11D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BD11D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лапан 6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BD11D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 воздействием пружины 16 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давления воздуха в баллоне, прижимается к седлу и расход воздуха </w:t>
      </w:r>
      <w:r w:rsidR="00A9648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полностью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прекращается.</w:t>
      </w:r>
    </w:p>
    <w:p w14:paraId="7D04DD47" w14:textId="53D2FC0A" w:rsidR="00736658" w:rsidRDefault="00736658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D1C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="00A9648A">
        <w:rPr>
          <w:rFonts w:ascii="Times New Roman" w:hAnsi="Times New Roman" w:cs="Times New Roman"/>
          <w:sz w:val="28"/>
          <w:szCs w:val="28"/>
        </w:rPr>
        <w:t xml:space="preserve">Б, </w:t>
      </w:r>
      <w:r>
        <w:rPr>
          <w:rFonts w:ascii="Times New Roman" w:hAnsi="Times New Roman" w:cs="Times New Roman"/>
          <w:sz w:val="28"/>
          <w:szCs w:val="28"/>
        </w:rPr>
        <w:t>Г, Д</w:t>
      </w:r>
      <w:r w:rsidR="00D01D1C">
        <w:rPr>
          <w:rFonts w:ascii="Times New Roman" w:hAnsi="Times New Roman" w:cs="Times New Roman"/>
          <w:sz w:val="28"/>
          <w:szCs w:val="28"/>
        </w:rPr>
        <w:t>, Ж</w:t>
      </w:r>
      <w:r w:rsidR="00A9648A">
        <w:rPr>
          <w:rFonts w:ascii="Times New Roman" w:hAnsi="Times New Roman" w:cs="Times New Roman"/>
          <w:sz w:val="28"/>
          <w:szCs w:val="28"/>
        </w:rPr>
        <w:t>, Е, З</w:t>
      </w:r>
      <w:r w:rsidR="00D01D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A9F4A4" w14:textId="66C235FB" w:rsidR="00736658" w:rsidRDefault="00736658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12CF5600" w14:textId="7B1F8995" w:rsidR="00663008" w:rsidRDefault="00663008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EE251A" w14:textId="6211FAC9" w:rsidR="00787055" w:rsidRDefault="00787055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6CECE87" w14:textId="0BA26BD6" w:rsidR="00787055" w:rsidRDefault="00787055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7B94843F" w14:textId="77777777" w:rsidR="00787055" w:rsidRPr="00266D29" w:rsidRDefault="00787055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8421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8421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8421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8421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152AC55D" w:rsidR="004F7242" w:rsidRDefault="00096F87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Гидроаппаратами называют устройства, служащие для </w:t>
      </w:r>
      <w:r w:rsidR="00BD7DDA">
        <w:rPr>
          <w:rFonts w:ascii="Times New Roman" w:hAnsi="Times New Roman" w:cs="Times New Roman"/>
          <w:sz w:val="28"/>
          <w:szCs w:val="28"/>
        </w:rPr>
        <w:t>_____________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 потоками жидкости</w:t>
      </w:r>
      <w:r w:rsidR="00BD7DDA">
        <w:rPr>
          <w:rFonts w:ascii="Times New Roman" w:hAnsi="Times New Roman" w:cs="Times New Roman"/>
          <w:sz w:val="28"/>
          <w:szCs w:val="28"/>
        </w:rPr>
        <w:t>.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DD1FA" w14:textId="3ECF8ECE" w:rsidR="00BD7DDA" w:rsidRDefault="00BD7DDA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14:paraId="247D5F61" w14:textId="77777777" w:rsidR="00BD7DDA" w:rsidRDefault="00BD7DDA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ОПК-3.1 (ОПК-3.1, ОПК-3.2,</w:t>
      </w:r>
      <w:r w:rsidRPr="0054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ОПК-3.3)</w:t>
      </w:r>
    </w:p>
    <w:p w14:paraId="15BBCA55" w14:textId="77777777" w:rsidR="00BD7DDA" w:rsidRDefault="00BD7DDA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5A4AC" w14:textId="2B6AAC24" w:rsidR="00096F87" w:rsidRDefault="00096F87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DDA">
        <w:rPr>
          <w:rFonts w:ascii="Times New Roman" w:hAnsi="Times New Roman" w:cs="Times New Roman"/>
          <w:sz w:val="28"/>
          <w:szCs w:val="28"/>
        </w:rPr>
        <w:t>О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сновным назначением </w:t>
      </w:r>
      <w:r w:rsidR="00BD7DDA">
        <w:rPr>
          <w:rFonts w:ascii="Times New Roman" w:hAnsi="Times New Roman" w:cs="Times New Roman"/>
          <w:sz w:val="28"/>
          <w:szCs w:val="28"/>
        </w:rPr>
        <w:t>гидрораспределителей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 является изменение</w:t>
      </w:r>
      <w:r w:rsidR="00BD7DDA">
        <w:rPr>
          <w:rFonts w:ascii="Times New Roman" w:hAnsi="Times New Roman" w:cs="Times New Roman"/>
          <w:sz w:val="28"/>
          <w:szCs w:val="28"/>
        </w:rPr>
        <w:t>,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 согласно внешнему управляющему воздействию</w:t>
      </w:r>
      <w:r w:rsidR="00BD7DDA">
        <w:rPr>
          <w:rFonts w:ascii="Times New Roman" w:hAnsi="Times New Roman" w:cs="Times New Roman"/>
          <w:sz w:val="28"/>
          <w:szCs w:val="28"/>
        </w:rPr>
        <w:t>,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 </w:t>
      </w:r>
      <w:r w:rsidR="00BD7DDA">
        <w:rPr>
          <w:rFonts w:ascii="Times New Roman" w:hAnsi="Times New Roman" w:cs="Times New Roman"/>
          <w:sz w:val="28"/>
          <w:szCs w:val="28"/>
        </w:rPr>
        <w:t>_____________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 движения потоков жидкости в нескольких гидролиниях.</w:t>
      </w:r>
    </w:p>
    <w:p w14:paraId="57590D70" w14:textId="2C9B99BA" w:rsidR="00303B1E" w:rsidRDefault="00303B1E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направления.</w:t>
      </w:r>
    </w:p>
    <w:p w14:paraId="0E6557A2" w14:textId="77777777" w:rsidR="00303B1E" w:rsidRDefault="00303B1E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ОПК-3.1 (ОПК-3.1, ОПК-3.2,</w:t>
      </w:r>
      <w:r w:rsidRPr="0054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ОПК-3.3)</w:t>
      </w:r>
    </w:p>
    <w:p w14:paraId="46481BA3" w14:textId="77777777" w:rsidR="00303B1E" w:rsidRDefault="00303B1E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4E3BDC0C" w:rsidR="009C5C62" w:rsidRDefault="009C5C62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Клапаны — устройства, способные </w:t>
      </w:r>
      <w:r w:rsidR="00303B1E">
        <w:rPr>
          <w:rFonts w:ascii="Times New Roman" w:hAnsi="Times New Roman" w:cs="Times New Roman"/>
          <w:sz w:val="28"/>
          <w:szCs w:val="28"/>
        </w:rPr>
        <w:t>_________________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 проходную площадь, пропускающую поток, под его воздействием.</w:t>
      </w:r>
    </w:p>
    <w:p w14:paraId="72D0387A" w14:textId="5E01ABB4" w:rsidR="00303B1E" w:rsidRDefault="00303B1E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изменять</w:t>
      </w:r>
    </w:p>
    <w:p w14:paraId="39138ED7" w14:textId="77777777" w:rsidR="00303B1E" w:rsidRDefault="00303B1E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ОПК-3.1 (ОПК-3.1, ОПК-3.2,</w:t>
      </w:r>
      <w:r w:rsidRPr="0054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ОПК-3.3)</w:t>
      </w:r>
    </w:p>
    <w:p w14:paraId="0F02A067" w14:textId="77777777" w:rsidR="00303B1E" w:rsidRDefault="00303B1E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04B8" w14:textId="3EEF0FFC" w:rsidR="00F23C79" w:rsidRDefault="00F23C79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4EFD" w:rsidRPr="00134EFD">
        <w:rPr>
          <w:rFonts w:ascii="Times New Roman" w:hAnsi="Times New Roman" w:cs="Times New Roman"/>
          <w:sz w:val="28"/>
          <w:szCs w:val="28"/>
        </w:rPr>
        <w:t xml:space="preserve">Дроссели — регулирующие устройства, способные устанавливать определенную связь между </w:t>
      </w:r>
      <w:r w:rsidR="00D867AE">
        <w:rPr>
          <w:rFonts w:ascii="Times New Roman" w:hAnsi="Times New Roman" w:cs="Times New Roman"/>
          <w:sz w:val="28"/>
          <w:szCs w:val="28"/>
        </w:rPr>
        <w:t>______________</w:t>
      </w:r>
      <w:r w:rsidR="00134EFD" w:rsidRPr="00134EFD">
        <w:rPr>
          <w:rFonts w:ascii="Times New Roman" w:hAnsi="Times New Roman" w:cs="Times New Roman"/>
          <w:sz w:val="28"/>
          <w:szCs w:val="28"/>
        </w:rPr>
        <w:t xml:space="preserve"> до и после дросселя и пропускаемым расходом.</w:t>
      </w:r>
    </w:p>
    <w:p w14:paraId="64E46BE3" w14:textId="521F5A80" w:rsidR="00134EFD" w:rsidRDefault="00134EFD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7AE">
        <w:rPr>
          <w:rFonts w:ascii="Times New Roman" w:hAnsi="Times New Roman" w:cs="Times New Roman"/>
          <w:sz w:val="28"/>
          <w:szCs w:val="28"/>
        </w:rPr>
        <w:t>перепадом давления.</w:t>
      </w:r>
    </w:p>
    <w:p w14:paraId="2A0BCA31" w14:textId="16084014" w:rsidR="00134EFD" w:rsidRDefault="00134EFD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231614A4" w14:textId="77777777" w:rsidR="00134EFD" w:rsidRDefault="00134EFD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690F9A95" w:rsidR="00C738C1" w:rsidRDefault="00C738C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D3A" w:rsidRPr="00EE2D3A">
        <w:rPr>
          <w:rFonts w:ascii="Times New Roman" w:hAnsi="Times New Roman" w:cs="Times New Roman"/>
          <w:sz w:val="28"/>
          <w:szCs w:val="28"/>
        </w:rPr>
        <w:t xml:space="preserve">Гидрораспределители разделяют по типу </w:t>
      </w:r>
      <w:r w:rsidR="00EE2D3A">
        <w:rPr>
          <w:rFonts w:ascii="Times New Roman" w:hAnsi="Times New Roman" w:cs="Times New Roman"/>
          <w:sz w:val="28"/>
          <w:szCs w:val="28"/>
        </w:rPr>
        <w:t>_______________________</w:t>
      </w:r>
      <w:r w:rsidR="00EE2D3A" w:rsidRPr="00EE2D3A">
        <w:rPr>
          <w:rFonts w:ascii="Times New Roman" w:hAnsi="Times New Roman" w:cs="Times New Roman"/>
          <w:sz w:val="28"/>
          <w:szCs w:val="28"/>
        </w:rPr>
        <w:t xml:space="preserve"> элементов на золотниковые, крановые и клапанные.</w:t>
      </w:r>
    </w:p>
    <w:p w14:paraId="43DB7527" w14:textId="15F8CB0B" w:rsidR="00EE2D3A" w:rsidRDefault="00EE2D3A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запорно-регулирующих.</w:t>
      </w:r>
    </w:p>
    <w:p w14:paraId="552A2BE3" w14:textId="77777777" w:rsidR="00EE2D3A" w:rsidRDefault="00EE2D3A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ОПК-3.1 (ОПК-3.1, ОПК-3.2,</w:t>
      </w:r>
      <w:r w:rsidRPr="0054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ОПК-3.3)</w:t>
      </w:r>
    </w:p>
    <w:p w14:paraId="1C92A57A" w14:textId="77777777" w:rsidR="00EE2D3A" w:rsidRDefault="00EE2D3A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29A8F7A0" w:rsidR="00C738C1" w:rsidRDefault="00C738C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1FCB">
        <w:rPr>
          <w:rFonts w:ascii="Times New Roman" w:hAnsi="Times New Roman" w:cs="Times New Roman"/>
          <w:sz w:val="28"/>
          <w:szCs w:val="28"/>
        </w:rPr>
        <w:t>Одним из основных критериев при выборе предохранительного клапана является вид его ___________ характеристики.</w:t>
      </w:r>
    </w:p>
    <w:p w14:paraId="316C155C" w14:textId="02332F50" w:rsidR="00281FCB" w:rsidRDefault="00281FCB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статической.</w:t>
      </w:r>
    </w:p>
    <w:p w14:paraId="1A7C47A3" w14:textId="6756BC74" w:rsidR="00281FCB" w:rsidRDefault="00281FCB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35A5B70C" w14:textId="77777777" w:rsidR="00281FCB" w:rsidRPr="00C738C1" w:rsidRDefault="00281FCB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6942E" w14:textId="77777777" w:rsidR="00951273" w:rsidRPr="00303A47" w:rsidRDefault="00951273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842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842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4018F966" w14:textId="48D8AD28" w:rsidR="004F7242" w:rsidRDefault="008F565C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9FC25" w14:textId="6A419F1E" w:rsidR="0022403A" w:rsidRDefault="00343812" w:rsidP="00FE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1. </w:t>
      </w:r>
      <w:r w:rsidR="009A00E3" w:rsidRPr="009A00E3">
        <w:rPr>
          <w:rFonts w:ascii="Times New Roman" w:hAnsi="Times New Roman" w:cs="Times New Roman"/>
          <w:sz w:val="28"/>
          <w:szCs w:val="28"/>
        </w:rPr>
        <w:t xml:space="preserve">Демпфирующими силами в гидроаппаратах являются силы </w:t>
      </w:r>
      <w:r w:rsidR="009A00E3">
        <w:rPr>
          <w:rFonts w:ascii="Times New Roman" w:hAnsi="Times New Roman" w:cs="Times New Roman"/>
          <w:sz w:val="28"/>
          <w:szCs w:val="28"/>
        </w:rPr>
        <w:t>__________________________.</w:t>
      </w:r>
    </w:p>
    <w:p w14:paraId="342114E7" w14:textId="4CC7141E" w:rsidR="009A00E3" w:rsidRDefault="009A00E3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трения и силы давления/ давления и силы трения.</w:t>
      </w:r>
    </w:p>
    <w:p w14:paraId="742BB769" w14:textId="64539D25" w:rsidR="009A00E3" w:rsidRDefault="009A00E3" w:rsidP="00FE2B7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7383E2E6" w14:textId="7C92309B" w:rsidR="000453F5" w:rsidRDefault="000453F5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2. </w:t>
      </w:r>
      <w:r w:rsidRPr="00045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различных системах, обладающих различными объемами, длинами и жесткостью труб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опроводов</w:t>
      </w:r>
      <w:r w:rsidR="00BD62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045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характеристиками гидродвигателей, характеристики переходных процессов одного и того же гидроаппарата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</w:t>
      </w:r>
      <w:r w:rsidRPr="00045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B615E3" w14:textId="632A4365" w:rsidR="000453F5" w:rsidRDefault="000453F5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различны/ отличаются.</w:t>
      </w:r>
    </w:p>
    <w:p w14:paraId="157298EF" w14:textId="62E0225A" w:rsidR="000453F5" w:rsidRDefault="000453F5" w:rsidP="00FE2B7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4B92B900" w14:textId="77777777" w:rsidR="00FE2B7A" w:rsidRDefault="00FE2B7A" w:rsidP="00FE2B7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A3C4880" w14:textId="2A789F19" w:rsidR="000453F5" w:rsidRDefault="0083722F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Важным</w:t>
      </w:r>
      <w:r w:rsidRPr="008372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требование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8372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гидроаппаратам сводится к обеспечению их удовлетворительной работоспособности в необходимом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</w:t>
      </w:r>
      <w:r w:rsidRPr="008372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температур.</w:t>
      </w:r>
    </w:p>
    <w:p w14:paraId="321BCD79" w14:textId="74590CD1" w:rsidR="000453F5" w:rsidRDefault="000453F5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2F">
        <w:rPr>
          <w:rFonts w:ascii="Times New Roman" w:hAnsi="Times New Roman" w:cs="Times New Roman"/>
          <w:sz w:val="28"/>
          <w:szCs w:val="28"/>
        </w:rPr>
        <w:t>диапазоне/ интервале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65792" w14:textId="3113FD2D" w:rsidR="000453F5" w:rsidRDefault="000453F5" w:rsidP="00FE2B7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66E46413" w14:textId="77777777" w:rsidR="00FE2B7A" w:rsidRDefault="00FE2B7A" w:rsidP="00FE2B7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FA8DBA" w14:textId="523235F2" w:rsidR="000453F5" w:rsidRDefault="00AE4A54" w:rsidP="00FE2B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Большую</w:t>
      </w:r>
      <w:r w:rsidRPr="00AE4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опасность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гидроудар</w:t>
      </w:r>
      <w:r w:rsidRPr="00AE4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представля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AE4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 для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</w:t>
      </w:r>
      <w:r w:rsidRPr="00AE4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трубопроводов, поскольку в стационарных условиях они работают при низких давлениях и трубы для них выбирают из этих соображений.</w:t>
      </w:r>
    </w:p>
    <w:p w14:paraId="5D8EB481" w14:textId="66D3D755" w:rsidR="000453F5" w:rsidRDefault="000453F5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54">
        <w:rPr>
          <w:rFonts w:ascii="Times New Roman" w:hAnsi="Times New Roman" w:cs="Times New Roman"/>
          <w:sz w:val="28"/>
          <w:szCs w:val="28"/>
        </w:rPr>
        <w:t>отводящих/ сливных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FA356" w14:textId="3ECA5F55" w:rsidR="000453F5" w:rsidRDefault="000453F5" w:rsidP="00FE2B7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73FB48D5" w14:textId="77777777" w:rsidR="00AE4A54" w:rsidRDefault="00AE4A54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26C8EC" w14:textId="32B24FA8" w:rsidR="00932198" w:rsidRDefault="00932198" w:rsidP="00842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6F9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7DA6B11A" w14:textId="77777777" w:rsidR="00FE2B7A" w:rsidRDefault="00FE2B7A" w:rsidP="00842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69A6F" w14:textId="77777777" w:rsidR="00BD620D" w:rsidRDefault="00BD620D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Определите параметры работы гидропривода: давление на выходе насоса, величину подачи насоса, расход рабочей жидкости через гидродвигатель, расход рабочей жидкости через предохранительный клапан при расположении характеристик насоса, предохранительного клапана и системы гидропривода, изображённых на рис.3.</w:t>
      </w:r>
    </w:p>
    <w:p w14:paraId="4A3CE8AB" w14:textId="77777777" w:rsidR="00BD620D" w:rsidRDefault="00BD620D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F4423" w14:textId="3AF42219" w:rsidR="00BD5C23" w:rsidRDefault="00BD620D" w:rsidP="0084215A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B2">
        <w:rPr>
          <w:noProof/>
        </w:rPr>
        <w:lastRenderedPageBreak/>
        <w:drawing>
          <wp:inline distT="0" distB="0" distL="0" distR="0" wp14:anchorId="22B7E0E2" wp14:editId="033B0A15">
            <wp:extent cx="4658868" cy="4293512"/>
            <wp:effectExtent l="0" t="0" r="8890" b="0"/>
            <wp:docPr id="1774513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13234" name=""/>
                    <pic:cNvPicPr/>
                  </pic:nvPicPr>
                  <pic:blipFill rotWithShape="1">
                    <a:blip r:embed="rId64"/>
                    <a:srcRect l="1472" t="1462" r="4785" b="3197"/>
                    <a:stretch/>
                  </pic:blipFill>
                  <pic:spPr bwMode="auto">
                    <a:xfrm>
                      <a:off x="0" y="0"/>
                      <a:ext cx="4660376" cy="4294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5C85C" w14:textId="58561D49" w:rsidR="00BD5C23" w:rsidRDefault="00BD5C23" w:rsidP="0084215A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</w:t>
      </w:r>
      <w:r w:rsidR="00EC6E8D">
        <w:rPr>
          <w:rFonts w:ascii="Times New Roman" w:hAnsi="Times New Roman" w:cs="Times New Roman"/>
          <w:sz w:val="28"/>
          <w:szCs w:val="28"/>
        </w:rPr>
        <w:t>3</w:t>
      </w:r>
    </w:p>
    <w:p w14:paraId="74E8741F" w14:textId="77777777" w:rsidR="00D070D1" w:rsidRDefault="00D070D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14BBBEFA" w14:textId="77777777" w:rsidR="00D070D1" w:rsidRDefault="00D070D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5FC29057" w14:textId="77777777" w:rsidR="00742270" w:rsidRDefault="00742270" w:rsidP="0074227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F71D47D" w14:textId="4F894255" w:rsidR="00BD5C23" w:rsidRDefault="00BD5C23" w:rsidP="0074227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CF19F05" w14:textId="77777777" w:rsidR="00BD5C23" w:rsidRDefault="00BD5C23" w:rsidP="0084215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1C6E53F7" w14:textId="77777777" w:rsidR="00BD5C23" w:rsidRDefault="00BD5C23" w:rsidP="0084215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693A1D12">
          <v:shape id="_x0000_i1052" type="#_x0000_t75" style="width:81.4pt;height:18.8pt" o:ole="">
            <v:imagedata r:id="rId65" o:title=""/>
          </v:shape>
          <o:OLEObject Type="Embed" ProgID="Equation.DSMT4" ShapeID="_x0000_i1052" DrawAspect="Content" ObjectID="_1804688627" r:id="rId66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97F9B4" w14:textId="2240D1D0" w:rsidR="00BD5C23" w:rsidRDefault="00BD5C23" w:rsidP="0084215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Величина подачи насоса при данном давлении </w:t>
      </w:r>
      <w:r w:rsidR="00BD620D"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757A34EC">
          <v:shape id="_x0000_i1053" type="#_x0000_t75" style="width:90.15pt;height:18.8pt" o:ole="">
            <v:imagedata r:id="rId67" o:title=""/>
          </v:shape>
          <o:OLEObject Type="Embed" ProgID="Equation.DSMT4" ShapeID="_x0000_i1053" DrawAspect="Content" ObjectID="_1804688628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535977" w14:textId="77777777" w:rsidR="00BD5C23" w:rsidRDefault="00BD5C23" w:rsidP="0084215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гидродвигатель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6C4D2576">
          <v:shape id="_x0000_i1054" type="#_x0000_t75" style="width:92.05pt;height:20.05pt" o:ole="">
            <v:imagedata r:id="rId69" o:title=""/>
          </v:shape>
          <o:OLEObject Type="Embed" ProgID="Equation.DSMT4" ShapeID="_x0000_i1054" DrawAspect="Content" ObjectID="_1804688629" r:id="rId7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9BF35C" w14:textId="547A84E3" w:rsidR="00BD5C23" w:rsidRDefault="00BD5C23" w:rsidP="0084215A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Расход рабочей жидкости через предохранительный клапан </w:t>
      </w:r>
      <w:r w:rsidR="00BD620D"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19" w:dyaOrig="380" w14:anchorId="66A31713">
          <v:shape id="_x0000_i1055" type="#_x0000_t75" style="width:85.75pt;height:18.8pt" o:ole="">
            <v:imagedata r:id="rId71" o:title=""/>
          </v:shape>
          <o:OLEObject Type="Embed" ProgID="Equation.DSMT4" ShapeID="_x0000_i1055" DrawAspect="Content" ObjectID="_1804688630" r:id="rId72"/>
        </w:object>
      </w:r>
    </w:p>
    <w:p w14:paraId="65D3F50C" w14:textId="5ED3FA1D" w:rsidR="00BD5C23" w:rsidRDefault="00BD5C23" w:rsidP="0084215A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</w:rPr>
        <w:drawing>
          <wp:inline distT="0" distB="0" distL="0" distR="0" wp14:anchorId="71F0A988" wp14:editId="352DAA44">
            <wp:extent cx="4154958" cy="4120768"/>
            <wp:effectExtent l="0" t="0" r="0" b="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 rotWithShape="1">
                    <a:blip r:embed="rId73"/>
                    <a:srcRect t="1862" b="1766"/>
                    <a:stretch/>
                  </pic:blipFill>
                  <pic:spPr bwMode="auto">
                    <a:xfrm>
                      <a:off x="0" y="0"/>
                      <a:ext cx="4195732" cy="4161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F2559" w14:textId="7CB86FA4" w:rsidR="00742270" w:rsidRDefault="00742270" w:rsidP="0084215A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4A3AB498" w14:textId="52F69996" w:rsidR="00BD5C23" w:rsidRDefault="00BD5C23" w:rsidP="0084215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</w:p>
    <w:p w14:paraId="43B35A13" w14:textId="77777777" w:rsidR="00EC6E8D" w:rsidRDefault="00EC6E8D" w:rsidP="0084215A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DEA4E" w14:textId="693776CB" w:rsidR="002F0066" w:rsidRDefault="00D070D1" w:rsidP="0084215A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0066" w:rsidRPr="002F0066">
        <w:rPr>
          <w:rFonts w:ascii="Times New Roman" w:hAnsi="Times New Roman" w:cs="Times New Roman"/>
          <w:sz w:val="28"/>
          <w:szCs w:val="28"/>
        </w:rPr>
        <w:t>Составить уравнени</w:t>
      </w:r>
      <w:r w:rsidR="002F0066">
        <w:rPr>
          <w:rFonts w:ascii="Times New Roman" w:hAnsi="Times New Roman" w:cs="Times New Roman"/>
          <w:sz w:val="28"/>
          <w:szCs w:val="28"/>
        </w:rPr>
        <w:t>е</w:t>
      </w:r>
      <w:r w:rsidR="002F0066" w:rsidRPr="002F0066">
        <w:rPr>
          <w:rFonts w:ascii="Times New Roman" w:hAnsi="Times New Roman" w:cs="Times New Roman"/>
          <w:sz w:val="28"/>
          <w:szCs w:val="28"/>
        </w:rPr>
        <w:t xml:space="preserve"> движения поршня гидроцилиндра</w:t>
      </w:r>
      <w:r w:rsidR="007152EA">
        <w:rPr>
          <w:rFonts w:ascii="Times New Roman" w:hAnsi="Times New Roman" w:cs="Times New Roman"/>
          <w:sz w:val="28"/>
          <w:szCs w:val="28"/>
        </w:rPr>
        <w:t xml:space="preserve"> (рис. </w:t>
      </w:r>
      <w:r w:rsidR="00EC6E8D">
        <w:rPr>
          <w:rFonts w:ascii="Times New Roman" w:hAnsi="Times New Roman" w:cs="Times New Roman"/>
          <w:sz w:val="28"/>
          <w:szCs w:val="28"/>
        </w:rPr>
        <w:t>4</w:t>
      </w:r>
      <w:r w:rsidR="007152EA">
        <w:rPr>
          <w:rFonts w:ascii="Times New Roman" w:hAnsi="Times New Roman" w:cs="Times New Roman"/>
          <w:sz w:val="28"/>
          <w:szCs w:val="28"/>
        </w:rPr>
        <w:t>)</w:t>
      </w:r>
      <w:r w:rsidR="002F0066">
        <w:rPr>
          <w:rFonts w:ascii="Times New Roman" w:hAnsi="Times New Roman" w:cs="Times New Roman"/>
          <w:sz w:val="28"/>
          <w:szCs w:val="28"/>
        </w:rPr>
        <w:t>.</w:t>
      </w:r>
    </w:p>
    <w:p w14:paraId="6727BD7D" w14:textId="7A9D497C" w:rsidR="009D1DD3" w:rsidRDefault="009D1DD3" w:rsidP="0084215A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191B85" wp14:editId="0141B8BA">
            <wp:extent cx="1890910" cy="1282483"/>
            <wp:effectExtent l="0" t="0" r="0" b="0"/>
            <wp:docPr id="1310543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4346" name="Рисунок 131054346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57" cy="130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09F3" w14:textId="0FDD85E0" w:rsidR="009D1DD3" w:rsidRPr="002F0066" w:rsidRDefault="009D1DD3" w:rsidP="0084215A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EC6E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B4EFF" w14:textId="77777777" w:rsidR="00D070D1" w:rsidRDefault="00D070D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1C280DA" w14:textId="1E8C9321" w:rsidR="00D070D1" w:rsidRDefault="00D070D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="0038731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DD5FA79" w14:textId="163E174B" w:rsidR="00D070D1" w:rsidRDefault="00742270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843333F" w14:textId="67EC130A" w:rsidR="00313B63" w:rsidRDefault="007152EA" w:rsidP="00FE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движения поршня гидроцилиндра составим согласно второму закону Ньютона:</w:t>
      </w:r>
    </w:p>
    <w:p w14:paraId="6296EF33" w14:textId="3BB89412" w:rsidR="007152EA" w:rsidRDefault="000C1AD2" w:rsidP="00FE2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EA">
        <w:rPr>
          <w:rFonts w:ascii="Times New Roman" w:hAnsi="Times New Roman" w:cs="Times New Roman"/>
          <w:position w:val="-28"/>
          <w:sz w:val="28"/>
          <w:szCs w:val="28"/>
        </w:rPr>
        <w:object w:dxaOrig="3900" w:dyaOrig="780" w14:anchorId="05E8006C">
          <v:shape id="_x0000_i1056" type="#_x0000_t75" style="width:195.35pt;height:39.45pt" o:ole="">
            <v:imagedata r:id="rId75" o:title=""/>
          </v:shape>
          <o:OLEObject Type="Embed" ProgID="Equation.DSMT4" ShapeID="_x0000_i1056" DrawAspect="Content" ObjectID="_1804688631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F2BCD0" w14:textId="04C4A1CE" w:rsidR="000C1AD2" w:rsidRDefault="000C1AD2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80" w:dyaOrig="380" w14:anchorId="5C9C3C56">
          <v:shape id="_x0000_i1057" type="#_x0000_t75" style="width:18.8pt;height:18.8pt" o:ole="">
            <v:imagedata r:id="rId77" o:title=""/>
          </v:shape>
          <o:OLEObject Type="Embed" ProgID="Equation.DSMT4" ShapeID="_x0000_i1057" DrawAspect="Content" ObjectID="_1804688632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- масса поршня и присоединённых к нему частей;</w:t>
      </w:r>
    </w:p>
    <w:p w14:paraId="77DE587E" w14:textId="560CF232" w:rsidR="000C1AD2" w:rsidRDefault="000C1AD2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300" w14:anchorId="1822A9A5">
          <v:shape id="_x0000_i1058" type="#_x0000_t75" style="width:10.65pt;height:15.05pt" o:ole="">
            <v:imagedata r:id="rId79" o:title=""/>
          </v:shape>
          <o:OLEObject Type="Embed" ProgID="Equation.DSMT4" ShapeID="_x0000_i1058" DrawAspect="Content" ObjectID="_1804688633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- коэффициент жидкостного трения;</w:t>
      </w:r>
    </w:p>
    <w:p w14:paraId="24AB02A6" w14:textId="021388D6" w:rsidR="000C1AD2" w:rsidRDefault="000C1AD2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00" w:dyaOrig="380" w14:anchorId="52AFAFFA">
          <v:shape id="_x0000_i1059" type="#_x0000_t75" style="width:15.05pt;height:18.8pt" o:ole="">
            <v:imagedata r:id="rId81" o:title=""/>
          </v:shape>
          <o:OLEObject Type="Embed" ProgID="Equation.DSMT4" ShapeID="_x0000_i1059" DrawAspect="Content" ObjectID="_1804688634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14777B91">
          <v:shape id="_x0000_i1060" type="#_x0000_t75" style="width:17.55pt;height:18.8pt" o:ole="">
            <v:imagedata r:id="rId83" o:title=""/>
          </v:shape>
          <o:OLEObject Type="Embed" ProgID="Equation.DSMT4" ShapeID="_x0000_i1060" DrawAspect="Content" ObjectID="_1804688635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давление в поршневой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полостях гидроцилиндра, соответственно;</w:t>
      </w:r>
    </w:p>
    <w:p w14:paraId="6932B29A" w14:textId="6D84A5E6" w:rsidR="000C1AD2" w:rsidRDefault="000C1AD2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80" w14:anchorId="6B6A2D21">
          <v:shape id="_x0000_i1061" type="#_x0000_t75" style="width:15.05pt;height:18.8pt" o:ole="">
            <v:imagedata r:id="rId85" o:title=""/>
          </v:shape>
          <o:OLEObject Type="Embed" ProgID="Equation.DSMT4" ShapeID="_x0000_i1061" DrawAspect="Content" ObjectID="_1804688636" r:id="rId86"/>
        </w:object>
      </w:r>
      <w:r w:rsidRPr="000C1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1AD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20" w:dyaOrig="380" w14:anchorId="7079E10C">
          <v:shape id="_x0000_i1062" type="#_x0000_t75" style="width:16.3pt;height:18.8pt" o:ole="">
            <v:imagedata r:id="rId87" o:title=""/>
          </v:shape>
          <o:OLEObject Type="Embed" ProgID="Equation.DSMT4" ShapeID="_x0000_i1062" DrawAspect="Content" ObjectID="_1804688637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- площадь поршня в поршневой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полостях, соответственно</w:t>
      </w:r>
      <w:r w:rsidR="009D1DD3">
        <w:rPr>
          <w:rFonts w:ascii="Times New Roman" w:hAnsi="Times New Roman" w:cs="Times New Roman"/>
          <w:sz w:val="28"/>
          <w:szCs w:val="28"/>
        </w:rPr>
        <w:t>;</w:t>
      </w:r>
    </w:p>
    <w:p w14:paraId="0C287650" w14:textId="25428867" w:rsidR="009D1DD3" w:rsidRPr="009D1DD3" w:rsidRDefault="009D1DD3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D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79" w14:anchorId="294FD625">
          <v:shape id="_x0000_i1063" type="#_x0000_t75" style="width:12.5pt;height:13.75pt" o:ole="">
            <v:imagedata r:id="rId89" o:title=""/>
          </v:shape>
          <o:OLEObject Type="Embed" ProgID="Equation.DSMT4" ShapeID="_x0000_i1063" DrawAspect="Content" ObjectID="_1804688638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- усилие нагрузки;</w:t>
      </w:r>
    </w:p>
    <w:p w14:paraId="4EBC6738" w14:textId="7AF24485" w:rsidR="000C1AD2" w:rsidRDefault="000C1AD2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7EE29934">
          <v:shape id="_x0000_i1064" type="#_x0000_t75" style="width:16.3pt;height:18.8pt" o:ole="">
            <v:imagedata r:id="rId91" o:title=""/>
          </v:shape>
          <o:OLEObject Type="Embed" ProgID="Equation.DSMT4" ShapeID="_x0000_i1064" DrawAspect="Content" ObjectID="_1804688639" r:id="rId92"/>
        </w:object>
      </w:r>
      <w:r w:rsidR="0025428F">
        <w:rPr>
          <w:rFonts w:ascii="Times New Roman" w:hAnsi="Times New Roman" w:cs="Times New Roman"/>
          <w:sz w:val="28"/>
          <w:szCs w:val="28"/>
        </w:rPr>
        <w:t xml:space="preserve"> - перемещение поршня.</w:t>
      </w:r>
    </w:p>
    <w:p w14:paraId="3B3B8CB7" w14:textId="76921F9E" w:rsidR="00742270" w:rsidRDefault="00742270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2ED309EB" w14:textId="129D89A7" w:rsidR="00245283" w:rsidRDefault="00245283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9C1B5F" w14:textId="77777777" w:rsidR="00245283" w:rsidRDefault="00245283" w:rsidP="008421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14B411" w14:textId="69100058" w:rsidR="00817A61" w:rsidRDefault="00D070D1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17A61" w:rsidRPr="002F0066">
        <w:rPr>
          <w:rFonts w:ascii="Times New Roman" w:hAnsi="Times New Roman" w:cs="Times New Roman"/>
          <w:sz w:val="28"/>
          <w:szCs w:val="28"/>
        </w:rPr>
        <w:t>Составить</w:t>
      </w:r>
      <w:r w:rsidR="00817A61">
        <w:rPr>
          <w:rFonts w:ascii="Times New Roman" w:hAnsi="Times New Roman" w:cs="Times New Roman"/>
          <w:sz w:val="28"/>
          <w:szCs w:val="28"/>
        </w:rPr>
        <w:t xml:space="preserve"> уравнения расходов для поршневой и штоковой полостей гидроцилиндра</w:t>
      </w:r>
      <w:r w:rsidR="00245283">
        <w:rPr>
          <w:rFonts w:ascii="Times New Roman" w:hAnsi="Times New Roman" w:cs="Times New Roman"/>
          <w:sz w:val="28"/>
          <w:szCs w:val="28"/>
        </w:rPr>
        <w:t xml:space="preserve"> (рис. </w:t>
      </w:r>
      <w:r w:rsidR="00EC6E8D">
        <w:rPr>
          <w:rFonts w:ascii="Times New Roman" w:hAnsi="Times New Roman" w:cs="Times New Roman"/>
          <w:sz w:val="28"/>
          <w:szCs w:val="28"/>
        </w:rPr>
        <w:t>5</w:t>
      </w:r>
      <w:r w:rsidR="00245283">
        <w:rPr>
          <w:rFonts w:ascii="Times New Roman" w:hAnsi="Times New Roman" w:cs="Times New Roman"/>
          <w:sz w:val="28"/>
          <w:szCs w:val="28"/>
        </w:rPr>
        <w:t>)</w:t>
      </w:r>
      <w:r w:rsidR="00817A61">
        <w:rPr>
          <w:rFonts w:ascii="Times New Roman" w:hAnsi="Times New Roman" w:cs="Times New Roman"/>
          <w:sz w:val="28"/>
          <w:szCs w:val="28"/>
        </w:rPr>
        <w:t>.</w:t>
      </w:r>
    </w:p>
    <w:p w14:paraId="5A1695D7" w14:textId="2F7F46A7" w:rsidR="00245283" w:rsidRDefault="00245283" w:rsidP="008421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C63D93" wp14:editId="10350021">
            <wp:extent cx="1890910" cy="1282483"/>
            <wp:effectExtent l="0" t="0" r="0" b="0"/>
            <wp:docPr id="11659443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4346" name="Рисунок 131054346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57" cy="130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1CBE8" w14:textId="77777777" w:rsidR="00EC6E8D" w:rsidRDefault="00EC6E8D" w:rsidP="008421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975DF2" w14:textId="7C055943" w:rsidR="00245283" w:rsidRPr="002F0066" w:rsidRDefault="00245283" w:rsidP="0084215A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EC6E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23DB61" w14:textId="77777777" w:rsidR="00245283" w:rsidRDefault="00245283" w:rsidP="008421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EA1FFD" w14:textId="77777777" w:rsidR="00D070D1" w:rsidRDefault="00D070D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1D9F598" w14:textId="71B19EEA" w:rsidR="00D070D1" w:rsidRDefault="00D070D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41AF830A" w14:textId="75DFB944" w:rsidR="00D070D1" w:rsidRDefault="00742270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D1F6481" w14:textId="2FC361EE" w:rsidR="00327E9D" w:rsidRDefault="00327E9D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расходов составим с учётом сжимаемости жидкости</w:t>
      </w:r>
      <w:r w:rsidR="00245283">
        <w:rPr>
          <w:rFonts w:ascii="Times New Roman" w:hAnsi="Times New Roman" w:cs="Times New Roman"/>
          <w:sz w:val="28"/>
          <w:szCs w:val="28"/>
        </w:rPr>
        <w:t>:</w:t>
      </w:r>
    </w:p>
    <w:p w14:paraId="2B3D2CD0" w14:textId="2E6C7C6C" w:rsidR="00327E9D" w:rsidRDefault="009D4627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E9D">
        <w:rPr>
          <w:rFonts w:ascii="Times New Roman" w:hAnsi="Times New Roman" w:cs="Times New Roman"/>
          <w:position w:val="-28"/>
          <w:sz w:val="28"/>
          <w:szCs w:val="28"/>
        </w:rPr>
        <w:object w:dxaOrig="2540" w:dyaOrig="720" w14:anchorId="4BAF2569">
          <v:shape id="_x0000_i1065" type="#_x0000_t75" style="width:126.45pt;height:36.3pt" o:ole="">
            <v:imagedata r:id="rId93" o:title=""/>
          </v:shape>
          <o:OLEObject Type="Embed" ProgID="Equation.DSMT4" ShapeID="_x0000_i1065" DrawAspect="Content" ObjectID="_1804688640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EF7CCA3" w14:textId="2CF8E271" w:rsidR="009D4627" w:rsidRDefault="009D4627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E9D">
        <w:rPr>
          <w:rFonts w:ascii="Times New Roman" w:hAnsi="Times New Roman" w:cs="Times New Roman"/>
          <w:position w:val="-28"/>
          <w:sz w:val="28"/>
          <w:szCs w:val="28"/>
        </w:rPr>
        <w:object w:dxaOrig="2680" w:dyaOrig="720" w14:anchorId="5F4796C9">
          <v:shape id="_x0000_i1066" type="#_x0000_t75" style="width:133.35pt;height:36.3pt" o:ole="">
            <v:imagedata r:id="rId95" o:title=""/>
          </v:shape>
          <o:OLEObject Type="Embed" ProgID="Equation.DSMT4" ShapeID="_x0000_i1066" DrawAspect="Content" ObjectID="_1804688641" r:id="rId96"/>
        </w:object>
      </w:r>
    </w:p>
    <w:p w14:paraId="5E5E2E9D" w14:textId="26991A2F" w:rsidR="00245283" w:rsidRDefault="009D4627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="00245283" w:rsidRPr="000C1AD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80" w14:anchorId="5E2F1A8B">
          <v:shape id="_x0000_i1067" type="#_x0000_t75" style="width:15.05pt;height:18.8pt" o:ole="">
            <v:imagedata r:id="rId85" o:title=""/>
          </v:shape>
          <o:OLEObject Type="Embed" ProgID="Equation.DSMT4" ShapeID="_x0000_i1067" DrawAspect="Content" ObjectID="_1804688642" r:id="rId97"/>
        </w:object>
      </w:r>
      <w:r w:rsidR="00245283" w:rsidRPr="000C1AD2">
        <w:rPr>
          <w:rFonts w:ascii="Times New Roman" w:hAnsi="Times New Roman" w:cs="Times New Roman"/>
          <w:sz w:val="28"/>
          <w:szCs w:val="28"/>
        </w:rPr>
        <w:t xml:space="preserve"> </w:t>
      </w:r>
      <w:r w:rsidR="00245283">
        <w:rPr>
          <w:rFonts w:ascii="Times New Roman" w:hAnsi="Times New Roman" w:cs="Times New Roman"/>
          <w:sz w:val="28"/>
          <w:szCs w:val="28"/>
        </w:rPr>
        <w:t xml:space="preserve">и </w:t>
      </w:r>
      <w:r w:rsidR="00245283" w:rsidRPr="000C1AD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20" w:dyaOrig="380" w14:anchorId="501A3AB6">
          <v:shape id="_x0000_i1068" type="#_x0000_t75" style="width:16.3pt;height:18.8pt" o:ole="">
            <v:imagedata r:id="rId87" o:title=""/>
          </v:shape>
          <o:OLEObject Type="Embed" ProgID="Equation.DSMT4" ShapeID="_x0000_i1068" DrawAspect="Content" ObjectID="_1804688643" r:id="rId98"/>
        </w:object>
      </w:r>
      <w:r w:rsidR="00245283">
        <w:rPr>
          <w:rFonts w:ascii="Times New Roman" w:hAnsi="Times New Roman" w:cs="Times New Roman"/>
          <w:sz w:val="28"/>
          <w:szCs w:val="28"/>
        </w:rPr>
        <w:t xml:space="preserve"> - площадь поршня в поршневой и штоковых полостях, соответственно;</w:t>
      </w:r>
    </w:p>
    <w:p w14:paraId="1FE0153F" w14:textId="07FF6E09" w:rsidR="00245283" w:rsidRDefault="00245283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40819562">
          <v:shape id="_x0000_i1069" type="#_x0000_t75" style="width:16.3pt;height:18.8pt" o:ole="">
            <v:imagedata r:id="rId91" o:title=""/>
          </v:shape>
          <o:OLEObject Type="Embed" ProgID="Equation.DSMT4" ShapeID="_x0000_i1069" DrawAspect="Content" ObjectID="_1804688644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- перемещение поршня;</w:t>
      </w:r>
    </w:p>
    <w:p w14:paraId="70658543" w14:textId="3A745A14" w:rsidR="00245283" w:rsidRDefault="00245283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00" w:dyaOrig="380" w14:anchorId="01B63D5A">
          <v:shape id="_x0000_i1070" type="#_x0000_t75" style="width:15.05pt;height:18.8pt" o:ole="">
            <v:imagedata r:id="rId81" o:title=""/>
          </v:shape>
          <o:OLEObject Type="Embed" ProgID="Equation.DSMT4" ShapeID="_x0000_i1070" DrawAspect="Content" ObjectID="_1804688645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C1AD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475C4949">
          <v:shape id="_x0000_i1071" type="#_x0000_t75" style="width:17.55pt;height:18.8pt" o:ole="">
            <v:imagedata r:id="rId83" o:title=""/>
          </v:shape>
          <o:OLEObject Type="Embed" ProgID="Equation.DSMT4" ShapeID="_x0000_i1071" DrawAspect="Content" ObjectID="_1804688646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давление в поршневой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полостях гидроцилиндра, соответственно;</w:t>
      </w:r>
    </w:p>
    <w:p w14:paraId="52F04878" w14:textId="35B999E5" w:rsidR="009D4627" w:rsidRDefault="009D4627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627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модуль упругости жидкости.</w:t>
      </w:r>
    </w:p>
    <w:p w14:paraId="2C51AEA6" w14:textId="54A5E295" w:rsidR="00742270" w:rsidRPr="009D4627" w:rsidRDefault="00742270" w:rsidP="00FE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2C4403B1" w14:textId="3546B3F5" w:rsidR="00245283" w:rsidRDefault="00245283" w:rsidP="00FE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DDC94D" w14:textId="77777777" w:rsidR="00245283" w:rsidRDefault="00245283" w:rsidP="00842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90B3F" w14:textId="07CF8D5F" w:rsidR="00EC6E8D" w:rsidRDefault="00D070D1" w:rsidP="00FE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070D1">
        <w:rPr>
          <w:rFonts w:ascii="Times New Roman" w:hAnsi="Times New Roman" w:cs="Times New Roman"/>
          <w:sz w:val="28"/>
          <w:szCs w:val="28"/>
        </w:rPr>
        <w:t>4.</w:t>
      </w:r>
      <w:r w:rsidR="00EC6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E8D" w:rsidRPr="00EC6E8D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</w:t>
      </w:r>
      <w:r w:rsidR="00EC6E8D" w:rsidRP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атематическая модель рабочего процесса редуктора дыхательного аппарата </w:t>
      </w:r>
      <w:r w:rsid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(рис.6)</w:t>
      </w:r>
      <w:r w:rsidR="00EC6E8D" w:rsidRP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EA566B0" w14:textId="6EAA8442" w:rsidR="00EC6E8D" w:rsidRDefault="00EC6E8D" w:rsidP="0084215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EA0C42D" wp14:editId="197B86DF">
            <wp:extent cx="3447950" cy="3407097"/>
            <wp:effectExtent l="0" t="0" r="635" b="3175"/>
            <wp:docPr id="10672796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32" cy="342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9DEC" w14:textId="6DEC4CD9" w:rsidR="00EC6E8D" w:rsidRPr="00EC6E8D" w:rsidRDefault="00EC6E8D" w:rsidP="0084215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Рис. 6.</w:t>
      </w:r>
    </w:p>
    <w:p w14:paraId="406F1F8C" w14:textId="77777777" w:rsidR="00D070D1" w:rsidRDefault="00D070D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21A13E2" w14:textId="77777777" w:rsidR="00D070D1" w:rsidRDefault="00D070D1" w:rsidP="0084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3D79664C" w14:textId="21A8F63C" w:rsidR="00D070D1" w:rsidRDefault="00742270" w:rsidP="00842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3D13857" w14:textId="36F08D7D" w:rsidR="00EC6E8D" w:rsidRPr="00EC6E8D" w:rsidRDefault="00EC6E8D" w:rsidP="00FE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Уравнение движения клапана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редуктора можно представить в виде</w:t>
      </w:r>
      <w:r w:rsidRPr="00EC6E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</w:t>
      </w:r>
    </w:p>
    <w:p w14:paraId="6C6B543E" w14:textId="4570BCF1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C6E8D">
        <w:rPr>
          <w:rFonts w:ascii="Times New Roman" w:eastAsia="Times New Roman" w:hAnsi="Times New Roman" w:cs="Times New Roman"/>
          <w:kern w:val="0"/>
          <w:position w:val="-30"/>
          <w:sz w:val="28"/>
          <w:szCs w:val="28"/>
          <w:lang w:eastAsia="ru-RU"/>
          <w14:ligatures w14:val="none"/>
        </w:rPr>
        <w:object w:dxaOrig="6520" w:dyaOrig="820" w14:anchorId="597C796F">
          <v:shape id="_x0000_i1072" type="#_x0000_t75" style="width:326.2pt;height:40.7pt" o:ole="">
            <v:imagedata r:id="rId103" o:title=""/>
          </v:shape>
          <o:OLEObject Type="Embed" ProgID="Equation.DSMT4" ShapeID="_x0000_i1072" DrawAspect="Content" ObjectID="_1804688647" r:id="rId10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C8BCB47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где: </w:t>
      </w: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480" w:dyaOrig="380" w14:anchorId="174B6BB2">
          <v:shape id="_x0000_i1073" type="#_x0000_t75" style="width:24.4pt;height:18.8pt" o:ole="">
            <v:imagedata r:id="rId105" o:title=""/>
          </v:shape>
          <o:OLEObject Type="Embed" ProgID="Equation.DSMT4" ShapeID="_x0000_i1073" DrawAspect="Content" ObjectID="_1804688648" r:id="rId106"/>
        </w:object>
      </w:r>
      <w:r w:rsidRPr="00EC6E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масса клапана редуктора и присоединённых к нему частей, кг;</w:t>
      </w:r>
    </w:p>
    <w:p w14:paraId="4A024D44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eastAsia="ru-RU"/>
          <w14:ligatures w14:val="none"/>
        </w:rPr>
        <w:object w:dxaOrig="220" w:dyaOrig="300" w14:anchorId="436F535F">
          <v:shape id="_x0000_i1074" type="#_x0000_t75" style="width:10.65pt;height:15.05pt" o:ole="">
            <v:imagedata r:id="rId107" o:title=""/>
          </v:shape>
          <o:OLEObject Type="Embed" ProgID="Equation.DSMT4" ShapeID="_x0000_i1074" DrawAspect="Content" ObjectID="_1804688649" r:id="rId108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перемещение клапана редуктора, м;</w:t>
      </w:r>
    </w:p>
    <w:p w14:paraId="555B07E3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6"/>
          <w:sz w:val="24"/>
          <w:szCs w:val="24"/>
          <w:lang w:eastAsia="ru-RU"/>
          <w14:ligatures w14:val="none"/>
        </w:rPr>
        <w:object w:dxaOrig="460" w:dyaOrig="420" w14:anchorId="20DE36D6">
          <v:shape id="_x0000_i1075" type="#_x0000_t75" style="width:23.15pt;height:20.65pt" o:ole="">
            <v:imagedata r:id="rId109" o:title=""/>
          </v:shape>
          <o:OLEObject Type="Embed" ProgID="Equation.DSMT4" ShapeID="_x0000_i1075" DrawAspect="Content" ObjectID="_1804688650" r:id="rId110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сила пружины, Н;</w:t>
      </w:r>
    </w:p>
    <w:p w14:paraId="204A75AB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60" w:dyaOrig="380" w14:anchorId="07EA629F">
          <v:shape id="_x0000_i1076" type="#_x0000_t75" style="width:18.8pt;height:18.8pt" o:ole="">
            <v:imagedata r:id="rId111" o:title=""/>
          </v:shape>
          <o:OLEObject Type="Embed" ProgID="Equation.DSMT4" ShapeID="_x0000_i1076" DrawAspect="Content" ObjectID="_1804688651" r:id="rId112"/>
        </w:object>
      </w:r>
      <w:r w:rsidRPr="00EC6E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атмосферное давление, Па;</w:t>
      </w:r>
    </w:p>
    <w:p w14:paraId="6390F1AB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6"/>
          <w:sz w:val="24"/>
          <w:szCs w:val="24"/>
          <w:lang w:eastAsia="ru-RU"/>
          <w14:ligatures w14:val="none"/>
        </w:rPr>
        <w:object w:dxaOrig="380" w:dyaOrig="420" w14:anchorId="45D62E0D">
          <v:shape id="_x0000_i1077" type="#_x0000_t75" style="width:18.8pt;height:20.65pt" o:ole="">
            <v:imagedata r:id="rId113" o:title=""/>
          </v:shape>
          <o:OLEObject Type="Embed" ProgID="Equation.DSMT4" ShapeID="_x0000_i1077" DrawAspect="Content" ObjectID="_1804688652" r:id="rId11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абсолютное давление в рабочей камере редуктора, Па;</w:t>
      </w:r>
    </w:p>
    <w:p w14:paraId="4A941113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480" w:dyaOrig="380" w14:anchorId="44B17CB8">
          <v:shape id="_x0000_i1078" type="#_x0000_t75" style="width:24.4pt;height:18.8pt" o:ole="">
            <v:imagedata r:id="rId115" o:title=""/>
          </v:shape>
          <o:OLEObject Type="Embed" ProgID="Equation.DSMT4" ShapeID="_x0000_i1078" DrawAspect="Content" ObjectID="_1804688653" r:id="rId116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эффективная площадь мембраны, м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D5FEB95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60" w:dyaOrig="380" w14:anchorId="680A6A12">
          <v:shape id="_x0000_i1079" type="#_x0000_t75" style="width:18.8pt;height:18.8pt" o:ole="">
            <v:imagedata r:id="rId117" o:title=""/>
          </v:shape>
          <o:OLEObject Type="Embed" ProgID="Equation.DSMT4" ShapeID="_x0000_i1079" DrawAspect="Content" ObjectID="_1804688654" r:id="rId118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абсолютное давление в баллонах дыхательного аппарата, Па;</w:t>
      </w:r>
    </w:p>
    <w:p w14:paraId="53DD7943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580" w:dyaOrig="380" w14:anchorId="72941C76">
          <v:shape id="_x0000_i1080" type="#_x0000_t75" style="width:28.8pt;height:18.8pt" o:ole="">
            <v:imagedata r:id="rId119" o:title=""/>
          </v:shape>
          <o:OLEObject Type="Embed" ProgID="Equation.DSMT4" ShapeID="_x0000_i1080" DrawAspect="Content" ObjectID="_1804688655" r:id="rId120"/>
        </w:object>
      </w:r>
      <w:r w:rsidRPr="00EC6E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площадь седла клапана, </w:t>
      </w:r>
      <w:r w:rsidRPr="00EC6E8D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420" w:dyaOrig="780" w14:anchorId="3714D899">
          <v:shape id="_x0000_i1081" type="#_x0000_t75" style="width:70.75pt;height:39.45pt" o:ole="">
            <v:imagedata r:id="rId121" o:title=""/>
          </v:shape>
          <o:OLEObject Type="Embed" ProgID="Equation.3" ShapeID="_x0000_i1081" DrawAspect="Content" ObjectID="_1804688656" r:id="rId122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281D9C7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6"/>
          <w:sz w:val="24"/>
          <w:szCs w:val="24"/>
          <w:lang w:eastAsia="ru-RU"/>
          <w14:ligatures w14:val="none"/>
        </w:rPr>
        <w:object w:dxaOrig="499" w:dyaOrig="420" w14:anchorId="35C637A1">
          <v:shape id="_x0000_i1082" type="#_x0000_t75" style="width:25.05pt;height:20.65pt" o:ole="">
            <v:imagedata r:id="rId123" o:title=""/>
          </v:shape>
          <o:OLEObject Type="Embed" ProgID="Equation.DSMT4" ShapeID="_x0000_i1082" DrawAspect="Content" ObjectID="_1804688657" r:id="rId12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сила трения подвижных элементов редуктора о направляющие, Н.</w:t>
      </w:r>
    </w:p>
    <w:p w14:paraId="7A8C8A58" w14:textId="77777777" w:rsidR="00EC6E8D" w:rsidRPr="00EC6E8D" w:rsidRDefault="00EC6E8D" w:rsidP="00FE2B7A">
      <w:pPr>
        <w:shd w:val="clear" w:color="auto" w:fill="FFFFFF"/>
        <w:tabs>
          <w:tab w:val="center" w:pos="4682"/>
          <w:tab w:val="left" w:leader="underscore" w:pos="5846"/>
          <w:tab w:val="right" w:pos="9354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Сила, действующая со стороны пружины на клапан:</w:t>
      </w:r>
    </w:p>
    <w:p w14:paraId="7CA45743" w14:textId="43E23061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C6E8D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2040" w:dyaOrig="440" w14:anchorId="1050F15C">
          <v:shape id="_x0000_i1083" type="#_x0000_t75" style="width:102.05pt;height:21.9pt" o:ole="">
            <v:imagedata r:id="rId125" o:title=""/>
          </v:shape>
          <o:OLEObject Type="Embed" ProgID="Equation.DSMT4" ShapeID="_x0000_i1083" DrawAspect="Content" ObjectID="_1804688658" r:id="rId126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7B4AAF0" w14:textId="77777777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где: </w:t>
      </w:r>
      <w:r w:rsidRPr="00EC6E8D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eastAsia="ru-RU"/>
          <w14:ligatures w14:val="none"/>
        </w:rPr>
        <w:object w:dxaOrig="200" w:dyaOrig="240" w14:anchorId="0C48100C">
          <v:shape id="_x0000_i1084" type="#_x0000_t75" style="width:10.65pt;height:10.65pt" o:ole="">
            <v:imagedata r:id="rId127" o:title=""/>
          </v:shape>
          <o:OLEObject Type="Embed" ProgID="Equation.DSMT4" ShapeID="_x0000_i1084" DrawAspect="Content" ObjectID="_1804688659" r:id="rId128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жёсткость пружины, Н/м;</w:t>
      </w:r>
    </w:p>
    <w:p w14:paraId="0AA3FD07" w14:textId="77777777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 </w:t>
      </w:r>
      <w:r w:rsidRPr="00EC6E8D">
        <w:rPr>
          <w:rFonts w:ascii="Times New Roman" w:eastAsia="Times New Roman" w:hAnsi="Times New Roman" w:cs="Times New Roman"/>
          <w:kern w:val="0"/>
          <w:position w:val="-16"/>
          <w:sz w:val="24"/>
          <w:szCs w:val="24"/>
          <w:lang w:eastAsia="ru-RU"/>
          <w14:ligatures w14:val="none"/>
        </w:rPr>
        <w:object w:dxaOrig="620" w:dyaOrig="420" w14:anchorId="400A6C60">
          <v:shape id="_x0000_i1085" type="#_x0000_t75" style="width:31.3pt;height:20.65pt" o:ole="">
            <v:imagedata r:id="rId129" o:title=""/>
          </v:shape>
          <o:OLEObject Type="Embed" ProgID="Equation.DSMT4" ShapeID="_x0000_i1085" DrawAspect="Content" ObjectID="_1804688660" r:id="rId130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абсолютная величина силы трения в направляющих подвижных элементов редуктора, Н.</w:t>
      </w:r>
    </w:p>
    <w:p w14:paraId="62690F46" w14:textId="77777777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Уравнение баланса расходов:</w:t>
      </w:r>
    </w:p>
    <w:p w14:paraId="737BCE50" w14:textId="5766E403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</w:r>
      <w:r w:rsidRPr="00EC6E8D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2420" w:dyaOrig="820" w14:anchorId="0BDD21CC">
          <v:shape id="_x0000_i1086" type="#_x0000_t75" style="width:120.85pt;height:40.7pt" o:ole="">
            <v:imagedata r:id="rId131" o:title=""/>
          </v:shape>
          <o:OLEObject Type="Embed" ProgID="Equation.DSMT4" ShapeID="_x0000_i1086" DrawAspect="Content" ObjectID="_1804688661" r:id="rId132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FA6C3C1" w14:textId="77777777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где: </w:t>
      </w: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60" w:dyaOrig="380" w14:anchorId="3D663566">
          <v:shape id="_x0000_i1087" type="#_x0000_t75" style="width:18.8pt;height:18.8pt" o:ole="">
            <v:imagedata r:id="rId133" o:title=""/>
          </v:shape>
          <o:OLEObject Type="Embed" ProgID="Equation.DSMT4" ShapeID="_x0000_i1087" DrawAspect="Content" ObjectID="_1804688662" r:id="rId13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расход воздуха, поступающий в рабочую камеру редуктора из баллонов, кг/с;</w:t>
      </w:r>
    </w:p>
    <w:p w14:paraId="6BB0A425" w14:textId="21461AB6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80" w:dyaOrig="380" w14:anchorId="151B5CEE">
          <v:shape id="_x0000_i1088" type="#_x0000_t75" style="width:18.8pt;height:18.8pt" o:ole="">
            <v:imagedata r:id="rId135" o:title=""/>
          </v:shape>
          <o:OLEObject Type="Embed" ProgID="Equation.DSMT4" ShapeID="_x0000_i1088" DrawAspect="Content" ObjectID="_1804688663" r:id="rId136"/>
        </w:object>
      </w:r>
      <w:r w:rsidRPr="00EC6E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расход воздуха истекающий из камеры редуктора, кг/с;</w:t>
      </w:r>
    </w:p>
    <w:p w14:paraId="729601F8" w14:textId="77777777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360" w:dyaOrig="380" w14:anchorId="55C8C5E4">
          <v:shape id="_x0000_i1089" type="#_x0000_t75" style="width:18.8pt;height:18.8pt" o:ole="">
            <v:imagedata r:id="rId137" o:title=""/>
          </v:shape>
          <o:OLEObject Type="Embed" ProgID="Equation.DSMT4" ShapeID="_x0000_i1089" DrawAspect="Content" ObjectID="_1804688664" r:id="rId138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объём рабочей камеры редуктора и присоединённого к нему трубопровода, м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FD681E6" w14:textId="77777777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k</w: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показатель адиабаты;</w:t>
      </w:r>
    </w:p>
    <w:p w14:paraId="634249AA" w14:textId="77777777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260" w:dyaOrig="279" w14:anchorId="125C94D9">
          <v:shape id="_x0000_i1090" type="#_x0000_t75" style="width:12.5pt;height:13.75pt" o:ole="">
            <v:imagedata r:id="rId139" o:title=""/>
          </v:shape>
          <o:OLEObject Type="Embed" ProgID="Equation.DSMT4" ShapeID="_x0000_i1090" DrawAspect="Content" ObjectID="_1804688665" r:id="rId140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газовая постоянная для воздуха </w:t>
      </w:r>
      <w:r w:rsidRPr="00EC6E8D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640" w:dyaOrig="700" w14:anchorId="04C6F438">
          <v:shape id="_x0000_i1091" type="#_x0000_t75" style="width:82pt;height:35.05pt" o:ole="">
            <v:imagedata r:id="rId141" o:title=""/>
          </v:shape>
          <o:OLEObject Type="Embed" ProgID="Equation.3" ShapeID="_x0000_i1091" DrawAspect="Content" ObjectID="_1804688666" r:id="rId142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110FB5E" w14:textId="77777777" w:rsidR="00EC6E8D" w:rsidRP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60" w:dyaOrig="380" w14:anchorId="5F93C256">
          <v:shape id="_x0000_i1092" type="#_x0000_t75" style="width:18.8pt;height:18.8pt" o:ole="">
            <v:imagedata r:id="rId143" o:title=""/>
          </v:shape>
          <o:OLEObject Type="Embed" ProgID="Equation.DSMT4" ShapeID="_x0000_i1092" DrawAspect="Content" ObjectID="_1804688667" r:id="rId144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температура воздуха в баллонах, К;</w:t>
      </w:r>
    </w:p>
    <w:p w14:paraId="0387FB40" w14:textId="0D010B57" w:rsidR="00EC6E8D" w:rsidRDefault="00EC6E8D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6E8D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:lang w:eastAsia="ru-RU"/>
          <w14:ligatures w14:val="none"/>
        </w:rPr>
        <w:object w:dxaOrig="160" w:dyaOrig="279" w14:anchorId="42934DB6">
          <v:shape id="_x0000_i1093" type="#_x0000_t75" style="width:8.15pt;height:13.75pt" o:ole="">
            <v:imagedata r:id="rId145" o:title=""/>
          </v:shape>
          <o:OLEObject Type="Embed" ProgID="Equation.DSMT4" ShapeID="_x0000_i1093" DrawAspect="Content" ObjectID="_1804688668" r:id="rId146"/>
        </w:object>
      </w:r>
      <w:r w:rsidRPr="00EC6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время протекания процесса, с.</w:t>
      </w:r>
    </w:p>
    <w:p w14:paraId="7C1CC778" w14:textId="771D2FA4" w:rsidR="00742270" w:rsidRPr="00EC6E8D" w:rsidRDefault="00742270" w:rsidP="00FE2B7A">
      <w:pPr>
        <w:shd w:val="clear" w:color="auto" w:fill="FFFFFF"/>
        <w:tabs>
          <w:tab w:val="center" w:pos="4682"/>
          <w:tab w:val="center" w:pos="5037"/>
          <w:tab w:val="left" w:leader="underscore" w:pos="5846"/>
          <w:tab w:val="right" w:pos="9354"/>
        </w:tabs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33DECBCA" w14:textId="40A913BE" w:rsidR="00167AC6" w:rsidRDefault="001F52DF" w:rsidP="008421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7602F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D4B82" w14:textId="77777777" w:rsidR="00F155AD" w:rsidRPr="00C73213" w:rsidRDefault="00F155AD" w:rsidP="0084215A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5AD" w:rsidRPr="00C73213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413B4"/>
    <w:multiLevelType w:val="hybridMultilevel"/>
    <w:tmpl w:val="306E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1C3D"/>
    <w:rsid w:val="000134D2"/>
    <w:rsid w:val="00026646"/>
    <w:rsid w:val="00030705"/>
    <w:rsid w:val="00037872"/>
    <w:rsid w:val="000453F5"/>
    <w:rsid w:val="00053A2B"/>
    <w:rsid w:val="0005585F"/>
    <w:rsid w:val="00066F9B"/>
    <w:rsid w:val="00087911"/>
    <w:rsid w:val="00091C85"/>
    <w:rsid w:val="00093557"/>
    <w:rsid w:val="000962E8"/>
    <w:rsid w:val="00096F87"/>
    <w:rsid w:val="000A7889"/>
    <w:rsid w:val="000B0296"/>
    <w:rsid w:val="000B2CDD"/>
    <w:rsid w:val="000C0A30"/>
    <w:rsid w:val="000C1AD2"/>
    <w:rsid w:val="000D62AA"/>
    <w:rsid w:val="0011510A"/>
    <w:rsid w:val="00115734"/>
    <w:rsid w:val="001252B2"/>
    <w:rsid w:val="00134EFD"/>
    <w:rsid w:val="00136742"/>
    <w:rsid w:val="0014350A"/>
    <w:rsid w:val="0014480F"/>
    <w:rsid w:val="00152201"/>
    <w:rsid w:val="001669DD"/>
    <w:rsid w:val="00167AC6"/>
    <w:rsid w:val="00173312"/>
    <w:rsid w:val="00187F99"/>
    <w:rsid w:val="00196C3B"/>
    <w:rsid w:val="001978CF"/>
    <w:rsid w:val="001A4D2B"/>
    <w:rsid w:val="001B1375"/>
    <w:rsid w:val="001C56B9"/>
    <w:rsid w:val="001F52DF"/>
    <w:rsid w:val="00205D5B"/>
    <w:rsid w:val="00222028"/>
    <w:rsid w:val="0022403A"/>
    <w:rsid w:val="00224BBB"/>
    <w:rsid w:val="002274D9"/>
    <w:rsid w:val="00230884"/>
    <w:rsid w:val="002360FB"/>
    <w:rsid w:val="00245283"/>
    <w:rsid w:val="0025428F"/>
    <w:rsid w:val="00254A53"/>
    <w:rsid w:val="002575EC"/>
    <w:rsid w:val="00264D8E"/>
    <w:rsid w:val="00266D29"/>
    <w:rsid w:val="00281FCB"/>
    <w:rsid w:val="002958AF"/>
    <w:rsid w:val="0029730F"/>
    <w:rsid w:val="002A71E1"/>
    <w:rsid w:val="002B13FE"/>
    <w:rsid w:val="002C394D"/>
    <w:rsid w:val="002D40C1"/>
    <w:rsid w:val="002D4C48"/>
    <w:rsid w:val="002E3B42"/>
    <w:rsid w:val="002E7B16"/>
    <w:rsid w:val="002F0066"/>
    <w:rsid w:val="00303A47"/>
    <w:rsid w:val="00303B1E"/>
    <w:rsid w:val="00313B63"/>
    <w:rsid w:val="00314653"/>
    <w:rsid w:val="00327E9D"/>
    <w:rsid w:val="00330487"/>
    <w:rsid w:val="00331074"/>
    <w:rsid w:val="00333AAD"/>
    <w:rsid w:val="003359C0"/>
    <w:rsid w:val="003375BC"/>
    <w:rsid w:val="00343812"/>
    <w:rsid w:val="00344840"/>
    <w:rsid w:val="00345B4F"/>
    <w:rsid w:val="00346C32"/>
    <w:rsid w:val="003530D0"/>
    <w:rsid w:val="0035491E"/>
    <w:rsid w:val="003700FD"/>
    <w:rsid w:val="00387316"/>
    <w:rsid w:val="003B1AE8"/>
    <w:rsid w:val="003E5426"/>
    <w:rsid w:val="003F6398"/>
    <w:rsid w:val="00400CC9"/>
    <w:rsid w:val="00410F2E"/>
    <w:rsid w:val="00434EAA"/>
    <w:rsid w:val="00462259"/>
    <w:rsid w:val="004759B6"/>
    <w:rsid w:val="004761E8"/>
    <w:rsid w:val="00476521"/>
    <w:rsid w:val="00476A29"/>
    <w:rsid w:val="00476B18"/>
    <w:rsid w:val="00490020"/>
    <w:rsid w:val="00493F15"/>
    <w:rsid w:val="004966CF"/>
    <w:rsid w:val="004B0DAF"/>
    <w:rsid w:val="004B6E7E"/>
    <w:rsid w:val="004F7242"/>
    <w:rsid w:val="0050228B"/>
    <w:rsid w:val="00515426"/>
    <w:rsid w:val="00526459"/>
    <w:rsid w:val="00530DC4"/>
    <w:rsid w:val="005330DC"/>
    <w:rsid w:val="00541654"/>
    <w:rsid w:val="005428A1"/>
    <w:rsid w:val="00574B18"/>
    <w:rsid w:val="005A1BD8"/>
    <w:rsid w:val="005C422B"/>
    <w:rsid w:val="005D2723"/>
    <w:rsid w:val="005E5C86"/>
    <w:rsid w:val="005F23D2"/>
    <w:rsid w:val="00616FB7"/>
    <w:rsid w:val="006300FF"/>
    <w:rsid w:val="00650197"/>
    <w:rsid w:val="00652157"/>
    <w:rsid w:val="006550D3"/>
    <w:rsid w:val="00655E16"/>
    <w:rsid w:val="00663008"/>
    <w:rsid w:val="006A2FEB"/>
    <w:rsid w:val="006A4121"/>
    <w:rsid w:val="006A4327"/>
    <w:rsid w:val="006B4C31"/>
    <w:rsid w:val="006B6678"/>
    <w:rsid w:val="006D09F3"/>
    <w:rsid w:val="006E4273"/>
    <w:rsid w:val="006E4769"/>
    <w:rsid w:val="006E4A22"/>
    <w:rsid w:val="006F06BC"/>
    <w:rsid w:val="007127A0"/>
    <w:rsid w:val="007152EA"/>
    <w:rsid w:val="00717118"/>
    <w:rsid w:val="00732837"/>
    <w:rsid w:val="0073452F"/>
    <w:rsid w:val="00735DA5"/>
    <w:rsid w:val="00736658"/>
    <w:rsid w:val="00737BE0"/>
    <w:rsid w:val="00742270"/>
    <w:rsid w:val="00746581"/>
    <w:rsid w:val="00753610"/>
    <w:rsid w:val="00760524"/>
    <w:rsid w:val="00764AF4"/>
    <w:rsid w:val="00765FB2"/>
    <w:rsid w:val="00766DA9"/>
    <w:rsid w:val="007674EF"/>
    <w:rsid w:val="00787055"/>
    <w:rsid w:val="00790058"/>
    <w:rsid w:val="007906F7"/>
    <w:rsid w:val="007B033D"/>
    <w:rsid w:val="007D0BE1"/>
    <w:rsid w:val="00806634"/>
    <w:rsid w:val="0081357E"/>
    <w:rsid w:val="00817A61"/>
    <w:rsid w:val="00836362"/>
    <w:rsid w:val="0083722F"/>
    <w:rsid w:val="0084215A"/>
    <w:rsid w:val="00844725"/>
    <w:rsid w:val="0085005F"/>
    <w:rsid w:val="008530CE"/>
    <w:rsid w:val="00867754"/>
    <w:rsid w:val="00872C22"/>
    <w:rsid w:val="0087602F"/>
    <w:rsid w:val="0089412E"/>
    <w:rsid w:val="008967F0"/>
    <w:rsid w:val="008A7DCB"/>
    <w:rsid w:val="008C4144"/>
    <w:rsid w:val="008C7C4E"/>
    <w:rsid w:val="008D778A"/>
    <w:rsid w:val="008F26B4"/>
    <w:rsid w:val="008F565C"/>
    <w:rsid w:val="00904C59"/>
    <w:rsid w:val="009131DA"/>
    <w:rsid w:val="00915A49"/>
    <w:rsid w:val="009236FC"/>
    <w:rsid w:val="00932198"/>
    <w:rsid w:val="0093483D"/>
    <w:rsid w:val="009437A2"/>
    <w:rsid w:val="00947EF3"/>
    <w:rsid w:val="00951273"/>
    <w:rsid w:val="00985981"/>
    <w:rsid w:val="009A00E3"/>
    <w:rsid w:val="009B3C55"/>
    <w:rsid w:val="009C5C62"/>
    <w:rsid w:val="009C66D7"/>
    <w:rsid w:val="009D1DD3"/>
    <w:rsid w:val="009D4627"/>
    <w:rsid w:val="009D7C7B"/>
    <w:rsid w:val="009F6A62"/>
    <w:rsid w:val="00A01D79"/>
    <w:rsid w:val="00A11EDC"/>
    <w:rsid w:val="00A407F5"/>
    <w:rsid w:val="00A451A0"/>
    <w:rsid w:val="00A52B11"/>
    <w:rsid w:val="00A550B7"/>
    <w:rsid w:val="00A65F14"/>
    <w:rsid w:val="00A66C79"/>
    <w:rsid w:val="00A6763C"/>
    <w:rsid w:val="00A72C7A"/>
    <w:rsid w:val="00A76174"/>
    <w:rsid w:val="00A9648A"/>
    <w:rsid w:val="00AA17AB"/>
    <w:rsid w:val="00AB467B"/>
    <w:rsid w:val="00AC0238"/>
    <w:rsid w:val="00AC1103"/>
    <w:rsid w:val="00AC42DA"/>
    <w:rsid w:val="00AD016D"/>
    <w:rsid w:val="00AD3582"/>
    <w:rsid w:val="00AD4B5C"/>
    <w:rsid w:val="00AD67D6"/>
    <w:rsid w:val="00AE4A54"/>
    <w:rsid w:val="00AE6445"/>
    <w:rsid w:val="00AF239C"/>
    <w:rsid w:val="00AF549D"/>
    <w:rsid w:val="00AF6726"/>
    <w:rsid w:val="00B02CA8"/>
    <w:rsid w:val="00B03F91"/>
    <w:rsid w:val="00B22E77"/>
    <w:rsid w:val="00B31A36"/>
    <w:rsid w:val="00B616C4"/>
    <w:rsid w:val="00B81490"/>
    <w:rsid w:val="00B82E92"/>
    <w:rsid w:val="00BB65BA"/>
    <w:rsid w:val="00BD11DA"/>
    <w:rsid w:val="00BD5C23"/>
    <w:rsid w:val="00BD620D"/>
    <w:rsid w:val="00BD7DDA"/>
    <w:rsid w:val="00BE3903"/>
    <w:rsid w:val="00C004CD"/>
    <w:rsid w:val="00C0165F"/>
    <w:rsid w:val="00C478D3"/>
    <w:rsid w:val="00C62702"/>
    <w:rsid w:val="00C73213"/>
    <w:rsid w:val="00C738C1"/>
    <w:rsid w:val="00C82E9F"/>
    <w:rsid w:val="00C87CB3"/>
    <w:rsid w:val="00CB44AB"/>
    <w:rsid w:val="00CB7EBD"/>
    <w:rsid w:val="00CC2829"/>
    <w:rsid w:val="00CD40D8"/>
    <w:rsid w:val="00CD7F2B"/>
    <w:rsid w:val="00CF3B00"/>
    <w:rsid w:val="00D01D1C"/>
    <w:rsid w:val="00D070D1"/>
    <w:rsid w:val="00D139F5"/>
    <w:rsid w:val="00D41DD7"/>
    <w:rsid w:val="00D434DA"/>
    <w:rsid w:val="00D462BA"/>
    <w:rsid w:val="00D52660"/>
    <w:rsid w:val="00D60A76"/>
    <w:rsid w:val="00D65065"/>
    <w:rsid w:val="00D71841"/>
    <w:rsid w:val="00D867AE"/>
    <w:rsid w:val="00DA7EB1"/>
    <w:rsid w:val="00DB4F00"/>
    <w:rsid w:val="00DB7BA1"/>
    <w:rsid w:val="00DD1F94"/>
    <w:rsid w:val="00DF1CF6"/>
    <w:rsid w:val="00E05AE1"/>
    <w:rsid w:val="00E25488"/>
    <w:rsid w:val="00E25D60"/>
    <w:rsid w:val="00E33E4D"/>
    <w:rsid w:val="00E358E4"/>
    <w:rsid w:val="00E61E5E"/>
    <w:rsid w:val="00E62AF8"/>
    <w:rsid w:val="00EC362A"/>
    <w:rsid w:val="00EC6E8D"/>
    <w:rsid w:val="00EC7A5F"/>
    <w:rsid w:val="00ED5477"/>
    <w:rsid w:val="00EE0C5F"/>
    <w:rsid w:val="00EE0E27"/>
    <w:rsid w:val="00EE2D3A"/>
    <w:rsid w:val="00EE4293"/>
    <w:rsid w:val="00F00DBD"/>
    <w:rsid w:val="00F0136A"/>
    <w:rsid w:val="00F10907"/>
    <w:rsid w:val="00F155AD"/>
    <w:rsid w:val="00F23C79"/>
    <w:rsid w:val="00F525C3"/>
    <w:rsid w:val="00F70C95"/>
    <w:rsid w:val="00F722D2"/>
    <w:rsid w:val="00F82155"/>
    <w:rsid w:val="00F97268"/>
    <w:rsid w:val="00FC6D4B"/>
    <w:rsid w:val="00FE0D4C"/>
    <w:rsid w:val="00FE231F"/>
    <w:rsid w:val="00FE2B7A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1.jpeg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5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8.png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2.png"/><Relationship Id="rId69" Type="http://schemas.openxmlformats.org/officeDocument/2006/relationships/image" Target="media/image35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png"/><Relationship Id="rId77" Type="http://schemas.openxmlformats.org/officeDocument/2006/relationships/image" Target="media/image40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jpeg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7.png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png"/><Relationship Id="rId79" Type="http://schemas.openxmlformats.org/officeDocument/2006/relationships/image" Target="media/image41.wmf"/><Relationship Id="rId102" Type="http://schemas.openxmlformats.org/officeDocument/2006/relationships/image" Target="media/image50.png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40</cp:revision>
  <dcterms:created xsi:type="dcterms:W3CDTF">2025-02-09T08:15:00Z</dcterms:created>
  <dcterms:modified xsi:type="dcterms:W3CDTF">2025-03-28T14:08:00Z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