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5143" w14:textId="0D281A8D" w:rsidR="000965CD" w:rsidRPr="003404AF" w:rsidRDefault="000965CD" w:rsidP="003404AF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br/>
      </w:r>
      <w:r w:rsidRPr="003404AF">
        <w:rPr>
          <w:rFonts w:ascii="Times New Roman" w:hAnsi="Times New Roman" w:cs="Times New Roman"/>
          <w:b/>
          <w:bCs/>
          <w:sz w:val="28"/>
          <w:szCs w:val="28"/>
        </w:rPr>
        <w:t>«Моделирование турбулентности»</w:t>
      </w:r>
    </w:p>
    <w:p w14:paraId="533D6D71" w14:textId="77777777" w:rsidR="000965CD" w:rsidRPr="003404AF" w:rsidRDefault="000965CD" w:rsidP="003404AF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6007ABB6" w14:textId="77777777" w:rsidR="003404AF" w:rsidRPr="003404AF" w:rsidRDefault="003404AF" w:rsidP="00340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4F40C" w14:textId="35141F75" w:rsidR="007C2E20" w:rsidRPr="003404AF" w:rsidRDefault="007C2E20" w:rsidP="00340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4A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E13299B" w14:textId="77777777" w:rsidR="007C2E20" w:rsidRPr="003404AF" w:rsidRDefault="007C2E20" w:rsidP="00340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C7166" w14:textId="77777777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6AB73EBA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3404A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 Выберите один правильный ответ</w:t>
      </w:r>
    </w:p>
    <w:p w14:paraId="12EE5C56" w14:textId="566C9162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1. </w:t>
      </w:r>
      <w:r w:rsidR="00152D83" w:rsidRPr="003404AF">
        <w:rPr>
          <w:rFonts w:ascii="Times New Roman" w:eastAsia="Aptos" w:hAnsi="Times New Roman" w:cs="Times New Roman"/>
          <w:sz w:val="28"/>
          <w:szCs w:val="28"/>
        </w:rPr>
        <w:t>Турбулентное течение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 жидкости:</w:t>
      </w:r>
    </w:p>
    <w:p w14:paraId="5D58FEE5" w14:textId="1C4CEFF6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1206231"/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273F1" w:rsidRPr="003404AF">
        <w:rPr>
          <w:rFonts w:ascii="Times New Roman" w:eastAsia="Times New Roman" w:hAnsi="Times New Roman" w:cs="Times New Roman"/>
          <w:sz w:val="28"/>
          <w:szCs w:val="28"/>
        </w:rPr>
        <w:t>упорядоченное течение жидкости</w:t>
      </w:r>
    </w:p>
    <w:p w14:paraId="3A37851D" w14:textId="184C64C3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36E9A" w:rsidRPr="003404AF">
        <w:rPr>
          <w:rFonts w:ascii="Times New Roman" w:eastAsia="Times New Roman" w:hAnsi="Times New Roman" w:cs="Times New Roman"/>
          <w:sz w:val="28"/>
          <w:szCs w:val="28"/>
        </w:rPr>
        <w:t>установившееся течение жидкости</w:t>
      </w:r>
    </w:p>
    <w:p w14:paraId="7EFA6EEA" w14:textId="07D32329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1273F1" w:rsidRPr="003404AF">
        <w:rPr>
          <w:rFonts w:ascii="Times New Roman" w:eastAsia="Times New Roman" w:hAnsi="Times New Roman" w:cs="Times New Roman"/>
          <w:sz w:val="28"/>
          <w:szCs w:val="28"/>
        </w:rPr>
        <w:t>течение с интенсивным перемешиванием сл</w:t>
      </w:r>
      <w:r w:rsidR="00B57AFB" w:rsidRPr="003404AF">
        <w:rPr>
          <w:rFonts w:ascii="Times New Roman" w:eastAsia="Times New Roman" w:hAnsi="Times New Roman" w:cs="Times New Roman"/>
          <w:sz w:val="28"/>
          <w:szCs w:val="28"/>
        </w:rPr>
        <w:t>оев</w:t>
      </w:r>
      <w:r w:rsidR="001273F1" w:rsidRPr="003404AF">
        <w:rPr>
          <w:rFonts w:ascii="Times New Roman" w:eastAsia="Times New Roman" w:hAnsi="Times New Roman" w:cs="Times New Roman"/>
          <w:sz w:val="28"/>
          <w:szCs w:val="28"/>
        </w:rPr>
        <w:t xml:space="preserve"> жидкости</w:t>
      </w:r>
    </w:p>
    <w:p w14:paraId="687E0EDA" w14:textId="463AEF23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bookmarkEnd w:id="0"/>
      <w:r w:rsidR="00336E9A" w:rsidRPr="003404AF">
        <w:rPr>
          <w:rFonts w:ascii="Times New Roman" w:eastAsia="Times New Roman" w:hAnsi="Times New Roman" w:cs="Times New Roman"/>
          <w:sz w:val="28"/>
          <w:szCs w:val="28"/>
        </w:rPr>
        <w:t>слоистое течение жидкости</w:t>
      </w:r>
    </w:p>
    <w:p w14:paraId="470CA72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В</w:t>
      </w:r>
    </w:p>
    <w:p w14:paraId="4B7624FD" w14:textId="4D11E711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bookmarkStart w:id="1" w:name="_Hlk191206349"/>
      <w:r w:rsidR="00336E9A" w:rsidRPr="003404AF">
        <w:rPr>
          <w:rFonts w:ascii="Times New Roman" w:eastAsia="Aptos" w:hAnsi="Times New Roman" w:cs="Times New Roman"/>
          <w:sz w:val="28"/>
          <w:szCs w:val="28"/>
        </w:rPr>
        <w:t>ОП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К-1; </w:t>
      </w:r>
      <w:r w:rsidR="00336E9A" w:rsidRPr="003404AF">
        <w:rPr>
          <w:rFonts w:ascii="Times New Roman" w:eastAsia="Aptos" w:hAnsi="Times New Roman" w:cs="Times New Roman"/>
          <w:sz w:val="28"/>
          <w:szCs w:val="28"/>
        </w:rPr>
        <w:t>О</w:t>
      </w:r>
      <w:r w:rsidRPr="003404AF">
        <w:rPr>
          <w:rFonts w:ascii="Times New Roman" w:eastAsia="Aptos" w:hAnsi="Times New Roman" w:cs="Times New Roman"/>
          <w:sz w:val="28"/>
          <w:szCs w:val="28"/>
        </w:rPr>
        <w:t>ПК-</w:t>
      </w:r>
      <w:bookmarkEnd w:id="1"/>
      <w:r w:rsidR="00336E9A" w:rsidRPr="003404AF">
        <w:rPr>
          <w:rFonts w:ascii="Times New Roman" w:eastAsia="Aptos" w:hAnsi="Times New Roman" w:cs="Times New Roman"/>
          <w:sz w:val="28"/>
          <w:szCs w:val="28"/>
        </w:rPr>
        <w:t>2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0E75EE3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5D410B9F" w14:textId="2648996D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2. </w:t>
      </w:r>
      <w:r w:rsidR="00B57AFB" w:rsidRPr="003404AF">
        <w:rPr>
          <w:rFonts w:ascii="Times New Roman" w:eastAsia="Aptos" w:hAnsi="Times New Roman" w:cs="Times New Roman"/>
          <w:sz w:val="28"/>
          <w:szCs w:val="28"/>
        </w:rPr>
        <w:t xml:space="preserve">Наиболее общими уравнениями динамики вязкой жидкости являются </w:t>
      </w:r>
      <w:r w:rsidRPr="003404AF">
        <w:rPr>
          <w:rFonts w:ascii="Times New Roman" w:eastAsia="Aptos" w:hAnsi="Times New Roman" w:cs="Times New Roman"/>
          <w:sz w:val="28"/>
          <w:szCs w:val="28"/>
        </w:rPr>
        <w:t>:</w:t>
      </w:r>
    </w:p>
    <w:p w14:paraId="2367C9D3" w14:textId="0B13C698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57AFB" w:rsidRPr="003404AF">
        <w:rPr>
          <w:rFonts w:ascii="Times New Roman" w:eastAsia="Times New Roman" w:hAnsi="Times New Roman" w:cs="Times New Roman"/>
          <w:sz w:val="28"/>
          <w:szCs w:val="28"/>
        </w:rPr>
        <w:t>Уравнения Навье-Стокса</w:t>
      </w:r>
    </w:p>
    <w:p w14:paraId="5FB66F2E" w14:textId="15E951A3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57AFB" w:rsidRPr="003404AF">
        <w:rPr>
          <w:rFonts w:ascii="Times New Roman" w:eastAsia="Times New Roman" w:hAnsi="Times New Roman" w:cs="Times New Roman"/>
          <w:sz w:val="28"/>
          <w:szCs w:val="28"/>
        </w:rPr>
        <w:t>Уравнения в напряжениях</w:t>
      </w:r>
    </w:p>
    <w:p w14:paraId="74D41525" w14:textId="67751573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B57AFB" w:rsidRPr="003404AF">
        <w:rPr>
          <w:rFonts w:ascii="Times New Roman" w:eastAsia="Times New Roman" w:hAnsi="Times New Roman" w:cs="Times New Roman"/>
          <w:sz w:val="28"/>
          <w:szCs w:val="28"/>
        </w:rPr>
        <w:t>Уравнения Рейнольдса</w:t>
      </w:r>
    </w:p>
    <w:p w14:paraId="073C19B1" w14:textId="1ED975FB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B57AFB" w:rsidRPr="003404AF">
        <w:rPr>
          <w:rFonts w:ascii="Times New Roman" w:eastAsia="Times New Roman" w:hAnsi="Times New Roman" w:cs="Times New Roman"/>
          <w:sz w:val="28"/>
          <w:szCs w:val="28"/>
        </w:rPr>
        <w:t>Уравнения Эйлера</w:t>
      </w:r>
    </w:p>
    <w:p w14:paraId="27B2487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Б</w:t>
      </w:r>
    </w:p>
    <w:p w14:paraId="7D9384D3" w14:textId="0F52F793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B57AFB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1F5B934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172EEC88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3. Уравнение неразрывности (закон сохранения вещества):</w:t>
      </w:r>
    </w:p>
    <w:p w14:paraId="7E34E50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w:bookmarkStart w:id="2" w:name="_Hlk191324879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∙∇</m:t>
            </m:r>
          </m:e>
        </m:d>
        <w:bookmarkEnd w:id="2"/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∇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</m:e>
        </m:acc>
      </m:oMath>
      <w:r w:rsidRPr="003404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437CF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bookmarkStart w:id="3" w:name="_Hlk191324716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bookmarkEnd w:id="3"/>
      <w:r w:rsidRPr="003404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1EACF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F066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∙∇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U+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∂t</m:t>
            </m:r>
          </m:den>
        </m:f>
      </m:oMath>
      <w:r w:rsidRPr="003404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067D5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340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03EC44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Б</w:t>
      </w:r>
    </w:p>
    <w:p w14:paraId="618BCF3B" w14:textId="73CC638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4B9A053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6EC7EA32" w14:textId="76C4EDEE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4.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П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ри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 xml:space="preserve">турбулентном 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движении </w:t>
      </w:r>
    </w:p>
    <w:p w14:paraId="067075BB" w14:textId="1E0FCABD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возникают только нормальные напряжения;</w:t>
      </w:r>
    </w:p>
    <w:p w14:paraId="23613A43" w14:textId="5EE1873B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возникают как нормальные, так и касательные напряжения;</w:t>
      </w:r>
    </w:p>
    <w:p w14:paraId="6404E013" w14:textId="0D0DC2B8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возникают только касательные напряжения;</w:t>
      </w:r>
    </w:p>
    <w:p w14:paraId="2A151A89" w14:textId="5DE46551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564140" w:rsidRPr="003404AF">
        <w:rPr>
          <w:rFonts w:ascii="Times New Roman" w:eastAsia="Times New Roman" w:hAnsi="Times New Roman" w:cs="Times New Roman"/>
          <w:sz w:val="28"/>
          <w:szCs w:val="28"/>
        </w:rPr>
        <w:t>напряжения отсутствуют.</w:t>
      </w:r>
    </w:p>
    <w:p w14:paraId="06A7C74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Б</w:t>
      </w:r>
    </w:p>
    <w:p w14:paraId="6D938EAE" w14:textId="4513879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564140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50D59E66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E2A8C3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151052D" w14:textId="77777777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0C404CDE" w14:textId="77777777" w:rsidR="000965CD" w:rsidRPr="003404AF" w:rsidRDefault="000965CD" w:rsidP="003404AF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3404A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19D198FF" w14:textId="77777777" w:rsidR="000965CD" w:rsidRPr="003404AF" w:rsidRDefault="000965CD" w:rsidP="003404AF">
      <w:pPr>
        <w:pStyle w:val="a4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965CD" w:rsidRPr="003404AF" w14:paraId="5CE3737E" w14:textId="77777777" w:rsidTr="007C2E20">
        <w:tc>
          <w:tcPr>
            <w:tcW w:w="562" w:type="dxa"/>
          </w:tcPr>
          <w:p w14:paraId="18E738E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251" w:type="dxa"/>
          </w:tcPr>
          <w:p w14:paraId="3FCBDC13" w14:textId="5219EE17" w:rsidR="00564140" w:rsidRPr="003404AF" w:rsidRDefault="00564140" w:rsidP="00340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Навье-Стокса</w:t>
            </w:r>
          </w:p>
          <w:p w14:paraId="797E5CE4" w14:textId="4AC3BC41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FBE7D67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49DDCBE2" w14:textId="6E114291" w:rsidR="000965CD" w:rsidRPr="003404AF" w:rsidRDefault="00DC6801" w:rsidP="003404AF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24"/>
                <w:sz w:val="28"/>
                <w:szCs w:val="28"/>
                <w:lang w:eastAsia="ru-RU"/>
                <w14:ligatures w14:val="none"/>
              </w:rPr>
              <w:object w:dxaOrig="2000" w:dyaOrig="660" w14:anchorId="39904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8pt;height:33.25pt" o:ole="">
                  <v:imagedata r:id="rId8" o:title=""/>
                </v:shape>
                <o:OLEObject Type="Embed" ProgID="Equation.DSMT4" ShapeID="_x0000_i1025" DrawAspect="Content" ObjectID="_1804687975" r:id="rId9"/>
              </w:object>
            </w:r>
          </w:p>
        </w:tc>
      </w:tr>
      <w:tr w:rsidR="000965CD" w:rsidRPr="003404AF" w14:paraId="6DB8086B" w14:textId="77777777" w:rsidTr="007C2E20">
        <w:tc>
          <w:tcPr>
            <w:tcW w:w="562" w:type="dxa"/>
          </w:tcPr>
          <w:p w14:paraId="1CD2932D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3497C2D2" w14:textId="47CFD873" w:rsidR="00564140" w:rsidRPr="003404AF" w:rsidRDefault="00564140" w:rsidP="00340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в напряжениях</w:t>
            </w:r>
          </w:p>
          <w:p w14:paraId="5564D620" w14:textId="0BAF836E" w:rsidR="000965CD" w:rsidRPr="003404AF" w:rsidRDefault="000965CD" w:rsidP="003404AF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8776CFC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389CAD7B" w14:textId="6599D686" w:rsidR="000965CD" w:rsidRPr="003404AF" w:rsidRDefault="00DC6801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28"/>
                <w:sz w:val="28"/>
                <w:szCs w:val="28"/>
                <w:lang w:eastAsia="ru-RU"/>
                <w14:ligatures w14:val="none"/>
              </w:rPr>
              <w:object w:dxaOrig="2720" w:dyaOrig="700" w14:anchorId="047DB51D">
                <v:shape id="_x0000_i1026" type="#_x0000_t75" style="width:135.8pt;height:34.9pt" o:ole="">
                  <v:imagedata r:id="rId10" o:title=""/>
                </v:shape>
                <o:OLEObject Type="Embed" ProgID="Equation.DSMT4" ShapeID="_x0000_i1026" DrawAspect="Content" ObjectID="_1804687976" r:id="rId11"/>
              </w:object>
            </w:r>
          </w:p>
        </w:tc>
      </w:tr>
      <w:tr w:rsidR="000965CD" w:rsidRPr="003404AF" w14:paraId="3E0028AE" w14:textId="77777777" w:rsidTr="007C2E20">
        <w:tc>
          <w:tcPr>
            <w:tcW w:w="562" w:type="dxa"/>
          </w:tcPr>
          <w:p w14:paraId="4827EEAD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123540A2" w14:textId="47B222CC" w:rsidR="00564140" w:rsidRPr="003404AF" w:rsidRDefault="00564140" w:rsidP="00340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Рейнольдса</w:t>
            </w:r>
          </w:p>
          <w:p w14:paraId="3EFC3BCA" w14:textId="6751C9A8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D8E7F29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0EB12C60" w14:textId="698A90EE" w:rsidR="000965CD" w:rsidRPr="003404AF" w:rsidRDefault="00115F86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28"/>
                <w:sz w:val="28"/>
                <w:szCs w:val="28"/>
                <w:lang w:eastAsia="ru-RU"/>
                <w14:ligatures w14:val="none"/>
              </w:rPr>
              <w:object w:dxaOrig="1920" w:dyaOrig="700" w14:anchorId="3932B65B">
                <v:shape id="_x0000_i1027" type="#_x0000_t75" style="width:96pt;height:34.9pt" o:ole="">
                  <v:imagedata r:id="rId12" o:title=""/>
                </v:shape>
                <o:OLEObject Type="Embed" ProgID="Equation.DSMT4" ShapeID="_x0000_i1027" DrawAspect="Content" ObjectID="_1804687977" r:id="rId13"/>
              </w:object>
            </w:r>
          </w:p>
        </w:tc>
      </w:tr>
      <w:tr w:rsidR="000965CD" w:rsidRPr="003404AF" w14:paraId="6B1CEC71" w14:textId="77777777" w:rsidTr="007C2E20">
        <w:tc>
          <w:tcPr>
            <w:tcW w:w="562" w:type="dxa"/>
          </w:tcPr>
          <w:p w14:paraId="272571D4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62C56BC1" w14:textId="3F15A5B9" w:rsidR="00564140" w:rsidRPr="003404AF" w:rsidRDefault="00564140" w:rsidP="00340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Уравнения </w:t>
            </w:r>
            <w:proofErr w:type="spellStart"/>
            <w:r w:rsidR="00115F86"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Громеки</w:t>
            </w:r>
            <w:proofErr w:type="spellEnd"/>
            <w:r w:rsidR="00115F86" w:rsidRPr="003404AF">
              <w:rPr>
                <w:rFonts w:ascii="Times New Roman" w:eastAsia="Times New Roman" w:hAnsi="Times New Roman" w:cs="Times New Roman"/>
                <w:sz w:val="28"/>
                <w:szCs w:val="28"/>
              </w:rPr>
              <w:t>-Ламба</w:t>
            </w:r>
          </w:p>
          <w:p w14:paraId="628CAAF4" w14:textId="17EDD41D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498743C8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65403422" w14:textId="0C57DCFA" w:rsidR="000965CD" w:rsidRPr="003404AF" w:rsidRDefault="00DC6801" w:rsidP="003404AF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24"/>
                <w:sz w:val="28"/>
                <w:szCs w:val="28"/>
                <w:lang w:eastAsia="ru-RU"/>
                <w14:ligatures w14:val="none"/>
              </w:rPr>
              <w:object w:dxaOrig="2980" w:dyaOrig="660" w14:anchorId="51D8FC67">
                <v:shape id="_x0000_i1028" type="#_x0000_t75" style="width:148.9pt;height:33.25pt" o:ole="">
                  <v:imagedata r:id="rId14" o:title=""/>
                </v:shape>
                <o:OLEObject Type="Embed" ProgID="Equation.DSMT4" ShapeID="_x0000_i1028" DrawAspect="Content" ObjectID="_1804687978" r:id="rId15"/>
              </w:object>
            </w:r>
          </w:p>
        </w:tc>
      </w:tr>
    </w:tbl>
    <w:p w14:paraId="4FA7A11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965CD" w:rsidRPr="003404AF" w14:paraId="11615C0F" w14:textId="77777777" w:rsidTr="007C2E20">
        <w:tc>
          <w:tcPr>
            <w:tcW w:w="2406" w:type="dxa"/>
          </w:tcPr>
          <w:p w14:paraId="6CDABFF2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F029EA7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428D2A56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C9DEB87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0965CD" w:rsidRPr="003404AF" w14:paraId="3C4318FC" w14:textId="77777777" w:rsidTr="007C2E20">
        <w:tc>
          <w:tcPr>
            <w:tcW w:w="2406" w:type="dxa"/>
          </w:tcPr>
          <w:p w14:paraId="5F155FE6" w14:textId="15B12D85" w:rsidR="000965CD" w:rsidRPr="003404AF" w:rsidRDefault="00115F86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520CDA16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2176E89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7F850DD" w14:textId="442284E6" w:rsidR="000965CD" w:rsidRPr="003404AF" w:rsidRDefault="00115F86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</w:tr>
    </w:tbl>
    <w:p w14:paraId="75224832" w14:textId="578819A2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115F86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3F389F66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A47E1FF" w14:textId="77777777" w:rsidR="000965CD" w:rsidRPr="003404AF" w:rsidRDefault="000965CD" w:rsidP="003404AF">
      <w:pPr>
        <w:pStyle w:val="a4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491"/>
        <w:gridCol w:w="598"/>
        <w:gridCol w:w="6051"/>
      </w:tblGrid>
      <w:tr w:rsidR="000965CD" w:rsidRPr="003404AF" w14:paraId="1738FF5B" w14:textId="77777777" w:rsidTr="007C2E20">
        <w:tc>
          <w:tcPr>
            <w:tcW w:w="562" w:type="dxa"/>
          </w:tcPr>
          <w:p w14:paraId="32B5DA97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058F9C84" w14:textId="4240B8AC" w:rsidR="000965CD" w:rsidRPr="003404AF" w:rsidRDefault="0045420A" w:rsidP="003404AF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 xml:space="preserve">Модель турбулентности </w:t>
            </w:r>
            <w:proofErr w:type="spellStart"/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Буссинеска</w:t>
            </w:r>
            <w:proofErr w:type="spellEnd"/>
          </w:p>
        </w:tc>
        <w:tc>
          <w:tcPr>
            <w:tcW w:w="711" w:type="dxa"/>
          </w:tcPr>
          <w:p w14:paraId="7174164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0D873640" w14:textId="74A1949C" w:rsidR="006F380B" w:rsidRPr="003404AF" w:rsidRDefault="00F643EE" w:rsidP="0034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36"/>
                <w:sz w:val="28"/>
                <w:szCs w:val="28"/>
                <w:lang w:eastAsia="ru-RU"/>
                <w14:ligatures w14:val="none"/>
              </w:rPr>
              <w:object w:dxaOrig="5840" w:dyaOrig="900" w14:anchorId="7FA5E805">
                <v:shape id="_x0000_i1029" type="#_x0000_t75" style="width:259.65pt;height:39.8pt" o:ole="">
                  <v:imagedata r:id="rId16" o:title=""/>
                </v:shape>
                <o:OLEObject Type="Embed" ProgID="Equation.DSMT4" ShapeID="_x0000_i1029" DrawAspect="Content" ObjectID="_1804687979" r:id="rId17"/>
              </w:object>
            </w:r>
            <m:oMath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</m:t>
                  </m:r>
                  <m:d>
                    <m:d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ρω</m:t>
                      </m:r>
                    </m:e>
                  </m:d>
                </m:num>
                <m:den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∂t</m:t>
                  </m:r>
                </m:den>
              </m:f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</m:t>
                  </m:r>
                  <m:d>
                    <m:d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ρv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den>
              </m:f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γ</m:t>
                  </m:r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den>
              </m:f>
              <m:acc>
                <m:accPr>
                  <m:chr m:val="̃"/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-β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ρω</m:t>
                  </m:r>
                </m:e>
                <m:sup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μ+</m:t>
                      </m:r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</m:d>
                  <m:f>
                    <m:f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∂ω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ρσ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ω2</m:t>
                      </m:r>
                    </m:sub>
                  </m:sSub>
                </m:num>
                <m:den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ω</m:t>
                  </m:r>
                </m:den>
              </m:f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∂k</m:t>
                  </m:r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8"/>
                    </w:rPr>
                    <m:t>∂ω</m:t>
                  </m:r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den>
              </m:f>
              <m:r>
                <w:rPr>
                  <w:rFonts w:ascii="Cambria Math" w:eastAsia="Aptos" w:hAnsi="Cambria Math" w:cs="Times New Roman"/>
                  <w:sz w:val="28"/>
                  <w:szCs w:val="28"/>
                </w:rPr>
                <m:t>;</m:t>
              </m:r>
            </m:oMath>
          </w:p>
        </w:tc>
      </w:tr>
      <w:tr w:rsidR="000965CD" w:rsidRPr="003404AF" w14:paraId="7ABD9B07" w14:textId="77777777" w:rsidTr="007C2E20">
        <w:tc>
          <w:tcPr>
            <w:tcW w:w="562" w:type="dxa"/>
          </w:tcPr>
          <w:p w14:paraId="00A91231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712B83E4" w14:textId="1CF22C68" w:rsidR="000965CD" w:rsidRPr="003404AF" w:rsidRDefault="0045420A" w:rsidP="003404AF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 xml:space="preserve">Модель турбулентности </w:t>
            </w:r>
            <w:proofErr w:type="spellStart"/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Ментера</w:t>
            </w:r>
            <w:proofErr w:type="spellEnd"/>
          </w:p>
        </w:tc>
        <w:tc>
          <w:tcPr>
            <w:tcW w:w="711" w:type="dxa"/>
          </w:tcPr>
          <w:p w14:paraId="2D6FB479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316B4187" w14:textId="32059EAF" w:rsidR="000965CD" w:rsidRPr="003404AF" w:rsidRDefault="00C70DE7" w:rsidP="003404AF">
            <w:pPr>
              <w:jc w:val="center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28"/>
                <w:sz w:val="28"/>
                <w:szCs w:val="28"/>
                <w:lang w:eastAsia="ru-RU"/>
                <w14:ligatures w14:val="none"/>
              </w:rPr>
              <w:object w:dxaOrig="1200" w:dyaOrig="740" w14:anchorId="24B0E9CA">
                <v:shape id="_x0000_i1030" type="#_x0000_t75" style="width:60pt;height:37.1pt" o:ole="">
                  <v:imagedata r:id="rId18" o:title=""/>
                </v:shape>
                <o:OLEObject Type="Embed" ProgID="Equation.DSMT4" ShapeID="_x0000_i1030" DrawAspect="Content" ObjectID="_1804687980" r:id="rId19"/>
              </w:object>
            </w:r>
          </w:p>
        </w:tc>
      </w:tr>
      <w:tr w:rsidR="000965CD" w:rsidRPr="003404AF" w14:paraId="58AE406F" w14:textId="77777777" w:rsidTr="007C2E20">
        <w:tc>
          <w:tcPr>
            <w:tcW w:w="562" w:type="dxa"/>
          </w:tcPr>
          <w:p w14:paraId="56F14437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00D2E8BF" w14:textId="0B9D85B2" w:rsidR="000965CD" w:rsidRPr="003404AF" w:rsidRDefault="0045420A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Модель турбулентности Колмогорова-Прандтля</w:t>
            </w:r>
          </w:p>
        </w:tc>
        <w:tc>
          <w:tcPr>
            <w:tcW w:w="711" w:type="dxa"/>
          </w:tcPr>
          <w:p w14:paraId="3637970B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0DAA488F" w14:textId="00226F9A" w:rsidR="000965CD" w:rsidRPr="003404AF" w:rsidRDefault="00C70DE7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32"/>
                <w:sz w:val="28"/>
                <w:szCs w:val="28"/>
                <w:lang w:eastAsia="ru-RU"/>
                <w14:ligatures w14:val="none"/>
              </w:rPr>
              <w:object w:dxaOrig="1440" w:dyaOrig="760" w14:anchorId="342EBD57">
                <v:shape id="_x0000_i1031" type="#_x0000_t75" style="width:1in;height:38.2pt" o:ole="">
                  <v:imagedata r:id="rId20" o:title=""/>
                </v:shape>
                <o:OLEObject Type="Embed" ProgID="Equation.DSMT4" ShapeID="_x0000_i1031" DrawAspect="Content" ObjectID="_1804687981" r:id="rId21"/>
              </w:object>
            </w:r>
          </w:p>
        </w:tc>
      </w:tr>
      <w:tr w:rsidR="000965CD" w:rsidRPr="003404AF" w14:paraId="19C89E25" w14:textId="77777777" w:rsidTr="007C2E20">
        <w:tc>
          <w:tcPr>
            <w:tcW w:w="562" w:type="dxa"/>
          </w:tcPr>
          <w:p w14:paraId="2FEABBCA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5B330993" w14:textId="09A67D8F" w:rsidR="000965CD" w:rsidRPr="003404AF" w:rsidRDefault="0045420A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Модель турбулентности</w:t>
            </w:r>
            <w:r w:rsidR="00F643EE"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 xml:space="preserve"> </w:t>
            </w:r>
            <w:r w:rsidR="00F643EE" w:rsidRPr="003404AF">
              <w:rPr>
                <w:rFonts w:ascii="Times New Roman" w:eastAsiaTheme="minorEastAsia" w:hAnsi="Times New Roman" w:cs="Times New Roman"/>
                <w:kern w:val="0"/>
                <w:position w:val="-6"/>
                <w:sz w:val="28"/>
                <w:szCs w:val="28"/>
                <w:lang w:eastAsia="ru-RU"/>
                <w14:ligatures w14:val="none"/>
              </w:rPr>
              <w:object w:dxaOrig="840" w:dyaOrig="300" w14:anchorId="04B33F8F">
                <v:shape id="_x0000_i1032" type="#_x0000_t75" style="width:42pt;height:15.25pt" o:ole="">
                  <v:imagedata r:id="rId22" o:title=""/>
                </v:shape>
                <o:OLEObject Type="Embed" ProgID="Equation.DSMT4" ShapeID="_x0000_i1032" DrawAspect="Content" ObjectID="_1804687982" r:id="rId23"/>
              </w:object>
            </w:r>
          </w:p>
        </w:tc>
        <w:tc>
          <w:tcPr>
            <w:tcW w:w="711" w:type="dxa"/>
          </w:tcPr>
          <w:p w14:paraId="50033A6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1313E889" w14:textId="77777777" w:rsidR="000965CD" w:rsidRPr="003404AF" w:rsidRDefault="00C70DE7" w:rsidP="0034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36"/>
                <w:sz w:val="28"/>
                <w:szCs w:val="28"/>
                <w:lang w:eastAsia="ru-RU"/>
                <w14:ligatures w14:val="none"/>
              </w:rPr>
              <w:object w:dxaOrig="4840" w:dyaOrig="900" w14:anchorId="76526D0C">
                <v:shape id="_x0000_i1033" type="#_x0000_t75" style="width:242.2pt;height:45.25pt" o:ole="">
                  <v:imagedata r:id="rId24" o:title=""/>
                </v:shape>
                <o:OLEObject Type="Embed" ProgID="Equation.DSMT4" ShapeID="_x0000_i1033" DrawAspect="Content" ObjectID="_1804687983" r:id="rId25"/>
              </w:object>
            </w:r>
          </w:p>
          <w:p w14:paraId="26E42769" w14:textId="451BD93D" w:rsidR="00C70DE7" w:rsidRPr="003404AF" w:rsidRDefault="00C70DE7" w:rsidP="003404AF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Theme="minorEastAsia" w:hAnsi="Times New Roman" w:cs="Times New Roman"/>
                <w:kern w:val="0"/>
                <w:position w:val="-36"/>
                <w:sz w:val="28"/>
                <w:szCs w:val="28"/>
                <w:lang w:eastAsia="ru-RU"/>
                <w14:ligatures w14:val="none"/>
              </w:rPr>
              <w:object w:dxaOrig="5840" w:dyaOrig="900" w14:anchorId="64E5207A">
                <v:shape id="_x0000_i1034" type="#_x0000_t75" style="width:291.8pt;height:45.25pt" o:ole="">
                  <v:imagedata r:id="rId26" o:title=""/>
                </v:shape>
                <o:OLEObject Type="Embed" ProgID="Equation.DSMT4" ShapeID="_x0000_i1034" DrawAspect="Content" ObjectID="_1804687984" r:id="rId27"/>
              </w:object>
            </w:r>
          </w:p>
        </w:tc>
      </w:tr>
    </w:tbl>
    <w:p w14:paraId="4067B15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965CD" w:rsidRPr="003404AF" w14:paraId="4F759908" w14:textId="77777777" w:rsidTr="007C2E20">
        <w:tc>
          <w:tcPr>
            <w:tcW w:w="2406" w:type="dxa"/>
          </w:tcPr>
          <w:p w14:paraId="650BC793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0FF4323D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26380DDA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4F7826CE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0965CD" w:rsidRPr="003404AF" w14:paraId="59118B2C" w14:textId="77777777" w:rsidTr="007C2E20">
        <w:tc>
          <w:tcPr>
            <w:tcW w:w="2406" w:type="dxa"/>
          </w:tcPr>
          <w:p w14:paraId="6D7CACD5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62FF5AEB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94FC6CE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48ABA16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</w:tr>
    </w:tbl>
    <w:p w14:paraId="3E0881E9" w14:textId="72C3527A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Компетенции (индикаторы):</w:t>
      </w:r>
      <w:r w:rsidRPr="00340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5F86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676CAEAB" w14:textId="77777777" w:rsidR="000965CD" w:rsidRPr="003404AF" w:rsidRDefault="000965CD" w:rsidP="003404AF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4F75CCF5" w14:textId="77777777" w:rsidR="000965CD" w:rsidRPr="003404AF" w:rsidRDefault="000965CD" w:rsidP="003404AF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965CD" w:rsidRPr="003404AF" w14:paraId="5C53A88A" w14:textId="77777777" w:rsidTr="007C2E20">
        <w:tc>
          <w:tcPr>
            <w:tcW w:w="562" w:type="dxa"/>
          </w:tcPr>
          <w:p w14:paraId="7544AFFD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672066B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Модифицированная турбулентная вязкость</w:t>
            </w:r>
          </w:p>
        </w:tc>
        <w:tc>
          <w:tcPr>
            <w:tcW w:w="711" w:type="dxa"/>
          </w:tcPr>
          <w:p w14:paraId="611119E0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681A845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u</m:t>
                    </m:r>
                  </m:e>
                </m:acc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∙I∙l</m:t>
                </m:r>
              </m:oMath>
            </m:oMathPara>
          </w:p>
        </w:tc>
      </w:tr>
      <w:tr w:rsidR="000965CD" w:rsidRPr="003404AF" w14:paraId="409E8630" w14:textId="77777777" w:rsidTr="007C2E20">
        <w:tc>
          <w:tcPr>
            <w:tcW w:w="562" w:type="dxa"/>
          </w:tcPr>
          <w:p w14:paraId="1075930C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0996EFD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Турбулентная кинетическая энергия</w:t>
            </w:r>
          </w:p>
        </w:tc>
        <w:tc>
          <w:tcPr>
            <w:tcW w:w="711" w:type="dxa"/>
          </w:tcPr>
          <w:p w14:paraId="7E7B61E4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5E676BC6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ε=ρ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μ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</w:tr>
      <w:tr w:rsidR="000965CD" w:rsidRPr="003404AF" w14:paraId="270E7BA8" w14:textId="77777777" w:rsidTr="007C2E20">
        <w:tc>
          <w:tcPr>
            <w:tcW w:w="562" w:type="dxa"/>
          </w:tcPr>
          <w:p w14:paraId="1C8EB190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51" w:type="dxa"/>
          </w:tcPr>
          <w:p w14:paraId="293E97C9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Скорость диссипации турбулентности</w:t>
            </w:r>
          </w:p>
        </w:tc>
        <w:tc>
          <w:tcPr>
            <w:tcW w:w="711" w:type="dxa"/>
          </w:tcPr>
          <w:p w14:paraId="6151D5E1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1B870D1B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k=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="Aptos" w:hAnsi="Cambria Math" w:cs="Times New Roman"/>
                            <w:sz w:val="28"/>
                            <w:szCs w:val="28"/>
                          </w:rPr>
                          <m:t>∙I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0965CD" w:rsidRPr="003404AF" w14:paraId="073B8329" w14:textId="77777777" w:rsidTr="007C2E20">
        <w:tc>
          <w:tcPr>
            <w:tcW w:w="562" w:type="dxa"/>
          </w:tcPr>
          <w:p w14:paraId="71AAB45E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3CD6804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Удельная скорость диссипации</w:t>
            </w:r>
          </w:p>
        </w:tc>
        <w:tc>
          <w:tcPr>
            <w:tcW w:w="711" w:type="dxa"/>
          </w:tcPr>
          <w:p w14:paraId="0C03B64E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05757CA5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szCs w:val="28"/>
                  </w:rPr>
                  <m:t>ω=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szCs w:val="28"/>
                      </w:rPr>
                      <m:t>k</m:t>
                    </m:r>
                  </m:den>
                </m:f>
              </m:oMath>
            </m:oMathPara>
          </w:p>
        </w:tc>
      </w:tr>
    </w:tbl>
    <w:p w14:paraId="11237EB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965CD" w:rsidRPr="003404AF" w14:paraId="0C6967C7" w14:textId="77777777" w:rsidTr="007C2E20">
        <w:tc>
          <w:tcPr>
            <w:tcW w:w="2406" w:type="dxa"/>
          </w:tcPr>
          <w:p w14:paraId="19C1A6AD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3523ED0D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3E49DA06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23DEAE7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0965CD" w:rsidRPr="003404AF" w14:paraId="74696C0F" w14:textId="77777777" w:rsidTr="007C2E20">
        <w:tc>
          <w:tcPr>
            <w:tcW w:w="2406" w:type="dxa"/>
          </w:tcPr>
          <w:p w14:paraId="42BEF830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3441A70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6B6FBB9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4E3DB86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</w:tr>
    </w:tbl>
    <w:p w14:paraId="0B636720" w14:textId="073D90E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115F86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7F77EAD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67977D3" w14:textId="77777777" w:rsidR="000965CD" w:rsidRPr="003404AF" w:rsidRDefault="000965CD" w:rsidP="003404AF">
      <w:pPr>
        <w:pStyle w:val="a4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965CD" w:rsidRPr="003404AF" w14:paraId="0F9C5A43" w14:textId="77777777" w:rsidTr="007C2E20">
        <w:tc>
          <w:tcPr>
            <w:tcW w:w="562" w:type="dxa"/>
          </w:tcPr>
          <w:p w14:paraId="6CF6B031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ED24023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711" w:type="dxa"/>
          </w:tcPr>
          <w:p w14:paraId="72F34DC3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14:paraId="7AFB23E1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Единица измерения</w:t>
            </w:r>
          </w:p>
        </w:tc>
      </w:tr>
      <w:tr w:rsidR="000965CD" w:rsidRPr="003404AF" w14:paraId="717E7A12" w14:textId="77777777" w:rsidTr="007C2E20">
        <w:tc>
          <w:tcPr>
            <w:tcW w:w="562" w:type="dxa"/>
          </w:tcPr>
          <w:p w14:paraId="7C3F88FD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2C774B25" w14:textId="001DA346" w:rsidR="000965CD" w:rsidRPr="003404AF" w:rsidRDefault="00F643EE" w:rsidP="003404A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Метод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DNS</w:t>
            </w:r>
          </w:p>
        </w:tc>
        <w:tc>
          <w:tcPr>
            <w:tcW w:w="711" w:type="dxa"/>
          </w:tcPr>
          <w:p w14:paraId="778AA062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18182635" w14:textId="55D424C7" w:rsidR="000965CD" w:rsidRPr="003404AF" w:rsidRDefault="008C5BDF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Комбинация 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RANS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LES</w:t>
            </w:r>
          </w:p>
        </w:tc>
      </w:tr>
      <w:tr w:rsidR="000965CD" w:rsidRPr="003404AF" w14:paraId="3B7F9B97" w14:textId="77777777" w:rsidTr="007C2E20">
        <w:tc>
          <w:tcPr>
            <w:tcW w:w="562" w:type="dxa"/>
          </w:tcPr>
          <w:p w14:paraId="1C1DF4EF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444A39FC" w14:textId="0983C650" w:rsidR="000965CD" w:rsidRPr="003404AF" w:rsidRDefault="00F643EE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Метод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LES</w:t>
            </w:r>
          </w:p>
        </w:tc>
        <w:tc>
          <w:tcPr>
            <w:tcW w:w="711" w:type="dxa"/>
          </w:tcPr>
          <w:p w14:paraId="6E9F451F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78ED1D07" w14:textId="5E7EE4EC" w:rsidR="000965CD" w:rsidRPr="003404AF" w:rsidRDefault="008C5BDF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RANS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 «отфильтрованными» мелкими вихрями</w:t>
            </w:r>
          </w:p>
        </w:tc>
      </w:tr>
      <w:tr w:rsidR="000965CD" w:rsidRPr="003404AF" w14:paraId="010D150E" w14:textId="77777777" w:rsidTr="007C2E20">
        <w:tc>
          <w:tcPr>
            <w:tcW w:w="562" w:type="dxa"/>
          </w:tcPr>
          <w:p w14:paraId="2980C80C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4C87462E" w14:textId="5312951E" w:rsidR="000965CD" w:rsidRPr="003404AF" w:rsidRDefault="00F643EE" w:rsidP="003404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Метод</w:t>
            </w: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RANS</w:t>
            </w:r>
          </w:p>
        </w:tc>
        <w:tc>
          <w:tcPr>
            <w:tcW w:w="711" w:type="dxa"/>
          </w:tcPr>
          <w:p w14:paraId="7C9C3A09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106B579E" w14:textId="5503986B" w:rsidR="000965CD" w:rsidRPr="003404AF" w:rsidRDefault="00853C20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 xml:space="preserve">Численное решение уравнений </w:t>
            </w:r>
            <w:proofErr w:type="spellStart"/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уравнений</w:t>
            </w:r>
            <w:proofErr w:type="spellEnd"/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 xml:space="preserve"> Навье-Стокса осредненных по Рейнольдсу </w:t>
            </w:r>
          </w:p>
        </w:tc>
      </w:tr>
      <w:tr w:rsidR="000965CD" w:rsidRPr="003404AF" w14:paraId="3C739126" w14:textId="77777777" w:rsidTr="007C2E20">
        <w:tc>
          <w:tcPr>
            <w:tcW w:w="562" w:type="dxa"/>
          </w:tcPr>
          <w:p w14:paraId="6DED6697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4785AB03" w14:textId="73D34BD4" w:rsidR="000965CD" w:rsidRPr="003404AF" w:rsidRDefault="00F643EE" w:rsidP="003404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Метод</w:t>
            </w:r>
            <w:r w:rsidR="00853C20" w:rsidRPr="00340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DES</w:t>
            </w:r>
          </w:p>
        </w:tc>
        <w:tc>
          <w:tcPr>
            <w:tcW w:w="711" w:type="dxa"/>
          </w:tcPr>
          <w:p w14:paraId="6DFE76B7" w14:textId="77777777" w:rsidR="000965CD" w:rsidRPr="003404AF" w:rsidRDefault="000965CD" w:rsidP="003404AF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561D4882" w14:textId="50150AC8" w:rsidR="000965CD" w:rsidRPr="003404AF" w:rsidRDefault="00853C20" w:rsidP="003404AF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iCs/>
                <w:sz w:val="28"/>
                <w:szCs w:val="28"/>
              </w:rPr>
              <w:t>Непосредственное численное решений уравнений Навье-Стокса</w:t>
            </w:r>
          </w:p>
        </w:tc>
      </w:tr>
    </w:tbl>
    <w:p w14:paraId="3894243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965CD" w:rsidRPr="003404AF" w14:paraId="4846384D" w14:textId="77777777" w:rsidTr="007C2E20">
        <w:tc>
          <w:tcPr>
            <w:tcW w:w="2406" w:type="dxa"/>
          </w:tcPr>
          <w:p w14:paraId="263D26EC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30AEB47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24F0B778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41BB44AB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0965CD" w:rsidRPr="003404AF" w14:paraId="0A6EFA95" w14:textId="77777777" w:rsidTr="007C2E20">
        <w:tc>
          <w:tcPr>
            <w:tcW w:w="2406" w:type="dxa"/>
          </w:tcPr>
          <w:p w14:paraId="48EAB631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F5C55EE" w14:textId="7F55C045" w:rsidR="000965CD" w:rsidRPr="003404AF" w:rsidRDefault="008C5BDF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4598D63" w14:textId="17BE0E81" w:rsidR="000965CD" w:rsidRPr="003404AF" w:rsidRDefault="008C5BDF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A91E79B" w14:textId="77777777" w:rsidR="000965CD" w:rsidRPr="003404AF" w:rsidRDefault="000965CD" w:rsidP="003404A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404AF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</w:tr>
    </w:tbl>
    <w:p w14:paraId="5E8FCE5D" w14:textId="001E0302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8C5BDF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4DECB46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0CD0CAFA" w14:textId="77777777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1079536" w14:textId="77777777" w:rsidR="000965CD" w:rsidRPr="003404AF" w:rsidRDefault="000965CD" w:rsidP="003404A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04A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AF421E4" w14:textId="77777777" w:rsidR="000965CD" w:rsidRPr="003404AF" w:rsidRDefault="000965CD" w:rsidP="003404A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04AF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позиций в буквенном обозначении слева направо.</w:t>
      </w:r>
    </w:p>
    <w:p w14:paraId="1F3A54C5" w14:textId="77777777" w:rsidR="007C2E20" w:rsidRPr="003404AF" w:rsidRDefault="007C2E20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C0BA137" w14:textId="3D130F2F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1. </w:t>
      </w:r>
      <w:bookmarkStart w:id="4" w:name="_Hlk191215093"/>
      <w:r w:rsidRPr="003404AF">
        <w:rPr>
          <w:rFonts w:ascii="Times New Roman" w:eastAsia="Aptos" w:hAnsi="Times New Roman" w:cs="Times New Roman"/>
          <w:sz w:val="28"/>
          <w:szCs w:val="28"/>
        </w:rPr>
        <w:t xml:space="preserve">Расположите </w:t>
      </w:r>
      <w:bookmarkEnd w:id="4"/>
      <w:r w:rsidRPr="003404AF">
        <w:rPr>
          <w:rFonts w:ascii="Times New Roman" w:eastAsia="Aptos" w:hAnsi="Times New Roman" w:cs="Times New Roman"/>
          <w:sz w:val="28"/>
          <w:szCs w:val="28"/>
        </w:rPr>
        <w:t>операции для моделирования течения жидкости в правильной последовательности:</w:t>
      </w:r>
    </w:p>
    <w:p w14:paraId="253489A8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А) построение расчётной сетки</w:t>
      </w:r>
    </w:p>
    <w:p w14:paraId="6B91C13A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Б) создание 3</w:t>
      </w:r>
      <w:r w:rsidRPr="003404A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модели проточной части </w:t>
      </w:r>
    </w:p>
    <w:p w14:paraId="51AECE0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В) выбор модели течения</w:t>
      </w:r>
    </w:p>
    <w:p w14:paraId="3A23857D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Г) указание начальных и граничных условий</w:t>
      </w:r>
    </w:p>
    <w:p w14:paraId="7FC4F22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Б, Г, А, В</w:t>
      </w:r>
    </w:p>
    <w:p w14:paraId="418B025C" w14:textId="309F478B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0CE659D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C106AF5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2. </w:t>
      </w:r>
      <w:bookmarkStart w:id="5" w:name="_Hlk191225954"/>
      <w:r w:rsidRPr="003404AF">
        <w:rPr>
          <w:rFonts w:ascii="Times New Roman" w:eastAsia="Aptos" w:hAnsi="Times New Roman" w:cs="Times New Roman"/>
          <w:sz w:val="28"/>
          <w:szCs w:val="28"/>
        </w:rPr>
        <w:t xml:space="preserve">Расположите </w:t>
      </w:r>
      <w:bookmarkEnd w:id="5"/>
      <w:r w:rsidRPr="003404AF">
        <w:rPr>
          <w:rFonts w:ascii="Times New Roman" w:eastAsia="Aptos" w:hAnsi="Times New Roman" w:cs="Times New Roman"/>
          <w:sz w:val="28"/>
          <w:szCs w:val="28"/>
        </w:rPr>
        <w:t>этапы дискретизации расчетной области в правильной последовательности:</w:t>
      </w:r>
    </w:p>
    <w:p w14:paraId="1CE43683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А) построение поверхностной сетки с адаптацией к геометрии</w:t>
      </w:r>
    </w:p>
    <w:p w14:paraId="7A0BFCA7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Б) генерация объемной сетки</w:t>
      </w:r>
    </w:p>
    <w:p w14:paraId="38E8944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В) анализ геометрии</w:t>
      </w:r>
    </w:p>
    <w:p w14:paraId="4D8DE46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Г) приближение топологических криволинейных ребер отрезками</w:t>
      </w:r>
    </w:p>
    <w:p w14:paraId="577F1CA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lastRenderedPageBreak/>
        <w:t>Правильный ответ: В, Г, А, Б</w:t>
      </w:r>
    </w:p>
    <w:p w14:paraId="427A1997" w14:textId="2F22FDC6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61348C2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7F2576A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3. Расположите этапы построение смещенной сетки в правильной последовательности:</w:t>
      </w:r>
    </w:p>
    <w:p w14:paraId="671058C5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А) диагностика смещенной сетки</w:t>
      </w:r>
    </w:p>
    <w:p w14:paraId="792A608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Б) согласование границ со смещением и без</w:t>
      </w:r>
    </w:p>
    <w:p w14:paraId="69C6B2AC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В) определение величины смещения в узлах сетки</w:t>
      </w:r>
    </w:p>
    <w:p w14:paraId="06C16C32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Г) определение направления сдвига в узлах сетки</w:t>
      </w:r>
    </w:p>
    <w:p w14:paraId="4560695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Г, В, Б, А</w:t>
      </w:r>
    </w:p>
    <w:p w14:paraId="1EB725A0" w14:textId="63FB28F8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732B22D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58E5A43F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4. Расположите этапы формирования и обработки сетки в тонких областях в правильной последовательности:</w:t>
      </w:r>
    </w:p>
    <w:p w14:paraId="7CDAD9A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А) формирование пар близких поверхностей </w:t>
      </w:r>
      <w:r w:rsidRPr="003404AF">
        <w:rPr>
          <w:rFonts w:ascii="Cambria Math" w:eastAsia="Times New Roman" w:hAnsi="Cambria Math" w:cs="Cambria Math"/>
          <w:sz w:val="28"/>
          <w:szCs w:val="28"/>
        </w:rPr>
        <w:t>𝑅</w:t>
      </w:r>
      <w:r w:rsidRPr="003404AF">
        <w:rPr>
          <w:rFonts w:ascii="Cambria Math" w:eastAsia="Times New Roman" w:hAnsi="Cambria Math" w:cs="Cambria Math"/>
          <w:sz w:val="28"/>
          <w:szCs w:val="28"/>
          <w:vertAlign w:val="subscript"/>
        </w:rPr>
        <w:t>𝑖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AF">
        <w:rPr>
          <w:rFonts w:ascii="Cambria Math" w:eastAsia="Times New Roman" w:hAnsi="Cambria Math" w:cs="Cambria Math"/>
          <w:sz w:val="28"/>
          <w:szCs w:val="28"/>
        </w:rPr>
        <w:t>∪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AF">
        <w:rPr>
          <w:rFonts w:ascii="Cambria Math" w:eastAsia="Times New Roman" w:hAnsi="Cambria Math" w:cs="Cambria Math"/>
          <w:sz w:val="28"/>
          <w:szCs w:val="28"/>
        </w:rPr>
        <w:t>𝑅</w:t>
      </w:r>
      <w:r w:rsidRPr="003404AF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</w:p>
    <w:p w14:paraId="72DBE00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связных треугольников 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cr/>
        <w:t>Б) коррекция тонких областей</w:t>
      </w:r>
    </w:p>
    <w:p w14:paraId="782E9E7F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>В) формирование пар близких треугольников смещенной</w:t>
      </w:r>
    </w:p>
    <w:p w14:paraId="2F835743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сетки </w:t>
      </w:r>
      <w:r w:rsidRPr="003404AF">
        <w:rPr>
          <w:rFonts w:ascii="Cambria Math" w:eastAsia="Times New Roman" w:hAnsi="Cambria Math" w:cs="Cambria Math"/>
          <w:sz w:val="28"/>
          <w:szCs w:val="28"/>
        </w:rPr>
        <w:t>𝐵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>′</w:t>
      </w:r>
    </w:p>
    <w:p w14:paraId="5CB7792F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Г) «отображение» сетки </w:t>
      </w:r>
      <w:r w:rsidRPr="003404AF">
        <w:rPr>
          <w:rFonts w:ascii="Cambria Math" w:eastAsia="Times New Roman" w:hAnsi="Cambria Math" w:cs="Cambria Math"/>
          <w:sz w:val="28"/>
          <w:szCs w:val="28"/>
        </w:rPr>
        <w:t>𝑅</w:t>
      </w:r>
      <w:r w:rsidRPr="003404AF">
        <w:rPr>
          <w:rFonts w:ascii="Cambria Math" w:eastAsia="Times New Roman" w:hAnsi="Cambria Math" w:cs="Cambria Math"/>
          <w:sz w:val="28"/>
          <w:szCs w:val="28"/>
          <w:vertAlign w:val="subscript"/>
        </w:rPr>
        <w:t>𝑖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на сетку </w:t>
      </w:r>
      <w:r w:rsidRPr="003404AF">
        <w:rPr>
          <w:rFonts w:ascii="Cambria Math" w:eastAsia="Times New Roman" w:hAnsi="Cambria Math" w:cs="Cambria Math"/>
          <w:sz w:val="28"/>
          <w:szCs w:val="28"/>
        </w:rPr>
        <w:t>𝑅</w:t>
      </w:r>
      <w:r w:rsidRPr="003404AF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</w:p>
    <w:p w14:paraId="05B0E3BC" w14:textId="3430408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В, А, Г, Б</w:t>
      </w:r>
    </w:p>
    <w:p w14:paraId="6E1D46BC" w14:textId="1CAA7948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18296BD2" w14:textId="77777777" w:rsidR="007C2E20" w:rsidRPr="003404AF" w:rsidRDefault="007C2E20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4FC19213" w14:textId="77777777" w:rsidR="003404AF" w:rsidRPr="003404AF" w:rsidRDefault="003404AF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65452004" w14:textId="19864995" w:rsidR="003404AF" w:rsidRPr="003404AF" w:rsidRDefault="003404AF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открытого типа</w:t>
      </w: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</w:p>
    <w:p w14:paraId="5B9C62C7" w14:textId="77777777" w:rsidR="003404AF" w:rsidRPr="003404AF" w:rsidRDefault="003404AF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742F9746" w14:textId="27EA1E62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0CB57B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bookmarkStart w:id="6" w:name="_Hlk189828122"/>
      <w:r w:rsidRPr="003404AF">
        <w:rPr>
          <w:rFonts w:ascii="Times New Roman" w:eastAsia="Aptos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3F19226" w14:textId="69327648" w:rsidR="000965CD" w:rsidRPr="003404AF" w:rsidRDefault="000339DD" w:rsidP="003404A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Турбулентные _</w:t>
      </w:r>
      <w:r w:rsidR="000965CD" w:rsidRPr="003404AF">
        <w:rPr>
          <w:rFonts w:ascii="Times New Roman" w:eastAsia="Aptos" w:hAnsi="Times New Roman" w:cs="Times New Roman"/>
          <w:sz w:val="28"/>
          <w:szCs w:val="28"/>
        </w:rPr>
        <w:t>_______________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порождаются пульсационными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 компонентами средней скорости жидкой частицы</w:t>
      </w:r>
    </w:p>
    <w:p w14:paraId="1580A741" w14:textId="022D067D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0339DD" w:rsidRPr="003404AF">
        <w:rPr>
          <w:rFonts w:ascii="Times New Roman" w:eastAsia="Aptos" w:hAnsi="Times New Roman" w:cs="Times New Roman"/>
          <w:sz w:val="28"/>
          <w:szCs w:val="28"/>
        </w:rPr>
        <w:t>напряжения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  <w:r w:rsidR="000339DD" w:rsidRPr="003404AF">
        <w:rPr>
          <w:rFonts w:ascii="Times New Roman" w:eastAsia="Aptos" w:hAnsi="Times New Roman" w:cs="Times New Roman"/>
          <w:sz w:val="28"/>
          <w:szCs w:val="28"/>
        </w:rPr>
        <w:t xml:space="preserve"> </w:t>
      </w:r>
    </w:p>
    <w:p w14:paraId="039D2E60" w14:textId="00521D81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bookmarkEnd w:id="6"/>
    <w:p w14:paraId="4008D07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D328341" w14:textId="33B0FA5E" w:rsidR="000965CD" w:rsidRPr="003404AF" w:rsidRDefault="00F13EDE" w:rsidP="003404A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>Гипотезы _____________ связывают касательные напряжения в турбулентном потоке с его кинематическими параметрами</w:t>
      </w:r>
      <w:r w:rsidR="000965CD"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>.</w:t>
      </w:r>
    </w:p>
    <w:p w14:paraId="05E23187" w14:textId="07810E58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F13EDE"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>турбулентности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5192C482" w14:textId="38199BF0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06899F7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68B79C2D" w14:textId="03823A0D" w:rsidR="000965CD" w:rsidRPr="003404AF" w:rsidRDefault="00F13EDE" w:rsidP="003404A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>Гипотезы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 турбулентности подразделяют на</w:t>
      </w:r>
      <w:r w:rsidR="000965CD" w:rsidRPr="003404AF">
        <w:rPr>
          <w:rFonts w:ascii="Times New Roman" w:eastAsia="Aptos" w:hAnsi="Times New Roman" w:cs="Times New Roman"/>
          <w:sz w:val="28"/>
          <w:szCs w:val="28"/>
        </w:rPr>
        <w:t xml:space="preserve">________________ </w:t>
      </w:r>
      <w:r w:rsidRPr="003404AF">
        <w:rPr>
          <w:rFonts w:ascii="Times New Roman" w:eastAsia="Aptos" w:hAnsi="Times New Roman" w:cs="Times New Roman"/>
          <w:sz w:val="28"/>
          <w:szCs w:val="28"/>
        </w:rPr>
        <w:t>и дифференциальные.</w:t>
      </w:r>
    </w:p>
    <w:p w14:paraId="66EF6587" w14:textId="11545153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алгебраические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0916DD90" w14:textId="519352A6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4D3E97E8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5567AC4" w14:textId="257B9046" w:rsidR="000965CD" w:rsidRPr="003404AF" w:rsidRDefault="00F13EDE" w:rsidP="003404A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 xml:space="preserve">Гипотеза </w:t>
      </w:r>
      <w:proofErr w:type="spellStart"/>
      <w:r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>Буссинеска</w:t>
      </w:r>
      <w:proofErr w:type="spellEnd"/>
      <w:r w:rsidR="00300CCD" w:rsidRPr="003404AF">
        <w:rPr>
          <w:rFonts w:ascii="Times New Roman" w:eastAsia="Aptos" w:hAnsi="Times New Roman" w:cs="Times New Roman"/>
          <w:color w:val="000000" w:themeColor="text1"/>
          <w:sz w:val="28"/>
          <w:szCs w:val="28"/>
        </w:rPr>
        <w:t xml:space="preserve"> относится к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="000965CD" w:rsidRPr="003404AF">
        <w:rPr>
          <w:rFonts w:ascii="Times New Roman" w:eastAsia="Aptos" w:hAnsi="Times New Roman" w:cs="Times New Roman"/>
          <w:sz w:val="28"/>
          <w:szCs w:val="28"/>
        </w:rPr>
        <w:t>_________________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 xml:space="preserve">гипотезам </w:t>
      </w:r>
      <w:proofErr w:type="spellStart"/>
      <w:r w:rsidR="00300CCD" w:rsidRPr="003404AF">
        <w:rPr>
          <w:rFonts w:ascii="Times New Roman" w:eastAsia="Aptos" w:hAnsi="Times New Roman" w:cs="Times New Roman"/>
          <w:sz w:val="28"/>
          <w:szCs w:val="28"/>
        </w:rPr>
        <w:t>турбулентости</w:t>
      </w:r>
      <w:proofErr w:type="spellEnd"/>
      <w:r w:rsidR="000965CD" w:rsidRPr="003404AF">
        <w:rPr>
          <w:rFonts w:ascii="Times New Roman" w:eastAsia="Aptos" w:hAnsi="Times New Roman" w:cs="Times New Roman"/>
          <w:sz w:val="28"/>
          <w:szCs w:val="28"/>
        </w:rPr>
        <w:t xml:space="preserve">. </w:t>
      </w:r>
    </w:p>
    <w:p w14:paraId="11B0A917" w14:textId="46E7A3B3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алгебраическим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4153A2CF" w14:textId="0F5ED3B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4099B5AB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63DB2C1F" w14:textId="3316BFCB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5._</w:t>
      </w:r>
      <w:r w:rsidR="00300CCD" w:rsidRPr="003404AF">
        <w:rPr>
          <w:rFonts w:ascii="Times New Roman" w:hAnsi="Times New Roman" w:cs="Times New Roman"/>
          <w:sz w:val="28"/>
          <w:szCs w:val="28"/>
        </w:rPr>
        <w:t xml:space="preserve"> </w:t>
      </w:r>
      <w:r w:rsidR="00300CCD" w:rsidRPr="003404AF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4B4DFBBF">
          <v:shape id="_x0000_i1035" type="#_x0000_t75" style="width:42pt;height:15.25pt" o:ole="">
            <v:imagedata r:id="rId22" o:title=""/>
          </v:shape>
          <o:OLEObject Type="Embed" ProgID="Equation.DSMT4" ShapeID="_x0000_i1035" DrawAspect="Content" ObjectID="_1804687985" r:id="rId28"/>
        </w:object>
      </w:r>
      <w:r w:rsidR="00300CCD" w:rsidRPr="003404AF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 xml:space="preserve"> является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_________________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 xml:space="preserve">моделью </w:t>
      </w:r>
      <w:proofErr w:type="spellStart"/>
      <w:r w:rsidR="00300CCD" w:rsidRPr="003404AF">
        <w:rPr>
          <w:rFonts w:ascii="Times New Roman" w:eastAsia="Aptos" w:hAnsi="Times New Roman" w:cs="Times New Roman"/>
          <w:sz w:val="28"/>
          <w:szCs w:val="28"/>
        </w:rPr>
        <w:t>тубулентности</w:t>
      </w:r>
      <w:proofErr w:type="spellEnd"/>
    </w:p>
    <w:p w14:paraId="6A389AA5" w14:textId="74719961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дифференциальной</w:t>
      </w:r>
      <w:r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18918FAC" w14:textId="5D23744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F13EDE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23418A42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461D87A" w14:textId="77777777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58BA7345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3404A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03E50BB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1. Идеальная жидкость — это гипотетическая жидкость (сжимаемая или несжимаемая), в которой отсутствует __________.</w:t>
      </w:r>
    </w:p>
    <w:p w14:paraId="04FE2ED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вязкость</w:t>
      </w:r>
    </w:p>
    <w:p w14:paraId="2656AD2B" w14:textId="5C2F1EC3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663E08A9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4DF2484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2. Вязкая жидкость – это среда, в которой тензор напряжений является суммой сферического тензора и тензора касательных (вязких) __________.</w:t>
      </w:r>
    </w:p>
    <w:p w14:paraId="2F88D616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напряжений</w:t>
      </w:r>
    </w:p>
    <w:p w14:paraId="2F89E6D4" w14:textId="448D996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58692EE0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56383BBD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3. Динамическая вязкость определяет величину ___________течению жидкости при перемещении её слоя площадью 1 м² на расстояние в 1 м со скоростью 1 м/с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589EDF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сопротивления.</w:t>
      </w:r>
    </w:p>
    <w:p w14:paraId="50D3A95A" w14:textId="1A977C7A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6314C174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E4E5E3A" w14:textId="142BCDC4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4. Кинематическая </w:t>
      </w:r>
      <w:r w:rsidR="00AF6553" w:rsidRPr="003404AF">
        <w:rPr>
          <w:rFonts w:ascii="Times New Roman" w:eastAsia="Aptos" w:hAnsi="Times New Roman" w:cs="Times New Roman"/>
          <w:sz w:val="28"/>
          <w:szCs w:val="28"/>
        </w:rPr>
        <w:t xml:space="preserve">турбулентная </w:t>
      </w:r>
      <w:r w:rsidRPr="003404AF">
        <w:rPr>
          <w:rFonts w:ascii="Times New Roman" w:eastAsia="Aptos" w:hAnsi="Times New Roman" w:cs="Times New Roman"/>
          <w:sz w:val="28"/>
          <w:szCs w:val="28"/>
        </w:rPr>
        <w:t>вязкость</w:t>
      </w:r>
      <w:r w:rsidRPr="0034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AF">
        <w:rPr>
          <w:rFonts w:ascii="Times New Roman" w:eastAsia="Aptos" w:hAnsi="Times New Roman" w:cs="Times New Roman"/>
          <w:sz w:val="28"/>
          <w:szCs w:val="28"/>
        </w:rPr>
        <w:t xml:space="preserve">это соотношение коэффициента </w:t>
      </w:r>
      <w:r w:rsidR="00AF6553" w:rsidRPr="003404AF">
        <w:rPr>
          <w:rFonts w:ascii="Times New Roman" w:eastAsia="Aptos" w:hAnsi="Times New Roman" w:cs="Times New Roman"/>
          <w:sz w:val="28"/>
          <w:szCs w:val="28"/>
        </w:rPr>
        <w:t xml:space="preserve">её турбулентной </w:t>
      </w:r>
      <w:r w:rsidRPr="003404AF">
        <w:rPr>
          <w:rFonts w:ascii="Times New Roman" w:eastAsia="Aptos" w:hAnsi="Times New Roman" w:cs="Times New Roman"/>
          <w:sz w:val="28"/>
          <w:szCs w:val="28"/>
        </w:rPr>
        <w:t>динамической вязкости жидкости к ___________.</w:t>
      </w:r>
    </w:p>
    <w:p w14:paraId="0F819DCE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>Правильный ответ: плотности</w:t>
      </w:r>
    </w:p>
    <w:p w14:paraId="7A8FAD4B" w14:textId="4B0E0490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74F7FEB1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3BE5431E" w14:textId="57404A4F" w:rsidR="00AF6553" w:rsidRPr="003404AF" w:rsidRDefault="00AF6553" w:rsidP="003404A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8"/>
        </w:rPr>
      </w:pPr>
      <w:proofErr w:type="spellStart"/>
      <w:r w:rsidRPr="003404AF">
        <w:rPr>
          <w:rFonts w:ascii="Times New Roman" w:eastAsia="Aptos" w:hAnsi="Times New Roman" w:cs="Times New Roman"/>
          <w:sz w:val="28"/>
          <w:szCs w:val="28"/>
        </w:rPr>
        <w:t>Составляющие________________н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апряжения</w:t>
      </w:r>
      <w:proofErr w:type="spellEnd"/>
      <w:r w:rsidR="00300CCD" w:rsidRPr="003404AF">
        <w:rPr>
          <w:rFonts w:ascii="Times New Roman" w:eastAsia="Aptos" w:hAnsi="Times New Roman" w:cs="Times New Roman"/>
          <w:sz w:val="28"/>
          <w:szCs w:val="28"/>
        </w:rPr>
        <w:t xml:space="preserve"> в турбулентном потоке</w:t>
      </w:r>
      <w:r w:rsidR="000965CD" w:rsidRPr="003404AF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3404AF">
        <w:rPr>
          <w:rFonts w:ascii="Times New Roman" w:eastAsia="Aptos" w:hAnsi="Times New Roman" w:cs="Times New Roman"/>
          <w:sz w:val="28"/>
          <w:szCs w:val="28"/>
        </w:rPr>
        <w:t>представлены девятью попарными осредненными произведениями пульсационных составляющих скорости жидкой частицы на ее плотность.</w:t>
      </w:r>
    </w:p>
    <w:p w14:paraId="1C68E739" w14:textId="4C32F559" w:rsidR="000965CD" w:rsidRPr="003404AF" w:rsidRDefault="000965CD" w:rsidP="003404AF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Правильный ответ: </w:t>
      </w:r>
      <w:r w:rsidR="00AF6553" w:rsidRPr="003404AF">
        <w:rPr>
          <w:rFonts w:ascii="Times New Roman" w:eastAsia="Aptos" w:hAnsi="Times New Roman" w:cs="Times New Roman"/>
          <w:sz w:val="28"/>
          <w:szCs w:val="28"/>
        </w:rPr>
        <w:t>тензора</w:t>
      </w:r>
    </w:p>
    <w:p w14:paraId="7F7B41E8" w14:textId="58C0829A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300CCD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369C5712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6C515B2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71DE246E" w14:textId="77777777" w:rsidR="000965CD" w:rsidRPr="003404AF" w:rsidRDefault="000965CD" w:rsidP="003404AF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404AF">
        <w:rPr>
          <w:rFonts w:ascii="Times New Roman" w:eastAsia="Aptos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22876D6" w14:textId="55C12E03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1. Опишите последовательность численного решения задачи обтекания крылового профиля плоским равномерным турбулентным потоком вязкой несжимаемой жидкости в одном из пакетов </w:t>
      </w:r>
      <w:r w:rsidRPr="003404AF">
        <w:rPr>
          <w:rFonts w:ascii="Times New Roman" w:eastAsia="Aptos" w:hAnsi="Times New Roman" w:cs="Times New Roman"/>
          <w:sz w:val="28"/>
          <w:szCs w:val="28"/>
          <w:lang w:val="en-US"/>
        </w:rPr>
        <w:t>CFD</w:t>
      </w:r>
      <w:r w:rsidR="003404AF" w:rsidRPr="003404AF">
        <w:rPr>
          <w:rFonts w:ascii="Times New Roman" w:eastAsia="Aptos" w:hAnsi="Times New Roman" w:cs="Times New Roman"/>
          <w:sz w:val="28"/>
          <w:szCs w:val="28"/>
        </w:rPr>
        <w:t>.</w:t>
      </w:r>
    </w:p>
    <w:p w14:paraId="26E0CDB2" w14:textId="77777777" w:rsidR="003404AF" w:rsidRPr="003404AF" w:rsidRDefault="003404AF" w:rsidP="0034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193FE85A" w14:textId="77777777" w:rsidR="003404AF" w:rsidRPr="003404AF" w:rsidRDefault="003404AF" w:rsidP="0034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563D8B8" w14:textId="77777777" w:rsidR="000965CD" w:rsidRPr="003404AF" w:rsidRDefault="000965CD" w:rsidP="003404AF">
      <w:pPr>
        <w:pStyle w:val="a4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Постановка гидродинамической задачи.</w:t>
      </w:r>
    </w:p>
    <w:p w14:paraId="327DD0C1" w14:textId="77777777" w:rsidR="000965CD" w:rsidRPr="003404AF" w:rsidRDefault="000965CD" w:rsidP="003404AF">
      <w:pPr>
        <w:pStyle w:val="a4"/>
        <w:numPr>
          <w:ilvl w:val="1"/>
          <w:numId w:val="3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Обоснование и выбор уравнения движения среды, обтекающей крыловой профиль. </w:t>
      </w:r>
    </w:p>
    <w:p w14:paraId="1FBE41A6" w14:textId="77777777" w:rsidR="000965CD" w:rsidRPr="003404AF" w:rsidRDefault="000965CD" w:rsidP="003404AF">
      <w:pPr>
        <w:pStyle w:val="a4"/>
        <w:numPr>
          <w:ilvl w:val="1"/>
          <w:numId w:val="3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Обоснование и выбор уравнения неразрывности течения обтекающей среды.</w:t>
      </w:r>
    </w:p>
    <w:p w14:paraId="60E9465C" w14:textId="77777777" w:rsidR="000965CD" w:rsidRPr="003404AF" w:rsidRDefault="000965CD" w:rsidP="003404A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lastRenderedPageBreak/>
        <w:t>1.3. Обоснование и выбор модели турбулентности.</w:t>
      </w:r>
    </w:p>
    <w:p w14:paraId="703D1514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2. Обоснование и выбор программного комплекса </w:t>
      </w:r>
      <w:r w:rsidRPr="003404AF"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Pr="003404AF">
        <w:rPr>
          <w:rFonts w:ascii="Times New Roman" w:hAnsi="Times New Roman" w:cs="Times New Roman"/>
          <w:sz w:val="28"/>
          <w:szCs w:val="28"/>
        </w:rPr>
        <w:t xml:space="preserve">. </w:t>
      </w:r>
      <w:r w:rsidRPr="00340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EA26A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2.1. Построение расчетной области.</w:t>
      </w:r>
    </w:p>
    <w:p w14:paraId="3389A9FB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2.1. Построение контура обтекаемого крылового профиля.</w:t>
      </w:r>
    </w:p>
    <w:p w14:paraId="434AC432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2.2. Обоснование и выбор положения левой границы расчетной области.</w:t>
      </w:r>
    </w:p>
    <w:p w14:paraId="26558CFB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2.3. Обоснование и выбор положения правой границы расчетной области. </w:t>
      </w:r>
    </w:p>
    <w:p w14:paraId="3B0E325B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2.4. Обоснование и выбор положения верхней и нижней границ расчетной области. </w:t>
      </w:r>
    </w:p>
    <w:p w14:paraId="2AAE973D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3. Постановка граничных условий. </w:t>
      </w:r>
    </w:p>
    <w:p w14:paraId="06ECD242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3.1. Граничные условия на контуре обтекаемого крылового профиля.</w:t>
      </w:r>
    </w:p>
    <w:p w14:paraId="464AF250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3.2. Граничные условия на левой границе расчетной области.</w:t>
      </w:r>
    </w:p>
    <w:p w14:paraId="443EB3B7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3.3. Граничные условия на правой границе расчетной области. </w:t>
      </w:r>
    </w:p>
    <w:p w14:paraId="3481465A" w14:textId="77777777" w:rsidR="000965CD" w:rsidRPr="003404AF" w:rsidRDefault="000965CD" w:rsidP="003404AF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 3.4. Граничные условия на верхней и нижней границах расчетной области. </w:t>
      </w:r>
    </w:p>
    <w:p w14:paraId="5E74C07D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4. Настройка параметров </w:t>
      </w:r>
      <w:proofErr w:type="spellStart"/>
      <w:r w:rsidRPr="003404AF">
        <w:rPr>
          <w:rFonts w:ascii="Times New Roman" w:hAnsi="Times New Roman" w:cs="Times New Roman"/>
          <w:sz w:val="28"/>
          <w:szCs w:val="28"/>
        </w:rPr>
        <w:t>солвера</w:t>
      </w:r>
      <w:proofErr w:type="spellEnd"/>
      <w:r w:rsidRPr="003404AF">
        <w:rPr>
          <w:rFonts w:ascii="Times New Roman" w:hAnsi="Times New Roman" w:cs="Times New Roman"/>
          <w:sz w:val="28"/>
          <w:szCs w:val="28"/>
        </w:rPr>
        <w:t>.</w:t>
      </w:r>
    </w:p>
    <w:p w14:paraId="4009546D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5. Настройка мониторов для отслеживания определяющих данное течение величин и контроля процесса сходимости решения.</w:t>
      </w:r>
    </w:p>
    <w:p w14:paraId="40F8AB58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 xml:space="preserve">6. Запуск </w:t>
      </w:r>
      <w:proofErr w:type="spellStart"/>
      <w:r w:rsidRPr="003404AF">
        <w:rPr>
          <w:rFonts w:ascii="Times New Roman" w:hAnsi="Times New Roman" w:cs="Times New Roman"/>
          <w:sz w:val="28"/>
          <w:szCs w:val="28"/>
        </w:rPr>
        <w:t>солвера</w:t>
      </w:r>
      <w:proofErr w:type="spellEnd"/>
      <w:r w:rsidRPr="003404AF">
        <w:rPr>
          <w:rFonts w:ascii="Times New Roman" w:hAnsi="Times New Roman" w:cs="Times New Roman"/>
          <w:sz w:val="28"/>
          <w:szCs w:val="28"/>
        </w:rPr>
        <w:t xml:space="preserve"> на решение созданной математической модели.</w:t>
      </w:r>
    </w:p>
    <w:p w14:paraId="1ED22F54" w14:textId="77777777" w:rsidR="000965CD" w:rsidRPr="003404AF" w:rsidRDefault="000965CD" w:rsidP="003404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7. Загрузка полученных данных в постпроцессор для представления гидродинамической картины течения и анализа результатов моделирования.</w:t>
      </w:r>
    </w:p>
    <w:p w14:paraId="34B39AF0" w14:textId="77777777" w:rsidR="003404AF" w:rsidRPr="003404AF" w:rsidRDefault="003404AF" w:rsidP="003404A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06DB59D4" w14:textId="5A3408B9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AF6553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p w14:paraId="2811CA75" w14:textId="77777777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4D90C1AF" w14:textId="7EC38D04" w:rsidR="000965CD" w:rsidRPr="003404AF" w:rsidRDefault="000965CD" w:rsidP="003404A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Опишите последовательность численного решения задачи течения турбулентного потока вязкой несжимаемой жидкости в диффузоре (в одном из пакетов </w:t>
      </w:r>
      <w:r w:rsidRPr="003404AF">
        <w:rPr>
          <w:rFonts w:ascii="Times New Roman" w:eastAsia="Aptos" w:hAnsi="Times New Roman" w:cs="Times New Roman"/>
          <w:sz w:val="28"/>
          <w:szCs w:val="28"/>
          <w:lang w:val="en-US"/>
        </w:rPr>
        <w:t>CFD</w:t>
      </w:r>
      <w:r w:rsidRPr="003404AF">
        <w:rPr>
          <w:rFonts w:ascii="Times New Roman" w:eastAsia="Aptos" w:hAnsi="Times New Roman" w:cs="Times New Roman"/>
          <w:sz w:val="28"/>
          <w:szCs w:val="28"/>
        </w:rPr>
        <w:t>)</w:t>
      </w:r>
    </w:p>
    <w:p w14:paraId="42F17EA8" w14:textId="77777777" w:rsidR="003404AF" w:rsidRPr="003404AF" w:rsidRDefault="003404AF" w:rsidP="0034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4594C1A2" w14:textId="77777777" w:rsidR="003404AF" w:rsidRPr="003404AF" w:rsidRDefault="003404AF" w:rsidP="0034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5632A3B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Подготовить в одном из графических редакторов 3</w:t>
      </w:r>
      <w:r w:rsidRPr="003404A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04AF">
        <w:rPr>
          <w:rFonts w:ascii="Times New Roman" w:hAnsi="Times New Roman" w:cs="Times New Roman"/>
          <w:sz w:val="28"/>
          <w:szCs w:val="28"/>
        </w:rPr>
        <w:t xml:space="preserve"> модель расчетной области соответствующего течения;</w:t>
      </w:r>
    </w:p>
    <w:p w14:paraId="0857FEE4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Выбрать соответствующую математическую модель течения;</w:t>
      </w:r>
    </w:p>
    <w:p w14:paraId="32DA220F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Выбрать обоснованную модель турбулентности;</w:t>
      </w:r>
    </w:p>
    <w:p w14:paraId="755959E2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создать расчетную сетку и выполнить пространственную дискретизация расчетной области;</w:t>
      </w:r>
    </w:p>
    <w:p w14:paraId="7FDA3B64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Записать начальные и граничные условия, соответствующие входному, выходному сечений и боковой поверхности диффузора;</w:t>
      </w:r>
    </w:p>
    <w:p w14:paraId="72257B1D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настроить параметры решателя;</w:t>
      </w:r>
    </w:p>
    <w:p w14:paraId="22F0F741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настроить мониторы для отслеживания определяющих данное течение величин и контроля процесса сходимости решения;</w:t>
      </w:r>
    </w:p>
    <w:p w14:paraId="114A4BDD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выполнить решение получившейся математической модели</w:t>
      </w:r>
    </w:p>
    <w:p w14:paraId="6A4D0931" w14:textId="77777777" w:rsidR="000965CD" w:rsidRPr="003404AF" w:rsidRDefault="000965CD" w:rsidP="003404AF">
      <w:pPr>
        <w:pStyle w:val="a4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загрузить полученные данные в постпроцессор для анализа результатов моделирования (сравнить с результатами физического эксперимента).</w:t>
      </w:r>
    </w:p>
    <w:p w14:paraId="6E6E556A" w14:textId="77777777" w:rsidR="003404AF" w:rsidRPr="003404AF" w:rsidRDefault="003404AF" w:rsidP="003404AF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AF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41D4CA71" w14:textId="35D8B095" w:rsidR="000965CD" w:rsidRPr="003404AF" w:rsidRDefault="000965CD" w:rsidP="003404A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404AF">
        <w:rPr>
          <w:rFonts w:ascii="Times New Roman" w:eastAsia="Aptos" w:hAnsi="Times New Roman" w:cs="Times New Roman"/>
          <w:sz w:val="28"/>
          <w:szCs w:val="28"/>
        </w:rPr>
        <w:t xml:space="preserve">Компетенции (индикаторы): </w:t>
      </w:r>
      <w:r w:rsidR="00AF6553" w:rsidRPr="003404AF">
        <w:rPr>
          <w:rFonts w:ascii="Times New Roman" w:eastAsia="Aptos" w:hAnsi="Times New Roman" w:cs="Times New Roman"/>
          <w:sz w:val="28"/>
          <w:szCs w:val="28"/>
        </w:rPr>
        <w:t>ОПК-1; ОПК-2.</w:t>
      </w:r>
    </w:p>
    <w:sectPr w:rsidR="000965CD" w:rsidRPr="003404AF" w:rsidSect="00292EED">
      <w:footerReference w:type="default" r:id="rId2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5D4F" w14:textId="77777777" w:rsidR="00AA3235" w:rsidRDefault="00AA3235" w:rsidP="009D17A4">
      <w:pPr>
        <w:spacing w:after="0" w:line="240" w:lineRule="auto"/>
      </w:pPr>
      <w:r>
        <w:separator/>
      </w:r>
    </w:p>
  </w:endnote>
  <w:endnote w:type="continuationSeparator" w:id="0">
    <w:p w14:paraId="0613103A" w14:textId="77777777" w:rsidR="00AA3235" w:rsidRDefault="00AA3235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5E2DDC0A" w14:textId="77777777" w:rsidR="004C6290" w:rsidRDefault="004C6290">
        <w:pPr>
          <w:pStyle w:val="a6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1C13BF">
          <w:rPr>
            <w:rFonts w:ascii="Times New Roman" w:hAnsi="Times New Roman" w:cs="Times New Roman"/>
            <w:noProof/>
          </w:rPr>
          <w:t>9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205F4207" w14:textId="77777777" w:rsidR="004C6290" w:rsidRDefault="004C6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7B14" w14:textId="77777777" w:rsidR="00AA3235" w:rsidRDefault="00AA3235" w:rsidP="009D17A4">
      <w:pPr>
        <w:spacing w:after="0" w:line="240" w:lineRule="auto"/>
      </w:pPr>
      <w:r>
        <w:separator/>
      </w:r>
    </w:p>
  </w:footnote>
  <w:footnote w:type="continuationSeparator" w:id="0">
    <w:p w14:paraId="52F05923" w14:textId="77777777" w:rsidR="00AA3235" w:rsidRDefault="00AA3235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E58"/>
    <w:multiLevelType w:val="multilevel"/>
    <w:tmpl w:val="F9C82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4462A73"/>
    <w:multiLevelType w:val="hybridMultilevel"/>
    <w:tmpl w:val="4F10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902"/>
    <w:multiLevelType w:val="hybridMultilevel"/>
    <w:tmpl w:val="353A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0D49"/>
    <w:multiLevelType w:val="multilevel"/>
    <w:tmpl w:val="DC929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8B294C"/>
    <w:multiLevelType w:val="hybridMultilevel"/>
    <w:tmpl w:val="E544FD1E"/>
    <w:lvl w:ilvl="0" w:tplc="04E66B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C85F81"/>
    <w:multiLevelType w:val="multilevel"/>
    <w:tmpl w:val="6DC833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8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9D630FF"/>
    <w:multiLevelType w:val="multilevel"/>
    <w:tmpl w:val="D91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64F01"/>
    <w:multiLevelType w:val="multilevel"/>
    <w:tmpl w:val="3B4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F07AC"/>
    <w:multiLevelType w:val="multilevel"/>
    <w:tmpl w:val="6DC833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C81594"/>
    <w:multiLevelType w:val="multilevel"/>
    <w:tmpl w:val="F20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148EC"/>
    <w:multiLevelType w:val="hybridMultilevel"/>
    <w:tmpl w:val="6234B9AE"/>
    <w:lvl w:ilvl="0" w:tplc="56D8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AC3605"/>
    <w:multiLevelType w:val="hybridMultilevel"/>
    <w:tmpl w:val="4D88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5D37FC5"/>
    <w:multiLevelType w:val="multilevel"/>
    <w:tmpl w:val="F9C82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486A4968"/>
    <w:multiLevelType w:val="hybridMultilevel"/>
    <w:tmpl w:val="3E28CE34"/>
    <w:lvl w:ilvl="0" w:tplc="444EB9E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513E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246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72D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CC7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32E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EF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B46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267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8A63E5F"/>
    <w:multiLevelType w:val="hybridMultilevel"/>
    <w:tmpl w:val="9EF82752"/>
    <w:lvl w:ilvl="0" w:tplc="CB0619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9A3C92"/>
    <w:multiLevelType w:val="hybridMultilevel"/>
    <w:tmpl w:val="6234B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081947"/>
    <w:multiLevelType w:val="multilevel"/>
    <w:tmpl w:val="B84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A6A27"/>
    <w:multiLevelType w:val="hybridMultilevel"/>
    <w:tmpl w:val="56A4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24" w15:restartNumberingAfterBreak="0">
    <w:nsid w:val="550D18FD"/>
    <w:multiLevelType w:val="hybridMultilevel"/>
    <w:tmpl w:val="1BACE34C"/>
    <w:lvl w:ilvl="0" w:tplc="E69C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753309F"/>
    <w:multiLevelType w:val="multilevel"/>
    <w:tmpl w:val="E9B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77446"/>
    <w:multiLevelType w:val="multilevel"/>
    <w:tmpl w:val="DA5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36933"/>
    <w:multiLevelType w:val="multilevel"/>
    <w:tmpl w:val="2FB811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1" w15:restartNumberingAfterBreak="0">
    <w:nsid w:val="7F3433D1"/>
    <w:multiLevelType w:val="multilevel"/>
    <w:tmpl w:val="B1F47B80"/>
    <w:numStyleLink w:val="1"/>
  </w:abstractNum>
  <w:num w:numId="1">
    <w:abstractNumId w:val="29"/>
  </w:num>
  <w:num w:numId="2">
    <w:abstractNumId w:val="31"/>
  </w:num>
  <w:num w:numId="3">
    <w:abstractNumId w:val="3"/>
  </w:num>
  <w:num w:numId="4">
    <w:abstractNumId w:val="15"/>
  </w:num>
  <w:num w:numId="5">
    <w:abstractNumId w:val="16"/>
  </w:num>
  <w:num w:numId="6">
    <w:abstractNumId w:val="25"/>
  </w:num>
  <w:num w:numId="7">
    <w:abstractNumId w:val="8"/>
  </w:num>
  <w:num w:numId="8">
    <w:abstractNumId w:val="7"/>
  </w:num>
  <w:num w:numId="9">
    <w:abstractNumId w:val="23"/>
  </w:num>
  <w:num w:numId="10">
    <w:abstractNumId w:val="5"/>
  </w:num>
  <w:num w:numId="11">
    <w:abstractNumId w:val="19"/>
  </w:num>
  <w:num w:numId="12">
    <w:abstractNumId w:val="18"/>
  </w:num>
  <w:num w:numId="13">
    <w:abstractNumId w:val="4"/>
  </w:num>
  <w:num w:numId="14">
    <w:abstractNumId w:val="27"/>
  </w:num>
  <w:num w:numId="15">
    <w:abstractNumId w:val="22"/>
  </w:num>
  <w:num w:numId="16">
    <w:abstractNumId w:val="11"/>
  </w:num>
  <w:num w:numId="17">
    <w:abstractNumId w:val="6"/>
  </w:num>
  <w:num w:numId="18">
    <w:abstractNumId w:val="2"/>
  </w:num>
  <w:num w:numId="19">
    <w:abstractNumId w:val="1"/>
  </w:num>
  <w:num w:numId="20">
    <w:abstractNumId w:val="14"/>
  </w:num>
  <w:num w:numId="21">
    <w:abstractNumId w:val="9"/>
  </w:num>
  <w:num w:numId="22">
    <w:abstractNumId w:val="26"/>
  </w:num>
  <w:num w:numId="23">
    <w:abstractNumId w:val="10"/>
  </w:num>
  <w:num w:numId="24">
    <w:abstractNumId w:val="12"/>
  </w:num>
  <w:num w:numId="25">
    <w:abstractNumId w:val="28"/>
  </w:num>
  <w:num w:numId="26">
    <w:abstractNumId w:val="21"/>
  </w:num>
  <w:num w:numId="27">
    <w:abstractNumId w:val="17"/>
  </w:num>
  <w:num w:numId="28">
    <w:abstractNumId w:val="0"/>
  </w:num>
  <w:num w:numId="29">
    <w:abstractNumId w:val="24"/>
  </w:num>
  <w:num w:numId="30">
    <w:abstractNumId w:val="13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3DBE"/>
    <w:rsid w:val="00006306"/>
    <w:rsid w:val="0001028F"/>
    <w:rsid w:val="00017DD1"/>
    <w:rsid w:val="00020986"/>
    <w:rsid w:val="000339DD"/>
    <w:rsid w:val="00051BF5"/>
    <w:rsid w:val="000528F2"/>
    <w:rsid w:val="000738B7"/>
    <w:rsid w:val="00082DFD"/>
    <w:rsid w:val="000830C2"/>
    <w:rsid w:val="000965CD"/>
    <w:rsid w:val="000D253A"/>
    <w:rsid w:val="000E1540"/>
    <w:rsid w:val="000E3D63"/>
    <w:rsid w:val="000E7C66"/>
    <w:rsid w:val="000F0097"/>
    <w:rsid w:val="000F6968"/>
    <w:rsid w:val="00100DA1"/>
    <w:rsid w:val="001027A7"/>
    <w:rsid w:val="00103DBF"/>
    <w:rsid w:val="00115F86"/>
    <w:rsid w:val="001273F1"/>
    <w:rsid w:val="00152D83"/>
    <w:rsid w:val="00167264"/>
    <w:rsid w:val="00167E32"/>
    <w:rsid w:val="001A1F87"/>
    <w:rsid w:val="001A6A04"/>
    <w:rsid w:val="001B0EC5"/>
    <w:rsid w:val="001C04D0"/>
    <w:rsid w:val="001C079B"/>
    <w:rsid w:val="001C13BF"/>
    <w:rsid w:val="001C2425"/>
    <w:rsid w:val="001E21FE"/>
    <w:rsid w:val="001F4E00"/>
    <w:rsid w:val="00201618"/>
    <w:rsid w:val="00204EC7"/>
    <w:rsid w:val="002066F1"/>
    <w:rsid w:val="0021291E"/>
    <w:rsid w:val="0021683B"/>
    <w:rsid w:val="002239DD"/>
    <w:rsid w:val="00224EDE"/>
    <w:rsid w:val="00225B59"/>
    <w:rsid w:val="00236F98"/>
    <w:rsid w:val="00237859"/>
    <w:rsid w:val="00256344"/>
    <w:rsid w:val="00263B70"/>
    <w:rsid w:val="0026704C"/>
    <w:rsid w:val="00267544"/>
    <w:rsid w:val="0026792F"/>
    <w:rsid w:val="00286802"/>
    <w:rsid w:val="00291FB8"/>
    <w:rsid w:val="00292EED"/>
    <w:rsid w:val="00293C7D"/>
    <w:rsid w:val="002A2A29"/>
    <w:rsid w:val="002A49FF"/>
    <w:rsid w:val="002A7EB2"/>
    <w:rsid w:val="002B13C8"/>
    <w:rsid w:val="002B3510"/>
    <w:rsid w:val="002C597C"/>
    <w:rsid w:val="002C5991"/>
    <w:rsid w:val="002D5A52"/>
    <w:rsid w:val="002D6492"/>
    <w:rsid w:val="002F11E5"/>
    <w:rsid w:val="002F1B04"/>
    <w:rsid w:val="00300CCD"/>
    <w:rsid w:val="00304E46"/>
    <w:rsid w:val="003105D3"/>
    <w:rsid w:val="0031346E"/>
    <w:rsid w:val="00315C8A"/>
    <w:rsid w:val="00332F9D"/>
    <w:rsid w:val="00336E9A"/>
    <w:rsid w:val="003404AF"/>
    <w:rsid w:val="00344DF4"/>
    <w:rsid w:val="003555C3"/>
    <w:rsid w:val="0036087F"/>
    <w:rsid w:val="003706F2"/>
    <w:rsid w:val="003729E4"/>
    <w:rsid w:val="00375731"/>
    <w:rsid w:val="003907A2"/>
    <w:rsid w:val="0039118D"/>
    <w:rsid w:val="0039160A"/>
    <w:rsid w:val="00394DAE"/>
    <w:rsid w:val="003A4B5F"/>
    <w:rsid w:val="003A66E6"/>
    <w:rsid w:val="003B4CB3"/>
    <w:rsid w:val="003C6288"/>
    <w:rsid w:val="003D3DCC"/>
    <w:rsid w:val="003E23E7"/>
    <w:rsid w:val="003E4C44"/>
    <w:rsid w:val="003E7D71"/>
    <w:rsid w:val="003F163A"/>
    <w:rsid w:val="003F28CA"/>
    <w:rsid w:val="003F7F24"/>
    <w:rsid w:val="00421459"/>
    <w:rsid w:val="0042239F"/>
    <w:rsid w:val="00424ABA"/>
    <w:rsid w:val="00434EAF"/>
    <w:rsid w:val="004472E8"/>
    <w:rsid w:val="00450490"/>
    <w:rsid w:val="00451AC4"/>
    <w:rsid w:val="004538A9"/>
    <w:rsid w:val="0045420A"/>
    <w:rsid w:val="00460F3B"/>
    <w:rsid w:val="004667E0"/>
    <w:rsid w:val="00467932"/>
    <w:rsid w:val="00484F3D"/>
    <w:rsid w:val="00495216"/>
    <w:rsid w:val="004B5383"/>
    <w:rsid w:val="004C4B4D"/>
    <w:rsid w:val="004C6290"/>
    <w:rsid w:val="004C6EE1"/>
    <w:rsid w:val="005002FB"/>
    <w:rsid w:val="00502D6B"/>
    <w:rsid w:val="0050676E"/>
    <w:rsid w:val="005071BE"/>
    <w:rsid w:val="0051214A"/>
    <w:rsid w:val="00515D2E"/>
    <w:rsid w:val="005307CB"/>
    <w:rsid w:val="00533471"/>
    <w:rsid w:val="00536B8D"/>
    <w:rsid w:val="005405BE"/>
    <w:rsid w:val="005537B2"/>
    <w:rsid w:val="00553CB1"/>
    <w:rsid w:val="00560BBB"/>
    <w:rsid w:val="00561C74"/>
    <w:rsid w:val="00564140"/>
    <w:rsid w:val="005937EB"/>
    <w:rsid w:val="0059573C"/>
    <w:rsid w:val="005976AD"/>
    <w:rsid w:val="005B5C4A"/>
    <w:rsid w:val="005C0F2D"/>
    <w:rsid w:val="005C1036"/>
    <w:rsid w:val="005C2129"/>
    <w:rsid w:val="005C24D0"/>
    <w:rsid w:val="005C5B52"/>
    <w:rsid w:val="005E3BAF"/>
    <w:rsid w:val="005F1FB6"/>
    <w:rsid w:val="005F60FA"/>
    <w:rsid w:val="00601861"/>
    <w:rsid w:val="00605F97"/>
    <w:rsid w:val="00607959"/>
    <w:rsid w:val="00623996"/>
    <w:rsid w:val="0062790E"/>
    <w:rsid w:val="006330AD"/>
    <w:rsid w:val="006333B6"/>
    <w:rsid w:val="006349A3"/>
    <w:rsid w:val="00637894"/>
    <w:rsid w:val="0064225F"/>
    <w:rsid w:val="00644708"/>
    <w:rsid w:val="0064664A"/>
    <w:rsid w:val="00650B04"/>
    <w:rsid w:val="00656EE7"/>
    <w:rsid w:val="0066238F"/>
    <w:rsid w:val="00667BD8"/>
    <w:rsid w:val="0067058E"/>
    <w:rsid w:val="006751D8"/>
    <w:rsid w:val="00677BB7"/>
    <w:rsid w:val="006A2EB8"/>
    <w:rsid w:val="006C577F"/>
    <w:rsid w:val="006C6D3D"/>
    <w:rsid w:val="006D482F"/>
    <w:rsid w:val="006D7216"/>
    <w:rsid w:val="006D732B"/>
    <w:rsid w:val="006E3772"/>
    <w:rsid w:val="006E5F38"/>
    <w:rsid w:val="006E7514"/>
    <w:rsid w:val="006F1F72"/>
    <w:rsid w:val="006F380B"/>
    <w:rsid w:val="007641ED"/>
    <w:rsid w:val="00771FCA"/>
    <w:rsid w:val="0077375F"/>
    <w:rsid w:val="00773E78"/>
    <w:rsid w:val="00782955"/>
    <w:rsid w:val="00785B95"/>
    <w:rsid w:val="00792DF3"/>
    <w:rsid w:val="00795FC0"/>
    <w:rsid w:val="007A0CF5"/>
    <w:rsid w:val="007A1552"/>
    <w:rsid w:val="007A37A8"/>
    <w:rsid w:val="007C2E20"/>
    <w:rsid w:val="007C4B28"/>
    <w:rsid w:val="007D10FD"/>
    <w:rsid w:val="007D5C59"/>
    <w:rsid w:val="007D670E"/>
    <w:rsid w:val="007E1569"/>
    <w:rsid w:val="007E5F0E"/>
    <w:rsid w:val="007F1FA1"/>
    <w:rsid w:val="00804650"/>
    <w:rsid w:val="00813BD8"/>
    <w:rsid w:val="00823C4F"/>
    <w:rsid w:val="00842185"/>
    <w:rsid w:val="00851364"/>
    <w:rsid w:val="00851A76"/>
    <w:rsid w:val="00853C20"/>
    <w:rsid w:val="00853EEF"/>
    <w:rsid w:val="00856803"/>
    <w:rsid w:val="008707CF"/>
    <w:rsid w:val="00873AAB"/>
    <w:rsid w:val="0088311A"/>
    <w:rsid w:val="00883145"/>
    <w:rsid w:val="00885902"/>
    <w:rsid w:val="00893D2B"/>
    <w:rsid w:val="008A0045"/>
    <w:rsid w:val="008A6FC0"/>
    <w:rsid w:val="008B2AB4"/>
    <w:rsid w:val="008C5BDF"/>
    <w:rsid w:val="008D554B"/>
    <w:rsid w:val="008E20A4"/>
    <w:rsid w:val="008E30CA"/>
    <w:rsid w:val="008E7258"/>
    <w:rsid w:val="008F7543"/>
    <w:rsid w:val="00913A19"/>
    <w:rsid w:val="00917A42"/>
    <w:rsid w:val="0093622C"/>
    <w:rsid w:val="00947D78"/>
    <w:rsid w:val="00950B82"/>
    <w:rsid w:val="00954A35"/>
    <w:rsid w:val="0096329B"/>
    <w:rsid w:val="009656ED"/>
    <w:rsid w:val="009740BD"/>
    <w:rsid w:val="00976B01"/>
    <w:rsid w:val="009809AD"/>
    <w:rsid w:val="00981CA3"/>
    <w:rsid w:val="009930BA"/>
    <w:rsid w:val="0099770E"/>
    <w:rsid w:val="009A437A"/>
    <w:rsid w:val="009A485E"/>
    <w:rsid w:val="009A7238"/>
    <w:rsid w:val="009B0A74"/>
    <w:rsid w:val="009B6F36"/>
    <w:rsid w:val="009C2DA5"/>
    <w:rsid w:val="009C7EFB"/>
    <w:rsid w:val="009D0E10"/>
    <w:rsid w:val="009D17A4"/>
    <w:rsid w:val="009D6643"/>
    <w:rsid w:val="009F03C8"/>
    <w:rsid w:val="009F084D"/>
    <w:rsid w:val="009F49D1"/>
    <w:rsid w:val="009F69E0"/>
    <w:rsid w:val="00A06BD2"/>
    <w:rsid w:val="00A15561"/>
    <w:rsid w:val="00A17881"/>
    <w:rsid w:val="00A23E69"/>
    <w:rsid w:val="00A25B81"/>
    <w:rsid w:val="00A5268C"/>
    <w:rsid w:val="00A54D31"/>
    <w:rsid w:val="00A55E59"/>
    <w:rsid w:val="00A601DE"/>
    <w:rsid w:val="00A85355"/>
    <w:rsid w:val="00A90B62"/>
    <w:rsid w:val="00A969C2"/>
    <w:rsid w:val="00AA3235"/>
    <w:rsid w:val="00AB02C3"/>
    <w:rsid w:val="00AB1E50"/>
    <w:rsid w:val="00AB5438"/>
    <w:rsid w:val="00AB55DD"/>
    <w:rsid w:val="00AE2012"/>
    <w:rsid w:val="00AF5F6A"/>
    <w:rsid w:val="00AF6553"/>
    <w:rsid w:val="00B01974"/>
    <w:rsid w:val="00B13E33"/>
    <w:rsid w:val="00B14A15"/>
    <w:rsid w:val="00B17600"/>
    <w:rsid w:val="00B21245"/>
    <w:rsid w:val="00B27E49"/>
    <w:rsid w:val="00B40FE0"/>
    <w:rsid w:val="00B4285F"/>
    <w:rsid w:val="00B4384B"/>
    <w:rsid w:val="00B53AF4"/>
    <w:rsid w:val="00B577CB"/>
    <w:rsid w:val="00B57AFB"/>
    <w:rsid w:val="00B605CD"/>
    <w:rsid w:val="00B7086B"/>
    <w:rsid w:val="00B778E0"/>
    <w:rsid w:val="00B80C1E"/>
    <w:rsid w:val="00BA6842"/>
    <w:rsid w:val="00BB0F47"/>
    <w:rsid w:val="00BB1DA5"/>
    <w:rsid w:val="00BC0FC1"/>
    <w:rsid w:val="00BD6373"/>
    <w:rsid w:val="00BE0BC1"/>
    <w:rsid w:val="00BF3C61"/>
    <w:rsid w:val="00BF43B2"/>
    <w:rsid w:val="00C0227F"/>
    <w:rsid w:val="00C058B0"/>
    <w:rsid w:val="00C2253F"/>
    <w:rsid w:val="00C30417"/>
    <w:rsid w:val="00C3140E"/>
    <w:rsid w:val="00C33D60"/>
    <w:rsid w:val="00C37568"/>
    <w:rsid w:val="00C47005"/>
    <w:rsid w:val="00C61B0E"/>
    <w:rsid w:val="00C65175"/>
    <w:rsid w:val="00C70DE7"/>
    <w:rsid w:val="00C72C47"/>
    <w:rsid w:val="00C74B6F"/>
    <w:rsid w:val="00C760F7"/>
    <w:rsid w:val="00C86983"/>
    <w:rsid w:val="00CB3069"/>
    <w:rsid w:val="00CC268C"/>
    <w:rsid w:val="00CE1B8F"/>
    <w:rsid w:val="00CE6A55"/>
    <w:rsid w:val="00CE6F0C"/>
    <w:rsid w:val="00CF1250"/>
    <w:rsid w:val="00CF635E"/>
    <w:rsid w:val="00D01F78"/>
    <w:rsid w:val="00D17F77"/>
    <w:rsid w:val="00D204FD"/>
    <w:rsid w:val="00D253CB"/>
    <w:rsid w:val="00D25B31"/>
    <w:rsid w:val="00D326E7"/>
    <w:rsid w:val="00D33274"/>
    <w:rsid w:val="00D44A8E"/>
    <w:rsid w:val="00D50DCD"/>
    <w:rsid w:val="00D556A8"/>
    <w:rsid w:val="00D66154"/>
    <w:rsid w:val="00D715C1"/>
    <w:rsid w:val="00D82616"/>
    <w:rsid w:val="00D848A7"/>
    <w:rsid w:val="00D935B0"/>
    <w:rsid w:val="00DA14DA"/>
    <w:rsid w:val="00DA2CE8"/>
    <w:rsid w:val="00DC6801"/>
    <w:rsid w:val="00DC74CE"/>
    <w:rsid w:val="00DD52A0"/>
    <w:rsid w:val="00DE079A"/>
    <w:rsid w:val="00DE17E0"/>
    <w:rsid w:val="00E1193C"/>
    <w:rsid w:val="00E22099"/>
    <w:rsid w:val="00E2278C"/>
    <w:rsid w:val="00E37647"/>
    <w:rsid w:val="00E44CF8"/>
    <w:rsid w:val="00E4683C"/>
    <w:rsid w:val="00E630EF"/>
    <w:rsid w:val="00E640B8"/>
    <w:rsid w:val="00E92212"/>
    <w:rsid w:val="00E92E5A"/>
    <w:rsid w:val="00E97EEC"/>
    <w:rsid w:val="00EA2965"/>
    <w:rsid w:val="00EB1983"/>
    <w:rsid w:val="00EC0221"/>
    <w:rsid w:val="00EE5F78"/>
    <w:rsid w:val="00EF049E"/>
    <w:rsid w:val="00F0325F"/>
    <w:rsid w:val="00F13EDE"/>
    <w:rsid w:val="00F156EE"/>
    <w:rsid w:val="00F1661F"/>
    <w:rsid w:val="00F30F71"/>
    <w:rsid w:val="00F42B1C"/>
    <w:rsid w:val="00F6183A"/>
    <w:rsid w:val="00F643B1"/>
    <w:rsid w:val="00F643EE"/>
    <w:rsid w:val="00F679B8"/>
    <w:rsid w:val="00F95531"/>
    <w:rsid w:val="00FB2508"/>
    <w:rsid w:val="00FB7A5D"/>
    <w:rsid w:val="00FC0DDD"/>
    <w:rsid w:val="00FC4792"/>
    <w:rsid w:val="00FC60D4"/>
    <w:rsid w:val="00FD78BB"/>
    <w:rsid w:val="00FE1578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0E0C"/>
  <w15:docId w15:val="{5BFD6EB4-1BAF-4E52-AE92-5F0E9D4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AF"/>
  </w:style>
  <w:style w:type="paragraph" w:styleId="10">
    <w:name w:val="heading 1"/>
    <w:basedOn w:val="a"/>
    <w:next w:val="a"/>
    <w:link w:val="11"/>
    <w:uiPriority w:val="9"/>
    <w:qFormat/>
    <w:rsid w:val="00CB3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5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semiHidden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54D31"/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"/>
    <w:basedOn w:val="a"/>
    <w:link w:val="af1"/>
    <w:uiPriority w:val="99"/>
    <w:rsid w:val="00C30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C3041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3041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041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041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041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041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0417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link w:val="25"/>
    <w:uiPriority w:val="99"/>
    <w:locked/>
    <w:rsid w:val="00C30417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30417"/>
    <w:pPr>
      <w:widowControl w:val="0"/>
      <w:shd w:val="clear" w:color="auto" w:fill="FFFFFF"/>
      <w:spacing w:after="240" w:line="240" w:lineRule="atLeast"/>
      <w:ind w:firstLine="480"/>
      <w:jc w:val="both"/>
    </w:pPr>
    <w:rPr>
      <w:rFonts w:ascii="Times New Roman" w:hAnsi="Times New Roman" w:cs="Times New Roman"/>
      <w:spacing w:val="40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C304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C30417"/>
  </w:style>
  <w:style w:type="character" w:customStyle="1" w:styleId="11">
    <w:name w:val="Заголовок 1 Знак"/>
    <w:basedOn w:val="a0"/>
    <w:link w:val="10"/>
    <w:uiPriority w:val="9"/>
    <w:rsid w:val="00CB3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3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3069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CB30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3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3069"/>
    <w:rPr>
      <w:rFonts w:ascii="Arial" w:eastAsia="Times New Roman" w:hAnsi="Arial" w:cs="Arial"/>
      <w:vanish/>
      <w:sz w:val="16"/>
      <w:szCs w:val="16"/>
    </w:rPr>
  </w:style>
  <w:style w:type="character" w:styleId="af9">
    <w:name w:val="Strong"/>
    <w:basedOn w:val="a0"/>
    <w:uiPriority w:val="22"/>
    <w:qFormat/>
    <w:rsid w:val="00CB3069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CC268C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39"/>
    <w:rsid w:val="0096329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afb"/>
    <w:uiPriority w:val="40"/>
    <w:rsid w:val="000965CD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b">
    <w:name w:val="Grid Table Light"/>
    <w:basedOn w:val="a1"/>
    <w:uiPriority w:val="40"/>
    <w:rsid w:val="000965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A156-C70C-42DF-9FC4-AC08E0B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</cp:lastModifiedBy>
  <cp:revision>7</cp:revision>
  <cp:lastPrinted>2019-09-09T18:58:00Z</cp:lastPrinted>
  <dcterms:created xsi:type="dcterms:W3CDTF">2025-03-17T04:57:00Z</dcterms:created>
  <dcterms:modified xsi:type="dcterms:W3CDTF">2025-03-28T14:26:00Z</dcterms:modified>
</cp:coreProperties>
</file>