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28BDD" w14:textId="35DD2AB0" w:rsidR="00995882" w:rsidRPr="0093407D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14:paraId="096C6B97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«Химия»</w:t>
      </w:r>
    </w:p>
    <w:p w14:paraId="6686221F" w14:textId="77777777" w:rsidR="005213B8" w:rsidRPr="0093407D" w:rsidRDefault="005213B8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7501D5" w14:textId="77777777" w:rsidR="00995882" w:rsidRDefault="00995882" w:rsidP="005213B8">
      <w:pPr>
        <w:pStyle w:val="3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93407D">
        <w:rPr>
          <w:rFonts w:ascii="Times New Roman" w:eastAsia="Times New Roman" w:hAnsi="Times New Roman"/>
          <w:b/>
          <w:bCs/>
          <w:color w:val="auto"/>
          <w:szCs w:val="24"/>
        </w:rPr>
        <w:t>Задания закрытого типа</w:t>
      </w:r>
    </w:p>
    <w:p w14:paraId="75D44FFF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0F0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1E79DC6" w14:textId="77777777" w:rsidR="005213B8" w:rsidRPr="007E70F0" w:rsidRDefault="005213B8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DE125" w14:textId="77777777" w:rsidR="00995882" w:rsidRPr="0093407D" w:rsidRDefault="00995882" w:rsidP="005213B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3407D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8833DDB" w14:textId="77777777" w:rsidR="00995882" w:rsidRPr="0099588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882">
        <w:rPr>
          <w:rFonts w:ascii="Times New Roman" w:hAnsi="Times New Roman"/>
          <w:sz w:val="28"/>
          <w:szCs w:val="28"/>
        </w:rPr>
        <w:t xml:space="preserve">1.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>
        <w:rPr>
          <w:rFonts w:ascii="Times New Roman" w:hAnsi="Times New Roman"/>
          <w:bCs/>
          <w:sz w:val="28"/>
          <w:szCs w:val="28"/>
        </w:rPr>
        <w:t>металлам</w:t>
      </w:r>
    </w:p>
    <w:p w14:paraId="6DE8C64F" w14:textId="77777777" w:rsidR="00995882" w:rsidRPr="001022CC" w:rsidRDefault="0099588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Азот</w:t>
      </w:r>
    </w:p>
    <w:p w14:paraId="160CB70B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0D6DBAB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 Бор</w:t>
      </w:r>
    </w:p>
    <w:p w14:paraId="4DB5EB37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Фосфор</w:t>
      </w:r>
    </w:p>
    <w:p w14:paraId="570D6A62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0DD041E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</w:p>
    <w:p w14:paraId="19F3E551" w14:textId="0307B066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C1AA8" w:rsidRPr="00AC1AA8">
        <w:rPr>
          <w:rFonts w:ascii="Times New Roman" w:hAnsi="Times New Roman"/>
          <w:sz w:val="28"/>
          <w:szCs w:val="28"/>
        </w:rPr>
        <w:t>ОПК-1 (ОПК-1.1)</w:t>
      </w:r>
    </w:p>
    <w:p w14:paraId="3CB115EA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A28267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2.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 w:rsidR="006D6A93">
        <w:rPr>
          <w:rFonts w:ascii="Times New Roman" w:hAnsi="Times New Roman"/>
          <w:bCs/>
          <w:sz w:val="28"/>
          <w:szCs w:val="28"/>
        </w:rPr>
        <w:t>пятому</w:t>
      </w:r>
      <w:r w:rsidRPr="00995882">
        <w:rPr>
          <w:rFonts w:ascii="Times New Roman" w:hAnsi="Times New Roman"/>
          <w:bCs/>
          <w:sz w:val="28"/>
          <w:szCs w:val="28"/>
        </w:rPr>
        <w:t xml:space="preserve"> периоду </w:t>
      </w:r>
      <w:r w:rsidRPr="00995882">
        <w:rPr>
          <w:rFonts w:ascii="Times New Roman" w:hAnsi="Times New Roman"/>
          <w:bCs/>
          <w:spacing w:val="-2"/>
          <w:w w:val="95"/>
          <w:sz w:val="28"/>
          <w:szCs w:val="28"/>
        </w:rPr>
        <w:t>Перио</w:t>
      </w:r>
      <w:r w:rsidRPr="00995882">
        <w:rPr>
          <w:rFonts w:ascii="Times New Roman" w:hAnsi="Times New Roman"/>
          <w:bCs/>
          <w:w w:val="95"/>
          <w:sz w:val="28"/>
          <w:szCs w:val="28"/>
        </w:rPr>
        <w:t>дической системе химических элементов Д.И. Менделеева</w:t>
      </w:r>
      <w:r w:rsidRPr="00F71DAF">
        <w:rPr>
          <w:rFonts w:ascii="Times New Roman" w:hAnsi="Times New Roman"/>
          <w:b/>
          <w:bCs/>
          <w:sz w:val="28"/>
          <w:szCs w:val="28"/>
        </w:rPr>
        <w:t>.</w:t>
      </w:r>
    </w:p>
    <w:p w14:paraId="13F27108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56E7054A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77C2C95D" w14:textId="77777777" w:rsidR="00995882" w:rsidRPr="001022CC" w:rsidRDefault="0099588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</w:t>
      </w:r>
      <w:r w:rsidR="006D6A93">
        <w:rPr>
          <w:color w:val="auto"/>
          <w:sz w:val="28"/>
          <w:szCs w:val="28"/>
        </w:rPr>
        <w:t>Ксенон</w:t>
      </w:r>
    </w:p>
    <w:p w14:paraId="06B3DAB1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Полоний</w:t>
      </w:r>
    </w:p>
    <w:p w14:paraId="3CD96CFA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51FBB55F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</w:t>
      </w:r>
      <w:r w:rsidR="006D6A93">
        <w:rPr>
          <w:rFonts w:ascii="Times New Roman" w:hAnsi="Times New Roman"/>
          <w:sz w:val="28"/>
          <w:szCs w:val="28"/>
        </w:rPr>
        <w:t>авильный ответ: В</w:t>
      </w:r>
    </w:p>
    <w:p w14:paraId="4069D1CE" w14:textId="48BF8E3E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C1AA8" w:rsidRPr="00AC1AA8">
        <w:rPr>
          <w:rFonts w:ascii="Times New Roman" w:hAnsi="Times New Roman"/>
          <w:sz w:val="28"/>
          <w:szCs w:val="28"/>
        </w:rPr>
        <w:t>ОПК-1 (ОПК-1.1)</w:t>
      </w:r>
    </w:p>
    <w:p w14:paraId="36A2B2F0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B778A2" w14:textId="77777777" w:rsidR="00995882" w:rsidRPr="006D6A93" w:rsidRDefault="00995882" w:rsidP="005213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6A93">
        <w:rPr>
          <w:rFonts w:ascii="Times New Roman" w:hAnsi="Times New Roman"/>
          <w:sz w:val="28"/>
          <w:szCs w:val="28"/>
        </w:rPr>
        <w:t xml:space="preserve">3. </w:t>
      </w:r>
      <w:r w:rsidRPr="006D6A93">
        <w:rPr>
          <w:rFonts w:ascii="Times New Roman" w:hAnsi="Times New Roman"/>
          <w:bCs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6D6A93">
        <w:rPr>
          <w:rFonts w:ascii="Times New Roman" w:hAnsi="Times New Roman"/>
          <w:bCs/>
          <w:sz w:val="28"/>
          <w:szCs w:val="28"/>
        </w:rPr>
        <w:t>можно</w:t>
      </w:r>
      <w:r w:rsidRPr="006D6A93">
        <w:rPr>
          <w:rFonts w:ascii="Times New Roman" w:hAnsi="Times New Roman"/>
          <w:bCs/>
          <w:spacing w:val="-18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отнести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взаимодействие</w:t>
      </w:r>
      <w:r w:rsidRPr="006D6A93">
        <w:rPr>
          <w:rFonts w:ascii="Times New Roman" w:hAnsi="Times New Roman"/>
          <w:bCs/>
          <w:spacing w:val="63"/>
          <w:w w:val="150"/>
          <w:sz w:val="28"/>
          <w:szCs w:val="28"/>
        </w:rPr>
        <w:t xml:space="preserve"> </w:t>
      </w:r>
      <w:proofErr w:type="spellStart"/>
      <w:r w:rsidRPr="006D6A93">
        <w:rPr>
          <w:rFonts w:ascii="Times New Roman" w:hAnsi="Times New Roman"/>
          <w:bCs/>
          <w:sz w:val="28"/>
          <w:szCs w:val="28"/>
        </w:rPr>
        <w:t>Ca</w:t>
      </w:r>
      <w:proofErr w:type="spellEnd"/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2HCl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w w:val="185"/>
          <w:sz w:val="28"/>
          <w:szCs w:val="28"/>
        </w:rPr>
        <w:t>→</w:t>
      </w:r>
      <w:r w:rsidRPr="006D6A93">
        <w:rPr>
          <w:rFonts w:ascii="Times New Roman" w:hAnsi="Times New Roman"/>
          <w:bCs/>
          <w:spacing w:val="-65"/>
          <w:w w:val="18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CaCl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H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14:paraId="0B9B915B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95882" w:rsidRPr="001022CC">
        <w:rPr>
          <w:color w:val="auto"/>
          <w:sz w:val="28"/>
          <w:szCs w:val="28"/>
        </w:rPr>
        <w:t>) Каталитическая</w:t>
      </w:r>
    </w:p>
    <w:p w14:paraId="6A2413DE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95882" w:rsidRPr="001022CC">
        <w:rPr>
          <w:color w:val="auto"/>
          <w:sz w:val="28"/>
          <w:szCs w:val="28"/>
        </w:rPr>
        <w:t>) Гомогенная</w:t>
      </w:r>
    </w:p>
    <w:p w14:paraId="051B1441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95882" w:rsidRPr="001022CC">
        <w:rPr>
          <w:color w:val="auto"/>
          <w:sz w:val="28"/>
          <w:szCs w:val="28"/>
        </w:rPr>
        <w:t>) Реакция обмена</w:t>
      </w:r>
    </w:p>
    <w:p w14:paraId="7AE4A49A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5882" w:rsidRPr="001022C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995882" w:rsidRPr="001022CC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="00995882" w:rsidRPr="001022CC">
        <w:rPr>
          <w:rFonts w:ascii="Times New Roman" w:hAnsi="Times New Roman"/>
          <w:sz w:val="28"/>
          <w:szCs w:val="28"/>
        </w:rPr>
        <w:t>-восстановительная реакция</w:t>
      </w:r>
    </w:p>
    <w:p w14:paraId="308BA17B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95882"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A84902E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7A9C2639" w14:textId="77C0CC31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C1AA8" w:rsidRPr="00AC1AA8">
        <w:rPr>
          <w:rFonts w:ascii="Times New Roman" w:hAnsi="Times New Roman"/>
          <w:sz w:val="28"/>
          <w:szCs w:val="28"/>
        </w:rPr>
        <w:t>ОПК-1 (ОПК-1.1)</w:t>
      </w:r>
    </w:p>
    <w:p w14:paraId="53736007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7C82F" w14:textId="77777777" w:rsidR="001237C2" w:rsidRDefault="00995882" w:rsidP="005213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3076C2B" w14:textId="4BF75621" w:rsidR="00995882" w:rsidRPr="001237C2" w:rsidRDefault="00995882" w:rsidP="005213B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237C2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1237C2">
        <w:rPr>
          <w:rFonts w:ascii="Times New Roman" w:hAnsi="Times New Roman"/>
          <w:i/>
          <w:iCs/>
          <w:sz w:val="28"/>
          <w:szCs w:val="28"/>
        </w:rPr>
        <w:br/>
        <w:t>Каждому элементу левого столбца соответствует только один элемент правого столбца.</w:t>
      </w:r>
    </w:p>
    <w:p w14:paraId="5ECD9732" w14:textId="77777777" w:rsidR="00995882" w:rsidRPr="001237C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7C2">
        <w:rPr>
          <w:rFonts w:ascii="Times New Roman" w:hAnsi="Times New Roman"/>
          <w:sz w:val="28"/>
          <w:szCs w:val="28"/>
        </w:rPr>
        <w:t>1. Установите соответствие между формулой вещества и классом/группой веществ, к которому(-ой) оно принадлежит</w:t>
      </w:r>
    </w:p>
    <w:p w14:paraId="102E3062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702E38F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995882" w:rsidRPr="007E70F0" w14:paraId="4B48C334" w14:textId="77777777" w:rsidTr="005213B8">
        <w:tc>
          <w:tcPr>
            <w:tcW w:w="4068" w:type="dxa"/>
            <w:gridSpan w:val="2"/>
          </w:tcPr>
          <w:p w14:paraId="61510B85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D33E79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995882" w:rsidRPr="007E70F0" w14:paraId="0433D568" w14:textId="77777777" w:rsidTr="005213B8">
        <w:tc>
          <w:tcPr>
            <w:tcW w:w="468" w:type="dxa"/>
          </w:tcPr>
          <w:p w14:paraId="41758E03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55D5E70D" w14:textId="77777777" w:rsidR="00995882" w:rsidRPr="001237C2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l(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A0DAF06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A002FB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995882" w:rsidRPr="007E70F0" w14:paraId="53BAAAFC" w14:textId="77777777" w:rsidTr="005213B8">
        <w:tc>
          <w:tcPr>
            <w:tcW w:w="468" w:type="dxa"/>
          </w:tcPr>
          <w:p w14:paraId="538E9A4C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20C23332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5532D9FB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AE163B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995882" w:rsidRPr="007E70F0" w14:paraId="0E5385CB" w14:textId="77777777" w:rsidTr="005213B8">
        <w:tc>
          <w:tcPr>
            <w:tcW w:w="468" w:type="dxa"/>
          </w:tcPr>
          <w:p w14:paraId="3B3E610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631D67CA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proofErr w:type="spellStart"/>
            <w:r w:rsidR="00995882"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7A23A232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41254F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995882" w:rsidRPr="007E70F0" w14:paraId="7866C85C" w14:textId="77777777" w:rsidTr="005213B8">
        <w:tc>
          <w:tcPr>
            <w:tcW w:w="468" w:type="dxa"/>
          </w:tcPr>
          <w:p w14:paraId="35407757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052F2019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BEF0A3D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C68B7FB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995882" w:rsidRPr="007E70F0" w14:paraId="3CF9BCFC" w14:textId="77777777" w:rsidTr="005213B8">
        <w:tc>
          <w:tcPr>
            <w:tcW w:w="468" w:type="dxa"/>
          </w:tcPr>
          <w:p w14:paraId="1A2169C2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EE30687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67E34B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22B9623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02D2D678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50229D80" w14:textId="77777777" w:rsidTr="001237C2">
        <w:tc>
          <w:tcPr>
            <w:tcW w:w="1328" w:type="pct"/>
          </w:tcPr>
          <w:p w14:paraId="6D7A72E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D975321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015CD48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615334E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4E35753" w14:textId="77777777" w:rsidTr="001237C2">
        <w:tc>
          <w:tcPr>
            <w:tcW w:w="1328" w:type="pct"/>
          </w:tcPr>
          <w:p w14:paraId="5B01134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534DC4E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9882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2733AF9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099B21E" w14:textId="3A6674AE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 w:rsidRPr="00BC7394">
        <w:rPr>
          <w:rFonts w:ascii="Times New Roman" w:hAnsi="Times New Roman"/>
          <w:sz w:val="28"/>
          <w:szCs w:val="28"/>
        </w:rPr>
        <w:t xml:space="preserve"> </w:t>
      </w:r>
      <w:r w:rsidR="00AC1AA8" w:rsidRPr="00AC1AA8">
        <w:rPr>
          <w:rFonts w:ascii="Times New Roman" w:hAnsi="Times New Roman"/>
          <w:sz w:val="28"/>
          <w:szCs w:val="28"/>
        </w:rPr>
        <w:t>ОПК-1 (ОПК-1.1)</w:t>
      </w:r>
    </w:p>
    <w:p w14:paraId="4352EDC2" w14:textId="77777777" w:rsidR="00995882" w:rsidRPr="007E70F0" w:rsidRDefault="00995882" w:rsidP="00521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78028B" w14:textId="77777777" w:rsidR="00995882" w:rsidRPr="00143607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2. </w:t>
      </w:r>
      <w:r w:rsidRPr="00143607">
        <w:rPr>
          <w:rFonts w:ascii="Times New Roman" w:hAnsi="Times New Roman"/>
          <w:w w:val="95"/>
          <w:sz w:val="28"/>
          <w:szCs w:val="28"/>
        </w:rPr>
        <w:t>Установите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соответствие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между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реагирующими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веществами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продуктами,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143607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14:paraId="1A066AE3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дисциплину в </w:t>
      </w:r>
      <w:r w:rsidRPr="00143607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143607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33F3885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79"/>
        <w:gridCol w:w="539"/>
        <w:gridCol w:w="5869"/>
      </w:tblGrid>
      <w:tr w:rsidR="00995882" w:rsidRPr="007E70F0" w14:paraId="0B650FBE" w14:textId="77777777" w:rsidTr="00143607">
        <w:tc>
          <w:tcPr>
            <w:tcW w:w="2988" w:type="dxa"/>
            <w:gridSpan w:val="2"/>
          </w:tcPr>
          <w:p w14:paraId="50D51C2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1AA6C87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995882" w:rsidRPr="007E70F0" w14:paraId="5A11F9BC" w14:textId="77777777" w:rsidTr="00143607">
        <w:tc>
          <w:tcPr>
            <w:tcW w:w="468" w:type="dxa"/>
          </w:tcPr>
          <w:p w14:paraId="3F199A54" w14:textId="6AB00C5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4426C18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14360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1436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540" w:type="dxa"/>
          </w:tcPr>
          <w:p w14:paraId="1339BDEC" w14:textId="1F5E84F4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2937BB1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4971987" w14:textId="77777777" w:rsidTr="00143607">
        <w:tc>
          <w:tcPr>
            <w:tcW w:w="468" w:type="dxa"/>
          </w:tcPr>
          <w:p w14:paraId="7EA695F5" w14:textId="7ED7974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7D3D116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540" w:type="dxa"/>
          </w:tcPr>
          <w:p w14:paraId="74092735" w14:textId="26AEEA4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E3223E0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2</w:t>
            </w:r>
            <w:r w:rsidR="00B3088C"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 w:rsidR="00995882"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0472B4C8" w14:textId="77777777" w:rsidTr="00143607">
        <w:tc>
          <w:tcPr>
            <w:tcW w:w="468" w:type="dxa"/>
          </w:tcPr>
          <w:p w14:paraId="33BAF8A8" w14:textId="2FD3D89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6E209BE" w14:textId="77777777" w:rsidR="00995882" w:rsidRPr="007E70F0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489C8727" w14:textId="0637D33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37F9C7C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127E33B0" w14:textId="77777777" w:rsidTr="00143607">
        <w:tc>
          <w:tcPr>
            <w:tcW w:w="468" w:type="dxa"/>
          </w:tcPr>
          <w:p w14:paraId="3F8DFDB3" w14:textId="6D29B3B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54A99D6" w14:textId="77777777" w:rsidR="00995882" w:rsidRPr="00B3088C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B308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B3088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3088C" w:rsidRPr="007E70F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40" w:type="dxa"/>
          </w:tcPr>
          <w:p w14:paraId="59FC9077" w14:textId="77800B20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93F0A62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Ba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77CFF3CA" w14:textId="77777777" w:rsidTr="00143607">
        <w:tc>
          <w:tcPr>
            <w:tcW w:w="468" w:type="dxa"/>
          </w:tcPr>
          <w:p w14:paraId="0E919180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187959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981D31C" w14:textId="73E01B31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48CC78C" w14:textId="77777777" w:rsidR="00995882" w:rsidRPr="007E70F0" w:rsidRDefault="0087295C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7FC8737B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03337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210A0686" w14:textId="77777777" w:rsidTr="00143607">
        <w:tc>
          <w:tcPr>
            <w:tcW w:w="1328" w:type="pct"/>
          </w:tcPr>
          <w:p w14:paraId="3DDB1B5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19B5167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532C046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AB3066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73538A38" w14:textId="77777777" w:rsidTr="00143607">
        <w:tc>
          <w:tcPr>
            <w:tcW w:w="1328" w:type="pct"/>
          </w:tcPr>
          <w:p w14:paraId="18A8F961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5" w:type="pct"/>
          </w:tcPr>
          <w:p w14:paraId="2573C8A5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5E52394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</w:tcPr>
          <w:p w14:paraId="2292C31A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66EA7503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 </w:t>
      </w:r>
    </w:p>
    <w:p w14:paraId="4B97D8DE" w14:textId="0796FAE0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AA8" w:rsidRPr="00AC1AA8">
        <w:rPr>
          <w:rFonts w:ascii="Times New Roman" w:hAnsi="Times New Roman"/>
          <w:sz w:val="28"/>
          <w:szCs w:val="28"/>
        </w:rPr>
        <w:t>ОПК-1 (ОПК-1.1)</w:t>
      </w:r>
    </w:p>
    <w:p w14:paraId="1B67A241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C856C6" w14:textId="77777777" w:rsidR="00995882" w:rsidRPr="007E70F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2DB5EEDB" w14:textId="77777777" w:rsidR="00995882" w:rsidRPr="007E70F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37990407" w14:textId="77777777" w:rsidR="00995882" w:rsidRPr="0087295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95C">
        <w:rPr>
          <w:rFonts w:ascii="Times New Roman" w:hAnsi="Times New Roman"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p w14:paraId="043C4A6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80"/>
        <w:gridCol w:w="539"/>
        <w:gridCol w:w="5868"/>
      </w:tblGrid>
      <w:tr w:rsidR="00995882" w:rsidRPr="007E70F0" w14:paraId="6A3ED453" w14:textId="77777777" w:rsidTr="0087295C">
        <w:tc>
          <w:tcPr>
            <w:tcW w:w="2988" w:type="dxa"/>
            <w:gridSpan w:val="2"/>
          </w:tcPr>
          <w:p w14:paraId="17FFEED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5079C31B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995882" w:rsidRPr="00C7439D" w14:paraId="09091920" w14:textId="77777777" w:rsidTr="0087295C">
        <w:tc>
          <w:tcPr>
            <w:tcW w:w="468" w:type="dxa"/>
          </w:tcPr>
          <w:p w14:paraId="0764551D" w14:textId="081F525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F21EEA9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43CD9AEB" w14:textId="440BA47D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1BCF4D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995882" w:rsidRPr="007E70F0" w14:paraId="0D64FAD0" w14:textId="77777777" w:rsidTr="0087295C">
        <w:tc>
          <w:tcPr>
            <w:tcW w:w="468" w:type="dxa"/>
          </w:tcPr>
          <w:p w14:paraId="3D158544" w14:textId="34A6BB4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7DA654B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540" w:type="dxa"/>
          </w:tcPr>
          <w:p w14:paraId="710D20EF" w14:textId="0DB229C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FB5680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1F65C32" w14:textId="77777777" w:rsidTr="0087295C">
        <w:tc>
          <w:tcPr>
            <w:tcW w:w="468" w:type="dxa"/>
          </w:tcPr>
          <w:p w14:paraId="75F6B35C" w14:textId="7B6C88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44BBA4C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3836C269" w14:textId="06F96D0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</w:tcPr>
          <w:p w14:paraId="27CD16F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3EBD2E28" w14:textId="77777777" w:rsidTr="0087295C">
        <w:tc>
          <w:tcPr>
            <w:tcW w:w="468" w:type="dxa"/>
          </w:tcPr>
          <w:p w14:paraId="633B9D90" w14:textId="0DB06B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01188E6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540" w:type="dxa"/>
          </w:tcPr>
          <w:p w14:paraId="261B13C1" w14:textId="29D8155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77D197E5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C7439D" w14:paraId="601581BC" w14:textId="77777777" w:rsidTr="0087295C">
        <w:tc>
          <w:tcPr>
            <w:tcW w:w="468" w:type="dxa"/>
          </w:tcPr>
          <w:p w14:paraId="7AA07D6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9F9016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0B7FD2C" w14:textId="61B83B4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D786DB5" w14:textId="77777777" w:rsidR="00995882" w:rsidRPr="007E70F0" w:rsidRDefault="00995882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341EDFF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1F83CCD2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0F2B202E" w14:textId="77777777" w:rsidTr="0087295C">
        <w:tc>
          <w:tcPr>
            <w:tcW w:w="1328" w:type="pct"/>
          </w:tcPr>
          <w:p w14:paraId="1E555AF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B8EDAC4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426B7DC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30C4F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897392A" w14:textId="77777777" w:rsidTr="0087295C">
        <w:tc>
          <w:tcPr>
            <w:tcW w:w="1328" w:type="pct"/>
          </w:tcPr>
          <w:p w14:paraId="047E3D8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7A0A71E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7DC178CC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024412F0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2C78A7AD" w14:textId="77777777" w:rsidR="00995882" w:rsidRDefault="00995882" w:rsidP="005213B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 </w:t>
      </w:r>
    </w:p>
    <w:p w14:paraId="2BC550C9" w14:textId="50AC7016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AA8" w:rsidRPr="00AC1AA8">
        <w:rPr>
          <w:rFonts w:ascii="Times New Roman" w:hAnsi="Times New Roman"/>
          <w:sz w:val="28"/>
          <w:szCs w:val="28"/>
        </w:rPr>
        <w:t>ОПК-1 (ОПК-1.</w:t>
      </w:r>
      <w:r w:rsidR="00AC1AA8">
        <w:rPr>
          <w:rFonts w:ascii="Times New Roman" w:hAnsi="Times New Roman"/>
          <w:sz w:val="28"/>
          <w:szCs w:val="28"/>
        </w:rPr>
        <w:t>2</w:t>
      </w:r>
      <w:r w:rsidR="00AC1AA8" w:rsidRPr="00AC1AA8">
        <w:rPr>
          <w:rFonts w:ascii="Times New Roman" w:hAnsi="Times New Roman"/>
          <w:sz w:val="28"/>
          <w:szCs w:val="28"/>
        </w:rPr>
        <w:t>)</w:t>
      </w:r>
      <w:r w:rsidRPr="001022CC">
        <w:rPr>
          <w:rFonts w:ascii="Times New Roman" w:hAnsi="Times New Roman"/>
          <w:sz w:val="28"/>
          <w:szCs w:val="28"/>
        </w:rPr>
        <w:t>.</w:t>
      </w:r>
    </w:p>
    <w:p w14:paraId="4BB8FB69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</w:rPr>
      </w:pPr>
    </w:p>
    <w:p w14:paraId="1291B8D0" w14:textId="77777777" w:rsidR="00995882" w:rsidRPr="002A7D10" w:rsidRDefault="00995882" w:rsidP="005213B8">
      <w:pPr>
        <w:spacing w:after="0" w:line="240" w:lineRule="auto"/>
        <w:jc w:val="both"/>
        <w:rPr>
          <w:rFonts w:ascii="Times New Roman" w:hAnsi="Times New Roman"/>
        </w:rPr>
      </w:pPr>
    </w:p>
    <w:p w14:paraId="7B6BAE45" w14:textId="77777777" w:rsidR="00995882" w:rsidRPr="007E4AFE" w:rsidRDefault="00995882" w:rsidP="005213B8">
      <w:pPr>
        <w:pStyle w:val="Default"/>
        <w:ind w:firstLine="900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6D097B6F" w14:textId="77777777" w:rsidR="00995882" w:rsidRPr="00435FB4" w:rsidRDefault="00995882" w:rsidP="005213B8">
      <w:pPr>
        <w:pStyle w:val="Default"/>
        <w:jc w:val="both"/>
        <w:rPr>
          <w:i/>
          <w:sz w:val="28"/>
          <w:szCs w:val="28"/>
        </w:rPr>
      </w:pPr>
      <w:r w:rsidRPr="00435FB4">
        <w:rPr>
          <w:i/>
          <w:iCs/>
          <w:sz w:val="28"/>
          <w:szCs w:val="28"/>
        </w:rPr>
        <w:lastRenderedPageBreak/>
        <w:t xml:space="preserve">Установите правильную последовательность. </w:t>
      </w:r>
    </w:p>
    <w:p w14:paraId="1FD14098" w14:textId="77777777" w:rsidR="00995882" w:rsidRPr="00435FB4" w:rsidRDefault="00995882" w:rsidP="005213B8">
      <w:pPr>
        <w:pStyle w:val="Default"/>
        <w:jc w:val="both"/>
        <w:rPr>
          <w:i/>
          <w:iCs/>
          <w:sz w:val="28"/>
          <w:szCs w:val="28"/>
        </w:rPr>
      </w:pPr>
      <w:r w:rsidRPr="00435FB4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9A7D705" w14:textId="77777777" w:rsidR="00995882" w:rsidRPr="00066B3F" w:rsidRDefault="00995882" w:rsidP="005213B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6F09F73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13B8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0821E74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t>А) Сурьма</w:t>
      </w:r>
    </w:p>
    <w:p w14:paraId="17B35DCD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Полоний</w:t>
      </w:r>
    </w:p>
    <w:p w14:paraId="5722395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56FFB851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Азот</w:t>
      </w:r>
    </w:p>
    <w:p w14:paraId="2B4EEE38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proofErr w:type="spellStart"/>
      <w:r w:rsidR="00435F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  <w:proofErr w:type="spellEnd"/>
    </w:p>
    <w:p w14:paraId="6D80F0DA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Правильный ответ: Г, В, Д, </w:t>
      </w:r>
      <w:proofErr w:type="gramStart"/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Б</w:t>
      </w: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</w:p>
    <w:p w14:paraId="06A4D974" w14:textId="0254EDBD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AA8" w:rsidRPr="00AC1AA8">
        <w:rPr>
          <w:rFonts w:ascii="Times New Roman" w:hAnsi="Times New Roman"/>
          <w:sz w:val="28"/>
          <w:szCs w:val="28"/>
        </w:rPr>
        <w:t>ОПК-1 (ОПК-1.1)</w:t>
      </w:r>
    </w:p>
    <w:p w14:paraId="7D36ED29" w14:textId="77777777" w:rsidR="00995882" w:rsidRPr="00385B0F" w:rsidRDefault="00995882" w:rsidP="005213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F353CAC" w14:textId="77777777" w:rsid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78657935" w14:textId="40789535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="00435FB4">
        <w:rPr>
          <w:rFonts w:ascii="Times New Roman" w:hAnsi="Times New Roman"/>
          <w:sz w:val="28"/>
          <w:szCs w:val="28"/>
        </w:rPr>
        <w:t>Азот</w:t>
      </w:r>
    </w:p>
    <w:p w14:paraId="67E7E79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14:paraId="46AC0663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="00435FB4">
        <w:rPr>
          <w:rFonts w:ascii="Times New Roman" w:hAnsi="Times New Roman"/>
          <w:sz w:val="28"/>
          <w:szCs w:val="28"/>
        </w:rPr>
        <w:t>Железо</w:t>
      </w:r>
    </w:p>
    <w:p w14:paraId="507DD3D6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14:paraId="0634AAB6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r w:rsidR="00435FB4">
        <w:rPr>
          <w:rFonts w:ascii="Times New Roman" w:hAnsi="Times New Roman"/>
          <w:sz w:val="28"/>
          <w:szCs w:val="28"/>
        </w:rPr>
        <w:t>Хлор</w:t>
      </w:r>
    </w:p>
    <w:p w14:paraId="000FD5A9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В, Б, </w:t>
      </w:r>
      <w:proofErr w:type="gramStart"/>
      <w:r w:rsidRPr="00385B0F">
        <w:rPr>
          <w:rFonts w:ascii="Times New Roman" w:hAnsi="Times New Roman"/>
          <w:sz w:val="28"/>
          <w:szCs w:val="28"/>
        </w:rPr>
        <w:t>А</w:t>
      </w:r>
      <w:proofErr w:type="gramEnd"/>
      <w:r w:rsidRPr="00385B0F">
        <w:rPr>
          <w:rFonts w:ascii="Times New Roman" w:hAnsi="Times New Roman"/>
          <w:sz w:val="28"/>
          <w:szCs w:val="28"/>
        </w:rPr>
        <w:t>, Г, Д</w:t>
      </w:r>
    </w:p>
    <w:p w14:paraId="7A8461CC" w14:textId="0C9E6B9A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 w:rsidR="00AC1AA8" w:rsidRPr="00AC1AA8">
        <w:rPr>
          <w:rFonts w:ascii="Times New Roman" w:hAnsi="Times New Roman"/>
          <w:sz w:val="28"/>
          <w:szCs w:val="28"/>
        </w:rPr>
        <w:t xml:space="preserve"> ОПК-1 (ОПК-1.</w:t>
      </w:r>
      <w:r w:rsidR="00AC1AA8">
        <w:rPr>
          <w:rFonts w:ascii="Times New Roman" w:hAnsi="Times New Roman"/>
          <w:sz w:val="28"/>
          <w:szCs w:val="28"/>
        </w:rPr>
        <w:t>2</w:t>
      </w:r>
      <w:r w:rsidR="00AC1AA8" w:rsidRPr="00AC1AA8">
        <w:rPr>
          <w:rFonts w:ascii="Times New Roman" w:hAnsi="Times New Roman"/>
          <w:sz w:val="28"/>
          <w:szCs w:val="28"/>
        </w:rPr>
        <w:t>)</w:t>
      </w:r>
    </w:p>
    <w:p w14:paraId="43A8D229" w14:textId="77777777" w:rsidR="00995882" w:rsidRPr="002A7D10" w:rsidRDefault="00995882" w:rsidP="005213B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E934A88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339F22D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14:paraId="7B0961DB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KBr</w:t>
      </w:r>
      <w:proofErr w:type="spellEnd"/>
    </w:p>
    <w:p w14:paraId="31FC0C2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D6A850A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LiCl</w:t>
      </w:r>
      <w:proofErr w:type="spellEnd"/>
    </w:p>
    <w:p w14:paraId="6A7EA0C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72EF5EFB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641BADCE" w14:textId="2A139D86" w:rsidR="0099588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</w:t>
      </w:r>
      <w:r>
        <w:rPr>
          <w:rFonts w:ascii="Times New Roman" w:hAnsi="Times New Roman"/>
          <w:sz w:val="28"/>
          <w:szCs w:val="28"/>
        </w:rPr>
        <w:t xml:space="preserve">: </w:t>
      </w:r>
      <w:r w:rsidR="00AC1AA8" w:rsidRPr="00AC1AA8">
        <w:rPr>
          <w:rFonts w:ascii="Times New Roman" w:hAnsi="Times New Roman"/>
          <w:sz w:val="28"/>
          <w:szCs w:val="28"/>
        </w:rPr>
        <w:t>ОПК-1 (ОПК-1.</w:t>
      </w:r>
      <w:r w:rsidR="00AC1AA8">
        <w:rPr>
          <w:rFonts w:ascii="Times New Roman" w:hAnsi="Times New Roman"/>
          <w:sz w:val="28"/>
          <w:szCs w:val="28"/>
        </w:rPr>
        <w:t>2</w:t>
      </w:r>
      <w:r w:rsidR="00AC1AA8" w:rsidRPr="00AC1AA8">
        <w:rPr>
          <w:rFonts w:ascii="Times New Roman" w:hAnsi="Times New Roman"/>
          <w:sz w:val="28"/>
          <w:szCs w:val="28"/>
        </w:rPr>
        <w:t>)</w:t>
      </w:r>
    </w:p>
    <w:p w14:paraId="575167AF" w14:textId="77777777" w:rsidR="005213B8" w:rsidRPr="00385B0F" w:rsidRDefault="005213B8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E7A3F6" w14:textId="77777777" w:rsidR="00435FB4" w:rsidRPr="00AB04B2" w:rsidRDefault="00435FB4" w:rsidP="005213B8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AB04B2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1589CBF8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29407" w14:textId="77777777" w:rsidR="00995882" w:rsidRDefault="00995882" w:rsidP="005213B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7AD5AD73" w14:textId="77777777" w:rsidR="00435FB4" w:rsidRPr="00385B0F" w:rsidRDefault="00435FB4" w:rsidP="005213B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726C1DF8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5FB4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8C6A369" w14:textId="77777777" w:rsidR="00435FB4" w:rsidRPr="00435FB4" w:rsidRDefault="00435FB4" w:rsidP="005213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777D7C6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 xml:space="preserve">1.Околоядерное пространство, в котором с </w:t>
      </w:r>
      <w:r w:rsidR="00435FB4" w:rsidRPr="00435FB4">
        <w:rPr>
          <w:rFonts w:ascii="Times New Roman" w:hAnsi="Times New Roman"/>
          <w:sz w:val="28"/>
          <w:szCs w:val="28"/>
        </w:rPr>
        <w:t>____________</w:t>
      </w:r>
      <w:r w:rsidRPr="00435FB4">
        <w:rPr>
          <w:rFonts w:ascii="Times New Roman" w:hAnsi="Times New Roman"/>
          <w:sz w:val="28"/>
          <w:szCs w:val="28"/>
        </w:rPr>
        <w:br/>
        <w:t xml:space="preserve">может находиться электрон, называется </w:t>
      </w:r>
      <w:r w:rsidR="00435FB4" w:rsidRPr="00435FB4">
        <w:rPr>
          <w:rFonts w:ascii="Times New Roman" w:hAnsi="Times New Roman"/>
          <w:sz w:val="28"/>
          <w:szCs w:val="28"/>
        </w:rPr>
        <w:t xml:space="preserve">атомной </w:t>
      </w:r>
      <w:proofErr w:type="spellStart"/>
      <w:r w:rsidR="00435FB4" w:rsidRPr="00435FB4">
        <w:rPr>
          <w:rFonts w:ascii="Times New Roman" w:hAnsi="Times New Roman"/>
          <w:sz w:val="28"/>
          <w:szCs w:val="28"/>
        </w:rPr>
        <w:t>орбиталью</w:t>
      </w:r>
      <w:proofErr w:type="spellEnd"/>
    </w:p>
    <w:p w14:paraId="0B9D9E99" w14:textId="26A7D81C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</w:t>
      </w:r>
      <w:r w:rsidR="005213B8" w:rsidRPr="00385B0F">
        <w:rPr>
          <w:rFonts w:ascii="Times New Roman" w:hAnsi="Times New Roman"/>
          <w:sz w:val="28"/>
          <w:szCs w:val="28"/>
        </w:rPr>
        <w:t>ответ: наибольшей</w:t>
      </w:r>
      <w:r w:rsidR="00435FB4" w:rsidRPr="00435FB4">
        <w:rPr>
          <w:rFonts w:ascii="Times New Roman" w:hAnsi="Times New Roman"/>
          <w:sz w:val="28"/>
          <w:szCs w:val="28"/>
        </w:rPr>
        <w:t xml:space="preserve"> вероятностью</w:t>
      </w:r>
    </w:p>
    <w:p w14:paraId="38DA1AFD" w14:textId="2555235A" w:rsidR="0099588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AA8" w:rsidRPr="00AC1AA8">
        <w:rPr>
          <w:rFonts w:ascii="Times New Roman" w:hAnsi="Times New Roman"/>
          <w:sz w:val="28"/>
          <w:szCs w:val="28"/>
        </w:rPr>
        <w:t>ОПК-1 (ОПК-1.</w:t>
      </w:r>
      <w:r w:rsidR="00AC1AA8">
        <w:rPr>
          <w:rFonts w:ascii="Times New Roman" w:hAnsi="Times New Roman"/>
          <w:sz w:val="28"/>
          <w:szCs w:val="28"/>
        </w:rPr>
        <w:t>2</w:t>
      </w:r>
      <w:r w:rsidR="00AC1AA8" w:rsidRPr="00AC1AA8">
        <w:rPr>
          <w:rFonts w:ascii="Times New Roman" w:hAnsi="Times New Roman"/>
          <w:sz w:val="28"/>
          <w:szCs w:val="28"/>
        </w:rPr>
        <w:t>)</w:t>
      </w:r>
    </w:p>
    <w:p w14:paraId="224A39B9" w14:textId="77777777" w:rsidR="00435FB4" w:rsidRPr="00385B0F" w:rsidRDefault="00435FB4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953192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Реакции, которые сопровождаются выделением теплоты, называют __________</w:t>
      </w:r>
    </w:p>
    <w:p w14:paraId="3A9B6CD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lastRenderedPageBreak/>
        <w:t>Правильный ответ: экзотермическими</w:t>
      </w:r>
    </w:p>
    <w:p w14:paraId="77AAE318" w14:textId="2D263D96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AA8" w:rsidRPr="00AC1AA8">
        <w:rPr>
          <w:rFonts w:ascii="Times New Roman" w:hAnsi="Times New Roman"/>
          <w:sz w:val="28"/>
          <w:szCs w:val="28"/>
        </w:rPr>
        <w:t>ОПК-1 (ОПК-1.</w:t>
      </w:r>
      <w:r w:rsidR="00AC1AA8">
        <w:rPr>
          <w:rFonts w:ascii="Times New Roman" w:hAnsi="Times New Roman"/>
          <w:sz w:val="28"/>
          <w:szCs w:val="28"/>
        </w:rPr>
        <w:t>2</w:t>
      </w:r>
      <w:r w:rsidR="00AC1AA8" w:rsidRPr="00AC1AA8">
        <w:rPr>
          <w:rFonts w:ascii="Times New Roman" w:hAnsi="Times New Roman"/>
          <w:sz w:val="28"/>
          <w:szCs w:val="28"/>
        </w:rPr>
        <w:t>)</w:t>
      </w:r>
    </w:p>
    <w:p w14:paraId="71D70700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3491CB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38CA1042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3ADE82F4" w14:textId="28278855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AA8" w:rsidRPr="00AC1AA8">
        <w:rPr>
          <w:rFonts w:ascii="Times New Roman" w:hAnsi="Times New Roman"/>
          <w:sz w:val="28"/>
          <w:szCs w:val="28"/>
        </w:rPr>
        <w:t>ОПК-1 (ОПК-1.</w:t>
      </w:r>
      <w:r w:rsidR="00AC1AA8">
        <w:rPr>
          <w:rFonts w:ascii="Times New Roman" w:hAnsi="Times New Roman"/>
          <w:sz w:val="28"/>
          <w:szCs w:val="28"/>
        </w:rPr>
        <w:t>3</w:t>
      </w:r>
      <w:r w:rsidR="00AC1AA8" w:rsidRPr="00AC1AA8">
        <w:rPr>
          <w:rFonts w:ascii="Times New Roman" w:hAnsi="Times New Roman"/>
          <w:sz w:val="28"/>
          <w:szCs w:val="28"/>
        </w:rPr>
        <w:t>)</w:t>
      </w:r>
    </w:p>
    <w:p w14:paraId="05528F5B" w14:textId="77777777" w:rsidR="00995882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5238D3" w14:textId="77777777" w:rsidR="00995882" w:rsidRPr="00385B0F" w:rsidRDefault="00995882" w:rsidP="005213B8">
      <w:pPr>
        <w:spacing w:after="0" w:line="240" w:lineRule="auto"/>
        <w:ind w:firstLine="1080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4DD80D2" w14:textId="77777777" w:rsidR="005213B8" w:rsidRDefault="005213B8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5ADB48" w14:textId="7B6BE282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213B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49C7ECB" w14:textId="77777777" w:rsidR="005213B8" w:rsidRDefault="005213B8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B30D3" w14:textId="56DD3239" w:rsidR="00995882" w:rsidRPr="00F6036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1.Окислительно-восстановительными называются реакции, сопровождающиеся изменением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Pr="00F60364">
        <w:rPr>
          <w:rFonts w:ascii="Times New Roman" w:hAnsi="Times New Roman"/>
          <w:sz w:val="28"/>
          <w:szCs w:val="28"/>
        </w:rPr>
        <w:t>__________, входящих в состав реагирующих веществ</w:t>
      </w:r>
    </w:p>
    <w:p w14:paraId="40ACD60F" w14:textId="77777777" w:rsidR="00995882" w:rsidRPr="00CF49DD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419CDB42" w14:textId="55B083F6" w:rsidR="00995882" w:rsidRPr="00CF49DD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AA8" w:rsidRPr="00AC1AA8">
        <w:rPr>
          <w:rFonts w:ascii="Times New Roman" w:hAnsi="Times New Roman"/>
          <w:sz w:val="28"/>
          <w:szCs w:val="28"/>
        </w:rPr>
        <w:t>ОПК-1 (ОПК-1.</w:t>
      </w:r>
      <w:r w:rsidR="00AC1AA8">
        <w:rPr>
          <w:rFonts w:ascii="Times New Roman" w:hAnsi="Times New Roman"/>
          <w:sz w:val="28"/>
          <w:szCs w:val="28"/>
        </w:rPr>
        <w:t>2</w:t>
      </w:r>
      <w:r w:rsidR="00AC1AA8" w:rsidRPr="00AC1AA8">
        <w:rPr>
          <w:rFonts w:ascii="Times New Roman" w:hAnsi="Times New Roman"/>
          <w:sz w:val="28"/>
          <w:szCs w:val="28"/>
        </w:rPr>
        <w:t>)</w:t>
      </w:r>
    </w:p>
    <w:p w14:paraId="39945CB3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B5242F" w14:textId="77777777" w:rsidR="00995882" w:rsidRPr="00F6036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3F39DACB" w14:textId="77777777" w:rsidR="00995882" w:rsidRPr="006E51CB" w:rsidRDefault="00F60364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882" w:rsidRPr="006E51CB">
        <w:rPr>
          <w:rFonts w:ascii="Times New Roman" w:hAnsi="Times New Roman"/>
          <w:sz w:val="28"/>
          <w:szCs w:val="28"/>
        </w:rPr>
        <w:t>Правильный ответ: ряд напряжений металлов</w:t>
      </w:r>
    </w:p>
    <w:p w14:paraId="298B6EAC" w14:textId="0BB69577" w:rsidR="00995882" w:rsidRPr="006E51CB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AA8" w:rsidRPr="00AC1AA8">
        <w:rPr>
          <w:rFonts w:ascii="Times New Roman" w:hAnsi="Times New Roman"/>
          <w:sz w:val="28"/>
          <w:szCs w:val="28"/>
        </w:rPr>
        <w:t>ОПК-1 (ОПК-1.</w:t>
      </w:r>
      <w:r w:rsidR="00AC1AA8">
        <w:rPr>
          <w:rFonts w:ascii="Times New Roman" w:hAnsi="Times New Roman"/>
          <w:sz w:val="28"/>
          <w:szCs w:val="28"/>
        </w:rPr>
        <w:t>3</w:t>
      </w:r>
      <w:r w:rsidR="00AC1AA8" w:rsidRPr="00AC1AA8">
        <w:rPr>
          <w:rFonts w:ascii="Times New Roman" w:hAnsi="Times New Roman"/>
          <w:sz w:val="28"/>
          <w:szCs w:val="28"/>
        </w:rPr>
        <w:t>)</w:t>
      </w:r>
    </w:p>
    <w:p w14:paraId="6521768D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CDF6A8" w14:textId="77777777" w:rsidR="00995882" w:rsidRPr="00035D06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D06">
        <w:rPr>
          <w:rFonts w:ascii="Times New Roman" w:hAnsi="Times New Roman"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2B7C7967" w14:textId="77777777" w:rsidR="00995882" w:rsidRPr="006E51CB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614A2D3F" w14:textId="7B9107DA" w:rsidR="00995882" w:rsidRPr="006E51CB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C1AA8" w:rsidRPr="00AC1AA8">
        <w:rPr>
          <w:rFonts w:ascii="Times New Roman" w:hAnsi="Times New Roman"/>
          <w:sz w:val="28"/>
          <w:szCs w:val="28"/>
        </w:rPr>
        <w:t>ОПК-1 (ОПК-1.</w:t>
      </w:r>
      <w:r w:rsidR="00AC1AA8">
        <w:rPr>
          <w:rFonts w:ascii="Times New Roman" w:hAnsi="Times New Roman"/>
          <w:sz w:val="28"/>
          <w:szCs w:val="28"/>
        </w:rPr>
        <w:t>3</w:t>
      </w:r>
      <w:r w:rsidR="00AC1AA8" w:rsidRPr="00AC1AA8">
        <w:rPr>
          <w:rFonts w:ascii="Times New Roman" w:hAnsi="Times New Roman"/>
          <w:sz w:val="28"/>
          <w:szCs w:val="28"/>
        </w:rPr>
        <w:t>)</w:t>
      </w:r>
    </w:p>
    <w:p w14:paraId="75B6B901" w14:textId="77777777" w:rsidR="00995882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E44383" w14:textId="77777777" w:rsidR="00035D06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38FEE503" w14:textId="77777777" w:rsidR="00035D06" w:rsidRDefault="00035D06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A477A3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213B8">
        <w:rPr>
          <w:rFonts w:ascii="Times New Roman" w:hAnsi="Times New Roman"/>
          <w:i/>
          <w:sz w:val="28"/>
          <w:szCs w:val="28"/>
        </w:rPr>
        <w:t>Решите задачу.</w:t>
      </w:r>
    </w:p>
    <w:p w14:paraId="318E6FFF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</w:t>
      </w:r>
      <w:r w:rsidR="00035D06" w:rsidRPr="005213B8">
        <w:rPr>
          <w:rFonts w:ascii="Times New Roman" w:hAnsi="Times New Roman"/>
          <w:sz w:val="28"/>
          <w:szCs w:val="28"/>
        </w:rPr>
        <w:t xml:space="preserve">взаимодействия </w:t>
      </w:r>
      <w:proofErr w:type="gramStart"/>
      <w:r w:rsidR="00035D06" w:rsidRPr="005213B8">
        <w:rPr>
          <w:rFonts w:ascii="Times New Roman" w:hAnsi="Times New Roman"/>
          <w:sz w:val="28"/>
          <w:szCs w:val="28"/>
        </w:rPr>
        <w:t xml:space="preserve">с </w:t>
      </w:r>
      <w:r w:rsidRPr="005213B8">
        <w:rPr>
          <w:rFonts w:ascii="Times New Roman" w:hAnsi="Times New Roman"/>
          <w:sz w:val="28"/>
          <w:szCs w:val="28"/>
        </w:rPr>
        <w:t xml:space="preserve"> 28</w:t>
      </w:r>
      <w:proofErr w:type="gramEnd"/>
      <w:r w:rsidRPr="005213B8">
        <w:rPr>
          <w:rFonts w:ascii="Times New Roman" w:hAnsi="Times New Roman"/>
          <w:sz w:val="28"/>
          <w:szCs w:val="28"/>
        </w:rPr>
        <w:t xml:space="preserve"> г оксида кальция. </w:t>
      </w:r>
    </w:p>
    <w:p w14:paraId="406B63ED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72E55037" w14:textId="77777777" w:rsidR="00035D06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2433501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7555E46" w14:textId="77777777" w:rsidR="00035D06" w:rsidRPr="005213B8" w:rsidRDefault="00035D06" w:rsidP="005213B8">
      <w:pPr>
        <w:spacing w:after="0" w:line="240" w:lineRule="auto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10E8763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5213B8">
        <w:rPr>
          <w:rFonts w:ascii="Times New Roman" w:hAnsi="Times New Roman"/>
          <w:sz w:val="28"/>
          <w:szCs w:val="28"/>
        </w:rPr>
        <w:t>Решение</w:t>
      </w:r>
      <w:r w:rsidRPr="005213B8">
        <w:rPr>
          <w:rFonts w:ascii="Times New Roman" w:hAnsi="Times New Roman"/>
          <w:sz w:val="28"/>
          <w:szCs w:val="28"/>
          <w:lang w:val="it-IT"/>
        </w:rPr>
        <w:t xml:space="preserve">: </w:t>
      </w:r>
    </w:p>
    <w:p w14:paraId="156CA048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CaO + 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>O = Ca(OH)</w:t>
      </w:r>
      <w:r w:rsidRPr="005213B8">
        <w:rPr>
          <w:sz w:val="28"/>
          <w:szCs w:val="28"/>
          <w:vertAlign w:val="subscript"/>
          <w:lang w:val="it-IT"/>
        </w:rPr>
        <w:t>2</w:t>
      </w:r>
    </w:p>
    <w:p w14:paraId="034DB04B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 xml:space="preserve">n(CaO)= m/M(CaO)=28/(40+16)=0,5 </w:t>
      </w:r>
      <w:r w:rsidRPr="005213B8">
        <w:rPr>
          <w:sz w:val="28"/>
          <w:szCs w:val="28"/>
        </w:rPr>
        <w:t>моль</w:t>
      </w:r>
    </w:p>
    <w:p w14:paraId="5670E15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</w:rPr>
      </w:pPr>
      <w:r w:rsidRPr="005213B8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4380E9D9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n(H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O)=0,5 </w:t>
      </w:r>
      <w:r w:rsidRPr="005213B8">
        <w:rPr>
          <w:sz w:val="28"/>
          <w:szCs w:val="28"/>
        </w:rPr>
        <w:t>моль</w:t>
      </w:r>
    </w:p>
    <w:p w14:paraId="4397F94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lastRenderedPageBreak/>
        <w:t>m(H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O)=M·n=0,5·18=9 </w:t>
      </w:r>
      <w:r w:rsidRPr="005213B8">
        <w:rPr>
          <w:sz w:val="28"/>
          <w:szCs w:val="28"/>
        </w:rPr>
        <w:t>г</w:t>
      </w:r>
    </w:p>
    <w:p w14:paraId="3842212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</w:rPr>
      </w:pPr>
      <w:r w:rsidRPr="005213B8">
        <w:rPr>
          <w:sz w:val="28"/>
          <w:szCs w:val="28"/>
          <w:lang w:val="it-IT"/>
        </w:rPr>
        <w:t>m</w:t>
      </w:r>
      <w:r w:rsidRPr="005213B8">
        <w:rPr>
          <w:sz w:val="28"/>
          <w:szCs w:val="28"/>
        </w:rPr>
        <w:t>(</w:t>
      </w:r>
      <w:r w:rsidRPr="005213B8">
        <w:rPr>
          <w:sz w:val="28"/>
          <w:szCs w:val="28"/>
          <w:lang w:val="it-IT"/>
        </w:rPr>
        <w:t>H</w:t>
      </w:r>
      <w:r w:rsidRPr="005213B8">
        <w:rPr>
          <w:sz w:val="28"/>
          <w:szCs w:val="28"/>
          <w:vertAlign w:val="subscript"/>
        </w:rPr>
        <w:t>2</w:t>
      </w:r>
      <w:r w:rsidRPr="005213B8">
        <w:rPr>
          <w:sz w:val="28"/>
          <w:szCs w:val="28"/>
          <w:lang w:val="it-IT"/>
        </w:rPr>
        <w:t>O</w:t>
      </w:r>
      <w:r w:rsidRPr="005213B8">
        <w:rPr>
          <w:sz w:val="28"/>
          <w:szCs w:val="28"/>
        </w:rPr>
        <w:t>)=9 г</w:t>
      </w:r>
    </w:p>
    <w:p w14:paraId="5BFDEC1E" w14:textId="24D2DBDE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C1AA8" w:rsidRPr="00AC1AA8">
        <w:rPr>
          <w:rFonts w:ascii="Times New Roman" w:hAnsi="Times New Roman"/>
          <w:sz w:val="28"/>
          <w:szCs w:val="28"/>
        </w:rPr>
        <w:t>ОПК-1 (ОПК-1.</w:t>
      </w:r>
      <w:r w:rsidR="00AC1AA8">
        <w:rPr>
          <w:rFonts w:ascii="Times New Roman" w:hAnsi="Times New Roman"/>
          <w:sz w:val="28"/>
          <w:szCs w:val="28"/>
        </w:rPr>
        <w:t>3</w:t>
      </w:r>
      <w:r w:rsidR="00AC1AA8" w:rsidRPr="00AC1AA8">
        <w:rPr>
          <w:rFonts w:ascii="Times New Roman" w:hAnsi="Times New Roman"/>
          <w:sz w:val="28"/>
          <w:szCs w:val="28"/>
        </w:rPr>
        <w:t>)</w:t>
      </w:r>
    </w:p>
    <w:p w14:paraId="375821C7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2. Вычислите массу (г) хлорида кальция для приготовления 100 г </w:t>
      </w:r>
      <w:r w:rsidR="00035D06" w:rsidRPr="005213B8">
        <w:rPr>
          <w:rFonts w:ascii="Times New Roman" w:hAnsi="Times New Roman"/>
          <w:sz w:val="28"/>
          <w:szCs w:val="28"/>
        </w:rPr>
        <w:t>30</w:t>
      </w:r>
      <w:r w:rsidRPr="005213B8">
        <w:rPr>
          <w:rFonts w:ascii="Times New Roman" w:hAnsi="Times New Roman"/>
          <w:sz w:val="28"/>
          <w:szCs w:val="28"/>
        </w:rPr>
        <w:t>%-</w:t>
      </w:r>
      <w:proofErr w:type="spellStart"/>
      <w:r w:rsidRPr="005213B8">
        <w:rPr>
          <w:rFonts w:ascii="Times New Roman" w:hAnsi="Times New Roman"/>
          <w:sz w:val="28"/>
          <w:szCs w:val="28"/>
        </w:rPr>
        <w:t>ного</w:t>
      </w:r>
      <w:proofErr w:type="spellEnd"/>
      <w:r w:rsidRPr="005213B8">
        <w:rPr>
          <w:rFonts w:ascii="Times New Roman" w:hAnsi="Times New Roman"/>
          <w:sz w:val="28"/>
          <w:szCs w:val="28"/>
        </w:rPr>
        <w:t xml:space="preserve"> раствора. </w:t>
      </w:r>
    </w:p>
    <w:p w14:paraId="4B1491D4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6F2B573E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CBECE92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F07AA5A" w14:textId="77777777" w:rsidR="00995882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41F2D84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Решение: </w:t>
      </w:r>
    </w:p>
    <w:p w14:paraId="0B21ED4F" w14:textId="77777777" w:rsidR="00995882" w:rsidRPr="00C7439D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7439D">
        <w:rPr>
          <w:rFonts w:ascii="Times New Roman" w:hAnsi="Times New Roman"/>
          <w:sz w:val="28"/>
          <w:szCs w:val="28"/>
          <w:lang w:val="en-US"/>
        </w:rPr>
        <w:t>W(</w:t>
      </w:r>
      <w:proofErr w:type="gramEnd"/>
      <w:r w:rsidRPr="00C7439D">
        <w:rPr>
          <w:rFonts w:ascii="Times New Roman" w:hAnsi="Times New Roman"/>
          <w:sz w:val="28"/>
          <w:szCs w:val="28"/>
          <w:lang w:val="en-US"/>
        </w:rPr>
        <w:t>CaCl2)=m(cacl2)/m(</w:t>
      </w:r>
      <w:r w:rsidRPr="005213B8">
        <w:rPr>
          <w:rFonts w:ascii="Times New Roman" w:hAnsi="Times New Roman"/>
          <w:sz w:val="28"/>
          <w:szCs w:val="28"/>
        </w:rPr>
        <w:t>общ</w:t>
      </w:r>
      <w:r w:rsidR="00035D06" w:rsidRPr="00C7439D">
        <w:rPr>
          <w:rFonts w:ascii="Times New Roman" w:hAnsi="Times New Roman"/>
          <w:sz w:val="28"/>
          <w:szCs w:val="28"/>
          <w:lang w:val="en-US"/>
        </w:rPr>
        <w:t>)=0,3</w:t>
      </w:r>
    </w:p>
    <w:p w14:paraId="2F99A6B3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m(общ)=100г</w:t>
      </w:r>
    </w:p>
    <w:p w14:paraId="349CE0F1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proofErr w:type="gramStart"/>
      <w:r w:rsidRPr="005213B8">
        <w:rPr>
          <w:rFonts w:ascii="Times New Roman" w:hAnsi="Times New Roman"/>
          <w:sz w:val="28"/>
          <w:szCs w:val="28"/>
        </w:rPr>
        <w:t>2)=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100·0.3=3</w:t>
      </w:r>
      <w:r w:rsidRPr="005213B8">
        <w:rPr>
          <w:rFonts w:ascii="Times New Roman" w:hAnsi="Times New Roman"/>
          <w:sz w:val="28"/>
          <w:szCs w:val="28"/>
        </w:rPr>
        <w:t>0г</w:t>
      </w:r>
    </w:p>
    <w:p w14:paraId="016E5512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proofErr w:type="gramStart"/>
      <w:r w:rsidRPr="005213B8">
        <w:rPr>
          <w:rFonts w:ascii="Times New Roman" w:hAnsi="Times New Roman"/>
          <w:sz w:val="28"/>
          <w:szCs w:val="28"/>
        </w:rPr>
        <w:t>2</w:t>
      </w:r>
      <w:r w:rsidR="00035D06" w:rsidRPr="005213B8">
        <w:rPr>
          <w:rFonts w:ascii="Times New Roman" w:hAnsi="Times New Roman"/>
          <w:sz w:val="28"/>
          <w:szCs w:val="28"/>
        </w:rPr>
        <w:t>)=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3</w:t>
      </w:r>
      <w:r w:rsidRPr="005213B8">
        <w:rPr>
          <w:rFonts w:ascii="Times New Roman" w:hAnsi="Times New Roman"/>
          <w:sz w:val="28"/>
          <w:szCs w:val="28"/>
        </w:rPr>
        <w:t>0 г</w:t>
      </w:r>
    </w:p>
    <w:p w14:paraId="39112BC8" w14:textId="187FB9B9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C1AA8" w:rsidRPr="00AC1AA8">
        <w:rPr>
          <w:rFonts w:ascii="Times New Roman" w:hAnsi="Times New Roman"/>
          <w:sz w:val="28"/>
          <w:szCs w:val="28"/>
        </w:rPr>
        <w:t>ОПК-1 (ОПК-1.</w:t>
      </w:r>
      <w:r w:rsidR="00AC1AA8">
        <w:rPr>
          <w:rFonts w:ascii="Times New Roman" w:hAnsi="Times New Roman"/>
          <w:sz w:val="28"/>
          <w:szCs w:val="28"/>
        </w:rPr>
        <w:t>3</w:t>
      </w:r>
      <w:r w:rsidR="00AC1AA8" w:rsidRPr="00AC1AA8">
        <w:rPr>
          <w:rFonts w:ascii="Times New Roman" w:hAnsi="Times New Roman"/>
          <w:sz w:val="28"/>
          <w:szCs w:val="28"/>
        </w:rPr>
        <w:t>)</w:t>
      </w:r>
    </w:p>
    <w:p w14:paraId="62C965C4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51F415" w14:textId="757DB1FC" w:rsidR="00035D06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3</w:t>
      </w:r>
      <w:r w:rsidR="00035D06" w:rsidRPr="005213B8">
        <w:rPr>
          <w:rFonts w:ascii="Times New Roman" w:hAnsi="Times New Roman"/>
          <w:sz w:val="28"/>
          <w:szCs w:val="28"/>
        </w:rPr>
        <w:t>.</w:t>
      </w:r>
      <w:r w:rsidR="00F60364" w:rsidRPr="005213B8">
        <w:rPr>
          <w:rFonts w:ascii="Times New Roman" w:hAnsi="Times New Roman"/>
          <w:sz w:val="28"/>
          <w:szCs w:val="28"/>
        </w:rPr>
        <w:t xml:space="preserve"> </w:t>
      </w:r>
      <w:r w:rsidR="005213B8" w:rsidRPr="005213B8">
        <w:rPr>
          <w:rFonts w:ascii="Times New Roman" w:hAnsi="Times New Roman"/>
          <w:sz w:val="28"/>
          <w:szCs w:val="28"/>
        </w:rPr>
        <w:t>Вычислите процентную</w:t>
      </w:r>
      <w:r w:rsidR="00035D06" w:rsidRPr="005213B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35D06" w:rsidRPr="005213B8">
        <w:rPr>
          <w:rFonts w:ascii="Times New Roman" w:hAnsi="Times New Roman"/>
          <w:sz w:val="28"/>
          <w:szCs w:val="28"/>
        </w:rPr>
        <w:t>С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%)</w:t>
      </w:r>
      <w:r w:rsidRPr="005213B8">
        <w:rPr>
          <w:rFonts w:ascii="Times New Roman" w:hAnsi="Times New Roman"/>
          <w:sz w:val="28"/>
          <w:szCs w:val="28"/>
        </w:rPr>
        <w:t xml:space="preserve"> </w:t>
      </w:r>
      <w:r w:rsidR="00035D06" w:rsidRPr="005213B8">
        <w:rPr>
          <w:rFonts w:ascii="Times New Roman" w:hAnsi="Times New Roman"/>
          <w:sz w:val="28"/>
          <w:szCs w:val="28"/>
        </w:rPr>
        <w:t>концентрацию</w:t>
      </w:r>
      <w:r w:rsidRPr="005213B8">
        <w:rPr>
          <w:rFonts w:ascii="Times New Roman" w:hAnsi="Times New Roman"/>
          <w:sz w:val="28"/>
          <w:szCs w:val="28"/>
        </w:rPr>
        <w:t xml:space="preserve"> раствора Н3РО4</w:t>
      </w:r>
      <w:r w:rsidR="00035D06" w:rsidRPr="005213B8">
        <w:rPr>
          <w:rFonts w:ascii="Times New Roman" w:hAnsi="Times New Roman"/>
          <w:sz w:val="28"/>
          <w:szCs w:val="28"/>
        </w:rPr>
        <w:t>, полученного при растворении 3</w:t>
      </w:r>
      <w:r w:rsidRPr="005213B8">
        <w:rPr>
          <w:rFonts w:ascii="Times New Roman" w:hAnsi="Times New Roman"/>
          <w:sz w:val="28"/>
          <w:szCs w:val="28"/>
        </w:rPr>
        <w:t>8 г</w:t>
      </w:r>
      <w:r w:rsidR="00035D06" w:rsidRPr="005213B8">
        <w:rPr>
          <w:rFonts w:ascii="Times New Roman" w:hAnsi="Times New Roman"/>
          <w:sz w:val="28"/>
          <w:szCs w:val="28"/>
        </w:rPr>
        <w:t xml:space="preserve"> кислоты в 26</w:t>
      </w:r>
      <w:r w:rsidRPr="005213B8">
        <w:rPr>
          <w:rFonts w:ascii="Times New Roman" w:hAnsi="Times New Roman"/>
          <w:sz w:val="28"/>
          <w:szCs w:val="28"/>
        </w:rPr>
        <w:t>2 см3</w:t>
      </w:r>
      <w:r w:rsidR="00F60364" w:rsidRPr="005213B8">
        <w:rPr>
          <w:rFonts w:ascii="Times New Roman" w:hAnsi="Times New Roman"/>
          <w:sz w:val="28"/>
          <w:szCs w:val="28"/>
        </w:rPr>
        <w:t xml:space="preserve"> воды</w:t>
      </w:r>
    </w:p>
    <w:p w14:paraId="5A0DA856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58FFDBDC" w14:textId="77777777" w:rsidR="00995882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</w:t>
      </w:r>
      <w:r w:rsidR="00995882" w:rsidRPr="005213B8">
        <w:rPr>
          <w:rFonts w:ascii="Times New Roman" w:hAnsi="Times New Roman"/>
          <w:sz w:val="28"/>
          <w:szCs w:val="28"/>
        </w:rPr>
        <w:t>5 мин.</w:t>
      </w:r>
    </w:p>
    <w:p w14:paraId="6AA260FC" w14:textId="77777777" w:rsidR="00F60364" w:rsidRPr="005213B8" w:rsidRDefault="00F60364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26F8A1F" w14:textId="77777777" w:rsidR="00995882" w:rsidRPr="005213B8" w:rsidRDefault="00F60364" w:rsidP="005213B8">
      <w:pPr>
        <w:spacing w:after="0" w:line="240" w:lineRule="auto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C12BAA7" w14:textId="77777777" w:rsidR="00995882" w:rsidRPr="005213B8" w:rsidRDefault="00995882" w:rsidP="005213B8">
      <w:pPr>
        <w:pStyle w:val="Default"/>
        <w:rPr>
          <w:sz w:val="28"/>
          <w:szCs w:val="28"/>
        </w:rPr>
      </w:pPr>
      <w:r w:rsidRPr="005213B8">
        <w:rPr>
          <w:sz w:val="28"/>
          <w:szCs w:val="28"/>
        </w:rPr>
        <w:t>Решение:</w:t>
      </w:r>
    </w:p>
    <w:p w14:paraId="358F6805" w14:textId="77777777" w:rsidR="00995882" w:rsidRPr="005213B8" w:rsidRDefault="00995882" w:rsidP="005213B8">
      <w:pPr>
        <w:pStyle w:val="15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 массовая процентная концентрация показывает число граммов (единиц массы) вещества, содержащееся в 100 г (единиц м</w:t>
      </w:r>
      <w:r w:rsidR="00035D06" w:rsidRPr="005213B8">
        <w:rPr>
          <w:w w:val="100"/>
          <w:sz w:val="28"/>
          <w:szCs w:val="28"/>
        </w:rPr>
        <w:t>ассы) раствора. Так как массу 26</w:t>
      </w:r>
      <w:r w:rsidRPr="005213B8">
        <w:rPr>
          <w:w w:val="100"/>
          <w:sz w:val="28"/>
          <w:szCs w:val="28"/>
        </w:rPr>
        <w:t xml:space="preserve">2 </w:t>
      </w:r>
      <w:r w:rsidR="00035D06" w:rsidRPr="005213B8">
        <w:rPr>
          <w:w w:val="100"/>
          <w:sz w:val="28"/>
          <w:szCs w:val="28"/>
        </w:rPr>
        <w:t>см3 воды можно принять равной 26</w:t>
      </w:r>
      <w:r w:rsidRPr="005213B8">
        <w:rPr>
          <w:w w:val="100"/>
          <w:sz w:val="28"/>
          <w:szCs w:val="28"/>
        </w:rPr>
        <w:t>2 г, то масса получ</w:t>
      </w:r>
      <w:r w:rsidR="00035D06" w:rsidRPr="005213B8">
        <w:rPr>
          <w:w w:val="100"/>
          <w:sz w:val="28"/>
          <w:szCs w:val="28"/>
        </w:rPr>
        <w:t>енного раствора 38 + 26</w:t>
      </w:r>
      <w:r w:rsidRPr="005213B8">
        <w:rPr>
          <w:w w:val="100"/>
          <w:sz w:val="28"/>
          <w:szCs w:val="28"/>
        </w:rPr>
        <w:t>2 =300 г и, следовательно,</w:t>
      </w:r>
    </w:p>
    <w:p w14:paraId="59964901" w14:textId="77777777" w:rsidR="00995882" w:rsidRPr="005213B8" w:rsidRDefault="00035D06" w:rsidP="005213B8">
      <w:pPr>
        <w:pStyle w:val="a5"/>
        <w:ind w:firstLine="1701"/>
        <w:jc w:val="left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300 – </w:t>
      </w:r>
      <w:r w:rsidRPr="005213B8">
        <w:rPr>
          <w:w w:val="100"/>
          <w:sz w:val="28"/>
          <w:szCs w:val="28"/>
          <w:lang w:val="ru-RU"/>
        </w:rPr>
        <w:t>3</w:t>
      </w:r>
      <w:r w:rsidR="00995882" w:rsidRPr="005213B8">
        <w:rPr>
          <w:w w:val="100"/>
          <w:sz w:val="28"/>
          <w:szCs w:val="28"/>
        </w:rPr>
        <w:t>8</w:t>
      </w:r>
    </w:p>
    <w:p w14:paraId="757B8640" w14:textId="77777777" w:rsidR="00995882" w:rsidRPr="005213B8" w:rsidRDefault="00995882" w:rsidP="005213B8">
      <w:pPr>
        <w:pStyle w:val="a5"/>
        <w:ind w:firstLine="1701"/>
        <w:jc w:val="left"/>
        <w:rPr>
          <w:w w:val="100"/>
          <w:szCs w:val="28"/>
        </w:rPr>
      </w:pPr>
      <w:r w:rsidRPr="005213B8">
        <w:rPr>
          <w:w w:val="100"/>
          <w:sz w:val="28"/>
          <w:szCs w:val="28"/>
        </w:rPr>
        <w:t>100 - С%</w:t>
      </w:r>
      <w:r w:rsidRPr="005213B8">
        <w:rPr>
          <w:w w:val="100"/>
          <w:szCs w:val="28"/>
        </w:rPr>
        <w:t xml:space="preserve">            </w:t>
      </w:r>
      <w:r w:rsidR="00035D06" w:rsidRPr="005213B8">
        <w:rPr>
          <w:w w:val="100"/>
          <w:position w:val="-24"/>
          <w:szCs w:val="28"/>
        </w:rPr>
        <w:object w:dxaOrig="2320" w:dyaOrig="620" w14:anchorId="7945F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pt;height:41.5pt" o:ole="" fillcolor="window">
            <v:imagedata r:id="rId4" o:title=""/>
          </v:shape>
          <o:OLEObject Type="Embed" ProgID="Equation.3" ShapeID="_x0000_i1025" DrawAspect="Content" ObjectID="_1804301362" r:id="rId5"/>
        </w:object>
      </w:r>
    </w:p>
    <w:p w14:paraId="32CD512C" w14:textId="51C2F110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3B8">
        <w:rPr>
          <w:rFonts w:ascii="Times New Roman" w:hAnsi="Times New Roman"/>
          <w:sz w:val="28"/>
          <w:szCs w:val="28"/>
        </w:rPr>
        <w:t>Компетенции (индикаторы):</w:t>
      </w:r>
      <w:r w:rsidRPr="005213B8">
        <w:rPr>
          <w:rFonts w:ascii="Times New Roman" w:hAnsi="Times New Roman"/>
          <w:sz w:val="24"/>
          <w:szCs w:val="24"/>
        </w:rPr>
        <w:t xml:space="preserve"> </w:t>
      </w:r>
      <w:r w:rsidR="00AC1AA8" w:rsidRPr="00AC1AA8">
        <w:rPr>
          <w:rFonts w:ascii="Times New Roman" w:hAnsi="Times New Roman"/>
          <w:sz w:val="28"/>
          <w:szCs w:val="28"/>
        </w:rPr>
        <w:t>ОПК-1 (ОПК-1.</w:t>
      </w:r>
      <w:r w:rsidR="00AC1AA8">
        <w:rPr>
          <w:rFonts w:ascii="Times New Roman" w:hAnsi="Times New Roman"/>
          <w:sz w:val="28"/>
          <w:szCs w:val="28"/>
        </w:rPr>
        <w:t>3</w:t>
      </w:r>
      <w:r w:rsidR="00AC1AA8" w:rsidRPr="00AC1AA8">
        <w:rPr>
          <w:rFonts w:ascii="Times New Roman" w:hAnsi="Times New Roman"/>
          <w:sz w:val="28"/>
          <w:szCs w:val="28"/>
        </w:rPr>
        <w:t>)</w:t>
      </w:r>
    </w:p>
    <w:p w14:paraId="09AFD875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FAFE8" w14:textId="51A7A339" w:rsidR="00B96182" w:rsidRPr="005213B8" w:rsidRDefault="00B96182" w:rsidP="005213B8">
      <w:pPr>
        <w:spacing w:after="0" w:line="240" w:lineRule="auto"/>
      </w:pPr>
      <w:bookmarkStart w:id="0" w:name="_GoBack"/>
      <w:bookmarkEnd w:id="0"/>
    </w:p>
    <w:sectPr w:rsidR="00B96182" w:rsidRPr="0052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2"/>
    <w:rsid w:val="00035D06"/>
    <w:rsid w:val="001237C2"/>
    <w:rsid w:val="001427D8"/>
    <w:rsid w:val="00143607"/>
    <w:rsid w:val="00435FB4"/>
    <w:rsid w:val="005213B8"/>
    <w:rsid w:val="006178BA"/>
    <w:rsid w:val="00644A5D"/>
    <w:rsid w:val="006D6A93"/>
    <w:rsid w:val="0087295C"/>
    <w:rsid w:val="00995882"/>
    <w:rsid w:val="00AC1AA8"/>
    <w:rsid w:val="00AD54EE"/>
    <w:rsid w:val="00B3088C"/>
    <w:rsid w:val="00B96182"/>
    <w:rsid w:val="00C7439D"/>
    <w:rsid w:val="00DA05AE"/>
    <w:rsid w:val="00F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89B99"/>
  <w15:chartTrackingRefBased/>
  <w15:docId w15:val="{3C237315-9C25-40F3-8A12-1E1B93B9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995882"/>
    <w:pPr>
      <w:keepNext/>
      <w:keepLines/>
      <w:spacing w:before="160" w:after="80" w:line="278" w:lineRule="auto"/>
      <w:outlineLvl w:val="2"/>
    </w:pPr>
    <w:rPr>
      <w:rFonts w:eastAsia="Calibri"/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8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semiHidden/>
    <w:unhideWhenUsed/>
    <w:rsid w:val="00995882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link w:val="a3"/>
    <w:semiHidden/>
    <w:locked/>
    <w:rsid w:val="00995882"/>
    <w:rPr>
      <w:rFonts w:ascii="Calibri" w:hAnsi="Calibri"/>
      <w:kern w:val="2"/>
      <w:sz w:val="24"/>
      <w:szCs w:val="24"/>
      <w:lang w:val="ru-RU" w:eastAsia="en-US" w:bidi="ar-SA"/>
    </w:rPr>
  </w:style>
  <w:style w:type="character" w:customStyle="1" w:styleId="apple-style-span">
    <w:name w:val="apple-style-span"/>
    <w:rsid w:val="00995882"/>
    <w:rPr>
      <w:rFonts w:cs="Times New Roman"/>
    </w:rPr>
  </w:style>
  <w:style w:type="character" w:customStyle="1" w:styleId="-1pt">
    <w:name w:val="Основной текст + Интервал -1 pt"/>
    <w:rsid w:val="00995882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995882"/>
    <w:rPr>
      <w:color w:val="000000"/>
      <w:lang w:val="ru-RU" w:eastAsia="ru-RU" w:bidi="ar-SA"/>
    </w:rPr>
  </w:style>
  <w:style w:type="paragraph" w:customStyle="1" w:styleId="15">
    <w:name w:val="Стиль сергея + Первая строка:  15 см"/>
    <w:basedOn w:val="a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rsid w:val="00995882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5"/>
    <w:rsid w:val="00995882"/>
    <w:pPr>
      <w:ind w:firstLine="425"/>
    </w:pPr>
    <w:rPr>
      <w:w w:val="100"/>
    </w:rPr>
  </w:style>
  <w:style w:type="character" w:customStyle="1" w:styleId="a6">
    <w:name w:val="сергея Знак"/>
    <w:link w:val="a5"/>
    <w:locked/>
    <w:rsid w:val="00995882"/>
    <w:rPr>
      <w:color w:val="000000"/>
      <w:w w:val="96"/>
      <w:lang w:val="x-none" w:eastAsia="ru-RU" w:bidi="ar-SA"/>
    </w:rPr>
  </w:style>
  <w:style w:type="paragraph" w:customStyle="1" w:styleId="a7">
    <w:name w:val="Стиль Обычный (веб) + По ширине Перед:  Авто После:  Авто Узор: ..."/>
    <w:basedOn w:val="a8"/>
    <w:rsid w:val="00995882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rsid w:val="00995882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995882"/>
    <w:rPr>
      <w:rFonts w:ascii="Calibri" w:eastAsia="Calibri" w:hAnsi="Calibri"/>
      <w:color w:val="2F5496"/>
      <w:kern w:val="2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MoBIL GROUP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Химия</dc:creator>
  <cp:keywords/>
  <dc:description/>
  <cp:lastModifiedBy>Андрей</cp:lastModifiedBy>
  <cp:revision>4</cp:revision>
  <dcterms:created xsi:type="dcterms:W3CDTF">2025-03-23T15:13:00Z</dcterms:created>
  <dcterms:modified xsi:type="dcterms:W3CDTF">2025-03-24T03:03:00Z</dcterms:modified>
</cp:coreProperties>
</file>