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65" w:rsidRPr="00413E07" w:rsidRDefault="00576C65" w:rsidP="00576C65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413E07">
        <w:rPr>
          <w:rFonts w:eastAsiaTheme="minorHAnsi"/>
          <w:b/>
          <w:sz w:val="28"/>
          <w:szCs w:val="28"/>
          <w:lang w:val="ru-RU" w:eastAsia="en-US"/>
        </w:rPr>
        <w:t>Комплект оценочных средств по дисциплине</w:t>
      </w:r>
    </w:p>
    <w:p w:rsidR="00576C65" w:rsidRPr="00413E07" w:rsidRDefault="00576C65" w:rsidP="00576C65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413E07">
        <w:rPr>
          <w:rFonts w:eastAsiaTheme="minorHAnsi"/>
          <w:b/>
          <w:sz w:val="28"/>
          <w:szCs w:val="28"/>
          <w:lang w:val="ru-RU" w:eastAsia="en-US"/>
        </w:rPr>
        <w:t>«</w:t>
      </w:r>
      <w:r w:rsidRPr="00413E07">
        <w:rPr>
          <w:b/>
          <w:sz w:val="28"/>
          <w:szCs w:val="28"/>
          <w:lang w:val="ru-RU"/>
        </w:rPr>
        <w:t>Моделирование и прогнозирование загрязнений окружающей среды</w:t>
      </w:r>
      <w:r w:rsidRPr="00413E07">
        <w:rPr>
          <w:rFonts w:eastAsiaTheme="minorHAnsi"/>
          <w:b/>
          <w:sz w:val="28"/>
          <w:szCs w:val="28"/>
          <w:lang w:val="ru-RU" w:eastAsia="en-US"/>
        </w:rPr>
        <w:t>»</w:t>
      </w:r>
    </w:p>
    <w:p w:rsidR="00576C65" w:rsidRPr="00576C65" w:rsidRDefault="00576C65" w:rsidP="00576C65">
      <w:pPr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76C65" w:rsidRDefault="00576C65" w:rsidP="00576C65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576C65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proofErr w:type="spellEnd"/>
      <w:r w:rsidRPr="00576C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76C65">
        <w:rPr>
          <w:rFonts w:ascii="Times New Roman" w:hAnsi="Times New Roman" w:cs="Times New Roman"/>
          <w:b/>
          <w:color w:val="auto"/>
          <w:sz w:val="28"/>
          <w:szCs w:val="28"/>
        </w:rPr>
        <w:t>закрытого</w:t>
      </w:r>
      <w:proofErr w:type="spellEnd"/>
      <w:r w:rsidRPr="00576C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76C65">
        <w:rPr>
          <w:rFonts w:ascii="Times New Roman" w:hAnsi="Times New Roman" w:cs="Times New Roman"/>
          <w:b/>
          <w:color w:val="auto"/>
          <w:sz w:val="28"/>
          <w:szCs w:val="28"/>
        </w:rPr>
        <w:t>типа</w:t>
      </w:r>
      <w:proofErr w:type="spellEnd"/>
    </w:p>
    <w:p w:rsidR="00576C65" w:rsidRPr="00576C65" w:rsidRDefault="00576C65" w:rsidP="00576C65"/>
    <w:p w:rsidR="00576C65" w:rsidRDefault="00576C65" w:rsidP="00576C65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</w:t>
      </w:r>
      <w:proofErr w:type="spellEnd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закрытого</w:t>
      </w:r>
      <w:proofErr w:type="spellEnd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proofErr w:type="spellStart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типа</w:t>
      </w:r>
      <w:proofErr w:type="spellEnd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</w:t>
      </w:r>
      <w:proofErr w:type="spellStart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выбор</w:t>
      </w:r>
      <w:proofErr w:type="spellEnd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правильного </w:t>
      </w:r>
      <w:proofErr w:type="spellStart"/>
      <w:r w:rsidRPr="00576C6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ответа</w:t>
      </w:r>
      <w:proofErr w:type="spellEnd"/>
    </w:p>
    <w:p w:rsidR="00576C65" w:rsidRPr="00576C65" w:rsidRDefault="00576C65" w:rsidP="00576C65"/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>Выберите один правильный ответ.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1. Что такое модель в процессе познания?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Прототип объекта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Упрощенное подобие реального объекта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Копия оригинала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Экспериментальная установка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Б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 xml:space="preserve"> (ПК-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2. Какой тип модели описывает "черный ящик"?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Структурная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Графическая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Функциональная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Вербальная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В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3. Что такое ПЗА?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Процесс засорения атмосферы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Потенциал загрязнения атмосферы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Программа защиты атмосферы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Показатель качества воздуха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Б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4. Какое уравнение используется для расчета концентрации примесей?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А) Первый закон </w:t>
      </w:r>
      <w:proofErr w:type="spellStart"/>
      <w:r w:rsidRPr="00576C65">
        <w:rPr>
          <w:sz w:val="28"/>
          <w:szCs w:val="28"/>
          <w:lang w:val="ru-RU"/>
        </w:rPr>
        <w:t>Фика</w:t>
      </w:r>
      <w:proofErr w:type="spellEnd"/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Б) Второй закон </w:t>
      </w:r>
      <w:proofErr w:type="spellStart"/>
      <w:r w:rsidRPr="00576C65">
        <w:rPr>
          <w:sz w:val="28"/>
          <w:szCs w:val="28"/>
          <w:lang w:val="ru-RU"/>
        </w:rPr>
        <w:t>Фика</w:t>
      </w:r>
      <w:proofErr w:type="spellEnd"/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Уравнение диффузии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Все варианты верны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5. Что определяет коэффициент </w:t>
      </w:r>
      <w:proofErr w:type="spellStart"/>
      <w:r w:rsidRPr="00576C65">
        <w:rPr>
          <w:sz w:val="28"/>
          <w:szCs w:val="28"/>
          <w:lang w:val="ru-RU"/>
        </w:rPr>
        <w:t>Шези</w:t>
      </w:r>
      <w:proofErr w:type="spellEnd"/>
      <w:r w:rsidRPr="00576C65">
        <w:rPr>
          <w:sz w:val="28"/>
          <w:szCs w:val="28"/>
          <w:lang w:val="ru-RU"/>
        </w:rPr>
        <w:t>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Концентрацию примесей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Интенсивность перемешивания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Температурный режим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lastRenderedPageBreak/>
        <w:t>Г) Влажность воздуха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Б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6. Какой метод используют для расчета разбавления сточных вод?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А) Метод </w:t>
      </w:r>
      <w:proofErr w:type="spellStart"/>
      <w:r w:rsidR="007C26CA">
        <w:rPr>
          <w:sz w:val="28"/>
          <w:szCs w:val="28"/>
          <w:lang w:val="ru-RU"/>
        </w:rPr>
        <w:t>С</w:t>
      </w:r>
      <w:r w:rsidRPr="00576C65">
        <w:rPr>
          <w:sz w:val="28"/>
          <w:szCs w:val="28"/>
          <w:lang w:val="ru-RU"/>
        </w:rPr>
        <w:t>еттона</w:t>
      </w:r>
      <w:proofErr w:type="spellEnd"/>
      <w:r w:rsidRPr="00576C65">
        <w:rPr>
          <w:sz w:val="28"/>
          <w:szCs w:val="28"/>
          <w:lang w:val="ru-RU"/>
        </w:rPr>
        <w:t>-Андреева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Б) Метод </w:t>
      </w:r>
      <w:proofErr w:type="spellStart"/>
      <w:r w:rsidRPr="00576C65">
        <w:rPr>
          <w:sz w:val="28"/>
          <w:szCs w:val="28"/>
          <w:lang w:val="ru-RU"/>
        </w:rPr>
        <w:t>Берлянда</w:t>
      </w:r>
      <w:proofErr w:type="spellEnd"/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В) Метод </w:t>
      </w:r>
      <w:proofErr w:type="spellStart"/>
      <w:r w:rsidRPr="00576C65">
        <w:rPr>
          <w:sz w:val="28"/>
          <w:szCs w:val="28"/>
          <w:lang w:val="ru-RU"/>
        </w:rPr>
        <w:t>Родзиллера</w:t>
      </w:r>
      <w:proofErr w:type="spellEnd"/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Все варианты верны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outlineLvl w:val="1"/>
        <w:rPr>
          <w:b/>
          <w:bCs/>
          <w:spacing w:val="-7"/>
          <w:sz w:val="28"/>
          <w:szCs w:val="28"/>
          <w:lang w:val="ru-RU"/>
        </w:rPr>
      </w:pPr>
      <w:r w:rsidRPr="00576C65">
        <w:rPr>
          <w:b/>
          <w:bCs/>
          <w:spacing w:val="-7"/>
          <w:sz w:val="28"/>
          <w:szCs w:val="28"/>
          <w:lang w:val="ru-RU"/>
        </w:rPr>
        <w:t>Задания закрытого типа на установление соответствия</w:t>
      </w: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>Установите правильное соответствие.</w:t>
      </w: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>Каждому элементу левого столбца соответствует только один элемент правого столбца.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1. Соотнесите этапы математического моделирования с их содержанием: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1) Выбор программного средства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Определение целей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2) Формализация задачи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Ранжирование параметров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3) Разбиение параметров по важности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Выбор математического описания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4) Постановка задачи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Выбор метода исследования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1-Г, 2-В, 3-Б, 4-А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2. Соотнесите типы моделей с их назначением: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1) Для оценки рисков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Описательные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2) Для прогнозирования процессов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Оптимизационные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3) Для управления объектом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Игровые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4) Для исследования свойств объекта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Имитационные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1-В,2-Г,3-Б, 4-А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3. Соотнесите поведение загрязнителей в </w:t>
      </w:r>
      <w:proofErr w:type="spellStart"/>
      <w:r w:rsidRPr="00576C65">
        <w:rPr>
          <w:sz w:val="28"/>
          <w:szCs w:val="28"/>
          <w:lang w:val="ru-RU"/>
        </w:rPr>
        <w:t>атмофере</w:t>
      </w:r>
      <w:proofErr w:type="spellEnd"/>
      <w:r w:rsidRPr="00576C65">
        <w:rPr>
          <w:sz w:val="28"/>
          <w:szCs w:val="28"/>
          <w:lang w:val="ru-RU"/>
        </w:rPr>
        <w:t xml:space="preserve"> с их видами: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1) Склонны к осаждению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Легкие газы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2) Поднимаются выше источника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Тяжелые газы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3) Долго сохраняются в воздухе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Мелкодисперсные частицы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4) Распространяются по поверхности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Крупные частицы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1-Г, 2-А, 3-В, 4-Б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4. Соотнесите характеристики моделей распространения загрязнений в атмосфере с названиями моделей.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lastRenderedPageBreak/>
              <w:t>1) Используются для прогноза влияния будущих источников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Штатные модели ГО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2) Позволяют рассчитать максимально возможную зону поражения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Модели ОНД-86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3) Учитывают неоднородность подстилающей поверхности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МАГАТЭ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4) Наиболее полные эмпирические модели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Простейшие нестационарные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1-Б, 2-А, 3-Г, 4-В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5. Соотнесите виды загрязнителей водной среды с методами расчета их концентраций в водоемах.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1) Консервативные вещества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Учет самоочищения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2) Неконсервативные вещества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Только разбавление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3) Органолептические показатели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Кратность разбавления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 xml:space="preserve">4) Температура 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Баланс температур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1-Б, 2-А, 3-В, 4-Г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6. Значение коэффициента устойчивости атмосферы n с типом атмосферных условий.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1) n = 0.5-1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А) Неустойчивая атмосфера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2) n &lt; 0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Б) Устойчивые условия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3) n = 0-0.5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В) Нейтральные условия</w:t>
            </w:r>
          </w:p>
        </w:tc>
      </w:tr>
      <w:tr w:rsidR="00576C65" w:rsidRPr="00576C65" w:rsidTr="00FD4736">
        <w:tc>
          <w:tcPr>
            <w:tcW w:w="4672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4) n ≥ 1</w:t>
            </w:r>
          </w:p>
        </w:tc>
        <w:tc>
          <w:tcPr>
            <w:tcW w:w="4673" w:type="dxa"/>
          </w:tcPr>
          <w:p w:rsidR="00576C65" w:rsidRPr="00576C65" w:rsidRDefault="00576C65" w:rsidP="00FD4736">
            <w:pPr>
              <w:jc w:val="both"/>
              <w:rPr>
                <w:sz w:val="28"/>
                <w:szCs w:val="28"/>
                <w:lang w:val="ru-RU"/>
              </w:rPr>
            </w:pPr>
            <w:r w:rsidRPr="00576C65">
              <w:rPr>
                <w:sz w:val="28"/>
                <w:szCs w:val="28"/>
                <w:lang w:val="ru-RU"/>
              </w:rPr>
              <w:t>Г) Сильная инверсия</w:t>
            </w:r>
          </w:p>
        </w:tc>
      </w:tr>
    </w:tbl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1-Б, 2-А, 3-В, 4-Г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outlineLvl w:val="1"/>
        <w:rPr>
          <w:b/>
          <w:bCs/>
          <w:sz w:val="28"/>
          <w:szCs w:val="28"/>
          <w:lang w:val="ru-RU"/>
        </w:rPr>
      </w:pPr>
      <w:r w:rsidRPr="00576C65">
        <w:rPr>
          <w:b/>
          <w:bCs/>
          <w:sz w:val="28"/>
          <w:szCs w:val="28"/>
          <w:lang w:val="ru-RU"/>
        </w:rPr>
        <w:t>Задания закрытого типа на установление правильной последовательности</w:t>
      </w: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>Установите правильную последовательность.</w:t>
      </w: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>Запишите правильную последовательность букв слева направо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1. Какова последовательность этапов математического моделирования: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Анализ результатов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Выбор метода исследования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Ранжирование параметров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Определение целей моделирования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Г, В, Б, 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2. Выстройте этапы создания имитационной системы: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lastRenderedPageBreak/>
        <w:t>А) Верификация модели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Формулирование задачи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Разработка программных блоков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Организация машинных экспериментов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Б, В, Г, 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3. Какой порядок анализа дисперсии газов в атмосфере: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Учет влияния местности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Определение метеоусловий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Расчет коэффициентов рассеяния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Анализ результатов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Правильный ответ: Б, В, </w:t>
      </w:r>
      <w:proofErr w:type="gramStart"/>
      <w:r w:rsidRPr="00576C65">
        <w:rPr>
          <w:sz w:val="28"/>
          <w:szCs w:val="28"/>
          <w:lang w:val="ru-RU"/>
        </w:rPr>
        <w:t>А</w:t>
      </w:r>
      <w:proofErr w:type="gramEnd"/>
      <w:r w:rsidRPr="00576C65">
        <w:rPr>
          <w:sz w:val="28"/>
          <w:szCs w:val="28"/>
          <w:lang w:val="ru-RU"/>
        </w:rPr>
        <w:t>, 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4. Порядок расчета максимальной концентрации загрязняющих веществ следующий: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Определение коэффициента F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Расчет коэффициента d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Подстановка значений в формулу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Определение типа источника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Г, А, Б, В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(ПК-4.1)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5. Последовательность действий при оценке качества воды: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Сравнение с нормативами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Выбор контрольного створа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В) Расчет концентраций загрязняющих веществ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Анализ гидрохимических данных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Г, Б, В, 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6. Порядок расчета разбавления примесей в реках: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А) Определение скорости течения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Б) Выбор метода расчета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В) Расчет коэффициента </w:t>
      </w:r>
      <w:proofErr w:type="spellStart"/>
      <w:r w:rsidRPr="00576C65">
        <w:rPr>
          <w:sz w:val="28"/>
          <w:szCs w:val="28"/>
          <w:lang w:val="ru-RU"/>
        </w:rPr>
        <w:t>Шези</w:t>
      </w:r>
      <w:proofErr w:type="spellEnd"/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Г) Подсчет кратности разбавления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Правильный ответ: Б, </w:t>
      </w:r>
      <w:proofErr w:type="gramStart"/>
      <w:r w:rsidRPr="00576C65">
        <w:rPr>
          <w:sz w:val="28"/>
          <w:szCs w:val="28"/>
          <w:lang w:val="ru-RU"/>
        </w:rPr>
        <w:t>В,А</w:t>
      </w:r>
      <w:proofErr w:type="gramEnd"/>
      <w:r w:rsidRPr="00576C65">
        <w:rPr>
          <w:sz w:val="28"/>
          <w:szCs w:val="28"/>
          <w:lang w:val="ru-RU"/>
        </w:rPr>
        <w:t>, Г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keepNext/>
        <w:keepLines/>
        <w:jc w:val="both"/>
        <w:outlineLvl w:val="0"/>
        <w:rPr>
          <w:rFonts w:eastAsiaTheme="majorEastAsia"/>
          <w:bCs/>
          <w:sz w:val="28"/>
          <w:szCs w:val="28"/>
          <w:lang w:val="ru-RU" w:eastAsia="en-US"/>
        </w:rPr>
      </w:pPr>
      <w:r w:rsidRPr="00576C65">
        <w:rPr>
          <w:rFonts w:eastAsiaTheme="majorEastAsia"/>
          <w:b/>
          <w:bCs/>
          <w:sz w:val="28"/>
          <w:szCs w:val="28"/>
          <w:lang w:val="ru-RU" w:eastAsia="en-US"/>
        </w:rPr>
        <w:t>Задания открытого типа</w:t>
      </w:r>
    </w:p>
    <w:p w:rsidR="00576C65" w:rsidRPr="00576C65" w:rsidRDefault="00576C65" w:rsidP="00576C65">
      <w:pPr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outlineLvl w:val="1"/>
        <w:rPr>
          <w:b/>
          <w:bCs/>
          <w:sz w:val="28"/>
          <w:szCs w:val="28"/>
          <w:lang w:val="ru-RU"/>
        </w:rPr>
      </w:pPr>
      <w:r w:rsidRPr="00576C65">
        <w:rPr>
          <w:b/>
          <w:bCs/>
          <w:sz w:val="28"/>
          <w:szCs w:val="28"/>
          <w:lang w:val="ru-RU"/>
        </w:rPr>
        <w:t>Задания открытого типа на дополнение</w:t>
      </w: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rPr>
          <w:rFonts w:eastAsiaTheme="minorHAnsi"/>
          <w:b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lastRenderedPageBreak/>
        <w:t>Напишите пропущенное слово (словосочетание).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1. Модель - это материальный или воображаемый объект, который в процессе познания замещает __________ объект.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реальный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2. Исследовательские модели создаются для исследования процессов или __________.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явлений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3. Максимальная концентрация обратно пропорциональна квадрату высоты источника и __________ ветра.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скорости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576C65">
        <w:rPr>
          <w:sz w:val="28"/>
          <w:szCs w:val="28"/>
          <w:lang w:val="ru-RU"/>
        </w:rPr>
        <w:t>О</w:t>
      </w:r>
      <w:r w:rsidRPr="00576C65">
        <w:rPr>
          <w:rFonts w:eastAsiaTheme="minorHAnsi"/>
          <w:sz w:val="28"/>
          <w:szCs w:val="28"/>
          <w:lang w:val="ru-RU" w:eastAsia="en-US"/>
        </w:rPr>
        <w:t>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4. Потенциал загрязнения атмосферы (ПЗА) характеризует метеорологическую предрасположенность региона к формированию некоторого уровня __________.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загрязнения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5. Скорость насыщения воды кислородом зависит от дефицита кислорода, величины поверхности, соприкасающейся с атмосферой, и интенсивности __________.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перемешивания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576C65">
        <w:rPr>
          <w:sz w:val="28"/>
          <w:szCs w:val="28"/>
          <w:lang w:val="ru-RU"/>
        </w:rPr>
        <w:t>4</w:t>
      </w:r>
      <w:r w:rsidRPr="00576C65">
        <w:rPr>
          <w:rFonts w:eastAsiaTheme="minorHAnsi"/>
          <w:sz w:val="28"/>
          <w:szCs w:val="28"/>
          <w:lang w:val="ru-RU" w:eastAsia="en-US"/>
        </w:rPr>
        <w:t xml:space="preserve">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6. При определении условий спуска сточных вод необходимо учитывать температурный режим, содержание взвешенных веществ и __________ свойства воды.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органолептические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outlineLvl w:val="1"/>
        <w:rPr>
          <w:b/>
          <w:bCs/>
          <w:sz w:val="28"/>
          <w:szCs w:val="28"/>
          <w:lang w:val="ru-RU"/>
        </w:rPr>
      </w:pPr>
      <w:r w:rsidRPr="00576C65">
        <w:rPr>
          <w:b/>
          <w:bCs/>
          <w:sz w:val="28"/>
          <w:szCs w:val="28"/>
          <w:lang w:val="ru-RU"/>
        </w:rPr>
        <w:t>Задания открытого типа с кратким свободным ответом</w:t>
      </w:r>
    </w:p>
    <w:p w:rsidR="00576C65" w:rsidRPr="00576C65" w:rsidRDefault="00576C65" w:rsidP="00576C65">
      <w:pPr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 xml:space="preserve">Дайте ответ на вопрос 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1. Модель - это материальный или воображаемый объект, который в процессе познания замещает ___ объект.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Реальный/существующий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lastRenderedPageBreak/>
        <w:t>2. Цель ___ задач – определение параметров, характеристик, обработка данных.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Вычислительных/расчетных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3. Расчет средних концентраций на разных расстояниях от источника позволяет вычертить поле средних концентраций, т.е. 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Построить изолинии/построить линии постоянных концентраций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 xml:space="preserve">4. Для определения коэффициента n при определении распределения загрязнителей в атмосфере по методу </w:t>
      </w:r>
      <w:proofErr w:type="spellStart"/>
      <w:r w:rsidRPr="00576C65">
        <w:rPr>
          <w:sz w:val="28"/>
          <w:szCs w:val="28"/>
          <w:lang w:val="ru-RU"/>
        </w:rPr>
        <w:t>Саттона</w:t>
      </w:r>
      <w:proofErr w:type="spellEnd"/>
      <w:r w:rsidRPr="00576C65">
        <w:rPr>
          <w:sz w:val="28"/>
          <w:szCs w:val="28"/>
          <w:lang w:val="ru-RU"/>
        </w:rPr>
        <w:t xml:space="preserve"> используется уравнение изменения скорости ветра 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С высотой/ по высоте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</w:t>
      </w:r>
      <w:r w:rsidRPr="00576C65">
        <w:rPr>
          <w:sz w:val="28"/>
          <w:szCs w:val="28"/>
          <w:lang w:val="ru-RU"/>
        </w:rPr>
        <w:t>2</w:t>
      </w:r>
      <w:r w:rsidRPr="00576C65">
        <w:rPr>
          <w:rFonts w:eastAsiaTheme="minorHAnsi"/>
          <w:sz w:val="28"/>
          <w:szCs w:val="28"/>
          <w:lang w:val="ru-RU" w:eastAsia="en-US"/>
        </w:rPr>
        <w:t>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5. Концентрация вещества в потоке ниже выпуска рассчитывается по уравнению материального баланса в условиях полного ___.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Перемешивания/смешения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6. При расчете качества воды после сброса сточных вод анализируют несколько факторов, включая содержание растворенного кислорода, __________, и наличие токсичных веществ.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  <w:r w:rsidRPr="00576C65">
        <w:rPr>
          <w:sz w:val="28"/>
          <w:szCs w:val="28"/>
          <w:lang w:val="ru-RU"/>
        </w:rPr>
        <w:t>Правильный ответ: БПК/биологического потребления кислорода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outlineLvl w:val="1"/>
        <w:rPr>
          <w:b/>
          <w:bCs/>
          <w:spacing w:val="-3"/>
          <w:sz w:val="28"/>
          <w:szCs w:val="28"/>
          <w:lang w:val="ru-RU"/>
        </w:rPr>
      </w:pPr>
      <w:r w:rsidRPr="00576C65">
        <w:rPr>
          <w:b/>
          <w:bCs/>
          <w:spacing w:val="-3"/>
          <w:sz w:val="28"/>
          <w:szCs w:val="28"/>
          <w:lang w:val="ru-RU"/>
        </w:rPr>
        <w:t>Задания открытого типа с развернутым ответом</w:t>
      </w:r>
    </w:p>
    <w:p w:rsidR="00576C65" w:rsidRPr="00576C65" w:rsidRDefault="00576C65" w:rsidP="00576C65">
      <w:pPr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576C65" w:rsidRPr="00576C65" w:rsidRDefault="00576C65" w:rsidP="00576C65">
      <w:pPr>
        <w:jc w:val="both"/>
        <w:rPr>
          <w:rFonts w:eastAsiaTheme="minorHAnsi"/>
          <w:i/>
          <w:sz w:val="28"/>
          <w:szCs w:val="28"/>
          <w:lang w:val="ru-RU" w:eastAsia="en-US"/>
        </w:rPr>
      </w:pPr>
      <w:r w:rsidRPr="00576C65">
        <w:rPr>
          <w:rFonts w:eastAsiaTheme="minorHAnsi"/>
          <w:i/>
          <w:sz w:val="28"/>
          <w:szCs w:val="28"/>
          <w:lang w:val="ru-RU" w:eastAsia="en-US"/>
        </w:rPr>
        <w:t xml:space="preserve">Дайте ответ на вопрос 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1. В каких случаях приступают к построению модели процесса или объекта?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К построению модели прибегают в тех случаях, когда использование объекта-оригинала по каким-либо причинам затруднено или невозможно. Такими причинами могут быть: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1. Слишком большой (Солнечная система) или слишком маленький размер объекта (молекула или атом);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2. Моделируемый процесс протекает слишком быстро (сгорание топлива в двигателе внутреннего сгорания) или слишком медленно (процесс возникновения жизни на Земле);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 xml:space="preserve">3. Исследование объекта может оказаться опасным для окружающих (атомный </w:t>
      </w:r>
      <w:r w:rsidRPr="00576C65">
        <w:rPr>
          <w:sz w:val="28"/>
          <w:szCs w:val="28"/>
        </w:rPr>
        <w:lastRenderedPageBreak/>
        <w:t>взрыв);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4. Объект-оригинал может быть разрушен в процессе исследования (исследование прочностных характеристик конструкции самолета).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576C65">
        <w:rPr>
          <w:sz w:val="28"/>
          <w:szCs w:val="28"/>
        </w:rPr>
        <w:t>Для одного и того же объекта можно создать множество различных моделей. Какую модель выбрать - зависит от цели моделирования, определяемой в соответствии с решаемой задачей. С другой стороны, одна и та же модель может представлять разные объекты. Например, математические модели процесса распространения инфекционной болезни и процесса радиоактивного распада являются одинаковыми с точки зрения их математического описания.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 xml:space="preserve">2. Каким основным свойствам должны удовлетворять модели? 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Существует ряд общих требований к свойствам, которым должны удовлетворять модели:</w:t>
      </w:r>
    </w:p>
    <w:p w:rsidR="00576C65" w:rsidRPr="00576C65" w:rsidRDefault="00576C65" w:rsidP="00576C65">
      <w:pPr>
        <w:pStyle w:val="22"/>
        <w:shd w:val="clear" w:color="auto" w:fill="auto"/>
        <w:tabs>
          <w:tab w:val="left" w:pos="422"/>
        </w:tabs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1. А</w:t>
      </w:r>
      <w:r w:rsidRPr="00576C65">
        <w:rPr>
          <w:rStyle w:val="23"/>
          <w:rFonts w:eastAsiaTheme="minorHAnsi"/>
          <w:i w:val="0"/>
        </w:rPr>
        <w:t>декватность</w:t>
      </w:r>
      <w:r w:rsidRPr="00576C65">
        <w:rPr>
          <w:i/>
          <w:sz w:val="28"/>
          <w:szCs w:val="28"/>
        </w:rPr>
        <w:t xml:space="preserve"> </w:t>
      </w:r>
      <w:r w:rsidRPr="00576C65">
        <w:rPr>
          <w:sz w:val="28"/>
          <w:szCs w:val="28"/>
        </w:rPr>
        <w:t>— достаточно точное отображение свойств объекта;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2. К</w:t>
      </w:r>
      <w:r w:rsidRPr="00576C65">
        <w:rPr>
          <w:rStyle w:val="23"/>
          <w:rFonts w:eastAsiaTheme="minorHAnsi"/>
          <w:i w:val="0"/>
        </w:rPr>
        <w:t>онечность</w:t>
      </w:r>
      <w:r w:rsidRPr="00576C65">
        <w:rPr>
          <w:i/>
          <w:sz w:val="28"/>
          <w:szCs w:val="28"/>
        </w:rPr>
        <w:t xml:space="preserve"> -</w:t>
      </w:r>
      <w:r w:rsidRPr="00576C65">
        <w:rPr>
          <w:sz w:val="28"/>
          <w:szCs w:val="28"/>
        </w:rPr>
        <w:t xml:space="preserve"> модель отображает оригинал лишь в конечном числе его отношений и свойств;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 xml:space="preserve">3. </w:t>
      </w:r>
      <w:r w:rsidRPr="00576C65">
        <w:rPr>
          <w:rStyle w:val="23"/>
          <w:rFonts w:eastAsiaTheme="minorHAnsi"/>
          <w:i w:val="0"/>
        </w:rPr>
        <w:t>Полнота (информативность)</w:t>
      </w:r>
      <w:r w:rsidRPr="00576C65">
        <w:rPr>
          <w:sz w:val="28"/>
          <w:szCs w:val="28"/>
        </w:rPr>
        <w:t xml:space="preserve"> - предоставление исследователю всей необходимой информации об объекте в рамках гипотез, принятых при построении модели;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4. У</w:t>
      </w:r>
      <w:r w:rsidRPr="00576C65">
        <w:rPr>
          <w:rStyle w:val="23"/>
          <w:rFonts w:eastAsiaTheme="minorHAnsi"/>
          <w:i w:val="0"/>
        </w:rPr>
        <w:t xml:space="preserve">прощенность </w:t>
      </w:r>
      <w:r w:rsidRPr="00576C65">
        <w:rPr>
          <w:rStyle w:val="23"/>
          <w:rFonts w:eastAsiaTheme="minorHAnsi"/>
        </w:rPr>
        <w:t>-</w:t>
      </w:r>
      <w:r w:rsidRPr="00576C65">
        <w:rPr>
          <w:sz w:val="28"/>
          <w:szCs w:val="28"/>
        </w:rPr>
        <w:t xml:space="preserve"> модель отображает только существенные стороны объекта;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76C65">
        <w:rPr>
          <w:sz w:val="28"/>
          <w:szCs w:val="28"/>
        </w:rPr>
        <w:t>5. Г</w:t>
      </w:r>
      <w:r w:rsidRPr="00576C65">
        <w:rPr>
          <w:rStyle w:val="23"/>
          <w:rFonts w:eastAsiaTheme="minorHAnsi"/>
          <w:i w:val="0"/>
        </w:rPr>
        <w:t>ибкость</w:t>
      </w:r>
      <w:r w:rsidRPr="00576C65">
        <w:rPr>
          <w:i/>
          <w:sz w:val="28"/>
          <w:szCs w:val="28"/>
        </w:rPr>
        <w:t xml:space="preserve"> </w:t>
      </w:r>
      <w:r w:rsidRPr="00576C65">
        <w:rPr>
          <w:sz w:val="28"/>
          <w:szCs w:val="28"/>
        </w:rPr>
        <w:t>- возможность воспроизведения различных ситуаций во всем диапазоне изменения условий и параметров;</w:t>
      </w:r>
    </w:p>
    <w:p w:rsidR="00576C65" w:rsidRPr="00576C65" w:rsidRDefault="00576C65" w:rsidP="00576C65">
      <w:pPr>
        <w:pStyle w:val="22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576C65">
        <w:rPr>
          <w:sz w:val="28"/>
          <w:szCs w:val="28"/>
        </w:rPr>
        <w:t xml:space="preserve">6. Приемлемая для имеющегося времени и программных средств </w:t>
      </w:r>
      <w:r w:rsidRPr="00576C65">
        <w:rPr>
          <w:rStyle w:val="23"/>
          <w:rFonts w:eastAsiaTheme="minorHAnsi"/>
          <w:i w:val="0"/>
        </w:rPr>
        <w:t>трудоемкость разработки модели</w:t>
      </w:r>
      <w:r w:rsidRPr="00576C65">
        <w:rPr>
          <w:i/>
          <w:sz w:val="28"/>
          <w:szCs w:val="28"/>
        </w:rPr>
        <w:t>.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3. Какие основные характеристики атмосферы учитываются при моделировании распространения загрязнений?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С точки зрения моделирования распространения примесей важен учет следующих характеристик состояния атмосферы.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Вертикальный градиент температуры — показатель скорости понижения температуры окружающей атмосферы в зависимости от высоты.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Колебания направления ветра — масштабы и периодичность колебаний направления ветра определяются интенсивностью турбулентности (размера вихрей и т.д.). На практике этот параметр используют для описания стабильности атмосферы.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lastRenderedPageBreak/>
        <w:t>Инсоляция, облачность и скорость ветра — тепловая турбулентность связана с тепловым потоком.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ПК-2 (ПК-2.3)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4. Как подразделяются выбросы в атмосферу по «времени жизни»?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Параметр «времени жизни» является интегральным показателем дисперсии загрязняющих веществ. Исходя из значений данного параметра, все выбросы подразделяются с учетом вероятности их распространения на различные расстояния.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 xml:space="preserve">1. Приводящие к загрязнению в глобальном масштабе — вещества с большим временем жизни (годы, месяцы), распространяющиеся повсеместно независимо от места выброса. К ним относятся углекислый газ, фреоны, радионуклиды с периодом полураспада от 1 </w:t>
      </w:r>
      <w:proofErr w:type="spellStart"/>
      <w:r w:rsidRPr="00576C65">
        <w:rPr>
          <w:rStyle w:val="1914pt"/>
          <w:rFonts w:eastAsia="Tahoma"/>
          <w:lang w:val="ru-RU"/>
        </w:rPr>
        <w:t>мес</w:t>
      </w:r>
      <w:proofErr w:type="spellEnd"/>
      <w:r w:rsidRPr="00576C65">
        <w:rPr>
          <w:rStyle w:val="1914pt"/>
          <w:rFonts w:eastAsia="Tahoma"/>
          <w:lang w:val="ru-RU"/>
        </w:rPr>
        <w:t xml:space="preserve"> и более. При ядерных взрывах и авариях период полураспада принимается от нескольких дней.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2. Приводящие к загрязнению в региональном масштабе — время жизни которых от нескольких суток. Такие загрязнители (иногда в следовых количествах) наблюдаются повсеместно. К ним относятся оксиды серы и азота (могут быть и природного генезиса), пестициды и тяжелые металлы.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3. Приводящие к загрязнению в локальном масштабе — вещества с малым периодом «жизни». К ним отнесены грубозернистые аэрозоли, сероводород и др. Это также могут быть загрязнители, выбрасываемые из низких источников, в том числе оксиды серы и азота.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 xml:space="preserve">5. </w:t>
      </w:r>
      <w:r w:rsidRPr="00576C65">
        <w:rPr>
          <w:rStyle w:val="1914pt"/>
          <w:rFonts w:eastAsia="Tahoma"/>
        </w:rPr>
        <w:t xml:space="preserve">На </w:t>
      </w:r>
      <w:proofErr w:type="spellStart"/>
      <w:r w:rsidRPr="00576C65">
        <w:rPr>
          <w:rStyle w:val="1914pt"/>
          <w:rFonts w:eastAsia="Tahoma"/>
        </w:rPr>
        <w:t>сколько</w:t>
      </w:r>
      <w:proofErr w:type="spellEnd"/>
      <w:r w:rsidRPr="00576C65">
        <w:rPr>
          <w:rStyle w:val="1914pt"/>
          <w:rFonts w:eastAsia="Tahoma"/>
        </w:rPr>
        <w:t xml:space="preserve"> </w:t>
      </w:r>
      <w:proofErr w:type="spellStart"/>
      <w:r w:rsidRPr="00576C65">
        <w:rPr>
          <w:rStyle w:val="1914pt"/>
          <w:rFonts w:eastAsia="Tahoma"/>
        </w:rPr>
        <w:t>участков</w:t>
      </w:r>
      <w:proofErr w:type="spellEnd"/>
      <w:r w:rsidRPr="00576C65">
        <w:rPr>
          <w:rStyle w:val="1914pt"/>
          <w:rFonts w:eastAsia="Tahoma"/>
        </w:rPr>
        <w:t xml:space="preserve"> </w:t>
      </w:r>
      <w:proofErr w:type="spellStart"/>
      <w:r w:rsidRPr="00576C65">
        <w:rPr>
          <w:rStyle w:val="1914pt"/>
          <w:rFonts w:eastAsia="Tahoma"/>
        </w:rPr>
        <w:t>делят</w:t>
      </w:r>
      <w:proofErr w:type="spellEnd"/>
      <w:r w:rsidRPr="00576C65">
        <w:rPr>
          <w:rStyle w:val="1914pt"/>
          <w:rFonts w:eastAsia="Tahoma"/>
        </w:rPr>
        <w:t xml:space="preserve"> </w:t>
      </w:r>
      <w:proofErr w:type="spellStart"/>
      <w:r w:rsidRPr="00576C65">
        <w:rPr>
          <w:rStyle w:val="1914pt"/>
          <w:rFonts w:eastAsia="Tahoma"/>
        </w:rPr>
        <w:t>водоем</w:t>
      </w:r>
      <w:proofErr w:type="spellEnd"/>
      <w:r w:rsidRPr="00576C65">
        <w:rPr>
          <w:rStyle w:val="1914pt"/>
          <w:rFonts w:eastAsia="Tahoma"/>
        </w:rPr>
        <w:t xml:space="preserve"> при </w:t>
      </w:r>
      <w:proofErr w:type="spellStart"/>
      <w:r w:rsidRPr="00576C65">
        <w:rPr>
          <w:rStyle w:val="1914pt"/>
          <w:rFonts w:eastAsia="Tahoma"/>
        </w:rPr>
        <w:t>использовании</w:t>
      </w:r>
      <w:proofErr w:type="spellEnd"/>
      <w:r w:rsidRPr="00576C65">
        <w:rPr>
          <w:rStyle w:val="1914pt"/>
          <w:rFonts w:eastAsia="Tahoma"/>
        </w:rPr>
        <w:t xml:space="preserve"> метода </w:t>
      </w:r>
      <w:proofErr w:type="spellStart"/>
      <w:r w:rsidRPr="00576C65">
        <w:rPr>
          <w:rStyle w:val="1914pt"/>
          <w:rFonts w:eastAsia="Tahoma"/>
        </w:rPr>
        <w:t>полного</w:t>
      </w:r>
      <w:proofErr w:type="spellEnd"/>
      <w:r w:rsidRPr="00576C65">
        <w:rPr>
          <w:rStyle w:val="1914pt"/>
          <w:rFonts w:eastAsia="Tahoma"/>
        </w:rPr>
        <w:t xml:space="preserve"> </w:t>
      </w:r>
      <w:proofErr w:type="spellStart"/>
      <w:r w:rsidRPr="00576C65">
        <w:rPr>
          <w:rStyle w:val="1914pt"/>
          <w:rFonts w:eastAsia="Tahoma"/>
        </w:rPr>
        <w:t>смешения</w:t>
      </w:r>
      <w:proofErr w:type="spellEnd"/>
      <w:r w:rsidRPr="00576C65">
        <w:rPr>
          <w:rStyle w:val="1914pt"/>
          <w:rFonts w:eastAsia="Tahoma"/>
          <w:lang w:val="ru-RU"/>
        </w:rPr>
        <w:t>?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Участок водоема или водотока от места выпуска сточных вод до сечения, где произойдет их полное смешение с водой водного объекта условно делят на две зоны.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Первая зона - зона начального разбавления. В этой зоне процесс разбавления происходит вследствие увлечения окружающей жидкости турбулентным струйным потоком, образующимся при истечении сточных вод из оголовка выпуска. В результате наблюдается заметное снижение концентраций загрязняющих веществ. Зона начального разбавления заканчивается в створе, где скорость истечения сточных вод становится равной скорости течения реки.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 xml:space="preserve">Вторая зона - зона основного разбавления. Обычно течение в водоемах и водотоках носит турбулентный характер и степень перемешивания в этой зоне </w:t>
      </w:r>
      <w:r w:rsidRPr="00576C65">
        <w:rPr>
          <w:rStyle w:val="1914pt"/>
          <w:rFonts w:eastAsia="Tahoma"/>
          <w:lang w:val="ru-RU"/>
        </w:rPr>
        <w:lastRenderedPageBreak/>
        <w:t>определяется интенсивностью турбулентного обмена. Градиент концентраций в этой зоне меньше, чем в зоне начального разбавления.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Для рек зона начального разбавления значительно короче, чем для озер и водохранилищ, поэтому при расчете разбавления сточных вод в реках начальное разбавление, как правило, не учитывают. В озерах и водохранилищах концентрация примесей значительно уменьшается в зоне начального разбавления, поэтому его необходимо учитывать.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За створом полного перемешивания можно выделить третью зону, в которой снижение концентраций загрязняющих веществ происходит лишь за счет процессов самоочищения.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 xml:space="preserve">Полное перемешивание сточных вод с природными после их выпуска в водный объект достигается, как правило, на значительном расстоянии от места выпуска (даже для рек). 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6. На какие основные группы делятся загрязняющие вещества в зависимости от их способности участвовать в процессах, протекающих в водоемах?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Наряду с разбавлением сточных вод в водных объектах к снижению концентрации загрязняющих веществ, попадающих со сточными водами, приводят и биохимические, и физико-химические процессы, протекающие в водоемах и водотоках.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По способности веществ участвовать в этих процессах они делятся на две группы: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Консервативные - это вещества, убыль концентрации которых в водном объекте происходит только за счет разбавления. Они не участвуют ни в каких физико-химических процессах и переносятся в водоемах только течением.</w:t>
      </w:r>
    </w:p>
    <w:p w:rsidR="00576C65" w:rsidRPr="00576C65" w:rsidRDefault="00576C65" w:rsidP="00576C65">
      <w:pPr>
        <w:jc w:val="both"/>
        <w:rPr>
          <w:rStyle w:val="1914pt"/>
          <w:rFonts w:eastAsia="Tahoma"/>
          <w:lang w:val="ru-RU"/>
        </w:rPr>
      </w:pPr>
      <w:r w:rsidRPr="00576C65">
        <w:rPr>
          <w:rStyle w:val="1914pt"/>
          <w:rFonts w:eastAsia="Tahoma"/>
          <w:lang w:val="ru-RU"/>
        </w:rPr>
        <w:t>Неконсервативные — это вещества, убыль концентрации которых происходит не только за счет разбавления, но и за счет процессов химического и биохимического окисления, биологического поглощения и/или физических процессов (сорбции, осаждения), т.е. всех тех процессов, которые принимают участие в самоочищении воды (относительном или полном).</w:t>
      </w:r>
    </w:p>
    <w:p w:rsidR="00576C65" w:rsidRPr="00576C65" w:rsidRDefault="00576C65" w:rsidP="00576C65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576C65">
        <w:rPr>
          <w:rFonts w:eastAsiaTheme="minorHAnsi"/>
          <w:sz w:val="28"/>
          <w:szCs w:val="28"/>
          <w:lang w:val="ru-RU" w:eastAsia="en-US"/>
        </w:rPr>
        <w:t>Компетенции (индикаторы): ПК-4 (ПК-4.3)</w:t>
      </w:r>
    </w:p>
    <w:p w:rsidR="00576C65" w:rsidRPr="00576C65" w:rsidRDefault="00576C65" w:rsidP="00576C65">
      <w:pPr>
        <w:jc w:val="both"/>
        <w:rPr>
          <w:sz w:val="28"/>
          <w:szCs w:val="28"/>
          <w:lang w:val="ru-RU"/>
        </w:rPr>
      </w:pPr>
    </w:p>
    <w:p w:rsidR="009471C5" w:rsidRPr="00161501" w:rsidRDefault="009471C5" w:rsidP="009471C5">
      <w:pPr>
        <w:jc w:val="center"/>
        <w:rPr>
          <w:b/>
          <w:sz w:val="28"/>
          <w:szCs w:val="28"/>
          <w:lang w:val="ru-RU"/>
        </w:rPr>
      </w:pPr>
    </w:p>
    <w:p w:rsidR="009471C5" w:rsidRPr="00161501" w:rsidRDefault="009471C5" w:rsidP="00515FF5">
      <w:pPr>
        <w:spacing w:before="72"/>
        <w:ind w:left="1000" w:right="1000"/>
        <w:jc w:val="center"/>
        <w:rPr>
          <w:lang w:val="ru-RU"/>
        </w:rPr>
      </w:pPr>
      <w:bookmarkStart w:id="0" w:name="_GoBack"/>
      <w:bookmarkEnd w:id="0"/>
    </w:p>
    <w:sectPr w:rsidR="009471C5" w:rsidRPr="00161501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61501"/>
    <w:rsid w:val="001844DF"/>
    <w:rsid w:val="0018774B"/>
    <w:rsid w:val="001C0616"/>
    <w:rsid w:val="001C75DD"/>
    <w:rsid w:val="001E1F29"/>
    <w:rsid w:val="00236980"/>
    <w:rsid w:val="00255E17"/>
    <w:rsid w:val="002A0849"/>
    <w:rsid w:val="002B5F00"/>
    <w:rsid w:val="002D5D6A"/>
    <w:rsid w:val="002E0FF9"/>
    <w:rsid w:val="002E3C55"/>
    <w:rsid w:val="003024EA"/>
    <w:rsid w:val="00315060"/>
    <w:rsid w:val="003167E6"/>
    <w:rsid w:val="00331EAE"/>
    <w:rsid w:val="00352580"/>
    <w:rsid w:val="00367E51"/>
    <w:rsid w:val="00373BB0"/>
    <w:rsid w:val="003A4B9E"/>
    <w:rsid w:val="003B6151"/>
    <w:rsid w:val="00405B5D"/>
    <w:rsid w:val="004262DC"/>
    <w:rsid w:val="00434E01"/>
    <w:rsid w:val="004763B8"/>
    <w:rsid w:val="004A722C"/>
    <w:rsid w:val="004C34AD"/>
    <w:rsid w:val="004F02AD"/>
    <w:rsid w:val="004F035B"/>
    <w:rsid w:val="005060E9"/>
    <w:rsid w:val="00515FF5"/>
    <w:rsid w:val="00522CA5"/>
    <w:rsid w:val="00576C65"/>
    <w:rsid w:val="005971B8"/>
    <w:rsid w:val="005C314E"/>
    <w:rsid w:val="005D33AA"/>
    <w:rsid w:val="00606C96"/>
    <w:rsid w:val="00615146"/>
    <w:rsid w:val="006323F9"/>
    <w:rsid w:val="00656356"/>
    <w:rsid w:val="00665C7A"/>
    <w:rsid w:val="00670538"/>
    <w:rsid w:val="006D4075"/>
    <w:rsid w:val="006D51DB"/>
    <w:rsid w:val="006E3FC8"/>
    <w:rsid w:val="0074765C"/>
    <w:rsid w:val="007608B1"/>
    <w:rsid w:val="007A5E65"/>
    <w:rsid w:val="007B53AF"/>
    <w:rsid w:val="007C006B"/>
    <w:rsid w:val="007C26CA"/>
    <w:rsid w:val="007E3650"/>
    <w:rsid w:val="0081335E"/>
    <w:rsid w:val="0081697D"/>
    <w:rsid w:val="0087225E"/>
    <w:rsid w:val="0089054A"/>
    <w:rsid w:val="008A5833"/>
    <w:rsid w:val="008F2D20"/>
    <w:rsid w:val="009263FC"/>
    <w:rsid w:val="00946674"/>
    <w:rsid w:val="009471C5"/>
    <w:rsid w:val="00966631"/>
    <w:rsid w:val="00974F48"/>
    <w:rsid w:val="009F5B49"/>
    <w:rsid w:val="00A47031"/>
    <w:rsid w:val="00A501CB"/>
    <w:rsid w:val="00A63A77"/>
    <w:rsid w:val="00A876F5"/>
    <w:rsid w:val="00A87AAD"/>
    <w:rsid w:val="00A939F8"/>
    <w:rsid w:val="00AA0EEC"/>
    <w:rsid w:val="00AF5B64"/>
    <w:rsid w:val="00B231CB"/>
    <w:rsid w:val="00B46084"/>
    <w:rsid w:val="00B642AD"/>
    <w:rsid w:val="00BC57B0"/>
    <w:rsid w:val="00BD2D31"/>
    <w:rsid w:val="00BD6B7B"/>
    <w:rsid w:val="00BE6472"/>
    <w:rsid w:val="00C523EA"/>
    <w:rsid w:val="00C54061"/>
    <w:rsid w:val="00CA192C"/>
    <w:rsid w:val="00CB5FE7"/>
    <w:rsid w:val="00D379C0"/>
    <w:rsid w:val="00D8694E"/>
    <w:rsid w:val="00D952BF"/>
    <w:rsid w:val="00DC33B4"/>
    <w:rsid w:val="00DD52C3"/>
    <w:rsid w:val="00DF3691"/>
    <w:rsid w:val="00E55BB5"/>
    <w:rsid w:val="00E5600F"/>
    <w:rsid w:val="00E61E33"/>
    <w:rsid w:val="00E7380F"/>
    <w:rsid w:val="00E92AC1"/>
    <w:rsid w:val="00EB7164"/>
    <w:rsid w:val="00ED4545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DB594-1C62-44F3-9D7A-51ACFA0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3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6C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C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ru-RU"/>
    </w:rPr>
  </w:style>
  <w:style w:type="character" w:customStyle="1" w:styleId="23">
    <w:name w:val="Основной текст (2) + Курсив"/>
    <w:basedOn w:val="21"/>
    <w:rsid w:val="00576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914pt">
    <w:name w:val="Основной текст (19) + 14 pt"/>
    <w:basedOn w:val="a0"/>
    <w:rsid w:val="00576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3780-CFCC-45D4-ACAF-55CEEC85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2025-03-11T11:07:00Z</cp:lastPrinted>
  <dcterms:created xsi:type="dcterms:W3CDTF">2025-03-23T10:59:00Z</dcterms:created>
  <dcterms:modified xsi:type="dcterms:W3CDTF">2025-04-08T04:21:00Z</dcterms:modified>
</cp:coreProperties>
</file>