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87849" w14:textId="57F85276" w:rsidR="00B42187" w:rsidRPr="00E230F9" w:rsidRDefault="00B42187" w:rsidP="00E230F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230F9">
        <w:rPr>
          <w:b/>
          <w:sz w:val="28"/>
          <w:szCs w:val="28"/>
        </w:rPr>
        <w:t xml:space="preserve">Комплект </w:t>
      </w:r>
      <w:r w:rsidR="004F5D28" w:rsidRPr="00E230F9">
        <w:rPr>
          <w:b/>
          <w:sz w:val="28"/>
          <w:szCs w:val="28"/>
        </w:rPr>
        <w:t xml:space="preserve">оценочных материалов по дисциплине </w:t>
      </w:r>
    </w:p>
    <w:p w14:paraId="3E557F43" w14:textId="7B6650A9" w:rsidR="009531E6" w:rsidRPr="00E230F9" w:rsidRDefault="009531E6" w:rsidP="00E230F9">
      <w:pPr>
        <w:contextualSpacing/>
        <w:jc w:val="center"/>
        <w:rPr>
          <w:b/>
          <w:sz w:val="28"/>
          <w:szCs w:val="28"/>
        </w:rPr>
      </w:pPr>
      <w:r w:rsidRPr="00E230F9">
        <w:rPr>
          <w:b/>
          <w:sz w:val="28"/>
          <w:szCs w:val="28"/>
        </w:rPr>
        <w:t>«</w:t>
      </w:r>
      <w:r w:rsidR="00F94CB1" w:rsidRPr="00E230F9">
        <w:rPr>
          <w:b/>
          <w:sz w:val="28"/>
          <w:szCs w:val="28"/>
        </w:rPr>
        <w:t>Архитектурная физика</w:t>
      </w:r>
      <w:r w:rsidRPr="00E230F9">
        <w:rPr>
          <w:b/>
          <w:sz w:val="28"/>
          <w:szCs w:val="28"/>
        </w:rPr>
        <w:t>»</w:t>
      </w:r>
    </w:p>
    <w:p w14:paraId="640B5A90" w14:textId="77777777" w:rsidR="00B42187" w:rsidRPr="00E230F9" w:rsidRDefault="00B42187" w:rsidP="00E230F9">
      <w:pPr>
        <w:pStyle w:val="ac"/>
        <w:tabs>
          <w:tab w:val="left" w:pos="708"/>
        </w:tabs>
        <w:contextualSpacing/>
        <w:jc w:val="both"/>
        <w:rPr>
          <w:b/>
          <w:color w:val="000000"/>
          <w:sz w:val="28"/>
          <w:szCs w:val="28"/>
        </w:rPr>
      </w:pPr>
    </w:p>
    <w:p w14:paraId="0571673A" w14:textId="35393383" w:rsidR="0015274B" w:rsidRPr="00E230F9" w:rsidRDefault="0015274B" w:rsidP="00E230F9">
      <w:pPr>
        <w:contextualSpacing/>
        <w:jc w:val="both"/>
        <w:rPr>
          <w:b/>
          <w:sz w:val="28"/>
          <w:szCs w:val="28"/>
        </w:rPr>
      </w:pPr>
      <w:r w:rsidRPr="00E230F9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E230F9" w:rsidRDefault="0015274B" w:rsidP="00E230F9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790D25EC" w14:textId="04C95993" w:rsidR="0015274B" w:rsidRPr="00E230F9" w:rsidRDefault="0015274B" w:rsidP="00E230F9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E230F9">
        <w:rPr>
          <w:b/>
          <w:color w:val="000000"/>
          <w:sz w:val="28"/>
          <w:szCs w:val="28"/>
        </w:rPr>
        <w:t xml:space="preserve">Задания </w:t>
      </w:r>
      <w:r w:rsidR="00032FFE" w:rsidRPr="00E230F9">
        <w:rPr>
          <w:b/>
          <w:color w:val="000000"/>
          <w:sz w:val="28"/>
          <w:szCs w:val="28"/>
        </w:rPr>
        <w:t>закрытого типа на выбор правильного ответа</w:t>
      </w:r>
    </w:p>
    <w:p w14:paraId="3544E9BE" w14:textId="77777777" w:rsidR="0030640A" w:rsidRPr="00E230F9" w:rsidRDefault="0030640A" w:rsidP="00E230F9">
      <w:pPr>
        <w:pStyle w:val="ac"/>
        <w:tabs>
          <w:tab w:val="left" w:pos="708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0874C427" w14:textId="1B10D936" w:rsidR="0015274B" w:rsidRPr="00E230F9" w:rsidRDefault="0015274B" w:rsidP="00653367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E230F9">
        <w:rPr>
          <w:i/>
          <w:color w:val="000000"/>
          <w:sz w:val="28"/>
          <w:szCs w:val="28"/>
        </w:rPr>
        <w:t>Выберите один</w:t>
      </w:r>
      <w:r w:rsidRPr="00E230F9">
        <w:rPr>
          <w:b/>
          <w:i/>
          <w:color w:val="000000"/>
          <w:sz w:val="28"/>
          <w:szCs w:val="28"/>
        </w:rPr>
        <w:t xml:space="preserve"> </w:t>
      </w:r>
      <w:r w:rsidRPr="00E230F9">
        <w:rPr>
          <w:i/>
          <w:color w:val="000000"/>
          <w:sz w:val="28"/>
          <w:szCs w:val="28"/>
        </w:rPr>
        <w:t>правильн</w:t>
      </w:r>
      <w:r w:rsidR="00BF0AD6" w:rsidRPr="00E230F9">
        <w:rPr>
          <w:i/>
          <w:color w:val="000000"/>
          <w:sz w:val="28"/>
          <w:szCs w:val="28"/>
        </w:rPr>
        <w:t>ый</w:t>
      </w:r>
      <w:r w:rsidRPr="00E230F9">
        <w:rPr>
          <w:i/>
          <w:color w:val="000000"/>
          <w:sz w:val="28"/>
          <w:szCs w:val="28"/>
        </w:rPr>
        <w:t xml:space="preserve"> ответ</w:t>
      </w:r>
    </w:p>
    <w:p w14:paraId="745F5782" w14:textId="08DD6C32" w:rsidR="001A3B63" w:rsidRPr="00E230F9" w:rsidRDefault="001A3B63" w:rsidP="00653367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14:paraId="7ED322F0" w14:textId="32E89B3E" w:rsidR="00FE6FA8" w:rsidRPr="00E230F9" w:rsidRDefault="002463F0" w:rsidP="00653367">
      <w:pPr>
        <w:tabs>
          <w:tab w:val="left" w:pos="426"/>
        </w:tabs>
        <w:contextualSpacing/>
        <w:rPr>
          <w:bCs/>
          <w:sz w:val="28"/>
          <w:szCs w:val="28"/>
        </w:rPr>
      </w:pPr>
      <w:r w:rsidRPr="00E230F9">
        <w:rPr>
          <w:sz w:val="28"/>
          <w:szCs w:val="28"/>
        </w:rPr>
        <w:t>1.</w:t>
      </w:r>
      <w:r w:rsidR="00FE6FA8" w:rsidRPr="00E230F9">
        <w:rPr>
          <w:bCs/>
          <w:sz w:val="28"/>
          <w:szCs w:val="28"/>
        </w:rPr>
        <w:t xml:space="preserve"> Количество</w:t>
      </w:r>
      <w:r w:rsidR="00FE6FA8" w:rsidRPr="00E230F9">
        <w:rPr>
          <w:bCs/>
          <w:spacing w:val="-3"/>
          <w:sz w:val="28"/>
          <w:szCs w:val="28"/>
        </w:rPr>
        <w:t xml:space="preserve"> </w:t>
      </w:r>
      <w:r w:rsidR="00FE6FA8" w:rsidRPr="00E230F9">
        <w:rPr>
          <w:bCs/>
          <w:sz w:val="28"/>
          <w:szCs w:val="28"/>
        </w:rPr>
        <w:t>влаги</w:t>
      </w:r>
      <w:r w:rsidR="00FE6FA8" w:rsidRPr="00E230F9">
        <w:rPr>
          <w:bCs/>
          <w:spacing w:val="-3"/>
          <w:sz w:val="28"/>
          <w:szCs w:val="28"/>
        </w:rPr>
        <w:t xml:space="preserve"> </w:t>
      </w:r>
      <w:r w:rsidR="00FE6FA8" w:rsidRPr="00E230F9">
        <w:rPr>
          <w:bCs/>
          <w:sz w:val="28"/>
          <w:szCs w:val="28"/>
        </w:rPr>
        <w:t>в</w:t>
      </w:r>
      <w:r w:rsidR="00FE6FA8" w:rsidRPr="00E230F9">
        <w:rPr>
          <w:bCs/>
          <w:spacing w:val="-2"/>
          <w:sz w:val="28"/>
          <w:szCs w:val="28"/>
        </w:rPr>
        <w:t xml:space="preserve"> </w:t>
      </w:r>
      <w:r w:rsidR="00FE6FA8" w:rsidRPr="00E230F9">
        <w:rPr>
          <w:bCs/>
          <w:sz w:val="28"/>
          <w:szCs w:val="28"/>
        </w:rPr>
        <w:t>1</w:t>
      </w:r>
      <w:r w:rsidR="00FE6FA8" w:rsidRPr="00E230F9">
        <w:rPr>
          <w:bCs/>
          <w:spacing w:val="-3"/>
          <w:sz w:val="28"/>
          <w:szCs w:val="28"/>
        </w:rPr>
        <w:t xml:space="preserve"> </w:t>
      </w:r>
      <w:r w:rsidR="00FE6FA8" w:rsidRPr="00E230F9">
        <w:rPr>
          <w:bCs/>
          <w:sz w:val="28"/>
          <w:szCs w:val="28"/>
        </w:rPr>
        <w:t>м</w:t>
      </w:r>
      <w:r w:rsidR="00FE6FA8" w:rsidRPr="00E230F9">
        <w:rPr>
          <w:bCs/>
          <w:sz w:val="28"/>
          <w:szCs w:val="28"/>
          <w:vertAlign w:val="superscript"/>
        </w:rPr>
        <w:t>3</w:t>
      </w:r>
      <w:r w:rsidR="00FE6FA8" w:rsidRPr="00E230F9">
        <w:rPr>
          <w:bCs/>
          <w:spacing w:val="-3"/>
          <w:sz w:val="28"/>
          <w:szCs w:val="28"/>
        </w:rPr>
        <w:t xml:space="preserve"> </w:t>
      </w:r>
      <w:r w:rsidR="00FE6FA8" w:rsidRPr="00E230F9">
        <w:rPr>
          <w:bCs/>
          <w:sz w:val="28"/>
          <w:szCs w:val="28"/>
        </w:rPr>
        <w:t>воздуха</w:t>
      </w:r>
      <w:r w:rsidR="00FE6FA8" w:rsidRPr="00E230F9">
        <w:rPr>
          <w:bCs/>
          <w:spacing w:val="-2"/>
          <w:sz w:val="28"/>
          <w:szCs w:val="28"/>
        </w:rPr>
        <w:t xml:space="preserve"> называют:</w:t>
      </w:r>
    </w:p>
    <w:p w14:paraId="04F058A9" w14:textId="3C5D4850" w:rsidR="00FE6FA8" w:rsidRPr="00E230F9" w:rsidRDefault="00FE6FA8" w:rsidP="00653367">
      <w:pPr>
        <w:pStyle w:val="a3"/>
        <w:tabs>
          <w:tab w:val="left" w:pos="426"/>
        </w:tabs>
        <w:contextualSpacing/>
        <w:rPr>
          <w:b w:val="0"/>
          <w:bCs w:val="0"/>
          <w:sz w:val="28"/>
          <w:szCs w:val="28"/>
        </w:rPr>
      </w:pPr>
      <w:r w:rsidRPr="00E230F9">
        <w:rPr>
          <w:b w:val="0"/>
          <w:bCs w:val="0"/>
          <w:sz w:val="28"/>
          <w:szCs w:val="28"/>
        </w:rPr>
        <w:t xml:space="preserve">А) </w:t>
      </w:r>
      <w:r w:rsidRPr="00E230F9">
        <w:rPr>
          <w:b w:val="0"/>
          <w:bCs w:val="0"/>
          <w:spacing w:val="-3"/>
          <w:sz w:val="28"/>
          <w:szCs w:val="28"/>
        </w:rPr>
        <w:t>абсолютной</w:t>
      </w:r>
      <w:r w:rsidRPr="00E230F9">
        <w:rPr>
          <w:b w:val="0"/>
          <w:bCs w:val="0"/>
          <w:spacing w:val="-1"/>
          <w:sz w:val="28"/>
          <w:szCs w:val="28"/>
        </w:rPr>
        <w:t xml:space="preserve"> </w:t>
      </w:r>
      <w:r w:rsidRPr="00E230F9">
        <w:rPr>
          <w:b w:val="0"/>
          <w:bCs w:val="0"/>
          <w:spacing w:val="-2"/>
          <w:sz w:val="28"/>
          <w:szCs w:val="28"/>
        </w:rPr>
        <w:t>влажностью</w:t>
      </w:r>
    </w:p>
    <w:p w14:paraId="13860E75" w14:textId="72FD23A9" w:rsidR="00FE6FA8" w:rsidRPr="00E230F9" w:rsidRDefault="00FE6FA8" w:rsidP="00653367">
      <w:pPr>
        <w:pStyle w:val="aa"/>
        <w:widowControl w:val="0"/>
        <w:tabs>
          <w:tab w:val="left" w:pos="426"/>
          <w:tab w:val="left" w:pos="1401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230F9">
        <w:rPr>
          <w:rFonts w:ascii="Times New Roman" w:hAnsi="Times New Roman"/>
          <w:sz w:val="28"/>
          <w:szCs w:val="28"/>
        </w:rPr>
        <w:t>Б) точкой</w:t>
      </w:r>
      <w:r w:rsidRPr="00E230F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230F9">
        <w:rPr>
          <w:rFonts w:ascii="Times New Roman" w:hAnsi="Times New Roman"/>
          <w:spacing w:val="-4"/>
          <w:sz w:val="28"/>
          <w:szCs w:val="28"/>
        </w:rPr>
        <w:t>росы</w:t>
      </w:r>
    </w:p>
    <w:p w14:paraId="18E567C9" w14:textId="47B6F627" w:rsidR="00FE6FA8" w:rsidRPr="00E230F9" w:rsidRDefault="00FE6FA8" w:rsidP="00653367">
      <w:pPr>
        <w:pStyle w:val="aa"/>
        <w:widowControl w:val="0"/>
        <w:tabs>
          <w:tab w:val="left" w:pos="426"/>
          <w:tab w:val="left" w:pos="1403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230F9">
        <w:rPr>
          <w:rFonts w:ascii="Times New Roman" w:hAnsi="Times New Roman"/>
          <w:sz w:val="28"/>
          <w:szCs w:val="28"/>
        </w:rPr>
        <w:t>В) относительной</w:t>
      </w:r>
      <w:r w:rsidRPr="00E230F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230F9">
        <w:rPr>
          <w:rFonts w:ascii="Times New Roman" w:hAnsi="Times New Roman"/>
          <w:spacing w:val="-2"/>
          <w:sz w:val="28"/>
          <w:szCs w:val="28"/>
        </w:rPr>
        <w:t>влажностью</w:t>
      </w:r>
    </w:p>
    <w:p w14:paraId="33CB5639" w14:textId="1EBE932F" w:rsidR="00FE6FA8" w:rsidRPr="00E230F9" w:rsidRDefault="00FE6FA8" w:rsidP="00653367">
      <w:pPr>
        <w:pStyle w:val="aa"/>
        <w:widowControl w:val="0"/>
        <w:tabs>
          <w:tab w:val="left" w:pos="426"/>
          <w:tab w:val="left" w:pos="1415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230F9">
        <w:rPr>
          <w:rFonts w:ascii="Times New Roman" w:hAnsi="Times New Roman"/>
          <w:spacing w:val="-2"/>
          <w:sz w:val="28"/>
          <w:szCs w:val="28"/>
        </w:rPr>
        <w:t>Г) парообразованием</w:t>
      </w:r>
    </w:p>
    <w:p w14:paraId="18D10C27" w14:textId="2641CB97" w:rsidR="009965A8" w:rsidRPr="00E230F9" w:rsidRDefault="009965A8" w:rsidP="00653367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Правильный ответ: </w:t>
      </w:r>
      <w:r w:rsidR="00FE6FA8" w:rsidRPr="00E230F9">
        <w:rPr>
          <w:color w:val="000000"/>
          <w:sz w:val="28"/>
          <w:szCs w:val="28"/>
        </w:rPr>
        <w:t>А</w:t>
      </w:r>
    </w:p>
    <w:p w14:paraId="26CBE493" w14:textId="212BD20C" w:rsidR="009965A8" w:rsidRPr="00E230F9" w:rsidRDefault="009965A8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 w:rsidR="00CD352C">
        <w:rPr>
          <w:color w:val="000000"/>
          <w:sz w:val="28"/>
          <w:szCs w:val="28"/>
        </w:rPr>
        <w:t>УК-1, УК-2, ОПК-3</w:t>
      </w:r>
    </w:p>
    <w:p w14:paraId="318C6805" w14:textId="77777777" w:rsidR="00621694" w:rsidRPr="00E230F9" w:rsidRDefault="00621694" w:rsidP="00653367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14:paraId="20491C00" w14:textId="42C84DA5" w:rsidR="00F94CB1" w:rsidRPr="00E230F9" w:rsidRDefault="00FE6FA8" w:rsidP="00653367">
      <w:pPr>
        <w:tabs>
          <w:tab w:val="left" w:pos="426"/>
        </w:tabs>
        <w:contextualSpacing/>
        <w:rPr>
          <w:bCs/>
          <w:sz w:val="28"/>
          <w:szCs w:val="28"/>
        </w:rPr>
      </w:pPr>
      <w:r w:rsidRPr="00E230F9">
        <w:rPr>
          <w:bCs/>
          <w:sz w:val="28"/>
          <w:szCs w:val="28"/>
        </w:rPr>
        <w:t>2</w:t>
      </w:r>
      <w:r w:rsidR="00F94CB1" w:rsidRPr="00E230F9">
        <w:rPr>
          <w:bCs/>
          <w:sz w:val="28"/>
          <w:szCs w:val="28"/>
        </w:rPr>
        <w:t>. Инфильтрация</w:t>
      </w:r>
      <w:r w:rsidR="00F94CB1" w:rsidRPr="00E230F9">
        <w:rPr>
          <w:bCs/>
          <w:spacing w:val="-15"/>
          <w:sz w:val="28"/>
          <w:szCs w:val="28"/>
        </w:rPr>
        <w:t xml:space="preserve"> </w:t>
      </w:r>
      <w:r w:rsidR="00F94CB1" w:rsidRPr="00E230F9">
        <w:rPr>
          <w:bCs/>
          <w:sz w:val="28"/>
          <w:szCs w:val="28"/>
        </w:rPr>
        <w:t>–</w:t>
      </w:r>
      <w:r w:rsidR="00F94CB1" w:rsidRPr="00E230F9">
        <w:rPr>
          <w:bCs/>
          <w:spacing w:val="-15"/>
          <w:sz w:val="28"/>
          <w:szCs w:val="28"/>
        </w:rPr>
        <w:t xml:space="preserve"> </w:t>
      </w:r>
      <w:r w:rsidR="00F94CB1" w:rsidRPr="00E230F9">
        <w:rPr>
          <w:bCs/>
          <w:sz w:val="28"/>
          <w:szCs w:val="28"/>
        </w:rPr>
        <w:t>это:</w:t>
      </w:r>
    </w:p>
    <w:p w14:paraId="2FC3F25C" w14:textId="29EDB39E" w:rsidR="00F94CB1" w:rsidRPr="00E230F9" w:rsidRDefault="00F94CB1" w:rsidP="00653367">
      <w:pPr>
        <w:pStyle w:val="a3"/>
        <w:tabs>
          <w:tab w:val="left" w:pos="426"/>
        </w:tabs>
        <w:contextualSpacing/>
        <w:rPr>
          <w:b w:val="0"/>
          <w:bCs w:val="0"/>
          <w:sz w:val="28"/>
          <w:szCs w:val="28"/>
        </w:rPr>
      </w:pPr>
      <w:r w:rsidRPr="00E230F9">
        <w:rPr>
          <w:b w:val="0"/>
          <w:bCs w:val="0"/>
          <w:sz w:val="28"/>
          <w:szCs w:val="28"/>
        </w:rPr>
        <w:t>А)</w:t>
      </w:r>
      <w:r w:rsidRPr="00E230F9">
        <w:rPr>
          <w:b w:val="0"/>
          <w:bCs w:val="0"/>
          <w:spacing w:val="-5"/>
          <w:sz w:val="28"/>
          <w:szCs w:val="28"/>
        </w:rPr>
        <w:t xml:space="preserve"> </w:t>
      </w:r>
      <w:r w:rsidRPr="00E230F9">
        <w:rPr>
          <w:b w:val="0"/>
          <w:bCs w:val="0"/>
          <w:sz w:val="28"/>
          <w:szCs w:val="28"/>
        </w:rPr>
        <w:t>проникновение</w:t>
      </w:r>
      <w:r w:rsidRPr="00E230F9">
        <w:rPr>
          <w:b w:val="0"/>
          <w:bCs w:val="0"/>
          <w:spacing w:val="-4"/>
          <w:sz w:val="28"/>
          <w:szCs w:val="28"/>
        </w:rPr>
        <w:t xml:space="preserve"> </w:t>
      </w:r>
      <w:r w:rsidRPr="00E230F9">
        <w:rPr>
          <w:b w:val="0"/>
          <w:bCs w:val="0"/>
          <w:sz w:val="28"/>
          <w:szCs w:val="28"/>
        </w:rPr>
        <w:t>в</w:t>
      </w:r>
      <w:r w:rsidRPr="00E230F9">
        <w:rPr>
          <w:b w:val="0"/>
          <w:bCs w:val="0"/>
          <w:spacing w:val="-3"/>
          <w:sz w:val="28"/>
          <w:szCs w:val="28"/>
        </w:rPr>
        <w:t xml:space="preserve"> </w:t>
      </w:r>
      <w:r w:rsidRPr="00E230F9">
        <w:rPr>
          <w:b w:val="0"/>
          <w:bCs w:val="0"/>
          <w:sz w:val="28"/>
          <w:szCs w:val="28"/>
        </w:rPr>
        <w:t>помещение</w:t>
      </w:r>
      <w:r w:rsidRPr="00E230F9">
        <w:rPr>
          <w:b w:val="0"/>
          <w:bCs w:val="0"/>
          <w:spacing w:val="-4"/>
          <w:sz w:val="28"/>
          <w:szCs w:val="28"/>
        </w:rPr>
        <w:t xml:space="preserve"> </w:t>
      </w:r>
      <w:r w:rsidRPr="00E230F9">
        <w:rPr>
          <w:b w:val="0"/>
          <w:bCs w:val="0"/>
          <w:sz w:val="28"/>
          <w:szCs w:val="28"/>
        </w:rPr>
        <w:t>холодного</w:t>
      </w:r>
      <w:r w:rsidRPr="00E230F9">
        <w:rPr>
          <w:b w:val="0"/>
          <w:bCs w:val="0"/>
          <w:spacing w:val="-3"/>
          <w:sz w:val="28"/>
          <w:szCs w:val="28"/>
        </w:rPr>
        <w:t xml:space="preserve"> </w:t>
      </w:r>
      <w:r w:rsidRPr="00E230F9">
        <w:rPr>
          <w:b w:val="0"/>
          <w:bCs w:val="0"/>
          <w:sz w:val="28"/>
          <w:szCs w:val="28"/>
        </w:rPr>
        <w:t>воздуха</w:t>
      </w:r>
    </w:p>
    <w:p w14:paraId="0B357C68" w14:textId="34BB8868" w:rsidR="00F94CB1" w:rsidRPr="00E230F9" w:rsidRDefault="00F94CB1" w:rsidP="00653367">
      <w:pPr>
        <w:pStyle w:val="aa"/>
        <w:widowControl w:val="0"/>
        <w:tabs>
          <w:tab w:val="left" w:pos="426"/>
          <w:tab w:val="left" w:pos="1401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230F9">
        <w:rPr>
          <w:rFonts w:ascii="Times New Roman" w:hAnsi="Times New Roman"/>
          <w:sz w:val="28"/>
          <w:szCs w:val="28"/>
        </w:rPr>
        <w:t>Б) проникновение</w:t>
      </w:r>
      <w:r w:rsidRPr="00E230F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230F9">
        <w:rPr>
          <w:rFonts w:ascii="Times New Roman" w:hAnsi="Times New Roman"/>
          <w:sz w:val="28"/>
          <w:szCs w:val="28"/>
        </w:rPr>
        <w:t>в</w:t>
      </w:r>
      <w:r w:rsidRPr="00E230F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230F9">
        <w:rPr>
          <w:rFonts w:ascii="Times New Roman" w:hAnsi="Times New Roman"/>
          <w:sz w:val="28"/>
          <w:szCs w:val="28"/>
        </w:rPr>
        <w:t>помещение</w:t>
      </w:r>
      <w:r w:rsidRPr="00E230F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230F9">
        <w:rPr>
          <w:rFonts w:ascii="Times New Roman" w:hAnsi="Times New Roman"/>
          <w:sz w:val="28"/>
          <w:szCs w:val="28"/>
        </w:rPr>
        <w:t>теплого</w:t>
      </w:r>
      <w:r w:rsidRPr="00E230F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230F9">
        <w:rPr>
          <w:rFonts w:ascii="Times New Roman" w:hAnsi="Times New Roman"/>
          <w:spacing w:val="-2"/>
          <w:sz w:val="28"/>
          <w:szCs w:val="28"/>
        </w:rPr>
        <w:t>воздуха</w:t>
      </w:r>
    </w:p>
    <w:p w14:paraId="1DF2521D" w14:textId="1F44D686" w:rsidR="00F94CB1" w:rsidRPr="00E230F9" w:rsidRDefault="00F94CB1" w:rsidP="00653367">
      <w:pPr>
        <w:pStyle w:val="aa"/>
        <w:widowControl w:val="0"/>
        <w:tabs>
          <w:tab w:val="left" w:pos="426"/>
          <w:tab w:val="left" w:pos="1403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230F9">
        <w:rPr>
          <w:rFonts w:ascii="Times New Roman" w:hAnsi="Times New Roman"/>
          <w:sz w:val="28"/>
          <w:szCs w:val="28"/>
        </w:rPr>
        <w:t>В) выветривание</w:t>
      </w:r>
      <w:r w:rsidRPr="00E230F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230F9">
        <w:rPr>
          <w:rFonts w:ascii="Times New Roman" w:hAnsi="Times New Roman"/>
          <w:sz w:val="28"/>
          <w:szCs w:val="28"/>
        </w:rPr>
        <w:t>из</w:t>
      </w:r>
      <w:r w:rsidRPr="00E230F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230F9">
        <w:rPr>
          <w:rFonts w:ascii="Times New Roman" w:hAnsi="Times New Roman"/>
          <w:sz w:val="28"/>
          <w:szCs w:val="28"/>
        </w:rPr>
        <w:t>помещения</w:t>
      </w:r>
      <w:r w:rsidRPr="00E230F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230F9">
        <w:rPr>
          <w:rFonts w:ascii="Times New Roman" w:hAnsi="Times New Roman"/>
          <w:sz w:val="28"/>
          <w:szCs w:val="28"/>
        </w:rPr>
        <w:t>холодного</w:t>
      </w:r>
      <w:r w:rsidRPr="00E230F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230F9">
        <w:rPr>
          <w:rFonts w:ascii="Times New Roman" w:hAnsi="Times New Roman"/>
          <w:sz w:val="28"/>
          <w:szCs w:val="28"/>
        </w:rPr>
        <w:t>воздуха</w:t>
      </w:r>
    </w:p>
    <w:p w14:paraId="7444DC14" w14:textId="120781C7" w:rsidR="00F94CB1" w:rsidRPr="00E230F9" w:rsidRDefault="00F94CB1" w:rsidP="00653367">
      <w:pPr>
        <w:pStyle w:val="aa"/>
        <w:widowControl w:val="0"/>
        <w:tabs>
          <w:tab w:val="left" w:pos="426"/>
          <w:tab w:val="left" w:pos="1403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230F9">
        <w:rPr>
          <w:rFonts w:ascii="Times New Roman" w:hAnsi="Times New Roman"/>
          <w:sz w:val="28"/>
          <w:szCs w:val="28"/>
        </w:rPr>
        <w:t>Г) выветривание из помещения теплого воздуха</w:t>
      </w:r>
    </w:p>
    <w:p w14:paraId="0406A681" w14:textId="64228710" w:rsidR="00475200" w:rsidRPr="00E230F9" w:rsidRDefault="00475200" w:rsidP="00653367">
      <w:pPr>
        <w:pStyle w:val="Default"/>
        <w:contextualSpacing/>
        <w:rPr>
          <w:sz w:val="28"/>
          <w:szCs w:val="28"/>
        </w:rPr>
      </w:pPr>
      <w:r w:rsidRPr="00E230F9">
        <w:rPr>
          <w:sz w:val="28"/>
          <w:szCs w:val="28"/>
        </w:rPr>
        <w:t xml:space="preserve">Правильный ответ: </w:t>
      </w:r>
      <w:r w:rsidR="00F94CB1" w:rsidRPr="00E230F9">
        <w:rPr>
          <w:sz w:val="28"/>
          <w:szCs w:val="28"/>
        </w:rPr>
        <w:t>А</w:t>
      </w:r>
    </w:p>
    <w:p w14:paraId="616A242A" w14:textId="77777777" w:rsidR="00CD352C" w:rsidRPr="00E230F9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36343297" w14:textId="77777777" w:rsidR="00F94CB1" w:rsidRPr="00E230F9" w:rsidRDefault="00F94CB1" w:rsidP="00653367">
      <w:pPr>
        <w:contextualSpacing/>
        <w:jc w:val="both"/>
        <w:rPr>
          <w:sz w:val="28"/>
          <w:szCs w:val="28"/>
        </w:rPr>
      </w:pPr>
    </w:p>
    <w:p w14:paraId="16A2327D" w14:textId="460DBC77" w:rsidR="00FE6FA8" w:rsidRPr="00E230F9" w:rsidRDefault="00475200" w:rsidP="00653367">
      <w:pPr>
        <w:tabs>
          <w:tab w:val="left" w:pos="426"/>
        </w:tabs>
        <w:contextualSpacing/>
        <w:rPr>
          <w:bCs/>
          <w:sz w:val="28"/>
          <w:szCs w:val="28"/>
        </w:rPr>
      </w:pPr>
      <w:r w:rsidRPr="00E230F9">
        <w:rPr>
          <w:sz w:val="28"/>
          <w:szCs w:val="28"/>
        </w:rPr>
        <w:t xml:space="preserve">3. </w:t>
      </w:r>
      <w:r w:rsidR="00FE6FA8" w:rsidRPr="00E230F9">
        <w:rPr>
          <w:bCs/>
          <w:sz w:val="28"/>
          <w:szCs w:val="28"/>
        </w:rPr>
        <w:t>Обобщенной</w:t>
      </w:r>
      <w:r w:rsidR="00FE6FA8" w:rsidRPr="00E230F9">
        <w:rPr>
          <w:bCs/>
          <w:spacing w:val="-5"/>
          <w:sz w:val="28"/>
          <w:szCs w:val="28"/>
        </w:rPr>
        <w:t xml:space="preserve"> </w:t>
      </w:r>
      <w:r w:rsidR="00FE6FA8" w:rsidRPr="00E230F9">
        <w:rPr>
          <w:bCs/>
          <w:sz w:val="28"/>
          <w:szCs w:val="28"/>
        </w:rPr>
        <w:t>графической</w:t>
      </w:r>
      <w:r w:rsidR="00FE6FA8" w:rsidRPr="00E230F9">
        <w:rPr>
          <w:bCs/>
          <w:spacing w:val="-2"/>
          <w:sz w:val="28"/>
          <w:szCs w:val="28"/>
        </w:rPr>
        <w:t xml:space="preserve"> </w:t>
      </w:r>
      <w:r w:rsidR="00FE6FA8" w:rsidRPr="00E230F9">
        <w:rPr>
          <w:bCs/>
          <w:sz w:val="28"/>
          <w:szCs w:val="28"/>
        </w:rPr>
        <w:t>информацией</w:t>
      </w:r>
      <w:r w:rsidR="00FE6FA8" w:rsidRPr="00E230F9">
        <w:rPr>
          <w:bCs/>
          <w:spacing w:val="-2"/>
          <w:sz w:val="28"/>
          <w:szCs w:val="28"/>
        </w:rPr>
        <w:t xml:space="preserve"> </w:t>
      </w:r>
      <w:r w:rsidR="00FE6FA8" w:rsidRPr="00E230F9">
        <w:rPr>
          <w:bCs/>
          <w:sz w:val="28"/>
          <w:szCs w:val="28"/>
        </w:rPr>
        <w:t>о</w:t>
      </w:r>
      <w:r w:rsidR="00FE6FA8" w:rsidRPr="00E230F9">
        <w:rPr>
          <w:bCs/>
          <w:spacing w:val="-4"/>
          <w:sz w:val="28"/>
          <w:szCs w:val="28"/>
        </w:rPr>
        <w:t xml:space="preserve"> </w:t>
      </w:r>
      <w:r w:rsidR="00FE6FA8" w:rsidRPr="00E230F9">
        <w:rPr>
          <w:bCs/>
          <w:sz w:val="28"/>
          <w:szCs w:val="28"/>
        </w:rPr>
        <w:t>ветре</w:t>
      </w:r>
      <w:r w:rsidR="00FE6FA8" w:rsidRPr="00E230F9">
        <w:rPr>
          <w:bCs/>
          <w:spacing w:val="-3"/>
          <w:sz w:val="28"/>
          <w:szCs w:val="28"/>
        </w:rPr>
        <w:t xml:space="preserve"> </w:t>
      </w:r>
      <w:r w:rsidR="00FE6FA8" w:rsidRPr="00E230F9">
        <w:rPr>
          <w:bCs/>
          <w:sz w:val="28"/>
          <w:szCs w:val="28"/>
        </w:rPr>
        <w:t>по</w:t>
      </w:r>
      <w:r w:rsidR="00FE6FA8" w:rsidRPr="00E230F9">
        <w:rPr>
          <w:bCs/>
          <w:spacing w:val="-2"/>
          <w:sz w:val="28"/>
          <w:szCs w:val="28"/>
        </w:rPr>
        <w:t xml:space="preserve"> </w:t>
      </w:r>
      <w:r w:rsidR="00FE6FA8" w:rsidRPr="00E230F9">
        <w:rPr>
          <w:bCs/>
          <w:sz w:val="28"/>
          <w:szCs w:val="28"/>
        </w:rPr>
        <w:t>румбам</w:t>
      </w:r>
      <w:r w:rsidR="00FE6FA8" w:rsidRPr="00E230F9">
        <w:rPr>
          <w:bCs/>
          <w:spacing w:val="-2"/>
          <w:sz w:val="28"/>
          <w:szCs w:val="28"/>
        </w:rPr>
        <w:t xml:space="preserve"> является:</w:t>
      </w:r>
    </w:p>
    <w:p w14:paraId="6777AA0B" w14:textId="60454DEF" w:rsidR="00FE6FA8" w:rsidRPr="00E230F9" w:rsidRDefault="00653367" w:rsidP="00653367">
      <w:pPr>
        <w:pStyle w:val="a3"/>
        <w:tabs>
          <w:tab w:val="left" w:pos="426"/>
        </w:tabs>
        <w:contextualSpacing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А) спектр</w:t>
      </w:r>
    </w:p>
    <w:p w14:paraId="74C35085" w14:textId="2A9E087C" w:rsidR="00FE6FA8" w:rsidRPr="00E230F9" w:rsidRDefault="00FE6FA8" w:rsidP="00653367">
      <w:pPr>
        <w:pStyle w:val="aa"/>
        <w:widowControl w:val="0"/>
        <w:tabs>
          <w:tab w:val="left" w:pos="426"/>
          <w:tab w:val="left" w:pos="1401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230F9">
        <w:rPr>
          <w:rFonts w:ascii="Times New Roman" w:hAnsi="Times New Roman"/>
          <w:sz w:val="28"/>
          <w:szCs w:val="28"/>
        </w:rPr>
        <w:t>Б) роза</w:t>
      </w:r>
      <w:r w:rsidRPr="00E230F9">
        <w:rPr>
          <w:rFonts w:ascii="Times New Roman" w:hAnsi="Times New Roman"/>
          <w:spacing w:val="-2"/>
          <w:sz w:val="28"/>
          <w:szCs w:val="28"/>
        </w:rPr>
        <w:t xml:space="preserve"> ветров</w:t>
      </w:r>
    </w:p>
    <w:p w14:paraId="03F4E712" w14:textId="350CFADD" w:rsidR="00FE6FA8" w:rsidRPr="00E230F9" w:rsidRDefault="00FE6FA8" w:rsidP="00653367">
      <w:pPr>
        <w:pStyle w:val="aa"/>
        <w:widowControl w:val="0"/>
        <w:tabs>
          <w:tab w:val="left" w:pos="426"/>
          <w:tab w:val="left" w:pos="1403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230F9">
        <w:rPr>
          <w:rFonts w:ascii="Times New Roman" w:hAnsi="Times New Roman"/>
          <w:spacing w:val="-2"/>
          <w:sz w:val="28"/>
          <w:szCs w:val="28"/>
        </w:rPr>
        <w:t>В) вектор</w:t>
      </w:r>
    </w:p>
    <w:p w14:paraId="6306C76D" w14:textId="60D9C0B6" w:rsidR="00FE6FA8" w:rsidRPr="00E230F9" w:rsidRDefault="00FE6FA8" w:rsidP="00653367">
      <w:pPr>
        <w:contextualSpacing/>
        <w:rPr>
          <w:sz w:val="28"/>
          <w:szCs w:val="28"/>
        </w:rPr>
      </w:pPr>
      <w:r w:rsidRPr="00E230F9">
        <w:rPr>
          <w:spacing w:val="-4"/>
          <w:sz w:val="28"/>
          <w:szCs w:val="28"/>
        </w:rPr>
        <w:t>Г) зюйд</w:t>
      </w:r>
    </w:p>
    <w:p w14:paraId="3D2208B6" w14:textId="56289A43" w:rsidR="004A5140" w:rsidRPr="00E230F9" w:rsidRDefault="004A5140" w:rsidP="00653367">
      <w:pPr>
        <w:contextualSpacing/>
        <w:rPr>
          <w:sz w:val="28"/>
          <w:szCs w:val="28"/>
        </w:rPr>
      </w:pPr>
      <w:r w:rsidRPr="00E230F9">
        <w:rPr>
          <w:sz w:val="28"/>
          <w:szCs w:val="28"/>
        </w:rPr>
        <w:t xml:space="preserve">Правильный ответ: </w:t>
      </w:r>
      <w:r w:rsidR="00FE6FA8" w:rsidRPr="00E230F9">
        <w:rPr>
          <w:sz w:val="28"/>
          <w:szCs w:val="28"/>
        </w:rPr>
        <w:t>Б</w:t>
      </w:r>
    </w:p>
    <w:p w14:paraId="6F7212B8" w14:textId="77777777" w:rsidR="00CD352C" w:rsidRPr="00E230F9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3816813F" w14:textId="77777777" w:rsidR="00F94CB1" w:rsidRPr="00E230F9" w:rsidRDefault="00F94CB1" w:rsidP="00653367">
      <w:pPr>
        <w:contextualSpacing/>
        <w:jc w:val="both"/>
        <w:rPr>
          <w:i/>
          <w:color w:val="000000"/>
          <w:sz w:val="28"/>
          <w:szCs w:val="28"/>
        </w:rPr>
      </w:pPr>
    </w:p>
    <w:p w14:paraId="5493908B" w14:textId="46245348" w:rsidR="00033678" w:rsidRPr="00E230F9" w:rsidRDefault="00475200" w:rsidP="00653367">
      <w:pPr>
        <w:pStyle w:val="aa"/>
        <w:widowControl w:val="0"/>
        <w:tabs>
          <w:tab w:val="left" w:pos="426"/>
          <w:tab w:val="left" w:pos="1404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E230F9">
        <w:rPr>
          <w:rFonts w:ascii="Times New Roman" w:hAnsi="Times New Roman"/>
          <w:sz w:val="28"/>
          <w:szCs w:val="28"/>
        </w:rPr>
        <w:t>4</w:t>
      </w:r>
      <w:r w:rsidR="00026496" w:rsidRPr="00E230F9">
        <w:rPr>
          <w:rFonts w:ascii="Times New Roman" w:hAnsi="Times New Roman"/>
          <w:sz w:val="28"/>
          <w:szCs w:val="28"/>
        </w:rPr>
        <w:t xml:space="preserve">. </w:t>
      </w:r>
      <w:r w:rsidR="00033678" w:rsidRPr="00E230F9">
        <w:rPr>
          <w:rFonts w:ascii="Times New Roman" w:hAnsi="Times New Roman"/>
          <w:bCs/>
          <w:sz w:val="28"/>
          <w:szCs w:val="28"/>
        </w:rPr>
        <w:t>Единица</w:t>
      </w:r>
      <w:r w:rsidR="00033678" w:rsidRPr="00E230F9">
        <w:rPr>
          <w:rFonts w:ascii="Times New Roman" w:hAnsi="Times New Roman"/>
          <w:bCs/>
          <w:spacing w:val="-8"/>
          <w:sz w:val="28"/>
          <w:szCs w:val="28"/>
        </w:rPr>
        <w:t xml:space="preserve"> </w:t>
      </w:r>
      <w:r w:rsidR="00033678" w:rsidRPr="00E230F9">
        <w:rPr>
          <w:rFonts w:ascii="Times New Roman" w:hAnsi="Times New Roman"/>
          <w:bCs/>
          <w:sz w:val="28"/>
          <w:szCs w:val="28"/>
        </w:rPr>
        <w:t>измерения</w:t>
      </w:r>
      <w:r w:rsidR="00033678" w:rsidRPr="00E230F9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033678" w:rsidRPr="00E230F9">
        <w:rPr>
          <w:rFonts w:ascii="Times New Roman" w:hAnsi="Times New Roman"/>
          <w:bCs/>
          <w:sz w:val="28"/>
          <w:szCs w:val="28"/>
        </w:rPr>
        <w:t>уровня</w:t>
      </w:r>
      <w:r w:rsidR="00033678" w:rsidRPr="00E230F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033678" w:rsidRPr="00E230F9">
        <w:rPr>
          <w:rFonts w:ascii="Times New Roman" w:hAnsi="Times New Roman"/>
          <w:bCs/>
          <w:sz w:val="28"/>
          <w:szCs w:val="28"/>
        </w:rPr>
        <w:t>звукового</w:t>
      </w:r>
      <w:r w:rsidR="00033678" w:rsidRPr="00E230F9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033678" w:rsidRPr="00E230F9">
        <w:rPr>
          <w:rFonts w:ascii="Times New Roman" w:hAnsi="Times New Roman"/>
          <w:bCs/>
          <w:sz w:val="28"/>
          <w:szCs w:val="28"/>
        </w:rPr>
        <w:t>давления</w:t>
      </w:r>
      <w:r w:rsidR="00E230F9">
        <w:rPr>
          <w:rFonts w:ascii="Times New Roman" w:hAnsi="Times New Roman"/>
          <w:bCs/>
          <w:spacing w:val="1"/>
          <w:sz w:val="28"/>
          <w:szCs w:val="28"/>
        </w:rPr>
        <w:t>:</w:t>
      </w:r>
    </w:p>
    <w:p w14:paraId="3C1D0D65" w14:textId="4C952277" w:rsidR="00033678" w:rsidRPr="00E230F9" w:rsidRDefault="00033678" w:rsidP="00653367">
      <w:pPr>
        <w:pStyle w:val="a3"/>
        <w:tabs>
          <w:tab w:val="left" w:pos="426"/>
        </w:tabs>
        <w:contextualSpacing/>
        <w:rPr>
          <w:color w:val="auto"/>
          <w:spacing w:val="-2"/>
          <w:sz w:val="28"/>
          <w:szCs w:val="28"/>
        </w:rPr>
      </w:pPr>
      <w:r w:rsidRPr="00E230F9">
        <w:rPr>
          <w:b w:val="0"/>
          <w:bCs w:val="0"/>
          <w:color w:val="auto"/>
          <w:spacing w:val="-2"/>
          <w:sz w:val="28"/>
          <w:szCs w:val="28"/>
        </w:rPr>
        <w:t>А) Паскаль</w:t>
      </w:r>
    </w:p>
    <w:p w14:paraId="4197C0EB" w14:textId="31361782" w:rsidR="00033678" w:rsidRPr="00E230F9" w:rsidRDefault="00033678" w:rsidP="00653367">
      <w:pPr>
        <w:pStyle w:val="a3"/>
        <w:tabs>
          <w:tab w:val="left" w:pos="426"/>
        </w:tabs>
        <w:contextualSpacing/>
        <w:rPr>
          <w:b w:val="0"/>
          <w:bCs w:val="0"/>
          <w:color w:val="auto"/>
          <w:spacing w:val="-2"/>
          <w:sz w:val="28"/>
          <w:szCs w:val="28"/>
        </w:rPr>
      </w:pPr>
      <w:r w:rsidRPr="00E230F9">
        <w:rPr>
          <w:b w:val="0"/>
          <w:bCs w:val="0"/>
          <w:color w:val="auto"/>
          <w:spacing w:val="-2"/>
          <w:sz w:val="28"/>
          <w:szCs w:val="28"/>
        </w:rPr>
        <w:t>Б) децибел</w:t>
      </w:r>
    </w:p>
    <w:p w14:paraId="75D0E06B" w14:textId="68176BD2" w:rsidR="00033678" w:rsidRPr="00E230F9" w:rsidRDefault="00033678" w:rsidP="00653367">
      <w:pPr>
        <w:pStyle w:val="a3"/>
        <w:tabs>
          <w:tab w:val="left" w:pos="426"/>
        </w:tabs>
        <w:contextualSpacing/>
        <w:rPr>
          <w:b w:val="0"/>
          <w:bCs w:val="0"/>
          <w:color w:val="auto"/>
          <w:spacing w:val="-2"/>
          <w:sz w:val="28"/>
          <w:szCs w:val="28"/>
        </w:rPr>
      </w:pPr>
      <w:r w:rsidRPr="00E230F9">
        <w:rPr>
          <w:b w:val="0"/>
          <w:bCs w:val="0"/>
          <w:color w:val="auto"/>
          <w:spacing w:val="-2"/>
          <w:sz w:val="28"/>
          <w:szCs w:val="28"/>
        </w:rPr>
        <w:t xml:space="preserve">В) </w:t>
      </w:r>
      <w:r w:rsidR="00653367">
        <w:rPr>
          <w:b w:val="0"/>
          <w:bCs w:val="0"/>
          <w:color w:val="auto"/>
          <w:spacing w:val="-2"/>
          <w:sz w:val="28"/>
          <w:szCs w:val="28"/>
        </w:rPr>
        <w:t>люмен</w:t>
      </w:r>
    </w:p>
    <w:p w14:paraId="1F1DAE08" w14:textId="0C2B35E7" w:rsidR="00033678" w:rsidRPr="00E230F9" w:rsidRDefault="00033678" w:rsidP="00653367">
      <w:pPr>
        <w:contextualSpacing/>
        <w:jc w:val="both"/>
        <w:rPr>
          <w:spacing w:val="-2"/>
          <w:sz w:val="28"/>
          <w:szCs w:val="28"/>
        </w:rPr>
      </w:pPr>
      <w:r w:rsidRPr="00E230F9">
        <w:rPr>
          <w:spacing w:val="-2"/>
          <w:sz w:val="28"/>
          <w:szCs w:val="28"/>
        </w:rPr>
        <w:t>Г) Ньютон</w:t>
      </w:r>
    </w:p>
    <w:p w14:paraId="15B4CFAE" w14:textId="23B712BB" w:rsidR="00026496" w:rsidRPr="00E230F9" w:rsidRDefault="00026496" w:rsidP="00653367">
      <w:pPr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 xml:space="preserve">Правильный ответ: </w:t>
      </w:r>
      <w:r w:rsidR="00033678" w:rsidRPr="00E230F9">
        <w:rPr>
          <w:sz w:val="28"/>
          <w:szCs w:val="28"/>
        </w:rPr>
        <w:t>Б</w:t>
      </w:r>
    </w:p>
    <w:p w14:paraId="0FBF9A51" w14:textId="77777777" w:rsidR="00CD352C" w:rsidRPr="00E230F9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520EB03C" w14:textId="71948754" w:rsidR="00F94CB1" w:rsidRDefault="00F94CB1" w:rsidP="00E230F9">
      <w:pPr>
        <w:ind w:firstLine="709"/>
        <w:contextualSpacing/>
        <w:jc w:val="both"/>
        <w:rPr>
          <w:sz w:val="28"/>
          <w:szCs w:val="28"/>
        </w:rPr>
      </w:pPr>
    </w:p>
    <w:p w14:paraId="6A188744" w14:textId="696847C7" w:rsidR="00E230F9" w:rsidRDefault="00E230F9" w:rsidP="00E230F9">
      <w:pPr>
        <w:ind w:firstLine="709"/>
        <w:contextualSpacing/>
        <w:jc w:val="both"/>
        <w:rPr>
          <w:sz w:val="28"/>
          <w:szCs w:val="28"/>
        </w:rPr>
      </w:pPr>
    </w:p>
    <w:p w14:paraId="60968225" w14:textId="5831A898" w:rsidR="00E230F9" w:rsidRDefault="00E230F9" w:rsidP="00E230F9">
      <w:pPr>
        <w:ind w:firstLine="709"/>
        <w:contextualSpacing/>
        <w:jc w:val="both"/>
        <w:rPr>
          <w:sz w:val="28"/>
          <w:szCs w:val="28"/>
        </w:rPr>
      </w:pPr>
    </w:p>
    <w:p w14:paraId="041DBD4B" w14:textId="77777777" w:rsidR="00E230F9" w:rsidRPr="00E230F9" w:rsidRDefault="00E230F9" w:rsidP="00E230F9">
      <w:pPr>
        <w:ind w:firstLine="709"/>
        <w:contextualSpacing/>
        <w:jc w:val="both"/>
        <w:rPr>
          <w:sz w:val="28"/>
          <w:szCs w:val="28"/>
        </w:rPr>
      </w:pPr>
    </w:p>
    <w:p w14:paraId="70E3B99A" w14:textId="72ECAC42" w:rsidR="0015274B" w:rsidRPr="00E230F9" w:rsidRDefault="0015274B" w:rsidP="00E230F9">
      <w:pPr>
        <w:pStyle w:val="ac"/>
        <w:tabs>
          <w:tab w:val="left" w:pos="708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E230F9">
        <w:rPr>
          <w:b/>
          <w:color w:val="000000"/>
          <w:sz w:val="28"/>
          <w:szCs w:val="28"/>
        </w:rPr>
        <w:lastRenderedPageBreak/>
        <w:t xml:space="preserve">Задания </w:t>
      </w:r>
      <w:r w:rsidR="00032FFE" w:rsidRPr="00E230F9">
        <w:rPr>
          <w:b/>
          <w:color w:val="000000"/>
          <w:sz w:val="28"/>
          <w:szCs w:val="28"/>
        </w:rPr>
        <w:t xml:space="preserve">закрытого типа </w:t>
      </w:r>
      <w:r w:rsidRPr="00E230F9">
        <w:rPr>
          <w:b/>
          <w:color w:val="000000"/>
          <w:sz w:val="28"/>
          <w:szCs w:val="28"/>
        </w:rPr>
        <w:t>на установление соответствия</w:t>
      </w:r>
    </w:p>
    <w:p w14:paraId="7DE1FFFA" w14:textId="77777777" w:rsidR="008F0B10" w:rsidRPr="00E230F9" w:rsidRDefault="008F0B10" w:rsidP="00E230F9">
      <w:pPr>
        <w:pStyle w:val="ac"/>
        <w:tabs>
          <w:tab w:val="left" w:pos="708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11DC099E" w14:textId="60E9A1B3" w:rsidR="00F326C5" w:rsidRPr="00E230F9" w:rsidRDefault="00F326C5" w:rsidP="00653367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E230F9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7DED3DF2" w14:textId="77777777" w:rsidR="006D25FE" w:rsidRPr="00E230F9" w:rsidRDefault="006D25FE" w:rsidP="00653367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</w:p>
    <w:p w14:paraId="11E9C41D" w14:textId="751C7505" w:rsidR="007906AE" w:rsidRPr="00E230F9" w:rsidRDefault="00E83E91" w:rsidP="00653367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E230F9">
        <w:rPr>
          <w:iCs/>
          <w:color w:val="000000"/>
          <w:sz w:val="28"/>
          <w:szCs w:val="28"/>
        </w:rPr>
        <w:t xml:space="preserve">1. </w:t>
      </w:r>
      <w:r w:rsidRPr="00E230F9">
        <w:rPr>
          <w:color w:val="000000"/>
          <w:sz w:val="28"/>
          <w:szCs w:val="28"/>
        </w:rPr>
        <w:t>Установите соответствие между частями определения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E83E91" w:rsidRPr="00E230F9" w14:paraId="0AFB4102" w14:textId="77777777" w:rsidTr="00E230F9">
        <w:trPr>
          <w:jc w:val="center"/>
        </w:trPr>
        <w:tc>
          <w:tcPr>
            <w:tcW w:w="2976" w:type="dxa"/>
            <w:shd w:val="clear" w:color="auto" w:fill="auto"/>
          </w:tcPr>
          <w:p w14:paraId="027AC5E6" w14:textId="52131769" w:rsidR="00E83E91" w:rsidRPr="00E230F9" w:rsidRDefault="00E230F9" w:rsidP="00E230F9">
            <w:pPr>
              <w:widowControl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E83E91" w:rsidRPr="00E230F9">
              <w:rPr>
                <w:color w:val="000000"/>
                <w:sz w:val="28"/>
                <w:szCs w:val="28"/>
              </w:rPr>
              <w:t xml:space="preserve"> </w:t>
            </w:r>
            <w:r w:rsidR="00E83E91" w:rsidRPr="00E230F9">
              <w:rPr>
                <w:sz w:val="28"/>
                <w:szCs w:val="28"/>
              </w:rPr>
              <w:t>В связи с неравномерным нагревом земной поверхности воздушные массы образуют зоны с пониженным атмосферным давлением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1" w:type="dxa"/>
            <w:shd w:val="clear" w:color="auto" w:fill="auto"/>
          </w:tcPr>
          <w:p w14:paraId="3B06B284" w14:textId="27D850DC" w:rsidR="00E83E91" w:rsidRPr="00E230F9" w:rsidRDefault="00E83E91" w:rsidP="00E230F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230F9">
              <w:rPr>
                <w:color w:val="000000"/>
                <w:sz w:val="28"/>
                <w:szCs w:val="28"/>
              </w:rPr>
              <w:t xml:space="preserve">А) </w:t>
            </w:r>
            <w:r w:rsidR="00E230F9">
              <w:rPr>
                <w:sz w:val="28"/>
                <w:szCs w:val="28"/>
              </w:rPr>
              <w:t>А</w:t>
            </w:r>
            <w:r w:rsidRPr="00E230F9">
              <w:rPr>
                <w:sz w:val="28"/>
                <w:szCs w:val="28"/>
              </w:rPr>
              <w:t>нтициклоны</w:t>
            </w:r>
          </w:p>
        </w:tc>
      </w:tr>
      <w:tr w:rsidR="00E83E91" w:rsidRPr="00E230F9" w14:paraId="40212DCD" w14:textId="77777777" w:rsidTr="00E230F9">
        <w:trPr>
          <w:jc w:val="center"/>
        </w:trPr>
        <w:tc>
          <w:tcPr>
            <w:tcW w:w="2976" w:type="dxa"/>
            <w:shd w:val="clear" w:color="auto" w:fill="auto"/>
          </w:tcPr>
          <w:p w14:paraId="63F9A60B" w14:textId="383B4E06" w:rsidR="00E83E91" w:rsidRPr="00E230F9" w:rsidRDefault="00E230F9" w:rsidP="00E230F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E83E91" w:rsidRPr="00E230F9">
              <w:rPr>
                <w:color w:val="000000"/>
                <w:sz w:val="28"/>
                <w:szCs w:val="28"/>
              </w:rPr>
              <w:t xml:space="preserve"> </w:t>
            </w:r>
            <w:r w:rsidR="00E83E91" w:rsidRPr="00E230F9">
              <w:rPr>
                <w:sz w:val="28"/>
                <w:szCs w:val="28"/>
              </w:rPr>
              <w:t>Атмосферное давление воздуха</w:t>
            </w:r>
          </w:p>
        </w:tc>
        <w:tc>
          <w:tcPr>
            <w:tcW w:w="6661" w:type="dxa"/>
            <w:shd w:val="clear" w:color="auto" w:fill="auto"/>
          </w:tcPr>
          <w:p w14:paraId="7B63D64C" w14:textId="3FF42B9D" w:rsidR="00E83E91" w:rsidRPr="00E230F9" w:rsidRDefault="00E83E91" w:rsidP="00E230F9">
            <w:pPr>
              <w:widowControl/>
              <w:contextualSpacing/>
              <w:rPr>
                <w:color w:val="000000"/>
                <w:sz w:val="28"/>
                <w:szCs w:val="28"/>
              </w:rPr>
            </w:pPr>
            <w:r w:rsidRPr="00E230F9">
              <w:rPr>
                <w:sz w:val="28"/>
                <w:szCs w:val="28"/>
              </w:rPr>
              <w:t xml:space="preserve">Б) </w:t>
            </w:r>
            <w:r w:rsidR="00E230F9">
              <w:rPr>
                <w:sz w:val="28"/>
                <w:szCs w:val="28"/>
              </w:rPr>
              <w:t>С</w:t>
            </w:r>
            <w:r w:rsidRPr="00E230F9">
              <w:rPr>
                <w:sz w:val="28"/>
                <w:szCs w:val="28"/>
              </w:rPr>
              <w:t>кладывают из парциальных давлений сухого воздуха и водяного пара</w:t>
            </w:r>
          </w:p>
        </w:tc>
      </w:tr>
      <w:tr w:rsidR="00E83E91" w:rsidRPr="00E230F9" w14:paraId="19CE84C1" w14:textId="77777777" w:rsidTr="00E230F9">
        <w:trPr>
          <w:jc w:val="center"/>
        </w:trPr>
        <w:tc>
          <w:tcPr>
            <w:tcW w:w="2976" w:type="dxa"/>
            <w:shd w:val="clear" w:color="auto" w:fill="auto"/>
          </w:tcPr>
          <w:p w14:paraId="53E6E59E" w14:textId="68710EED" w:rsidR="00E83E91" w:rsidRPr="00E230F9" w:rsidRDefault="00E230F9" w:rsidP="00E230F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E83E91" w:rsidRPr="00E230F9">
              <w:rPr>
                <w:color w:val="000000"/>
                <w:sz w:val="28"/>
                <w:szCs w:val="28"/>
              </w:rPr>
              <w:t xml:space="preserve"> </w:t>
            </w:r>
            <w:r w:rsidR="00E83E91" w:rsidRPr="00E230F9">
              <w:rPr>
                <w:sz w:val="28"/>
                <w:szCs w:val="28"/>
              </w:rPr>
              <w:t xml:space="preserve">В связи с неравномерным нагревом земной поверхности воздушные массы образуют зоны с повышенным атмосферным давлением </w:t>
            </w:r>
          </w:p>
        </w:tc>
        <w:tc>
          <w:tcPr>
            <w:tcW w:w="6661" w:type="dxa"/>
            <w:shd w:val="clear" w:color="auto" w:fill="auto"/>
          </w:tcPr>
          <w:p w14:paraId="15A5EF00" w14:textId="0DEE7D00" w:rsidR="00E83E91" w:rsidRPr="00E230F9" w:rsidRDefault="00E83E91" w:rsidP="00E230F9">
            <w:pPr>
              <w:widowControl/>
              <w:contextualSpacing/>
              <w:rPr>
                <w:sz w:val="28"/>
                <w:szCs w:val="28"/>
              </w:rPr>
            </w:pPr>
            <w:r w:rsidRPr="00E230F9">
              <w:rPr>
                <w:color w:val="000000"/>
                <w:sz w:val="28"/>
                <w:szCs w:val="28"/>
              </w:rPr>
              <w:t xml:space="preserve">В) </w:t>
            </w:r>
            <w:r w:rsidR="00E230F9">
              <w:rPr>
                <w:sz w:val="28"/>
                <w:szCs w:val="28"/>
              </w:rPr>
              <w:t>Р</w:t>
            </w:r>
            <w:r w:rsidRPr="00E230F9">
              <w:rPr>
                <w:sz w:val="28"/>
                <w:szCs w:val="28"/>
              </w:rPr>
              <w:t>авное давлению столба ртути высотой 760 мм при температуре 0°C, называют</w:t>
            </w:r>
            <w:r w:rsidR="00E230F9">
              <w:rPr>
                <w:sz w:val="28"/>
                <w:szCs w:val="28"/>
              </w:rPr>
              <w:t xml:space="preserve"> </w:t>
            </w:r>
            <w:r w:rsidRPr="00E230F9">
              <w:rPr>
                <w:sz w:val="28"/>
                <w:szCs w:val="28"/>
              </w:rPr>
              <w:t>нормальным атмосферным давлением</w:t>
            </w:r>
            <w:r w:rsidR="00E230F9">
              <w:rPr>
                <w:sz w:val="28"/>
                <w:szCs w:val="28"/>
              </w:rPr>
              <w:t xml:space="preserve"> </w:t>
            </w:r>
            <w:r w:rsidR="00197A98" w:rsidRPr="00E230F9">
              <w:rPr>
                <w:sz w:val="28"/>
                <w:szCs w:val="28"/>
              </w:rPr>
              <w:t>(</w:t>
            </w:r>
            <w:r w:rsidRPr="00E230F9">
              <w:rPr>
                <w:sz w:val="28"/>
                <w:szCs w:val="28"/>
              </w:rPr>
              <w:t>101 325 Па)</w:t>
            </w:r>
          </w:p>
        </w:tc>
      </w:tr>
      <w:tr w:rsidR="00E83E91" w:rsidRPr="00E230F9" w14:paraId="72F7F751" w14:textId="77777777" w:rsidTr="00E230F9">
        <w:trPr>
          <w:jc w:val="center"/>
        </w:trPr>
        <w:tc>
          <w:tcPr>
            <w:tcW w:w="2976" w:type="dxa"/>
            <w:shd w:val="clear" w:color="auto" w:fill="auto"/>
          </w:tcPr>
          <w:p w14:paraId="22C7AAF8" w14:textId="726DAAB9" w:rsidR="00E83E91" w:rsidRPr="00E230F9" w:rsidRDefault="00E230F9" w:rsidP="00E230F9">
            <w:pPr>
              <w:widowControl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="00E83E91" w:rsidRPr="00E230F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Атмосферное давление</w:t>
            </w:r>
          </w:p>
        </w:tc>
        <w:tc>
          <w:tcPr>
            <w:tcW w:w="6661" w:type="dxa"/>
            <w:shd w:val="clear" w:color="auto" w:fill="auto"/>
          </w:tcPr>
          <w:p w14:paraId="60F6B12D" w14:textId="4A8E6F29" w:rsidR="00E83E91" w:rsidRPr="00E230F9" w:rsidRDefault="00E83E91" w:rsidP="00E230F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230F9">
              <w:rPr>
                <w:color w:val="000000"/>
                <w:sz w:val="28"/>
                <w:szCs w:val="28"/>
              </w:rPr>
              <w:t xml:space="preserve">Г) </w:t>
            </w:r>
            <w:r w:rsidR="00E230F9">
              <w:rPr>
                <w:sz w:val="28"/>
                <w:szCs w:val="28"/>
              </w:rPr>
              <w:t>Ц</w:t>
            </w:r>
            <w:r w:rsidRPr="00E230F9">
              <w:rPr>
                <w:sz w:val="28"/>
                <w:szCs w:val="28"/>
              </w:rPr>
              <w:t>иклоны</w:t>
            </w:r>
          </w:p>
        </w:tc>
      </w:tr>
    </w:tbl>
    <w:p w14:paraId="7CFD1462" w14:textId="78D294B8" w:rsidR="00191055" w:rsidRPr="00E230F9" w:rsidRDefault="00191055" w:rsidP="00653367">
      <w:pPr>
        <w:contextualSpacing/>
        <w:jc w:val="both"/>
        <w:rPr>
          <w:color w:val="000000"/>
          <w:sz w:val="28"/>
          <w:szCs w:val="28"/>
        </w:rPr>
      </w:pPr>
      <w:bookmarkStart w:id="0" w:name="_Hlk164424594"/>
      <w:r w:rsidRPr="00E230F9">
        <w:rPr>
          <w:color w:val="000000"/>
          <w:sz w:val="28"/>
          <w:szCs w:val="28"/>
        </w:rPr>
        <w:t xml:space="preserve">Правильный ответ: </w:t>
      </w:r>
      <w:r w:rsidR="00197A98" w:rsidRPr="00E230F9">
        <w:rPr>
          <w:sz w:val="28"/>
          <w:szCs w:val="28"/>
        </w:rPr>
        <w:t>1 – Г, 2 – Б, 3 – А, 4 – 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E230F9" w:rsidRPr="00C0762B" w14:paraId="34E54126" w14:textId="239C4E38" w:rsidTr="00E230F9">
        <w:tc>
          <w:tcPr>
            <w:tcW w:w="2503" w:type="dxa"/>
            <w:shd w:val="clear" w:color="auto" w:fill="auto"/>
          </w:tcPr>
          <w:p w14:paraId="41C0C4E2" w14:textId="77777777" w:rsidR="00E230F9" w:rsidRPr="00C0762B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1B4DD6AA" w14:textId="77777777" w:rsidR="00E230F9" w:rsidRPr="00C0762B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1430F2F4" w14:textId="77777777" w:rsidR="00E230F9" w:rsidRPr="00C0762B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3E718D71" w14:textId="2A79C088" w:rsidR="00E230F9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230F9" w:rsidRPr="00C0762B" w14:paraId="3B52B711" w14:textId="254BEC63" w:rsidTr="00E230F9">
        <w:tc>
          <w:tcPr>
            <w:tcW w:w="2503" w:type="dxa"/>
            <w:shd w:val="clear" w:color="auto" w:fill="auto"/>
          </w:tcPr>
          <w:p w14:paraId="5A0125B8" w14:textId="5A765F5E" w:rsidR="00E230F9" w:rsidRPr="00C0762B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527" w:type="dxa"/>
            <w:shd w:val="clear" w:color="auto" w:fill="auto"/>
          </w:tcPr>
          <w:p w14:paraId="7910F8A7" w14:textId="07B6F8AB" w:rsidR="00E230F9" w:rsidRPr="00C0762B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83" w:type="dxa"/>
          </w:tcPr>
          <w:p w14:paraId="1B2025B1" w14:textId="428D192C" w:rsidR="00E230F9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26" w:type="dxa"/>
          </w:tcPr>
          <w:p w14:paraId="6CB85E9D" w14:textId="10D62ECA" w:rsidR="00E230F9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62FE6A73" w14:textId="77777777" w:rsidR="00CD352C" w:rsidRPr="00E230F9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074279C9" w14:textId="77777777" w:rsidR="00E8734C" w:rsidRPr="00E230F9" w:rsidRDefault="00E8734C" w:rsidP="00E230F9">
      <w:pPr>
        <w:pStyle w:val="ac"/>
        <w:tabs>
          <w:tab w:val="left" w:pos="708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</w:p>
    <w:bookmarkEnd w:id="0"/>
    <w:p w14:paraId="0DD4F59B" w14:textId="567A3D18" w:rsidR="001A32AB" w:rsidRPr="00E230F9" w:rsidRDefault="001A32AB" w:rsidP="00653367">
      <w:pPr>
        <w:pStyle w:val="ac"/>
        <w:tabs>
          <w:tab w:val="left" w:pos="993"/>
        </w:tabs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2. Установить соответствие между типом зданий и </w:t>
      </w:r>
      <w:r w:rsidRPr="00E230F9">
        <w:rPr>
          <w:sz w:val="28"/>
          <w:szCs w:val="28"/>
        </w:rPr>
        <w:t xml:space="preserve">оптимальной и допустимой </w:t>
      </w:r>
      <w:r w:rsidRPr="00E230F9">
        <w:rPr>
          <w:color w:val="000000"/>
          <w:sz w:val="28"/>
          <w:szCs w:val="28"/>
        </w:rPr>
        <w:t>температурой внутреннего воздуха в х</w:t>
      </w:r>
      <w:r w:rsidRPr="00E230F9">
        <w:rPr>
          <w:sz w:val="28"/>
          <w:szCs w:val="28"/>
        </w:rPr>
        <w:t>олодный период года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1A32AB" w:rsidRPr="00E230F9" w14:paraId="055E9615" w14:textId="77777777" w:rsidTr="00E230F9">
        <w:trPr>
          <w:trHeight w:val="553"/>
          <w:jc w:val="center"/>
        </w:trPr>
        <w:tc>
          <w:tcPr>
            <w:tcW w:w="2976" w:type="dxa"/>
            <w:shd w:val="clear" w:color="auto" w:fill="auto"/>
          </w:tcPr>
          <w:p w14:paraId="2EBA4CD4" w14:textId="4CC5790F" w:rsidR="001A32AB" w:rsidRPr="00E230F9" w:rsidRDefault="00E230F9" w:rsidP="00E230F9">
            <w:pPr>
              <w:widowControl/>
              <w:kinsoku w:val="0"/>
              <w:overflowPunct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1A32AB" w:rsidRPr="00E230F9">
              <w:rPr>
                <w:color w:val="000000"/>
                <w:sz w:val="28"/>
                <w:szCs w:val="28"/>
              </w:rPr>
              <w:t xml:space="preserve"> </w:t>
            </w:r>
            <w:r w:rsidR="001A32AB" w:rsidRPr="00E230F9">
              <w:rPr>
                <w:sz w:val="28"/>
                <w:szCs w:val="28"/>
              </w:rPr>
              <w:t>Жилые, школы и другие</w:t>
            </w:r>
            <w:r w:rsidR="001A32AB" w:rsidRPr="00E230F9">
              <w:rPr>
                <w:spacing w:val="-15"/>
                <w:sz w:val="28"/>
                <w:szCs w:val="28"/>
              </w:rPr>
              <w:t xml:space="preserve"> </w:t>
            </w:r>
            <w:r w:rsidR="001A32AB" w:rsidRPr="00E230F9">
              <w:rPr>
                <w:sz w:val="28"/>
                <w:szCs w:val="28"/>
              </w:rPr>
              <w:t>общественные</w:t>
            </w:r>
            <w:r w:rsidR="001A32AB" w:rsidRPr="00E230F9">
              <w:rPr>
                <w:spacing w:val="-15"/>
                <w:sz w:val="28"/>
                <w:szCs w:val="28"/>
              </w:rPr>
              <w:t xml:space="preserve"> </w:t>
            </w:r>
            <w:r w:rsidR="001A32AB" w:rsidRPr="00E230F9">
              <w:rPr>
                <w:sz w:val="28"/>
                <w:szCs w:val="28"/>
              </w:rPr>
              <w:t xml:space="preserve">здания </w:t>
            </w:r>
          </w:p>
        </w:tc>
        <w:tc>
          <w:tcPr>
            <w:tcW w:w="6661" w:type="dxa"/>
            <w:shd w:val="clear" w:color="auto" w:fill="auto"/>
          </w:tcPr>
          <w:p w14:paraId="3C2227D3" w14:textId="77777777" w:rsidR="001A32AB" w:rsidRPr="00E230F9" w:rsidRDefault="001A32AB" w:rsidP="00E230F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230F9">
              <w:rPr>
                <w:color w:val="000000"/>
                <w:sz w:val="28"/>
                <w:szCs w:val="28"/>
              </w:rPr>
              <w:t xml:space="preserve">А) </w:t>
            </w:r>
            <w:r w:rsidRPr="00E230F9">
              <w:rPr>
                <w:sz w:val="28"/>
                <w:szCs w:val="28"/>
              </w:rPr>
              <w:t>21 + 1°С</w:t>
            </w:r>
          </w:p>
        </w:tc>
      </w:tr>
      <w:tr w:rsidR="001A32AB" w:rsidRPr="00E230F9" w14:paraId="542D1066" w14:textId="77777777" w:rsidTr="00E230F9">
        <w:trPr>
          <w:jc w:val="center"/>
        </w:trPr>
        <w:tc>
          <w:tcPr>
            <w:tcW w:w="2976" w:type="dxa"/>
            <w:shd w:val="clear" w:color="auto" w:fill="auto"/>
          </w:tcPr>
          <w:p w14:paraId="419CE660" w14:textId="598ACD31" w:rsidR="001A32AB" w:rsidRPr="00E230F9" w:rsidRDefault="00E230F9" w:rsidP="00E230F9">
            <w:pPr>
              <w:widowControl/>
              <w:kinsoku w:val="0"/>
              <w:overflowPunct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1A32AB" w:rsidRPr="00E230F9">
              <w:rPr>
                <w:sz w:val="28"/>
                <w:szCs w:val="28"/>
              </w:rPr>
              <w:t xml:space="preserve"> Поликлиники</w:t>
            </w:r>
            <w:r>
              <w:rPr>
                <w:sz w:val="28"/>
                <w:szCs w:val="28"/>
              </w:rPr>
              <w:t xml:space="preserve"> </w:t>
            </w:r>
            <w:r w:rsidR="001A32AB" w:rsidRPr="00E230F9">
              <w:rPr>
                <w:sz w:val="28"/>
                <w:szCs w:val="28"/>
              </w:rPr>
              <w:t>и лечебные учреждения</w:t>
            </w:r>
          </w:p>
        </w:tc>
        <w:tc>
          <w:tcPr>
            <w:tcW w:w="6661" w:type="dxa"/>
            <w:shd w:val="clear" w:color="auto" w:fill="auto"/>
          </w:tcPr>
          <w:p w14:paraId="3B3EC8C4" w14:textId="77777777" w:rsidR="001A32AB" w:rsidRPr="00E230F9" w:rsidRDefault="001A32AB" w:rsidP="00E230F9">
            <w:pPr>
              <w:widowControl/>
              <w:kinsoku w:val="0"/>
              <w:overflowPunct w:val="0"/>
              <w:contextualSpacing/>
              <w:rPr>
                <w:sz w:val="28"/>
                <w:szCs w:val="28"/>
              </w:rPr>
            </w:pPr>
            <w:r w:rsidRPr="00E230F9">
              <w:rPr>
                <w:color w:val="000000"/>
                <w:sz w:val="28"/>
                <w:szCs w:val="28"/>
              </w:rPr>
              <w:t xml:space="preserve">Б) </w:t>
            </w:r>
            <w:r w:rsidRPr="00E230F9">
              <w:rPr>
                <w:sz w:val="28"/>
                <w:szCs w:val="28"/>
              </w:rPr>
              <w:t>20 + 2°С</w:t>
            </w:r>
          </w:p>
          <w:p w14:paraId="72A8E383" w14:textId="77777777" w:rsidR="001A32AB" w:rsidRPr="00E230F9" w:rsidRDefault="001A32AB" w:rsidP="00E230F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32AB" w:rsidRPr="00E230F9" w14:paraId="26A1A2BF" w14:textId="77777777" w:rsidTr="00E230F9">
        <w:trPr>
          <w:jc w:val="center"/>
        </w:trPr>
        <w:tc>
          <w:tcPr>
            <w:tcW w:w="2976" w:type="dxa"/>
            <w:shd w:val="clear" w:color="auto" w:fill="auto"/>
          </w:tcPr>
          <w:p w14:paraId="5FDB03FA" w14:textId="40952703" w:rsidR="001A32AB" w:rsidRPr="00E230F9" w:rsidRDefault="001A32AB" w:rsidP="00E230F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230F9">
              <w:rPr>
                <w:sz w:val="28"/>
                <w:szCs w:val="28"/>
              </w:rPr>
              <w:t>3</w:t>
            </w:r>
            <w:r w:rsidR="00E230F9">
              <w:rPr>
                <w:sz w:val="28"/>
                <w:szCs w:val="28"/>
              </w:rPr>
              <w:t>)</w:t>
            </w:r>
            <w:r w:rsidRPr="00E230F9">
              <w:rPr>
                <w:spacing w:val="-15"/>
                <w:sz w:val="28"/>
                <w:szCs w:val="28"/>
              </w:rPr>
              <w:t xml:space="preserve"> </w:t>
            </w:r>
            <w:r w:rsidRPr="00E230F9">
              <w:rPr>
                <w:sz w:val="28"/>
                <w:szCs w:val="28"/>
              </w:rPr>
              <w:t>Детские</w:t>
            </w:r>
            <w:r w:rsidRPr="00E230F9">
              <w:rPr>
                <w:spacing w:val="-15"/>
                <w:sz w:val="28"/>
                <w:szCs w:val="28"/>
              </w:rPr>
              <w:t xml:space="preserve"> </w:t>
            </w:r>
            <w:r w:rsidRPr="00E230F9">
              <w:rPr>
                <w:sz w:val="28"/>
                <w:szCs w:val="28"/>
              </w:rPr>
              <w:t xml:space="preserve">дошкольные </w:t>
            </w:r>
            <w:r w:rsidRPr="00E230F9">
              <w:rPr>
                <w:spacing w:val="-2"/>
                <w:sz w:val="28"/>
                <w:szCs w:val="28"/>
              </w:rPr>
              <w:t>учреждения</w:t>
            </w:r>
          </w:p>
        </w:tc>
        <w:tc>
          <w:tcPr>
            <w:tcW w:w="6661" w:type="dxa"/>
            <w:shd w:val="clear" w:color="auto" w:fill="auto"/>
          </w:tcPr>
          <w:p w14:paraId="70346F60" w14:textId="77777777" w:rsidR="001A32AB" w:rsidRPr="00E230F9" w:rsidRDefault="001A32AB" w:rsidP="00E230F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230F9">
              <w:rPr>
                <w:color w:val="000000"/>
                <w:sz w:val="28"/>
                <w:szCs w:val="28"/>
              </w:rPr>
              <w:t xml:space="preserve">В) </w:t>
            </w:r>
            <w:r w:rsidRPr="00E230F9">
              <w:rPr>
                <w:sz w:val="28"/>
                <w:szCs w:val="28"/>
              </w:rPr>
              <w:t>22 + 1°С</w:t>
            </w:r>
          </w:p>
        </w:tc>
      </w:tr>
    </w:tbl>
    <w:p w14:paraId="0514D6CE" w14:textId="167D4BB5" w:rsidR="00191055" w:rsidRPr="00E230F9" w:rsidRDefault="00191055" w:rsidP="00653367">
      <w:pPr>
        <w:contextualSpacing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E230F9" w:rsidRPr="00C0762B" w14:paraId="37D28E64" w14:textId="77777777" w:rsidTr="000A13A1">
        <w:tc>
          <w:tcPr>
            <w:tcW w:w="3265" w:type="dxa"/>
            <w:shd w:val="clear" w:color="auto" w:fill="auto"/>
          </w:tcPr>
          <w:p w14:paraId="05E7D710" w14:textId="77777777" w:rsidR="00E230F9" w:rsidRPr="00C0762B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2A324107" w14:textId="77777777" w:rsidR="00E230F9" w:rsidRPr="00C0762B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64F57691" w14:textId="77777777" w:rsidR="00E230F9" w:rsidRPr="00C0762B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230F9" w:rsidRPr="00C0762B" w14:paraId="736FDDBA" w14:textId="77777777" w:rsidTr="000A13A1">
        <w:tc>
          <w:tcPr>
            <w:tcW w:w="3265" w:type="dxa"/>
            <w:shd w:val="clear" w:color="auto" w:fill="auto"/>
          </w:tcPr>
          <w:p w14:paraId="23AD5385" w14:textId="77777777" w:rsidR="00E230F9" w:rsidRPr="00C0762B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82" w:type="dxa"/>
            <w:shd w:val="clear" w:color="auto" w:fill="auto"/>
          </w:tcPr>
          <w:p w14:paraId="4B69C9D7" w14:textId="77777777" w:rsidR="00E230F9" w:rsidRPr="00C0762B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3471239C" w14:textId="77777777" w:rsidR="00E230F9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694DA945" w14:textId="77777777" w:rsidR="00CD352C" w:rsidRPr="00E230F9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72766725" w14:textId="2013B7DF" w:rsidR="004A386B" w:rsidRDefault="004A386B" w:rsidP="00E230F9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2F81B4FD" w14:textId="7B11034C" w:rsidR="00E230F9" w:rsidRDefault="00E230F9" w:rsidP="00E230F9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56B86E5F" w14:textId="77777777" w:rsidR="00E230F9" w:rsidRPr="00E230F9" w:rsidRDefault="00E230F9" w:rsidP="00E230F9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2C939B72" w14:textId="5DF163B6" w:rsidR="00436293" w:rsidRPr="00E230F9" w:rsidRDefault="00503D21" w:rsidP="00653367">
      <w:pPr>
        <w:pStyle w:val="ac"/>
        <w:tabs>
          <w:tab w:val="left" w:pos="708"/>
          <w:tab w:val="left" w:pos="993"/>
        </w:tabs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lastRenderedPageBreak/>
        <w:t>3.</w:t>
      </w:r>
      <w:r w:rsidR="00E230F9">
        <w:rPr>
          <w:color w:val="000000"/>
          <w:sz w:val="28"/>
          <w:szCs w:val="28"/>
        </w:rPr>
        <w:t xml:space="preserve"> </w:t>
      </w:r>
      <w:r w:rsidR="00381545" w:rsidRPr="00E230F9">
        <w:rPr>
          <w:color w:val="000000"/>
          <w:sz w:val="28"/>
          <w:szCs w:val="28"/>
        </w:rPr>
        <w:t xml:space="preserve">Установите соответствие между </w:t>
      </w:r>
      <w:r w:rsidR="00436293" w:rsidRPr="00E230F9">
        <w:rPr>
          <w:color w:val="000000"/>
          <w:sz w:val="28"/>
          <w:szCs w:val="28"/>
        </w:rPr>
        <w:t>частями определения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436293" w:rsidRPr="00E230F9" w14:paraId="542F5F4F" w14:textId="77777777" w:rsidTr="00E230F9">
        <w:trPr>
          <w:jc w:val="center"/>
        </w:trPr>
        <w:tc>
          <w:tcPr>
            <w:tcW w:w="2976" w:type="dxa"/>
            <w:shd w:val="clear" w:color="auto" w:fill="auto"/>
          </w:tcPr>
          <w:p w14:paraId="35BF3304" w14:textId="52E818C0" w:rsidR="00436293" w:rsidRPr="00E230F9" w:rsidRDefault="00436293" w:rsidP="00E230F9">
            <w:pPr>
              <w:widowControl/>
              <w:contextualSpacing/>
              <w:rPr>
                <w:color w:val="000000"/>
                <w:sz w:val="28"/>
                <w:szCs w:val="28"/>
              </w:rPr>
            </w:pPr>
            <w:r w:rsidRPr="00E230F9">
              <w:rPr>
                <w:sz w:val="28"/>
                <w:szCs w:val="28"/>
              </w:rPr>
              <w:t>1</w:t>
            </w:r>
            <w:r w:rsidR="00E230F9">
              <w:rPr>
                <w:sz w:val="28"/>
                <w:szCs w:val="28"/>
              </w:rPr>
              <w:t>)</w:t>
            </w:r>
            <w:r w:rsidRPr="00E230F9">
              <w:rPr>
                <w:i/>
                <w:iCs/>
                <w:sz w:val="28"/>
                <w:szCs w:val="28"/>
              </w:rPr>
              <w:t xml:space="preserve"> </w:t>
            </w:r>
            <w:r w:rsidRPr="00E230F9">
              <w:rPr>
                <w:sz w:val="28"/>
                <w:szCs w:val="28"/>
              </w:rPr>
              <w:t>Общее количество звуковой энергии, излучаемой источником за единицу времени, называют</w:t>
            </w:r>
          </w:p>
        </w:tc>
        <w:tc>
          <w:tcPr>
            <w:tcW w:w="6661" w:type="dxa"/>
            <w:shd w:val="clear" w:color="auto" w:fill="auto"/>
          </w:tcPr>
          <w:p w14:paraId="0314E8B0" w14:textId="536F36FC" w:rsidR="00436293" w:rsidRPr="00E230F9" w:rsidRDefault="00436293" w:rsidP="00E230F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230F9">
              <w:rPr>
                <w:color w:val="000000"/>
                <w:sz w:val="28"/>
                <w:szCs w:val="28"/>
              </w:rPr>
              <w:t xml:space="preserve">А) </w:t>
            </w:r>
            <w:r w:rsidR="00E230F9">
              <w:rPr>
                <w:sz w:val="28"/>
                <w:szCs w:val="28"/>
              </w:rPr>
              <w:t>И</w:t>
            </w:r>
            <w:r w:rsidRPr="00E230F9">
              <w:rPr>
                <w:sz w:val="28"/>
                <w:szCs w:val="28"/>
              </w:rPr>
              <w:t xml:space="preserve">нтенсивностью звука </w:t>
            </w:r>
            <w:r w:rsidRPr="00E230F9">
              <w:rPr>
                <w:i/>
                <w:iCs/>
                <w:sz w:val="28"/>
                <w:szCs w:val="28"/>
              </w:rPr>
              <w:t>I</w:t>
            </w:r>
            <w:r w:rsidRPr="00E230F9">
              <w:rPr>
                <w:sz w:val="28"/>
                <w:szCs w:val="28"/>
              </w:rPr>
              <w:t>, Вт/м</w:t>
            </w:r>
            <w:r w:rsidRPr="00E230F9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436293" w:rsidRPr="00E230F9" w14:paraId="79D59782" w14:textId="77777777" w:rsidTr="00E230F9">
        <w:trPr>
          <w:jc w:val="center"/>
        </w:trPr>
        <w:tc>
          <w:tcPr>
            <w:tcW w:w="2976" w:type="dxa"/>
            <w:shd w:val="clear" w:color="auto" w:fill="auto"/>
          </w:tcPr>
          <w:p w14:paraId="38683C75" w14:textId="05566059" w:rsidR="00436293" w:rsidRPr="00E230F9" w:rsidRDefault="00436293" w:rsidP="00E230F9">
            <w:pPr>
              <w:widowControl/>
              <w:contextualSpacing/>
              <w:rPr>
                <w:color w:val="000000"/>
                <w:sz w:val="28"/>
                <w:szCs w:val="28"/>
              </w:rPr>
            </w:pPr>
            <w:r w:rsidRPr="00E230F9">
              <w:rPr>
                <w:color w:val="000000"/>
                <w:sz w:val="28"/>
                <w:szCs w:val="28"/>
              </w:rPr>
              <w:t>2</w:t>
            </w:r>
            <w:r w:rsidR="00E230F9">
              <w:rPr>
                <w:color w:val="000000"/>
                <w:sz w:val="28"/>
                <w:szCs w:val="28"/>
              </w:rPr>
              <w:t>)</w:t>
            </w:r>
            <w:r w:rsidRPr="00E230F9">
              <w:rPr>
                <w:sz w:val="28"/>
                <w:szCs w:val="28"/>
              </w:rPr>
              <w:t xml:space="preserve"> Средний поток звуковой энергии, проходящий в единицу времени через единицу площади поверхности, нормальной к направлению распространения звуковой волны, называют </w:t>
            </w:r>
          </w:p>
        </w:tc>
        <w:tc>
          <w:tcPr>
            <w:tcW w:w="6661" w:type="dxa"/>
            <w:shd w:val="clear" w:color="auto" w:fill="auto"/>
          </w:tcPr>
          <w:p w14:paraId="11E42E6C" w14:textId="20EDCF7F" w:rsidR="00436293" w:rsidRPr="00E230F9" w:rsidRDefault="00436293" w:rsidP="00E230F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230F9">
              <w:rPr>
                <w:color w:val="000000"/>
                <w:sz w:val="28"/>
                <w:szCs w:val="28"/>
              </w:rPr>
              <w:t xml:space="preserve">Б) </w:t>
            </w:r>
            <w:r w:rsidR="00E230F9">
              <w:rPr>
                <w:sz w:val="28"/>
                <w:szCs w:val="28"/>
              </w:rPr>
              <w:t>З</w:t>
            </w:r>
            <w:r w:rsidRPr="00E230F9">
              <w:rPr>
                <w:sz w:val="28"/>
                <w:szCs w:val="28"/>
              </w:rPr>
              <w:t xml:space="preserve">вуковой мощностью </w:t>
            </w:r>
            <w:r w:rsidRPr="00E230F9">
              <w:rPr>
                <w:i/>
                <w:iCs/>
                <w:sz w:val="28"/>
                <w:szCs w:val="28"/>
              </w:rPr>
              <w:t>W</w:t>
            </w:r>
            <w:r w:rsidRPr="00E230F9">
              <w:rPr>
                <w:sz w:val="28"/>
                <w:szCs w:val="28"/>
              </w:rPr>
              <w:t>, Вт</w:t>
            </w:r>
          </w:p>
        </w:tc>
      </w:tr>
    </w:tbl>
    <w:p w14:paraId="3EF5C507" w14:textId="57A36FE5" w:rsidR="00436293" w:rsidRPr="00E230F9" w:rsidRDefault="009B4E41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E230F9" w:rsidRPr="00C0762B" w14:paraId="0609A3BE" w14:textId="77777777" w:rsidTr="00E230F9">
        <w:tc>
          <w:tcPr>
            <w:tcW w:w="4820" w:type="dxa"/>
            <w:shd w:val="clear" w:color="auto" w:fill="auto"/>
          </w:tcPr>
          <w:p w14:paraId="6B0794C9" w14:textId="77777777" w:rsidR="00E230F9" w:rsidRPr="00C0762B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1CE3D13E" w14:textId="77777777" w:rsidR="00E230F9" w:rsidRPr="00C0762B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</w:tr>
      <w:tr w:rsidR="00E230F9" w:rsidRPr="00C0762B" w14:paraId="0ADA470F" w14:textId="77777777" w:rsidTr="00E230F9">
        <w:tc>
          <w:tcPr>
            <w:tcW w:w="4820" w:type="dxa"/>
            <w:shd w:val="clear" w:color="auto" w:fill="auto"/>
          </w:tcPr>
          <w:p w14:paraId="3ADB6D17" w14:textId="77777777" w:rsidR="00E230F9" w:rsidRPr="00C0762B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4819" w:type="dxa"/>
            <w:shd w:val="clear" w:color="auto" w:fill="auto"/>
          </w:tcPr>
          <w:p w14:paraId="0EF4E69F" w14:textId="77777777" w:rsidR="00E230F9" w:rsidRPr="00C0762B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1063D903" w14:textId="77777777" w:rsidR="00CD352C" w:rsidRPr="00E230F9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20D45F44" w14:textId="77777777" w:rsidR="009B4E41" w:rsidRPr="00E230F9" w:rsidRDefault="009B4E41" w:rsidP="00E230F9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AE1289" w14:textId="4A2C7CCF" w:rsidR="006A1BDD" w:rsidRPr="00E230F9" w:rsidRDefault="006A1BDD" w:rsidP="00653367">
      <w:pPr>
        <w:pStyle w:val="31"/>
        <w:spacing w:after="0"/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>4. Установите соответствие между материалом и его теплопроводностью: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6A1BDD" w:rsidRPr="00E230F9" w14:paraId="691601F8" w14:textId="77777777" w:rsidTr="00E230F9">
        <w:trPr>
          <w:jc w:val="center"/>
        </w:trPr>
        <w:tc>
          <w:tcPr>
            <w:tcW w:w="2976" w:type="dxa"/>
            <w:shd w:val="clear" w:color="auto" w:fill="auto"/>
          </w:tcPr>
          <w:p w14:paraId="3F09F2BA" w14:textId="02D93F1C" w:rsidR="006A1BDD" w:rsidRPr="00E230F9" w:rsidRDefault="00E230F9" w:rsidP="00E230F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6A1BDD" w:rsidRPr="00E230F9">
              <w:rPr>
                <w:color w:val="000000"/>
                <w:sz w:val="28"/>
                <w:szCs w:val="28"/>
              </w:rPr>
              <w:t xml:space="preserve"> Пенополистирол</w:t>
            </w:r>
          </w:p>
        </w:tc>
        <w:tc>
          <w:tcPr>
            <w:tcW w:w="6661" w:type="dxa"/>
            <w:shd w:val="clear" w:color="auto" w:fill="auto"/>
          </w:tcPr>
          <w:p w14:paraId="7BB1A50E" w14:textId="77777777" w:rsidR="006A1BDD" w:rsidRPr="00E230F9" w:rsidRDefault="006A1BDD" w:rsidP="00E230F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230F9">
              <w:rPr>
                <w:color w:val="000000"/>
                <w:sz w:val="28"/>
                <w:szCs w:val="28"/>
              </w:rPr>
              <w:t xml:space="preserve">А) λ </w:t>
            </w:r>
            <w:r w:rsidRPr="00E230F9">
              <w:rPr>
                <w:sz w:val="28"/>
                <w:szCs w:val="28"/>
              </w:rPr>
              <w:t xml:space="preserve">= 3,5 Вт/ (м </w:t>
            </w:r>
            <w:r w:rsidRPr="00E230F9">
              <w:rPr>
                <w:rFonts w:eastAsia="SymbolMT"/>
                <w:sz w:val="28"/>
                <w:szCs w:val="28"/>
              </w:rPr>
              <w:t xml:space="preserve">× </w:t>
            </w:r>
            <w:r w:rsidRPr="00E230F9">
              <w:rPr>
                <w:sz w:val="28"/>
                <w:szCs w:val="28"/>
              </w:rPr>
              <w:t>К)</w:t>
            </w:r>
          </w:p>
        </w:tc>
      </w:tr>
      <w:tr w:rsidR="006A1BDD" w:rsidRPr="00E230F9" w14:paraId="208C788A" w14:textId="77777777" w:rsidTr="00E230F9">
        <w:trPr>
          <w:jc w:val="center"/>
        </w:trPr>
        <w:tc>
          <w:tcPr>
            <w:tcW w:w="2976" w:type="dxa"/>
            <w:shd w:val="clear" w:color="auto" w:fill="auto"/>
          </w:tcPr>
          <w:p w14:paraId="0C5678EA" w14:textId="284866F2" w:rsidR="006A1BDD" w:rsidRPr="00E230F9" w:rsidRDefault="00E230F9" w:rsidP="00E230F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6A1BDD" w:rsidRPr="00E230F9">
              <w:rPr>
                <w:color w:val="000000"/>
                <w:sz w:val="28"/>
                <w:szCs w:val="28"/>
              </w:rPr>
              <w:t xml:space="preserve"> Гранит</w:t>
            </w:r>
          </w:p>
        </w:tc>
        <w:tc>
          <w:tcPr>
            <w:tcW w:w="6661" w:type="dxa"/>
            <w:shd w:val="clear" w:color="auto" w:fill="auto"/>
          </w:tcPr>
          <w:p w14:paraId="6C69591C" w14:textId="77777777" w:rsidR="006A1BDD" w:rsidRPr="00E230F9" w:rsidRDefault="006A1BDD" w:rsidP="00E230F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230F9">
              <w:rPr>
                <w:color w:val="000000"/>
                <w:sz w:val="28"/>
                <w:szCs w:val="28"/>
              </w:rPr>
              <w:t>Б) λ</w:t>
            </w:r>
            <w:r w:rsidRPr="00E230F9">
              <w:rPr>
                <w:sz w:val="28"/>
                <w:szCs w:val="28"/>
              </w:rPr>
              <w:t xml:space="preserve"> = 0,035 Вт/ (м </w:t>
            </w:r>
            <w:r w:rsidRPr="00E230F9">
              <w:rPr>
                <w:rFonts w:eastAsia="SymbolMT"/>
                <w:sz w:val="28"/>
                <w:szCs w:val="28"/>
              </w:rPr>
              <w:t xml:space="preserve">× </w:t>
            </w:r>
            <w:r w:rsidRPr="00E230F9">
              <w:rPr>
                <w:sz w:val="28"/>
                <w:szCs w:val="28"/>
              </w:rPr>
              <w:t>К)</w:t>
            </w:r>
          </w:p>
        </w:tc>
      </w:tr>
      <w:tr w:rsidR="006A1BDD" w:rsidRPr="00E230F9" w14:paraId="380F4238" w14:textId="77777777" w:rsidTr="00E230F9">
        <w:trPr>
          <w:jc w:val="center"/>
        </w:trPr>
        <w:tc>
          <w:tcPr>
            <w:tcW w:w="2976" w:type="dxa"/>
            <w:shd w:val="clear" w:color="auto" w:fill="auto"/>
          </w:tcPr>
          <w:p w14:paraId="47F9193A" w14:textId="003506FC" w:rsidR="006A1BDD" w:rsidRPr="00E230F9" w:rsidRDefault="00E230F9" w:rsidP="00E230F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6A1BDD" w:rsidRPr="00E230F9">
              <w:rPr>
                <w:color w:val="000000"/>
                <w:sz w:val="28"/>
                <w:szCs w:val="28"/>
              </w:rPr>
              <w:t xml:space="preserve"> Алюминий</w:t>
            </w:r>
          </w:p>
        </w:tc>
        <w:tc>
          <w:tcPr>
            <w:tcW w:w="6661" w:type="dxa"/>
            <w:shd w:val="clear" w:color="auto" w:fill="auto"/>
          </w:tcPr>
          <w:p w14:paraId="3A49B0C5" w14:textId="77777777" w:rsidR="006A1BDD" w:rsidRPr="00E230F9" w:rsidRDefault="006A1BDD" w:rsidP="00E230F9">
            <w:pPr>
              <w:pStyle w:val="ac"/>
              <w:widowControl/>
              <w:tabs>
                <w:tab w:val="left" w:pos="708"/>
              </w:tabs>
              <w:autoSpaceDE/>
              <w:autoSpaceDN/>
              <w:adjustRightInd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230F9">
              <w:rPr>
                <w:color w:val="000000"/>
                <w:sz w:val="28"/>
                <w:szCs w:val="28"/>
              </w:rPr>
              <w:t>В) λ</w:t>
            </w:r>
            <w:r w:rsidRPr="00E230F9">
              <w:rPr>
                <w:sz w:val="28"/>
                <w:szCs w:val="28"/>
              </w:rPr>
              <w:t xml:space="preserve"> = 221 Вт/ (м </w:t>
            </w:r>
            <w:r w:rsidRPr="00E230F9">
              <w:rPr>
                <w:rFonts w:eastAsia="SymbolMT"/>
                <w:sz w:val="28"/>
                <w:szCs w:val="28"/>
              </w:rPr>
              <w:t xml:space="preserve">× </w:t>
            </w:r>
            <w:r w:rsidRPr="00E230F9">
              <w:rPr>
                <w:sz w:val="28"/>
                <w:szCs w:val="28"/>
              </w:rPr>
              <w:t>К)</w:t>
            </w:r>
          </w:p>
        </w:tc>
      </w:tr>
    </w:tbl>
    <w:p w14:paraId="0CC92B83" w14:textId="0A6FD767" w:rsidR="006A1BDD" w:rsidRPr="00E230F9" w:rsidRDefault="00970F3D" w:rsidP="00653367">
      <w:pPr>
        <w:pStyle w:val="afc"/>
        <w:contextualSpacing/>
        <w:jc w:val="both"/>
        <w:rPr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E230F9" w:rsidRPr="00C0762B" w14:paraId="2E63D63D" w14:textId="77777777" w:rsidTr="000A13A1">
        <w:tc>
          <w:tcPr>
            <w:tcW w:w="3265" w:type="dxa"/>
            <w:shd w:val="clear" w:color="auto" w:fill="auto"/>
          </w:tcPr>
          <w:p w14:paraId="19928BB4" w14:textId="77777777" w:rsidR="00E230F9" w:rsidRPr="00C0762B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260624FA" w14:textId="77777777" w:rsidR="00E230F9" w:rsidRPr="00C0762B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54C54138" w14:textId="77777777" w:rsidR="00E230F9" w:rsidRPr="00C0762B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230F9" w:rsidRPr="00C0762B" w14:paraId="5CF2A2DD" w14:textId="77777777" w:rsidTr="000A13A1">
        <w:tc>
          <w:tcPr>
            <w:tcW w:w="3265" w:type="dxa"/>
            <w:shd w:val="clear" w:color="auto" w:fill="auto"/>
          </w:tcPr>
          <w:p w14:paraId="471EB448" w14:textId="77777777" w:rsidR="00E230F9" w:rsidRPr="00C0762B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82" w:type="dxa"/>
            <w:shd w:val="clear" w:color="auto" w:fill="auto"/>
          </w:tcPr>
          <w:p w14:paraId="7FF70AFD" w14:textId="77777777" w:rsidR="00E230F9" w:rsidRPr="00C0762B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436D8E23" w14:textId="77777777" w:rsidR="00E230F9" w:rsidRDefault="00E230F9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6ED11E3D" w14:textId="77777777" w:rsidR="00CD352C" w:rsidRPr="00E230F9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3BD64CA1" w14:textId="77777777" w:rsidR="006A1BDD" w:rsidRPr="00E230F9" w:rsidRDefault="006A1BDD" w:rsidP="00E230F9">
      <w:pPr>
        <w:pStyle w:val="a4"/>
        <w:ind w:firstLine="709"/>
        <w:contextualSpacing/>
        <w:rPr>
          <w:b/>
          <w:bCs/>
        </w:rPr>
      </w:pPr>
    </w:p>
    <w:p w14:paraId="62E69069" w14:textId="7A55777F" w:rsidR="00032FFE" w:rsidRPr="00E230F9" w:rsidRDefault="00032FFE" w:rsidP="00E230F9">
      <w:pPr>
        <w:pStyle w:val="a4"/>
        <w:ind w:right="1" w:firstLine="709"/>
        <w:contextualSpacing/>
        <w:rPr>
          <w:b/>
          <w:bCs/>
        </w:rPr>
      </w:pPr>
      <w:r w:rsidRPr="00E230F9">
        <w:rPr>
          <w:b/>
          <w:bCs/>
        </w:rPr>
        <w:t>Задания закрытого типа на установление правильной последовательности</w:t>
      </w:r>
    </w:p>
    <w:p w14:paraId="187CA99D" w14:textId="2BE478A5" w:rsidR="0015274B" w:rsidRPr="00E230F9" w:rsidRDefault="0015274B" w:rsidP="00E230F9">
      <w:pPr>
        <w:pStyle w:val="a4"/>
        <w:ind w:right="1" w:firstLine="709"/>
        <w:contextualSpacing/>
        <w:rPr>
          <w:b/>
          <w:bCs/>
        </w:rPr>
      </w:pPr>
    </w:p>
    <w:p w14:paraId="396AADD6" w14:textId="77777777" w:rsidR="002C5775" w:rsidRPr="00E230F9" w:rsidRDefault="002C5775" w:rsidP="00653367">
      <w:pPr>
        <w:pStyle w:val="a4"/>
        <w:ind w:right="1" w:firstLine="0"/>
        <w:contextualSpacing/>
        <w:rPr>
          <w:bCs/>
          <w:i/>
        </w:rPr>
      </w:pPr>
      <w:r w:rsidRPr="00E230F9">
        <w:rPr>
          <w:bCs/>
          <w:i/>
        </w:rPr>
        <w:t>Запишите правильную последовательность букв слева направо.</w:t>
      </w:r>
    </w:p>
    <w:p w14:paraId="16471827" w14:textId="407658B3" w:rsidR="00B62465" w:rsidRPr="00E230F9" w:rsidRDefault="00B62465" w:rsidP="00653367">
      <w:pPr>
        <w:pStyle w:val="a4"/>
        <w:ind w:right="1" w:firstLine="0"/>
        <w:contextualSpacing/>
        <w:rPr>
          <w:bCs/>
          <w:i/>
        </w:rPr>
      </w:pPr>
    </w:p>
    <w:p w14:paraId="17359E47" w14:textId="25996FED" w:rsidR="00B62465" w:rsidRPr="00E230F9" w:rsidRDefault="00E230F9" w:rsidP="00653367">
      <w:pPr>
        <w:pStyle w:val="a4"/>
        <w:ind w:right="1" w:firstLine="0"/>
        <w:contextualSpacing/>
        <w:rPr>
          <w:bCs/>
          <w:iCs/>
        </w:rPr>
      </w:pPr>
      <w:r>
        <w:rPr>
          <w:bCs/>
          <w:iCs/>
        </w:rPr>
        <w:t xml:space="preserve">1. </w:t>
      </w:r>
      <w:r w:rsidR="00B62465" w:rsidRPr="00E230F9">
        <w:rPr>
          <w:bCs/>
          <w:iCs/>
        </w:rPr>
        <w:t>Расположите цвета видимой области спектра по возрастанию длин волн:</w:t>
      </w:r>
    </w:p>
    <w:p w14:paraId="19CB0DB0" w14:textId="7BC8CCB2" w:rsidR="00B62465" w:rsidRPr="00E230F9" w:rsidRDefault="00653367" w:rsidP="00653367">
      <w:pPr>
        <w:pStyle w:val="a4"/>
        <w:ind w:right="1" w:firstLine="0"/>
        <w:contextualSpacing/>
        <w:rPr>
          <w:bCs/>
          <w:iCs/>
        </w:rPr>
      </w:pPr>
      <w:r>
        <w:rPr>
          <w:bCs/>
          <w:iCs/>
        </w:rPr>
        <w:t>А) красный</w:t>
      </w:r>
    </w:p>
    <w:p w14:paraId="65A046A4" w14:textId="1F811FF3" w:rsidR="00B62465" w:rsidRPr="00E230F9" w:rsidRDefault="00653367" w:rsidP="00653367">
      <w:pPr>
        <w:pStyle w:val="a4"/>
        <w:ind w:right="1" w:firstLine="0"/>
        <w:contextualSpacing/>
        <w:rPr>
          <w:bCs/>
          <w:iCs/>
        </w:rPr>
      </w:pPr>
      <w:r>
        <w:rPr>
          <w:bCs/>
          <w:iCs/>
        </w:rPr>
        <w:t>Б) фиолетовый</w:t>
      </w:r>
    </w:p>
    <w:p w14:paraId="4C79F84C" w14:textId="39B03401" w:rsidR="00B62465" w:rsidRPr="00E230F9" w:rsidRDefault="00653367" w:rsidP="00653367">
      <w:pPr>
        <w:pStyle w:val="a4"/>
        <w:ind w:right="1" w:firstLine="0"/>
        <w:contextualSpacing/>
        <w:rPr>
          <w:bCs/>
          <w:iCs/>
        </w:rPr>
      </w:pPr>
      <w:r>
        <w:rPr>
          <w:bCs/>
          <w:iCs/>
        </w:rPr>
        <w:t>В) голубой</w:t>
      </w:r>
    </w:p>
    <w:p w14:paraId="44001E92" w14:textId="40224EC8" w:rsidR="00B62465" w:rsidRPr="00E230F9" w:rsidRDefault="00653367" w:rsidP="00653367">
      <w:pPr>
        <w:pStyle w:val="a4"/>
        <w:ind w:right="1" w:firstLine="0"/>
        <w:contextualSpacing/>
        <w:rPr>
          <w:bCs/>
          <w:iCs/>
        </w:rPr>
      </w:pPr>
      <w:r>
        <w:rPr>
          <w:bCs/>
          <w:iCs/>
        </w:rPr>
        <w:t>Г) желтый</w:t>
      </w:r>
    </w:p>
    <w:p w14:paraId="0C8C9FD3" w14:textId="3CA2ABBC" w:rsidR="00B62465" w:rsidRPr="00E230F9" w:rsidRDefault="00653367" w:rsidP="00653367">
      <w:pPr>
        <w:pStyle w:val="a4"/>
        <w:ind w:right="1" w:firstLine="0"/>
        <w:contextualSpacing/>
        <w:rPr>
          <w:bCs/>
          <w:iCs/>
        </w:rPr>
      </w:pPr>
      <w:r>
        <w:rPr>
          <w:bCs/>
          <w:iCs/>
        </w:rPr>
        <w:t>Д) зеленый</w:t>
      </w:r>
    </w:p>
    <w:p w14:paraId="5D5898B5" w14:textId="15E85B48" w:rsidR="00B62465" w:rsidRPr="00E230F9" w:rsidRDefault="00653367" w:rsidP="00653367">
      <w:pPr>
        <w:pStyle w:val="a4"/>
        <w:ind w:right="1" w:firstLine="0"/>
        <w:contextualSpacing/>
        <w:rPr>
          <w:bCs/>
          <w:iCs/>
        </w:rPr>
      </w:pPr>
      <w:r>
        <w:rPr>
          <w:bCs/>
          <w:iCs/>
        </w:rPr>
        <w:t>Е) синий</w:t>
      </w:r>
    </w:p>
    <w:p w14:paraId="70014B7B" w14:textId="78C122D9" w:rsidR="00B62465" w:rsidRPr="00E230F9" w:rsidRDefault="00B62465" w:rsidP="00653367">
      <w:pPr>
        <w:pStyle w:val="a4"/>
        <w:ind w:right="1" w:firstLine="0"/>
        <w:contextualSpacing/>
        <w:rPr>
          <w:bCs/>
          <w:iCs/>
        </w:rPr>
      </w:pPr>
      <w:r w:rsidRPr="00E230F9">
        <w:rPr>
          <w:bCs/>
          <w:iCs/>
        </w:rPr>
        <w:t>Ж) оранжевый</w:t>
      </w:r>
    </w:p>
    <w:p w14:paraId="7DCBA831" w14:textId="6507BDBA" w:rsidR="00B62465" w:rsidRPr="00E230F9" w:rsidRDefault="00B62465" w:rsidP="00653367">
      <w:pPr>
        <w:pStyle w:val="afc"/>
        <w:ind w:right="1"/>
        <w:contextualSpacing/>
        <w:jc w:val="both"/>
        <w:rPr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Правильный ответ: </w:t>
      </w:r>
      <w:r w:rsidRPr="00E230F9">
        <w:rPr>
          <w:sz w:val="28"/>
          <w:szCs w:val="28"/>
        </w:rPr>
        <w:t xml:space="preserve">Б, Е, В, </w:t>
      </w:r>
      <w:r w:rsidR="00B12144" w:rsidRPr="00E230F9">
        <w:rPr>
          <w:sz w:val="28"/>
          <w:szCs w:val="28"/>
        </w:rPr>
        <w:t>Д, Г,</w:t>
      </w:r>
      <w:r w:rsidRPr="00E230F9">
        <w:rPr>
          <w:sz w:val="28"/>
          <w:szCs w:val="28"/>
        </w:rPr>
        <w:t xml:space="preserve"> </w:t>
      </w:r>
      <w:r w:rsidR="00B12144" w:rsidRPr="00E230F9">
        <w:rPr>
          <w:sz w:val="28"/>
          <w:szCs w:val="28"/>
        </w:rPr>
        <w:t xml:space="preserve">Ж, </w:t>
      </w:r>
      <w:r w:rsidRPr="00E230F9">
        <w:rPr>
          <w:sz w:val="28"/>
          <w:szCs w:val="28"/>
        </w:rPr>
        <w:t xml:space="preserve">А </w:t>
      </w:r>
    </w:p>
    <w:p w14:paraId="0D966C5C" w14:textId="3A2D6BAC" w:rsidR="00AB22FC" w:rsidRPr="00653367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48A2FF0A" w14:textId="3C85DBE3" w:rsidR="00AB22FC" w:rsidRPr="00E230F9" w:rsidRDefault="00BD0FD9" w:rsidP="00653367">
      <w:pPr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lastRenderedPageBreak/>
        <w:t>2</w:t>
      </w:r>
      <w:r w:rsidR="00AB22FC" w:rsidRPr="00E230F9">
        <w:rPr>
          <w:sz w:val="28"/>
          <w:szCs w:val="28"/>
        </w:rPr>
        <w:t>.</w:t>
      </w:r>
      <w:r w:rsidRPr="00E230F9">
        <w:rPr>
          <w:sz w:val="28"/>
          <w:szCs w:val="28"/>
        </w:rPr>
        <w:t xml:space="preserve"> </w:t>
      </w:r>
      <w:r w:rsidR="002C5775" w:rsidRPr="00E230F9">
        <w:rPr>
          <w:sz w:val="28"/>
          <w:szCs w:val="28"/>
        </w:rPr>
        <w:t>Установи</w:t>
      </w:r>
      <w:r w:rsidR="00AB22FC" w:rsidRPr="00E230F9">
        <w:rPr>
          <w:sz w:val="28"/>
          <w:szCs w:val="28"/>
        </w:rPr>
        <w:t xml:space="preserve">ть правильную последовательность </w:t>
      </w:r>
      <w:r w:rsidR="002C5775" w:rsidRPr="00E230F9">
        <w:rPr>
          <w:sz w:val="28"/>
          <w:szCs w:val="28"/>
        </w:rPr>
        <w:t>расчета искусственного освещения</w:t>
      </w:r>
      <w:r w:rsidR="00AB22FC" w:rsidRPr="00E230F9">
        <w:rPr>
          <w:sz w:val="28"/>
          <w:szCs w:val="28"/>
        </w:rPr>
        <w:t xml:space="preserve"> </w:t>
      </w:r>
      <w:r w:rsidR="00E230F9">
        <w:rPr>
          <w:sz w:val="28"/>
          <w:szCs w:val="28"/>
        </w:rPr>
        <w:t>в заданном помещении:</w:t>
      </w:r>
    </w:p>
    <w:p w14:paraId="29268404" w14:textId="56724341" w:rsidR="002C5775" w:rsidRPr="00E230F9" w:rsidRDefault="00653367" w:rsidP="00653367">
      <w:pPr>
        <w:ind w:right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выбор типа источников света</w:t>
      </w:r>
    </w:p>
    <w:p w14:paraId="21B1A0CF" w14:textId="52A2B103" w:rsidR="002C5775" w:rsidRPr="00E230F9" w:rsidRDefault="00653367" w:rsidP="00653367">
      <w:pPr>
        <w:ind w:right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выбор типа светильников</w:t>
      </w:r>
    </w:p>
    <w:p w14:paraId="0847F86C" w14:textId="58354859" w:rsidR="002C5775" w:rsidRPr="00E230F9" w:rsidRDefault="002C5775" w:rsidP="00653367">
      <w:pPr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 xml:space="preserve">В) уточнение </w:t>
      </w:r>
      <w:r w:rsidR="00653367">
        <w:rPr>
          <w:sz w:val="28"/>
          <w:szCs w:val="28"/>
        </w:rPr>
        <w:t>размещения и числа светильников</w:t>
      </w:r>
    </w:p>
    <w:p w14:paraId="2887015B" w14:textId="7F6BF1EA" w:rsidR="002C5775" w:rsidRPr="00E230F9" w:rsidRDefault="00653367" w:rsidP="00653367">
      <w:pPr>
        <w:ind w:right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выбор системы освещения</w:t>
      </w:r>
    </w:p>
    <w:p w14:paraId="532F193D" w14:textId="0DE556ED" w:rsidR="002C5775" w:rsidRPr="00E230F9" w:rsidRDefault="002C5775" w:rsidP="00653367">
      <w:pPr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>Д)</w:t>
      </w:r>
      <w:r w:rsidR="00653367">
        <w:rPr>
          <w:sz w:val="28"/>
          <w:szCs w:val="28"/>
        </w:rPr>
        <w:t xml:space="preserve"> определение нормы освещенности</w:t>
      </w:r>
    </w:p>
    <w:p w14:paraId="4128AF17" w14:textId="491D303F" w:rsidR="002C5775" w:rsidRPr="00E230F9" w:rsidRDefault="002C5775" w:rsidP="00653367">
      <w:pPr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>Е) опре</w:t>
      </w:r>
      <w:r w:rsidR="00653367">
        <w:rPr>
          <w:sz w:val="28"/>
          <w:szCs w:val="28"/>
        </w:rPr>
        <w:t>деление одиночной мощности ламп</w:t>
      </w:r>
    </w:p>
    <w:p w14:paraId="41D597DA" w14:textId="2D756134" w:rsidR="002C5775" w:rsidRPr="00E230F9" w:rsidRDefault="002C5775" w:rsidP="00653367">
      <w:pPr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>Ж) расчет освещенности на рабочих местах</w:t>
      </w:r>
    </w:p>
    <w:p w14:paraId="37CCD6E1" w14:textId="49D0A8E5" w:rsidR="002C5775" w:rsidRPr="00E230F9" w:rsidRDefault="002C5775" w:rsidP="00653367">
      <w:pPr>
        <w:ind w:right="1"/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Правильный ответ: Г, А, Д, </w:t>
      </w:r>
      <w:r w:rsidR="006566E2" w:rsidRPr="00E230F9">
        <w:rPr>
          <w:color w:val="000000"/>
          <w:sz w:val="28"/>
          <w:szCs w:val="28"/>
        </w:rPr>
        <w:t xml:space="preserve">Б, Ж, В, </w:t>
      </w:r>
      <w:r w:rsidRPr="00E230F9">
        <w:rPr>
          <w:color w:val="000000"/>
          <w:sz w:val="28"/>
          <w:szCs w:val="28"/>
        </w:rPr>
        <w:t xml:space="preserve">Е </w:t>
      </w:r>
    </w:p>
    <w:p w14:paraId="554B6E34" w14:textId="77777777" w:rsidR="00CD352C" w:rsidRPr="00E230F9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0B1ECDE1" w14:textId="148BD942" w:rsidR="002C5775" w:rsidRPr="00E230F9" w:rsidRDefault="002C5775" w:rsidP="00653367">
      <w:pPr>
        <w:ind w:right="1"/>
        <w:contextualSpacing/>
        <w:jc w:val="both"/>
        <w:rPr>
          <w:sz w:val="28"/>
          <w:szCs w:val="28"/>
        </w:rPr>
      </w:pPr>
    </w:p>
    <w:p w14:paraId="6ECC2DA4" w14:textId="14FD66D1" w:rsidR="0085675A" w:rsidRPr="00E230F9" w:rsidRDefault="00BD0FD9" w:rsidP="00653367">
      <w:pPr>
        <w:ind w:right="1"/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>3</w:t>
      </w:r>
      <w:r w:rsidR="0085675A" w:rsidRPr="00E230F9">
        <w:rPr>
          <w:color w:val="000000"/>
          <w:sz w:val="28"/>
          <w:szCs w:val="28"/>
        </w:rPr>
        <w:t xml:space="preserve">. Укажите правильную последовательность </w:t>
      </w:r>
      <w:r w:rsidR="00CA6B23" w:rsidRPr="00E230F9">
        <w:rPr>
          <w:color w:val="000000"/>
          <w:sz w:val="28"/>
          <w:szCs w:val="28"/>
        </w:rPr>
        <w:t>возрастания интенсивности звуков окружающей среды:</w:t>
      </w:r>
    </w:p>
    <w:p w14:paraId="0E6EFAD0" w14:textId="7D9D07B8" w:rsidR="0085675A" w:rsidRPr="00E230F9" w:rsidRDefault="0085675A" w:rsidP="00653367">
      <w:pPr>
        <w:pStyle w:val="richfactdown-paragraph"/>
        <w:shd w:val="clear" w:color="auto" w:fill="FFFFFF"/>
        <w:spacing w:before="0" w:beforeAutospacing="0" w:after="0" w:afterAutospacing="0"/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 xml:space="preserve">А) </w:t>
      </w:r>
      <w:r w:rsidR="00530D70" w:rsidRPr="00E230F9">
        <w:rPr>
          <w:sz w:val="28"/>
          <w:szCs w:val="28"/>
        </w:rPr>
        <w:t>оркестр, громкая музыка</w:t>
      </w:r>
    </w:p>
    <w:p w14:paraId="5298A580" w14:textId="0EA8653D" w:rsidR="0085675A" w:rsidRPr="00E230F9" w:rsidRDefault="0085675A" w:rsidP="00653367">
      <w:pPr>
        <w:pStyle w:val="richfactdown-paragraph"/>
        <w:shd w:val="clear" w:color="auto" w:fill="FFFFFF"/>
        <w:spacing w:before="0" w:beforeAutospacing="0" w:after="0" w:afterAutospacing="0"/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 xml:space="preserve">Б) </w:t>
      </w:r>
      <w:r w:rsidR="00CA6B23" w:rsidRPr="00E230F9">
        <w:rPr>
          <w:sz w:val="28"/>
          <w:szCs w:val="28"/>
        </w:rPr>
        <w:t>шепот около уха</w:t>
      </w:r>
    </w:p>
    <w:p w14:paraId="707859C4" w14:textId="14517346" w:rsidR="0085675A" w:rsidRPr="00E230F9" w:rsidRDefault="0085675A" w:rsidP="00653367">
      <w:pPr>
        <w:pStyle w:val="richfactdown-paragraph"/>
        <w:shd w:val="clear" w:color="auto" w:fill="FFFFFF"/>
        <w:spacing w:before="0" w:beforeAutospacing="0" w:after="0" w:afterAutospacing="0"/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 xml:space="preserve">В) </w:t>
      </w:r>
      <w:r w:rsidR="00530D70" w:rsidRPr="00E230F9">
        <w:rPr>
          <w:sz w:val="28"/>
          <w:szCs w:val="28"/>
        </w:rPr>
        <w:t>шум реактивного самолета</w:t>
      </w:r>
    </w:p>
    <w:p w14:paraId="04A3833E" w14:textId="43A74411" w:rsidR="00CA6B23" w:rsidRPr="00E230F9" w:rsidRDefault="00653367" w:rsidP="00653367">
      <w:pPr>
        <w:pStyle w:val="richfactdown-paragraph"/>
        <w:shd w:val="clear" w:color="auto" w:fill="FFFFFF"/>
        <w:spacing w:before="0" w:beforeAutospacing="0" w:after="0" w:afterAutospacing="0"/>
        <w:ind w:right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речь средней громкости</w:t>
      </w:r>
    </w:p>
    <w:p w14:paraId="4706BA68" w14:textId="225C3E9F" w:rsidR="00CA6B23" w:rsidRPr="00E230F9" w:rsidRDefault="00653367" w:rsidP="00653367">
      <w:pPr>
        <w:pStyle w:val="richfactdown-paragraph"/>
        <w:shd w:val="clear" w:color="auto" w:fill="FFFFFF"/>
        <w:spacing w:before="0" w:beforeAutospacing="0" w:after="0" w:afterAutospacing="0"/>
        <w:ind w:right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шум поезда метро</w:t>
      </w:r>
    </w:p>
    <w:p w14:paraId="1873D406" w14:textId="3BA5EE01" w:rsidR="00530D70" w:rsidRPr="00E230F9" w:rsidRDefault="00530D70" w:rsidP="00653367">
      <w:pPr>
        <w:pStyle w:val="richfactdown-paragraph"/>
        <w:shd w:val="clear" w:color="auto" w:fill="FFFFFF"/>
        <w:spacing w:before="0" w:beforeAutospacing="0" w:after="0" w:afterAutospacing="0"/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>Е) шелест листьев при ветре</w:t>
      </w:r>
    </w:p>
    <w:p w14:paraId="1100E5D7" w14:textId="66FA9D7D" w:rsidR="001C46D6" w:rsidRPr="00E230F9" w:rsidRDefault="001C46D6" w:rsidP="00653367">
      <w:pPr>
        <w:ind w:right="1"/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Правильный ответ: </w:t>
      </w:r>
      <w:r w:rsidR="00530D70" w:rsidRPr="00E230F9">
        <w:rPr>
          <w:color w:val="000000"/>
          <w:sz w:val="28"/>
          <w:szCs w:val="28"/>
        </w:rPr>
        <w:t xml:space="preserve">Е, Б, Г, </w:t>
      </w:r>
      <w:r w:rsidRPr="00E230F9">
        <w:rPr>
          <w:color w:val="000000"/>
          <w:sz w:val="28"/>
          <w:szCs w:val="28"/>
        </w:rPr>
        <w:t>А</w:t>
      </w:r>
      <w:r w:rsidR="006A5DE1" w:rsidRPr="00E230F9">
        <w:rPr>
          <w:color w:val="000000"/>
          <w:sz w:val="28"/>
          <w:szCs w:val="28"/>
        </w:rPr>
        <w:t xml:space="preserve">, </w:t>
      </w:r>
      <w:r w:rsidR="00530D70" w:rsidRPr="00E230F9">
        <w:rPr>
          <w:color w:val="000000"/>
          <w:sz w:val="28"/>
          <w:szCs w:val="28"/>
        </w:rPr>
        <w:t>Д, В</w:t>
      </w:r>
    </w:p>
    <w:p w14:paraId="71CE2866" w14:textId="77777777" w:rsidR="00CD352C" w:rsidRPr="00E230F9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1C9D744A" w14:textId="5F830369" w:rsidR="00F35380" w:rsidRPr="00E230F9" w:rsidRDefault="00F35380" w:rsidP="00653367">
      <w:pPr>
        <w:ind w:right="1"/>
        <w:contextualSpacing/>
        <w:jc w:val="both"/>
        <w:rPr>
          <w:color w:val="000000"/>
          <w:sz w:val="28"/>
          <w:szCs w:val="28"/>
        </w:rPr>
      </w:pPr>
    </w:p>
    <w:p w14:paraId="4026CCC1" w14:textId="3EF73125" w:rsidR="00F35380" w:rsidRPr="00E230F9" w:rsidRDefault="00F35380" w:rsidP="00653367">
      <w:pPr>
        <w:ind w:right="1"/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>4. Укажите правильную последовательность этапов выполнения теплотехнического расчета ограждающей конструкции:</w:t>
      </w:r>
    </w:p>
    <w:p w14:paraId="5FA5EF51" w14:textId="4D4C0F2E" w:rsidR="004A386B" w:rsidRPr="00E230F9" w:rsidRDefault="00F35380" w:rsidP="00653367">
      <w:pPr>
        <w:ind w:right="1"/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А) определение необходимой </w:t>
      </w:r>
      <w:r w:rsidR="00653367">
        <w:rPr>
          <w:color w:val="000000"/>
          <w:sz w:val="28"/>
          <w:szCs w:val="28"/>
        </w:rPr>
        <w:t>толщины теплоизоляционного слоя</w:t>
      </w:r>
    </w:p>
    <w:p w14:paraId="536CB518" w14:textId="235A5047" w:rsidR="00F35380" w:rsidRPr="00E230F9" w:rsidRDefault="00F35380" w:rsidP="00653367">
      <w:pPr>
        <w:ind w:right="1"/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>Б) определение соответствия температурного перепада между температурами внутреннего воздуха и внутренней поверхности ограждающей конс</w:t>
      </w:r>
      <w:r w:rsidR="00653367">
        <w:rPr>
          <w:color w:val="000000"/>
          <w:sz w:val="28"/>
          <w:szCs w:val="28"/>
        </w:rPr>
        <w:t>трукции нормативным требованиям</w:t>
      </w:r>
    </w:p>
    <w:p w14:paraId="1DAE08BA" w14:textId="701BF351" w:rsidR="00F35380" w:rsidRPr="00E230F9" w:rsidRDefault="00F35380" w:rsidP="00653367">
      <w:pPr>
        <w:ind w:right="1"/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>В) определение сопротивления теплопередаче ограждающей конструкции</w:t>
      </w:r>
    </w:p>
    <w:p w14:paraId="74720EA9" w14:textId="2EF793EA" w:rsidR="001C46D6" w:rsidRPr="00E230F9" w:rsidRDefault="001C46D6" w:rsidP="00653367">
      <w:pPr>
        <w:pStyle w:val="a4"/>
        <w:ind w:right="1" w:firstLine="0"/>
        <w:contextualSpacing/>
      </w:pPr>
      <w:r w:rsidRPr="00E230F9">
        <w:t xml:space="preserve">Правильный ответ: </w:t>
      </w:r>
      <w:r w:rsidR="00BA31AB" w:rsidRPr="00E230F9">
        <w:t xml:space="preserve">А, </w:t>
      </w:r>
      <w:r w:rsidR="00F35380" w:rsidRPr="00E230F9">
        <w:t>В</w:t>
      </w:r>
      <w:r w:rsidR="00BA31AB" w:rsidRPr="00E230F9">
        <w:t xml:space="preserve">, </w:t>
      </w:r>
      <w:r w:rsidR="00F35380" w:rsidRPr="00E230F9">
        <w:t>Б</w:t>
      </w:r>
    </w:p>
    <w:p w14:paraId="05F5EEBD" w14:textId="77777777" w:rsidR="00CD352C" w:rsidRPr="00E230F9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68F394C6" w14:textId="77777777" w:rsidR="00F35380" w:rsidRPr="00E230F9" w:rsidRDefault="00F35380" w:rsidP="00E230F9">
      <w:pPr>
        <w:pStyle w:val="a4"/>
        <w:ind w:right="1" w:firstLine="709"/>
        <w:contextualSpacing/>
        <w:rPr>
          <w:b/>
          <w:bCs/>
        </w:rPr>
      </w:pPr>
    </w:p>
    <w:p w14:paraId="0183AD4D" w14:textId="6AF2354C" w:rsidR="0015274B" w:rsidRPr="00E230F9" w:rsidRDefault="0015274B" w:rsidP="00CD352C">
      <w:pPr>
        <w:pStyle w:val="a4"/>
        <w:ind w:right="1" w:firstLine="0"/>
        <w:contextualSpacing/>
        <w:rPr>
          <w:b/>
          <w:bCs/>
        </w:rPr>
      </w:pPr>
      <w:r w:rsidRPr="00E230F9">
        <w:rPr>
          <w:b/>
          <w:bCs/>
        </w:rPr>
        <w:t>Задания открытого типа</w:t>
      </w:r>
    </w:p>
    <w:p w14:paraId="339C1E78" w14:textId="77777777" w:rsidR="0015274B" w:rsidRPr="00E230F9" w:rsidRDefault="0015274B" w:rsidP="00E230F9">
      <w:pPr>
        <w:pStyle w:val="a4"/>
        <w:ind w:right="1" w:firstLine="709"/>
        <w:contextualSpacing/>
        <w:rPr>
          <w:b/>
          <w:bCs/>
        </w:rPr>
      </w:pPr>
    </w:p>
    <w:p w14:paraId="07499D9E" w14:textId="4FBD372C" w:rsidR="0015274B" w:rsidRPr="00E230F9" w:rsidRDefault="0015274B" w:rsidP="00E230F9">
      <w:pPr>
        <w:pStyle w:val="a4"/>
        <w:ind w:right="1" w:firstLine="709"/>
        <w:contextualSpacing/>
        <w:rPr>
          <w:b/>
          <w:bCs/>
        </w:rPr>
      </w:pPr>
      <w:r w:rsidRPr="00E230F9">
        <w:rPr>
          <w:b/>
          <w:bCs/>
        </w:rPr>
        <w:t xml:space="preserve">Задания </w:t>
      </w:r>
      <w:r w:rsidR="00032FFE" w:rsidRPr="00E230F9">
        <w:rPr>
          <w:b/>
          <w:bCs/>
        </w:rPr>
        <w:t xml:space="preserve">открытого типа </w:t>
      </w:r>
      <w:r w:rsidRPr="00E230F9">
        <w:rPr>
          <w:b/>
          <w:bCs/>
        </w:rPr>
        <w:t>на дополнение</w:t>
      </w:r>
    </w:p>
    <w:p w14:paraId="2E788B02" w14:textId="77777777" w:rsidR="008F0B10" w:rsidRPr="00E230F9" w:rsidRDefault="008F0B10" w:rsidP="00E230F9">
      <w:pPr>
        <w:pStyle w:val="a4"/>
        <w:ind w:right="1" w:firstLine="709"/>
        <w:contextualSpacing/>
        <w:rPr>
          <w:i/>
          <w:iCs/>
        </w:rPr>
      </w:pPr>
    </w:p>
    <w:p w14:paraId="2E3061F8" w14:textId="171E0F79" w:rsidR="0015274B" w:rsidRPr="00E230F9" w:rsidRDefault="0015274B" w:rsidP="00653367">
      <w:pPr>
        <w:pStyle w:val="a4"/>
        <w:ind w:right="1" w:firstLine="0"/>
        <w:contextualSpacing/>
      </w:pPr>
      <w:r w:rsidRPr="00E230F9">
        <w:rPr>
          <w:i/>
          <w:iCs/>
        </w:rPr>
        <w:t>Напишите пропущенное слово</w:t>
      </w:r>
    </w:p>
    <w:p w14:paraId="3B14720E" w14:textId="3955D6AC" w:rsidR="00CD352C" w:rsidRPr="00E230F9" w:rsidRDefault="00CD352C" w:rsidP="00653367">
      <w:pPr>
        <w:pStyle w:val="a4"/>
        <w:ind w:right="1" w:firstLine="0"/>
        <w:contextualSpacing/>
      </w:pPr>
    </w:p>
    <w:p w14:paraId="5BDC3B13" w14:textId="694C989A" w:rsidR="00847359" w:rsidRPr="00E230F9" w:rsidRDefault="009166B3" w:rsidP="00653367">
      <w:pPr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>1.</w:t>
      </w:r>
      <w:r w:rsidR="00AC3A58" w:rsidRPr="00E230F9">
        <w:rPr>
          <w:b/>
          <w:bCs/>
          <w:sz w:val="28"/>
          <w:szCs w:val="28"/>
        </w:rPr>
        <w:t xml:space="preserve"> </w:t>
      </w:r>
      <w:r w:rsidR="00B80EF4" w:rsidRPr="00E230F9">
        <w:rPr>
          <w:sz w:val="28"/>
          <w:szCs w:val="28"/>
        </w:rPr>
        <w:t>Передачу теплоты потоком жидкости или газа называют ______________</w:t>
      </w:r>
      <w:r w:rsidR="00847359" w:rsidRPr="00E230F9">
        <w:rPr>
          <w:sz w:val="28"/>
          <w:szCs w:val="28"/>
        </w:rPr>
        <w:t>.</w:t>
      </w:r>
    </w:p>
    <w:p w14:paraId="61CC3A79" w14:textId="77777777" w:rsidR="00DB6CB6" w:rsidRPr="00E230F9" w:rsidRDefault="006C71E4" w:rsidP="00653367">
      <w:pPr>
        <w:ind w:right="1"/>
        <w:contextualSpacing/>
        <w:jc w:val="both"/>
        <w:rPr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Правильный ответ: </w:t>
      </w:r>
      <w:r w:rsidR="00B80EF4" w:rsidRPr="00E230F9">
        <w:rPr>
          <w:sz w:val="28"/>
          <w:szCs w:val="28"/>
        </w:rPr>
        <w:t>конвекцией</w:t>
      </w:r>
      <w:r w:rsidR="00AC3A58" w:rsidRPr="00E230F9">
        <w:rPr>
          <w:sz w:val="28"/>
          <w:szCs w:val="28"/>
        </w:rPr>
        <w:t xml:space="preserve"> </w:t>
      </w:r>
    </w:p>
    <w:p w14:paraId="03EE09E6" w14:textId="77777777" w:rsidR="00CD352C" w:rsidRPr="00E230F9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65437185" w14:textId="167E44AE" w:rsidR="006D25FE" w:rsidRDefault="006D25FE" w:rsidP="00653367">
      <w:pPr>
        <w:pStyle w:val="a4"/>
        <w:ind w:right="1" w:firstLine="0"/>
        <w:contextualSpacing/>
        <w:rPr>
          <w:i/>
          <w:iCs/>
        </w:rPr>
      </w:pPr>
      <w:r w:rsidRPr="00E230F9">
        <w:rPr>
          <w:i/>
          <w:iCs/>
        </w:rPr>
        <w:tab/>
      </w:r>
      <w:r w:rsidRPr="00E230F9">
        <w:rPr>
          <w:i/>
          <w:iCs/>
        </w:rPr>
        <w:tab/>
      </w:r>
    </w:p>
    <w:p w14:paraId="051D9298" w14:textId="77777777" w:rsidR="00653367" w:rsidRPr="00E230F9" w:rsidRDefault="00653367" w:rsidP="00653367">
      <w:pPr>
        <w:pStyle w:val="a4"/>
        <w:ind w:right="1" w:firstLine="0"/>
        <w:contextualSpacing/>
        <w:rPr>
          <w:i/>
          <w:iCs/>
        </w:rPr>
      </w:pPr>
    </w:p>
    <w:p w14:paraId="429742FF" w14:textId="7D777B62" w:rsidR="006D25FE" w:rsidRPr="00E230F9" w:rsidRDefault="006D25FE" w:rsidP="00653367">
      <w:pPr>
        <w:ind w:right="1"/>
        <w:contextualSpacing/>
        <w:jc w:val="both"/>
        <w:rPr>
          <w:color w:val="000000"/>
          <w:sz w:val="28"/>
          <w:szCs w:val="28"/>
        </w:rPr>
      </w:pPr>
      <w:r w:rsidRPr="00E230F9">
        <w:rPr>
          <w:sz w:val="28"/>
          <w:szCs w:val="28"/>
        </w:rPr>
        <w:lastRenderedPageBreak/>
        <w:t xml:space="preserve">2.Для измерения уровня звукового давления и уровня громкости применяют современные цифровые приборы </w:t>
      </w:r>
      <w:r w:rsidRPr="00E230F9">
        <w:rPr>
          <w:color w:val="000000"/>
          <w:sz w:val="28"/>
          <w:szCs w:val="28"/>
        </w:rPr>
        <w:t xml:space="preserve">_____________. </w:t>
      </w:r>
    </w:p>
    <w:p w14:paraId="3FF1FA4B" w14:textId="0AB66A2E" w:rsidR="006D25FE" w:rsidRPr="00E230F9" w:rsidRDefault="006D25FE" w:rsidP="00653367">
      <w:pPr>
        <w:ind w:right="1"/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>Правильный ответ: шумомеры</w:t>
      </w:r>
    </w:p>
    <w:p w14:paraId="14EF7FF2" w14:textId="77777777" w:rsidR="00CD352C" w:rsidRPr="00E230F9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70E95BBB" w14:textId="05DE7766" w:rsidR="006D25FE" w:rsidRPr="00E230F9" w:rsidRDefault="006D25FE" w:rsidP="00653367">
      <w:pPr>
        <w:pStyle w:val="a4"/>
        <w:ind w:right="1" w:firstLine="0"/>
        <w:contextualSpacing/>
      </w:pPr>
    </w:p>
    <w:p w14:paraId="3342A6BD" w14:textId="726D46D6" w:rsidR="00B80EF4" w:rsidRPr="00E230F9" w:rsidRDefault="00B80EF4" w:rsidP="00653367">
      <w:pPr>
        <w:pStyle w:val="a4"/>
        <w:ind w:right="1" w:firstLine="0"/>
        <w:contextualSpacing/>
      </w:pPr>
      <w:r w:rsidRPr="00E230F9">
        <w:rPr>
          <w:i/>
          <w:iCs/>
        </w:rPr>
        <w:t>Напишите пропущенное словосочетание</w:t>
      </w:r>
    </w:p>
    <w:p w14:paraId="55B334C6" w14:textId="77777777" w:rsidR="00F914F4" w:rsidRPr="00E230F9" w:rsidRDefault="00F914F4" w:rsidP="00653367">
      <w:pPr>
        <w:ind w:right="1"/>
        <w:contextualSpacing/>
        <w:jc w:val="both"/>
        <w:rPr>
          <w:color w:val="000000"/>
          <w:sz w:val="28"/>
          <w:szCs w:val="28"/>
        </w:rPr>
      </w:pPr>
    </w:p>
    <w:p w14:paraId="56FC6B44" w14:textId="53D21EDD" w:rsidR="00F914F4" w:rsidRPr="00E230F9" w:rsidRDefault="006D25FE" w:rsidP="00653367">
      <w:pPr>
        <w:ind w:right="1"/>
        <w:contextualSpacing/>
        <w:jc w:val="both"/>
        <w:rPr>
          <w:b/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>3</w:t>
      </w:r>
      <w:r w:rsidR="006C71E4" w:rsidRPr="00E230F9">
        <w:rPr>
          <w:color w:val="000000"/>
          <w:sz w:val="28"/>
          <w:szCs w:val="28"/>
        </w:rPr>
        <w:t>.</w:t>
      </w:r>
      <w:r w:rsidR="00847359" w:rsidRPr="00E230F9">
        <w:rPr>
          <w:color w:val="000000"/>
          <w:sz w:val="28"/>
          <w:szCs w:val="28"/>
        </w:rPr>
        <w:t xml:space="preserve"> </w:t>
      </w:r>
      <w:r w:rsidR="00B80EF4" w:rsidRPr="00E230F9">
        <w:rPr>
          <w:sz w:val="28"/>
          <w:szCs w:val="28"/>
        </w:rPr>
        <w:t>Всякое тело, имеющее температуру выше абсолютного нуля, излучает в окружающее пространство тепловую энергию. Такой вид теплопередачи называют ___</w:t>
      </w:r>
      <w:r w:rsidR="00B80EF4" w:rsidRPr="00E230F9">
        <w:rPr>
          <w:color w:val="000000"/>
          <w:sz w:val="28"/>
          <w:szCs w:val="28"/>
        </w:rPr>
        <w:t>_____</w:t>
      </w:r>
      <w:r w:rsidR="00DB6CB6" w:rsidRPr="00E230F9">
        <w:rPr>
          <w:color w:val="000000"/>
          <w:sz w:val="28"/>
          <w:szCs w:val="28"/>
        </w:rPr>
        <w:t xml:space="preserve"> </w:t>
      </w:r>
      <w:r w:rsidR="00B80EF4" w:rsidRPr="00E230F9">
        <w:rPr>
          <w:color w:val="000000"/>
          <w:sz w:val="28"/>
          <w:szCs w:val="28"/>
        </w:rPr>
        <w:t>__________.</w:t>
      </w:r>
    </w:p>
    <w:p w14:paraId="37A0A625" w14:textId="21E86EDA" w:rsidR="002463F0" w:rsidRPr="00E230F9" w:rsidRDefault="006C71E4" w:rsidP="00653367">
      <w:pPr>
        <w:ind w:right="1"/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Правильный ответ: </w:t>
      </w:r>
      <w:r w:rsidR="00B80EF4" w:rsidRPr="00E230F9">
        <w:rPr>
          <w:sz w:val="28"/>
          <w:szCs w:val="28"/>
        </w:rPr>
        <w:t>тепловым излучением</w:t>
      </w:r>
    </w:p>
    <w:p w14:paraId="10A32E1D" w14:textId="77777777" w:rsidR="00CD352C" w:rsidRPr="00E230F9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08EDAF28" w14:textId="77777777" w:rsidR="00C94402" w:rsidRPr="00E230F9" w:rsidRDefault="00C94402" w:rsidP="00653367">
      <w:pPr>
        <w:pStyle w:val="a4"/>
        <w:ind w:right="1" w:firstLine="0"/>
        <w:contextualSpacing/>
        <w:rPr>
          <w:i/>
          <w:iCs/>
        </w:rPr>
      </w:pPr>
    </w:p>
    <w:p w14:paraId="0EB9F329" w14:textId="4347C719" w:rsidR="00B80EF4" w:rsidRPr="00E230F9" w:rsidRDefault="006D25FE" w:rsidP="00653367">
      <w:pPr>
        <w:ind w:right="1"/>
        <w:contextualSpacing/>
        <w:jc w:val="both"/>
        <w:rPr>
          <w:color w:val="000000"/>
          <w:sz w:val="28"/>
          <w:szCs w:val="28"/>
        </w:rPr>
      </w:pPr>
      <w:r w:rsidRPr="00E230F9">
        <w:rPr>
          <w:sz w:val="28"/>
          <w:szCs w:val="28"/>
        </w:rPr>
        <w:t>4</w:t>
      </w:r>
      <w:r w:rsidR="00B80EF4" w:rsidRPr="00E230F9">
        <w:rPr>
          <w:sz w:val="28"/>
          <w:szCs w:val="28"/>
        </w:rPr>
        <w:t>.</w:t>
      </w:r>
      <w:r w:rsidR="002B7994" w:rsidRPr="00E230F9">
        <w:rPr>
          <w:sz w:val="28"/>
          <w:szCs w:val="28"/>
        </w:rPr>
        <w:t xml:space="preserve"> </w:t>
      </w:r>
      <w:r w:rsidR="00B80EF4" w:rsidRPr="00E230F9">
        <w:rPr>
          <w:sz w:val="28"/>
          <w:szCs w:val="28"/>
        </w:rPr>
        <w:t xml:space="preserve">Процесс распространения звука в среде называют </w:t>
      </w:r>
      <w:r w:rsidR="00B80EF4" w:rsidRPr="00E230F9">
        <w:rPr>
          <w:color w:val="000000"/>
          <w:sz w:val="28"/>
          <w:szCs w:val="28"/>
        </w:rPr>
        <w:t>___________</w:t>
      </w:r>
      <w:r w:rsidR="00DB6CB6" w:rsidRPr="00E230F9">
        <w:rPr>
          <w:color w:val="000000"/>
          <w:sz w:val="28"/>
          <w:szCs w:val="28"/>
        </w:rPr>
        <w:t xml:space="preserve">  </w:t>
      </w:r>
      <w:r w:rsidR="00B80EF4" w:rsidRPr="00E230F9">
        <w:rPr>
          <w:color w:val="000000"/>
          <w:sz w:val="28"/>
          <w:szCs w:val="28"/>
        </w:rPr>
        <w:t>_______.</w:t>
      </w:r>
    </w:p>
    <w:p w14:paraId="37365788" w14:textId="22A282F5" w:rsidR="006C71E4" w:rsidRPr="00E230F9" w:rsidRDefault="006C71E4" w:rsidP="00653367">
      <w:pPr>
        <w:ind w:right="1"/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Правильный ответ: </w:t>
      </w:r>
      <w:r w:rsidR="00B80EF4" w:rsidRPr="00E230F9">
        <w:rPr>
          <w:color w:val="000000"/>
          <w:sz w:val="28"/>
          <w:szCs w:val="28"/>
        </w:rPr>
        <w:t>звуковой волной</w:t>
      </w:r>
    </w:p>
    <w:p w14:paraId="3396851A" w14:textId="77777777" w:rsidR="00CD352C" w:rsidRPr="00E230F9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364E8020" w14:textId="781B5129" w:rsidR="00E8734C" w:rsidRPr="00E230F9" w:rsidRDefault="00E8734C" w:rsidP="00653367">
      <w:pPr>
        <w:pStyle w:val="a4"/>
        <w:ind w:right="1" w:firstLine="0"/>
        <w:contextualSpacing/>
        <w:rPr>
          <w:b/>
          <w:bCs/>
          <w:highlight w:val="yellow"/>
        </w:rPr>
      </w:pPr>
    </w:p>
    <w:p w14:paraId="350C86D2" w14:textId="1ED6ECFE" w:rsidR="00A344FA" w:rsidRPr="00E230F9" w:rsidRDefault="000D42EF" w:rsidP="00E230F9">
      <w:pPr>
        <w:pStyle w:val="a4"/>
        <w:ind w:right="1" w:firstLine="709"/>
        <w:contextualSpacing/>
        <w:rPr>
          <w:b/>
          <w:bCs/>
        </w:rPr>
      </w:pPr>
      <w:r w:rsidRPr="00E230F9">
        <w:rPr>
          <w:b/>
          <w:bCs/>
        </w:rPr>
        <w:t>Задания открытого типа с кратким свободным ответом</w:t>
      </w:r>
    </w:p>
    <w:p w14:paraId="4D245EDC" w14:textId="19FEC2D1" w:rsidR="000D42EF" w:rsidRPr="00E230F9" w:rsidRDefault="000D42EF" w:rsidP="00E230F9">
      <w:pPr>
        <w:pStyle w:val="a4"/>
        <w:ind w:right="1" w:firstLine="709"/>
        <w:contextualSpacing/>
        <w:rPr>
          <w:b/>
          <w:bCs/>
        </w:rPr>
      </w:pPr>
    </w:p>
    <w:p w14:paraId="12F5250E" w14:textId="2C1303C2" w:rsidR="00BD6F6C" w:rsidRPr="00E230F9" w:rsidRDefault="00053E57" w:rsidP="00653367">
      <w:pPr>
        <w:pStyle w:val="a4"/>
        <w:ind w:right="1" w:firstLine="0"/>
        <w:contextualSpacing/>
        <w:rPr>
          <w:bCs/>
          <w:i/>
        </w:rPr>
      </w:pPr>
      <w:r w:rsidRPr="00E230F9">
        <w:rPr>
          <w:bCs/>
          <w:i/>
        </w:rPr>
        <w:t>Дополн</w:t>
      </w:r>
      <w:r w:rsidR="006C71E4" w:rsidRPr="00E230F9">
        <w:rPr>
          <w:bCs/>
          <w:i/>
        </w:rPr>
        <w:t xml:space="preserve">ите </w:t>
      </w:r>
      <w:r w:rsidRPr="00E230F9">
        <w:rPr>
          <w:bCs/>
          <w:i/>
        </w:rPr>
        <w:t>определение:</w:t>
      </w:r>
    </w:p>
    <w:p w14:paraId="7083FD52" w14:textId="77777777" w:rsidR="00954D7F" w:rsidRPr="00E230F9" w:rsidRDefault="00954D7F" w:rsidP="00653367">
      <w:pPr>
        <w:pStyle w:val="a4"/>
        <w:ind w:right="1" w:firstLine="0"/>
        <w:contextualSpacing/>
        <w:rPr>
          <w:bCs/>
          <w:i/>
        </w:rPr>
      </w:pPr>
    </w:p>
    <w:p w14:paraId="28A75C59" w14:textId="0EB89316" w:rsidR="00954D7F" w:rsidRPr="00E230F9" w:rsidRDefault="00954D7F" w:rsidP="00653367">
      <w:pPr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 xml:space="preserve">1. </w:t>
      </w:r>
      <w:r w:rsidR="00BA327E" w:rsidRPr="00E230F9">
        <w:rPr>
          <w:sz w:val="28"/>
          <w:szCs w:val="28"/>
        </w:rPr>
        <w:t xml:space="preserve">Отношение энергии, поглощенной поверхностью, к энергии, падающей на поверхность, называют </w:t>
      </w:r>
      <w:r w:rsidR="00BA327E" w:rsidRPr="00E230F9">
        <w:rPr>
          <w:color w:val="000000"/>
          <w:sz w:val="28"/>
          <w:szCs w:val="28"/>
        </w:rPr>
        <w:t>_______________</w:t>
      </w:r>
      <w:r w:rsidR="00DB6CB6" w:rsidRPr="00E230F9">
        <w:rPr>
          <w:color w:val="000000"/>
          <w:sz w:val="28"/>
          <w:szCs w:val="28"/>
        </w:rPr>
        <w:t xml:space="preserve">  </w:t>
      </w:r>
      <w:r w:rsidR="00BA327E" w:rsidRPr="00E230F9">
        <w:rPr>
          <w:color w:val="000000"/>
          <w:sz w:val="28"/>
          <w:szCs w:val="28"/>
        </w:rPr>
        <w:t>____________</w:t>
      </w:r>
      <w:r w:rsidR="00DB6CB6" w:rsidRPr="00E230F9">
        <w:rPr>
          <w:color w:val="000000"/>
          <w:sz w:val="28"/>
          <w:szCs w:val="28"/>
        </w:rPr>
        <w:t>___</w:t>
      </w:r>
      <w:r w:rsidR="00BA327E" w:rsidRPr="00E230F9">
        <w:rPr>
          <w:color w:val="000000"/>
          <w:sz w:val="28"/>
          <w:szCs w:val="28"/>
        </w:rPr>
        <w:t>.</w:t>
      </w:r>
    </w:p>
    <w:p w14:paraId="5F97FBB0" w14:textId="415E8EB4" w:rsidR="00BA327E" w:rsidRPr="00E230F9" w:rsidRDefault="00053E57" w:rsidP="00653367">
      <w:pPr>
        <w:ind w:right="1"/>
        <w:jc w:val="both"/>
        <w:rPr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Правильный ответ: </w:t>
      </w:r>
      <w:r w:rsidR="00BA327E" w:rsidRPr="00E230F9">
        <w:rPr>
          <w:sz w:val="28"/>
          <w:szCs w:val="28"/>
        </w:rPr>
        <w:t xml:space="preserve">коэффициентом звукопоглощения / коэффициент звукопоглощения </w:t>
      </w:r>
    </w:p>
    <w:p w14:paraId="299FB634" w14:textId="77777777" w:rsidR="00CD352C" w:rsidRPr="00E230F9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6ABE0A43" w14:textId="77777777" w:rsidR="00CD352C" w:rsidRDefault="00CD352C" w:rsidP="00653367">
      <w:pPr>
        <w:ind w:right="1"/>
        <w:jc w:val="both"/>
        <w:rPr>
          <w:sz w:val="28"/>
          <w:szCs w:val="28"/>
        </w:rPr>
      </w:pPr>
    </w:p>
    <w:p w14:paraId="732B5A59" w14:textId="50767046" w:rsidR="00BA327E" w:rsidRPr="00E230F9" w:rsidRDefault="00BA327E" w:rsidP="00653367">
      <w:pPr>
        <w:ind w:right="1"/>
        <w:jc w:val="both"/>
        <w:rPr>
          <w:sz w:val="28"/>
          <w:szCs w:val="28"/>
        </w:rPr>
      </w:pPr>
      <w:r w:rsidRPr="00E230F9">
        <w:rPr>
          <w:sz w:val="28"/>
          <w:szCs w:val="28"/>
        </w:rPr>
        <w:t>2.Время, в течение которого происходит спад звуковой энергии, характеризует время</w:t>
      </w:r>
      <w:r w:rsidR="00DB6CB6" w:rsidRPr="00E230F9">
        <w:rPr>
          <w:sz w:val="28"/>
          <w:szCs w:val="28"/>
        </w:rPr>
        <w:t xml:space="preserve"> </w:t>
      </w:r>
      <w:r w:rsidRPr="00E230F9">
        <w:rPr>
          <w:sz w:val="28"/>
          <w:szCs w:val="28"/>
        </w:rPr>
        <w:t xml:space="preserve">________________.  </w:t>
      </w:r>
    </w:p>
    <w:p w14:paraId="6D931194" w14:textId="417B56A0" w:rsidR="006C71E4" w:rsidRPr="00CD352C" w:rsidRDefault="006C71E4" w:rsidP="00653367">
      <w:pPr>
        <w:ind w:right="1"/>
        <w:jc w:val="both"/>
        <w:rPr>
          <w:sz w:val="28"/>
          <w:szCs w:val="28"/>
        </w:rPr>
      </w:pPr>
      <w:r w:rsidRPr="00CD352C">
        <w:rPr>
          <w:sz w:val="28"/>
          <w:szCs w:val="28"/>
        </w:rPr>
        <w:t xml:space="preserve">Правильный ответ: </w:t>
      </w:r>
      <w:r w:rsidR="00BA327E" w:rsidRPr="00CD352C">
        <w:rPr>
          <w:sz w:val="28"/>
          <w:szCs w:val="28"/>
        </w:rPr>
        <w:t>реверберации</w:t>
      </w:r>
    </w:p>
    <w:p w14:paraId="070721DF" w14:textId="77777777" w:rsidR="00CD352C" w:rsidRPr="00E230F9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2E82D1FC" w14:textId="6BBE866A" w:rsidR="00BD6F6C" w:rsidRPr="00CD352C" w:rsidRDefault="00BD6F6C" w:rsidP="00653367">
      <w:pPr>
        <w:ind w:right="1"/>
        <w:contextualSpacing/>
        <w:jc w:val="both"/>
        <w:rPr>
          <w:sz w:val="28"/>
          <w:szCs w:val="28"/>
        </w:rPr>
      </w:pPr>
    </w:p>
    <w:p w14:paraId="74E35F79" w14:textId="77777777" w:rsidR="00BD6F6C" w:rsidRPr="00CD352C" w:rsidRDefault="00BD6F6C" w:rsidP="00653367">
      <w:pPr>
        <w:ind w:right="1"/>
        <w:contextualSpacing/>
        <w:jc w:val="both"/>
        <w:rPr>
          <w:i/>
          <w:iCs/>
          <w:sz w:val="28"/>
          <w:szCs w:val="28"/>
        </w:rPr>
      </w:pPr>
      <w:r w:rsidRPr="00CD352C">
        <w:rPr>
          <w:i/>
          <w:iCs/>
          <w:sz w:val="28"/>
          <w:szCs w:val="28"/>
        </w:rPr>
        <w:t xml:space="preserve">Дайте ответ на вопрос. </w:t>
      </w:r>
    </w:p>
    <w:p w14:paraId="0737707F" w14:textId="77777777" w:rsidR="00BD6F6C" w:rsidRPr="00CD352C" w:rsidRDefault="00BD6F6C" w:rsidP="00653367">
      <w:pPr>
        <w:ind w:right="1"/>
        <w:contextualSpacing/>
        <w:jc w:val="both"/>
        <w:rPr>
          <w:sz w:val="28"/>
          <w:szCs w:val="28"/>
        </w:rPr>
      </w:pPr>
    </w:p>
    <w:p w14:paraId="193C9186" w14:textId="764DAB1B" w:rsidR="00DA237D" w:rsidRPr="00CD352C" w:rsidRDefault="00AA564D" w:rsidP="00653367">
      <w:pPr>
        <w:ind w:right="1"/>
        <w:contextualSpacing/>
        <w:jc w:val="both"/>
        <w:rPr>
          <w:sz w:val="28"/>
          <w:szCs w:val="28"/>
        </w:rPr>
      </w:pPr>
      <w:r w:rsidRPr="00CD352C">
        <w:rPr>
          <w:sz w:val="28"/>
          <w:szCs w:val="28"/>
        </w:rPr>
        <w:t>3</w:t>
      </w:r>
      <w:r w:rsidR="00210ABE" w:rsidRPr="00CD352C">
        <w:rPr>
          <w:sz w:val="28"/>
          <w:szCs w:val="28"/>
        </w:rPr>
        <w:t xml:space="preserve">. </w:t>
      </w:r>
      <w:r w:rsidR="00DA237D" w:rsidRPr="00CD352C">
        <w:rPr>
          <w:sz w:val="28"/>
          <w:szCs w:val="28"/>
        </w:rPr>
        <w:t>Как</w:t>
      </w:r>
      <w:r w:rsidR="000B23FE" w:rsidRPr="00CD352C">
        <w:rPr>
          <w:bCs/>
          <w:sz w:val="28"/>
          <w:szCs w:val="28"/>
        </w:rPr>
        <w:t xml:space="preserve"> </w:t>
      </w:r>
      <w:r w:rsidR="000B23FE" w:rsidRPr="00CD352C">
        <w:rPr>
          <w:bCs/>
          <w:spacing w:val="-2"/>
          <w:sz w:val="28"/>
          <w:szCs w:val="28"/>
        </w:rPr>
        <w:t>называется</w:t>
      </w:r>
      <w:r w:rsidR="000B23FE" w:rsidRPr="00CD352C">
        <w:rPr>
          <w:bCs/>
          <w:sz w:val="28"/>
          <w:szCs w:val="28"/>
        </w:rPr>
        <w:t xml:space="preserve"> многолетний</w:t>
      </w:r>
      <w:r w:rsidR="000B23FE" w:rsidRPr="00CD352C">
        <w:rPr>
          <w:bCs/>
          <w:spacing w:val="-4"/>
          <w:sz w:val="28"/>
          <w:szCs w:val="28"/>
        </w:rPr>
        <w:t xml:space="preserve"> </w:t>
      </w:r>
      <w:r w:rsidR="000B23FE" w:rsidRPr="00CD352C">
        <w:rPr>
          <w:bCs/>
          <w:sz w:val="28"/>
          <w:szCs w:val="28"/>
        </w:rPr>
        <w:t>режим</w:t>
      </w:r>
      <w:r w:rsidR="000B23FE" w:rsidRPr="00CD352C">
        <w:rPr>
          <w:bCs/>
          <w:spacing w:val="-3"/>
          <w:sz w:val="28"/>
          <w:szCs w:val="28"/>
        </w:rPr>
        <w:t xml:space="preserve"> </w:t>
      </w:r>
      <w:r w:rsidR="000B23FE" w:rsidRPr="00CD352C">
        <w:rPr>
          <w:bCs/>
          <w:sz w:val="28"/>
          <w:szCs w:val="28"/>
        </w:rPr>
        <w:t>погоды</w:t>
      </w:r>
      <w:r w:rsidR="00DA237D" w:rsidRPr="00CD352C">
        <w:rPr>
          <w:sz w:val="28"/>
          <w:szCs w:val="28"/>
        </w:rPr>
        <w:t xml:space="preserve">? </w:t>
      </w:r>
    </w:p>
    <w:p w14:paraId="25A2C3DC" w14:textId="309954CA" w:rsidR="00210ABE" w:rsidRPr="00E230F9" w:rsidRDefault="00210ABE" w:rsidP="00653367">
      <w:pPr>
        <w:ind w:right="1"/>
        <w:contextualSpacing/>
        <w:jc w:val="both"/>
        <w:rPr>
          <w:color w:val="000000"/>
          <w:sz w:val="28"/>
          <w:szCs w:val="28"/>
        </w:rPr>
      </w:pPr>
      <w:r w:rsidRPr="00CD352C">
        <w:rPr>
          <w:sz w:val="28"/>
          <w:szCs w:val="28"/>
        </w:rPr>
        <w:t>Правильный ответ:</w:t>
      </w:r>
      <w:r w:rsidRPr="00E230F9">
        <w:rPr>
          <w:color w:val="000000"/>
          <w:sz w:val="28"/>
          <w:szCs w:val="28"/>
        </w:rPr>
        <w:t xml:space="preserve"> </w:t>
      </w:r>
      <w:r w:rsidR="000B23FE" w:rsidRPr="00E230F9">
        <w:rPr>
          <w:sz w:val="28"/>
          <w:szCs w:val="28"/>
        </w:rPr>
        <w:t xml:space="preserve">климатом </w:t>
      </w:r>
      <w:r w:rsidR="003A1912" w:rsidRPr="00E230F9">
        <w:rPr>
          <w:sz w:val="28"/>
          <w:szCs w:val="28"/>
        </w:rPr>
        <w:t>/ климат</w:t>
      </w:r>
    </w:p>
    <w:p w14:paraId="2B7F3C54" w14:textId="77777777" w:rsidR="00CD352C" w:rsidRPr="00E230F9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2FAE7D7A" w14:textId="42B30EBF" w:rsidR="001F5E8B" w:rsidRPr="00E230F9" w:rsidRDefault="00AA564D" w:rsidP="00653367">
      <w:pPr>
        <w:ind w:right="1"/>
        <w:contextualSpacing/>
        <w:jc w:val="both"/>
        <w:rPr>
          <w:color w:val="000000"/>
          <w:sz w:val="28"/>
          <w:szCs w:val="28"/>
        </w:rPr>
      </w:pPr>
      <w:r w:rsidRPr="00E230F9">
        <w:rPr>
          <w:sz w:val="28"/>
          <w:szCs w:val="28"/>
        </w:rPr>
        <w:t>4</w:t>
      </w:r>
      <w:r w:rsidR="00794C34" w:rsidRPr="00E230F9">
        <w:rPr>
          <w:sz w:val="28"/>
          <w:szCs w:val="28"/>
        </w:rPr>
        <w:t>.</w:t>
      </w:r>
      <w:r w:rsidR="001F5E8B" w:rsidRPr="00E230F9">
        <w:rPr>
          <w:sz w:val="28"/>
          <w:szCs w:val="28"/>
        </w:rPr>
        <w:t xml:space="preserve"> </w:t>
      </w:r>
      <w:r w:rsidR="00DF4EE5" w:rsidRPr="00E230F9">
        <w:rPr>
          <w:sz w:val="28"/>
          <w:szCs w:val="28"/>
        </w:rPr>
        <w:t>Как называется разложение белого света на различные цвета</w:t>
      </w:r>
      <w:r w:rsidR="00DA237D" w:rsidRPr="00E230F9">
        <w:rPr>
          <w:sz w:val="28"/>
          <w:szCs w:val="28"/>
        </w:rPr>
        <w:t>?</w:t>
      </w:r>
    </w:p>
    <w:p w14:paraId="52E29BBC" w14:textId="321C24AB" w:rsidR="00794C34" w:rsidRPr="00E230F9" w:rsidRDefault="00794C34" w:rsidP="00653367">
      <w:pPr>
        <w:ind w:right="1"/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Правильный ответ: </w:t>
      </w:r>
      <w:r w:rsidR="00DF4EE5" w:rsidRPr="00E230F9">
        <w:rPr>
          <w:color w:val="000000"/>
          <w:sz w:val="28"/>
          <w:szCs w:val="28"/>
        </w:rPr>
        <w:t>дисперсия света</w:t>
      </w:r>
    </w:p>
    <w:p w14:paraId="2AA20EE6" w14:textId="77777777" w:rsidR="00CD352C" w:rsidRPr="00E230F9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35517944" w14:textId="293747FA" w:rsidR="00DF4EE5" w:rsidRDefault="00DF4EE5" w:rsidP="00E230F9">
      <w:pPr>
        <w:ind w:right="1" w:firstLine="709"/>
        <w:contextualSpacing/>
        <w:jc w:val="both"/>
        <w:rPr>
          <w:color w:val="000000"/>
          <w:sz w:val="28"/>
          <w:szCs w:val="28"/>
        </w:rPr>
      </w:pPr>
    </w:p>
    <w:p w14:paraId="48D0FD2A" w14:textId="4C0A8774" w:rsidR="00653367" w:rsidRDefault="00653367" w:rsidP="00E230F9">
      <w:pPr>
        <w:ind w:right="1" w:firstLine="709"/>
        <w:contextualSpacing/>
        <w:jc w:val="both"/>
        <w:rPr>
          <w:color w:val="000000"/>
          <w:sz w:val="28"/>
          <w:szCs w:val="28"/>
        </w:rPr>
      </w:pPr>
    </w:p>
    <w:p w14:paraId="4AFB5DC2" w14:textId="68C74027" w:rsidR="00653367" w:rsidRDefault="00653367" w:rsidP="00E230F9">
      <w:pPr>
        <w:ind w:right="1" w:firstLine="709"/>
        <w:contextualSpacing/>
        <w:jc w:val="both"/>
        <w:rPr>
          <w:color w:val="000000"/>
          <w:sz w:val="28"/>
          <w:szCs w:val="28"/>
        </w:rPr>
      </w:pPr>
    </w:p>
    <w:p w14:paraId="3EF506B0" w14:textId="77777777" w:rsidR="00653367" w:rsidRPr="00E230F9" w:rsidRDefault="00653367" w:rsidP="00E230F9">
      <w:pPr>
        <w:ind w:right="1" w:firstLine="709"/>
        <w:contextualSpacing/>
        <w:jc w:val="both"/>
        <w:rPr>
          <w:color w:val="000000"/>
          <w:sz w:val="28"/>
          <w:szCs w:val="28"/>
        </w:rPr>
      </w:pPr>
    </w:p>
    <w:p w14:paraId="57A8A467" w14:textId="373E732B" w:rsidR="000D42EF" w:rsidRPr="00E230F9" w:rsidRDefault="000D42EF" w:rsidP="00E230F9">
      <w:pPr>
        <w:pStyle w:val="a4"/>
        <w:ind w:right="1" w:firstLine="709"/>
        <w:contextualSpacing/>
        <w:rPr>
          <w:b/>
          <w:bCs/>
        </w:rPr>
      </w:pPr>
      <w:r w:rsidRPr="00E230F9">
        <w:rPr>
          <w:b/>
          <w:bCs/>
        </w:rPr>
        <w:lastRenderedPageBreak/>
        <w:t xml:space="preserve">Задания открытого типа с развернутым ответом </w:t>
      </w:r>
    </w:p>
    <w:p w14:paraId="2E01314C" w14:textId="16594087" w:rsidR="00B42187" w:rsidRPr="00E230F9" w:rsidRDefault="00B42187" w:rsidP="00E230F9">
      <w:pPr>
        <w:ind w:right="1" w:firstLine="709"/>
        <w:contextualSpacing/>
        <w:jc w:val="both"/>
        <w:rPr>
          <w:b/>
          <w:color w:val="000000"/>
          <w:sz w:val="28"/>
          <w:szCs w:val="28"/>
        </w:rPr>
      </w:pPr>
    </w:p>
    <w:p w14:paraId="4A64B0B1" w14:textId="77777777" w:rsidR="006C7A0C" w:rsidRPr="00E230F9" w:rsidRDefault="006C7A0C" w:rsidP="00653367">
      <w:pPr>
        <w:ind w:right="1"/>
        <w:jc w:val="both"/>
        <w:rPr>
          <w:color w:val="000000"/>
          <w:sz w:val="28"/>
          <w:szCs w:val="28"/>
        </w:rPr>
      </w:pPr>
      <w:r w:rsidRPr="00CD352C">
        <w:rPr>
          <w:bCs/>
          <w:color w:val="000000"/>
          <w:sz w:val="28"/>
          <w:szCs w:val="28"/>
        </w:rPr>
        <w:t>1. Решите задачу.</w:t>
      </w:r>
      <w:r w:rsidRPr="00E230F9">
        <w:rPr>
          <w:color w:val="000000"/>
          <w:sz w:val="28"/>
          <w:szCs w:val="28"/>
        </w:rPr>
        <w:t xml:space="preserve"> Приведите полное решение задачи.</w:t>
      </w:r>
    </w:p>
    <w:p w14:paraId="13DB6340" w14:textId="77777777" w:rsidR="006C7A0C" w:rsidRPr="00E230F9" w:rsidRDefault="006C7A0C" w:rsidP="00653367">
      <w:pPr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>Необходимо определить размеры оконного заполнения жилой комнаты при естественном боковом освещении.</w:t>
      </w:r>
    </w:p>
    <w:p w14:paraId="627B45C5" w14:textId="77777777" w:rsidR="006C7A0C" w:rsidRPr="00E230F9" w:rsidRDefault="006C7A0C" w:rsidP="00653367">
      <w:pPr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 xml:space="preserve">А. Исходные данные: </w:t>
      </w:r>
    </w:p>
    <w:p w14:paraId="2E308743" w14:textId="77777777" w:rsidR="006C7A0C" w:rsidRPr="00E230F9" w:rsidRDefault="006C7A0C" w:rsidP="00653367">
      <w:pPr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 xml:space="preserve">- глубина помещения </w:t>
      </w:r>
      <w:r w:rsidRPr="00E230F9">
        <w:rPr>
          <w:i/>
          <w:iCs/>
          <w:sz w:val="28"/>
          <w:szCs w:val="28"/>
        </w:rPr>
        <w:t>d</w:t>
      </w:r>
      <w:r w:rsidRPr="00E230F9">
        <w:rPr>
          <w:i/>
          <w:iCs/>
          <w:sz w:val="28"/>
          <w:szCs w:val="28"/>
          <w:vertAlign w:val="subscript"/>
        </w:rPr>
        <w:t>п</w:t>
      </w:r>
      <w:r w:rsidRPr="00E230F9">
        <w:rPr>
          <w:sz w:val="28"/>
          <w:szCs w:val="28"/>
        </w:rPr>
        <w:t>= 6м;</w:t>
      </w:r>
    </w:p>
    <w:p w14:paraId="16C1D003" w14:textId="77777777" w:rsidR="006C7A0C" w:rsidRPr="00E230F9" w:rsidRDefault="006C7A0C" w:rsidP="00653367">
      <w:pPr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 xml:space="preserve">- ширина помещения </w:t>
      </w:r>
      <w:r w:rsidRPr="00E230F9">
        <w:rPr>
          <w:i/>
          <w:iCs/>
          <w:sz w:val="28"/>
          <w:szCs w:val="28"/>
        </w:rPr>
        <w:t>b</w:t>
      </w:r>
      <w:r w:rsidRPr="00E230F9">
        <w:rPr>
          <w:i/>
          <w:iCs/>
          <w:sz w:val="28"/>
          <w:szCs w:val="28"/>
          <w:vertAlign w:val="subscript"/>
        </w:rPr>
        <w:t>п</w:t>
      </w:r>
      <w:r w:rsidRPr="00E230F9">
        <w:rPr>
          <w:sz w:val="28"/>
          <w:szCs w:val="28"/>
        </w:rPr>
        <w:t xml:space="preserve">= 3,4м; </w:t>
      </w:r>
    </w:p>
    <w:p w14:paraId="2455BF2F" w14:textId="2881ECCF" w:rsidR="006C7A0C" w:rsidRPr="00E230F9" w:rsidRDefault="006C7A0C" w:rsidP="00653367">
      <w:pPr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 xml:space="preserve">- площадь </w:t>
      </w:r>
      <w:r w:rsidR="00992D57" w:rsidRPr="00E230F9">
        <w:rPr>
          <w:sz w:val="28"/>
          <w:szCs w:val="28"/>
        </w:rPr>
        <w:t xml:space="preserve">помещения </w:t>
      </w:r>
      <w:r w:rsidR="00992D57" w:rsidRPr="00E230F9">
        <w:rPr>
          <w:i/>
          <w:iCs/>
          <w:sz w:val="28"/>
          <w:szCs w:val="28"/>
        </w:rPr>
        <w:t>А</w:t>
      </w:r>
      <w:r w:rsidR="00992D57" w:rsidRPr="00E230F9">
        <w:rPr>
          <w:i/>
          <w:iCs/>
          <w:sz w:val="28"/>
          <w:szCs w:val="28"/>
          <w:vertAlign w:val="subscript"/>
        </w:rPr>
        <w:t>п</w:t>
      </w:r>
      <w:r w:rsidRPr="00E230F9">
        <w:rPr>
          <w:sz w:val="28"/>
          <w:szCs w:val="28"/>
        </w:rPr>
        <w:t xml:space="preserve"> = 20,4м</w:t>
      </w:r>
      <w:r w:rsidRPr="00E230F9">
        <w:rPr>
          <w:sz w:val="28"/>
          <w:szCs w:val="28"/>
          <w:vertAlign w:val="superscript"/>
        </w:rPr>
        <w:t>2</w:t>
      </w:r>
      <w:r w:rsidRPr="00E230F9">
        <w:rPr>
          <w:sz w:val="28"/>
          <w:szCs w:val="28"/>
        </w:rPr>
        <w:t xml:space="preserve">; </w:t>
      </w:r>
    </w:p>
    <w:p w14:paraId="08943B7B" w14:textId="77777777" w:rsidR="006C7A0C" w:rsidRPr="00E230F9" w:rsidRDefault="006C7A0C" w:rsidP="00653367">
      <w:pPr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 xml:space="preserve">- высота подоконника </w:t>
      </w:r>
      <w:r w:rsidRPr="00E230F9">
        <w:rPr>
          <w:i/>
          <w:iCs/>
          <w:sz w:val="28"/>
          <w:szCs w:val="28"/>
        </w:rPr>
        <w:t>h</w:t>
      </w:r>
      <w:r w:rsidRPr="00E230F9">
        <w:rPr>
          <w:i/>
          <w:iCs/>
          <w:sz w:val="28"/>
          <w:szCs w:val="28"/>
          <w:vertAlign w:val="subscript"/>
        </w:rPr>
        <w:t>пд</w:t>
      </w:r>
      <w:r w:rsidRPr="00E230F9">
        <w:rPr>
          <w:sz w:val="28"/>
          <w:szCs w:val="28"/>
        </w:rPr>
        <w:t xml:space="preserve"> = 0,8м; </w:t>
      </w:r>
    </w:p>
    <w:p w14:paraId="39BA8326" w14:textId="77777777" w:rsidR="006C7A0C" w:rsidRPr="00E230F9" w:rsidRDefault="006C7A0C" w:rsidP="00653367">
      <w:pPr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 xml:space="preserve">- высота светового проема окна </w:t>
      </w:r>
      <w:r w:rsidRPr="00E230F9">
        <w:rPr>
          <w:i/>
          <w:iCs/>
          <w:sz w:val="28"/>
          <w:szCs w:val="28"/>
        </w:rPr>
        <w:t>h</w:t>
      </w:r>
      <w:r w:rsidRPr="00E230F9">
        <w:rPr>
          <w:i/>
          <w:iCs/>
          <w:sz w:val="28"/>
          <w:szCs w:val="28"/>
          <w:vertAlign w:val="subscript"/>
        </w:rPr>
        <w:t>o</w:t>
      </w:r>
      <w:r w:rsidRPr="00E230F9">
        <w:rPr>
          <w:sz w:val="28"/>
          <w:szCs w:val="28"/>
        </w:rPr>
        <w:t xml:space="preserve"> = 1,5м; </w:t>
      </w:r>
    </w:p>
    <w:p w14:paraId="43461BC0" w14:textId="77777777" w:rsidR="006C7A0C" w:rsidRPr="00E230F9" w:rsidRDefault="006C7A0C" w:rsidP="00653367">
      <w:pPr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 xml:space="preserve">- здание расположено в первой группе административных районов по ресурсам светового климата. </w:t>
      </w:r>
    </w:p>
    <w:p w14:paraId="73A37182" w14:textId="49D26641" w:rsidR="006C7A0C" w:rsidRPr="00E230F9" w:rsidRDefault="006C7A0C" w:rsidP="00653367">
      <w:pPr>
        <w:ind w:right="1"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>Время выполнения – 2</w:t>
      </w:r>
      <w:r w:rsidR="00992D57" w:rsidRPr="00E230F9">
        <w:rPr>
          <w:color w:val="000000"/>
          <w:sz w:val="28"/>
          <w:szCs w:val="28"/>
        </w:rPr>
        <w:t>0</w:t>
      </w:r>
      <w:r w:rsidRPr="00E230F9">
        <w:rPr>
          <w:color w:val="000000"/>
          <w:sz w:val="28"/>
          <w:szCs w:val="28"/>
        </w:rPr>
        <w:t xml:space="preserve"> минут.</w:t>
      </w:r>
    </w:p>
    <w:p w14:paraId="6046837B" w14:textId="77777777" w:rsidR="006C7A0C" w:rsidRPr="00E230F9" w:rsidRDefault="006C7A0C" w:rsidP="00653367">
      <w:pPr>
        <w:ind w:right="1"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>Ожидаемый результат:</w:t>
      </w:r>
    </w:p>
    <w:p w14:paraId="0C2EFE3F" w14:textId="77777777" w:rsidR="006C7A0C" w:rsidRPr="00E230F9" w:rsidRDefault="006C7A0C" w:rsidP="00653367">
      <w:pPr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>Б. Порядок расчета:</w:t>
      </w:r>
    </w:p>
    <w:p w14:paraId="01DC7455" w14:textId="77777777" w:rsidR="006C7A0C" w:rsidRPr="00E230F9" w:rsidRDefault="006C7A0C" w:rsidP="00653367">
      <w:pPr>
        <w:ind w:right="1"/>
        <w:jc w:val="both"/>
        <w:rPr>
          <w:sz w:val="28"/>
          <w:szCs w:val="28"/>
        </w:rPr>
      </w:pPr>
      <w:r w:rsidRPr="00E230F9">
        <w:rPr>
          <w:sz w:val="28"/>
          <w:szCs w:val="28"/>
        </w:rPr>
        <w:t>1. По приложению (К) Свода правил СП52.13330 устанавливаем нормированное значение КЕО для жилой комнаты, которое равно е =0,5%.</w:t>
      </w:r>
    </w:p>
    <w:p w14:paraId="01679243" w14:textId="77777777" w:rsidR="006C7A0C" w:rsidRPr="00E230F9" w:rsidRDefault="006C7A0C" w:rsidP="00653367">
      <w:pPr>
        <w:ind w:right="1"/>
        <w:jc w:val="both"/>
        <w:rPr>
          <w:sz w:val="28"/>
          <w:szCs w:val="28"/>
        </w:rPr>
      </w:pPr>
      <w:r w:rsidRPr="00E230F9">
        <w:rPr>
          <w:sz w:val="28"/>
          <w:szCs w:val="28"/>
        </w:rPr>
        <w:t xml:space="preserve">2. Определяем отношение: </w:t>
      </w:r>
    </w:p>
    <w:p w14:paraId="7D62BC5A" w14:textId="77777777" w:rsidR="006C7A0C" w:rsidRPr="00E230F9" w:rsidRDefault="006C7A0C" w:rsidP="00653367">
      <w:pPr>
        <w:pStyle w:val="aa"/>
        <w:spacing w:after="0" w:line="240" w:lineRule="auto"/>
        <w:ind w:left="0" w:right="1"/>
        <w:jc w:val="both"/>
        <w:rPr>
          <w:rFonts w:ascii="Times New Roman" w:hAnsi="Times New Roman"/>
          <w:sz w:val="28"/>
          <w:szCs w:val="28"/>
        </w:rPr>
      </w:pPr>
      <w:r w:rsidRPr="00E230F9">
        <w:rPr>
          <w:rFonts w:ascii="Times New Roman" w:hAnsi="Times New Roman"/>
          <w:i/>
          <w:iCs/>
          <w:sz w:val="28"/>
          <w:szCs w:val="28"/>
        </w:rPr>
        <w:t>d</w:t>
      </w:r>
      <w:r w:rsidRPr="00E230F9">
        <w:rPr>
          <w:rFonts w:ascii="Times New Roman" w:hAnsi="Times New Roman"/>
          <w:i/>
          <w:iCs/>
          <w:sz w:val="28"/>
          <w:szCs w:val="28"/>
          <w:vertAlign w:val="subscript"/>
        </w:rPr>
        <w:t>п</w:t>
      </w:r>
      <w:r w:rsidRPr="00E230F9">
        <w:rPr>
          <w:rFonts w:ascii="Times New Roman" w:hAnsi="Times New Roman"/>
          <w:i/>
          <w:iCs/>
          <w:sz w:val="28"/>
          <w:szCs w:val="28"/>
        </w:rPr>
        <w:t xml:space="preserve"> / h</w:t>
      </w:r>
      <w:r w:rsidRPr="00E230F9">
        <w:rPr>
          <w:rFonts w:ascii="Times New Roman" w:hAnsi="Times New Roman"/>
          <w:i/>
          <w:iCs/>
          <w:sz w:val="28"/>
          <w:szCs w:val="28"/>
          <w:vertAlign w:val="subscript"/>
        </w:rPr>
        <w:t>o</w:t>
      </w:r>
      <w:r w:rsidRPr="00E230F9">
        <w:rPr>
          <w:rFonts w:ascii="Times New Roman" w:hAnsi="Times New Roman"/>
          <w:sz w:val="28"/>
          <w:szCs w:val="28"/>
        </w:rPr>
        <w:t xml:space="preserve"> = 6/1,5 = 4,0.</w:t>
      </w:r>
    </w:p>
    <w:p w14:paraId="4FE0B962" w14:textId="77777777" w:rsidR="006C7A0C" w:rsidRPr="00E230F9" w:rsidRDefault="006C7A0C" w:rsidP="00653367">
      <w:pPr>
        <w:pStyle w:val="aa"/>
        <w:spacing w:after="0" w:line="240" w:lineRule="auto"/>
        <w:ind w:left="0" w:right="1"/>
        <w:jc w:val="both"/>
        <w:rPr>
          <w:rFonts w:ascii="Times New Roman" w:hAnsi="Times New Roman"/>
          <w:sz w:val="28"/>
          <w:szCs w:val="28"/>
        </w:rPr>
      </w:pPr>
      <w:r w:rsidRPr="00E230F9">
        <w:rPr>
          <w:rFonts w:ascii="Times New Roman" w:hAnsi="Times New Roman"/>
          <w:sz w:val="28"/>
          <w:szCs w:val="28"/>
        </w:rPr>
        <w:t xml:space="preserve">3. На соответствующей кривой </w:t>
      </w:r>
      <w:r w:rsidRPr="00E230F9">
        <w:rPr>
          <w:rFonts w:ascii="Times New Roman" w:hAnsi="Times New Roman"/>
          <w:i/>
          <w:iCs/>
          <w:sz w:val="28"/>
          <w:szCs w:val="28"/>
        </w:rPr>
        <w:t>e</w:t>
      </w:r>
      <w:r w:rsidRPr="00E230F9">
        <w:rPr>
          <w:rFonts w:ascii="Times New Roman" w:hAnsi="Times New Roman"/>
          <w:sz w:val="28"/>
          <w:szCs w:val="28"/>
        </w:rPr>
        <w:t xml:space="preserve"> = 0,5% (рис.3.1, а) находим точку с абсциссой 4,0 и по ординате этой точки устанавливаем относительную площадь светового проема </w:t>
      </w:r>
      <w:r w:rsidRPr="00E230F9">
        <w:rPr>
          <w:rFonts w:ascii="Times New Roman" w:hAnsi="Times New Roman"/>
          <w:i/>
          <w:iCs/>
          <w:sz w:val="28"/>
          <w:szCs w:val="28"/>
        </w:rPr>
        <w:t>А</w:t>
      </w:r>
      <w:r w:rsidRPr="00E230F9">
        <w:rPr>
          <w:rFonts w:ascii="Times New Roman" w:hAnsi="Times New Roman"/>
          <w:i/>
          <w:iCs/>
          <w:sz w:val="28"/>
          <w:szCs w:val="28"/>
          <w:vertAlign w:val="subscript"/>
        </w:rPr>
        <w:t>с.о</w:t>
      </w:r>
      <w:r w:rsidRPr="00E230F9">
        <w:rPr>
          <w:rFonts w:ascii="Times New Roman" w:hAnsi="Times New Roman"/>
          <w:i/>
          <w:iCs/>
          <w:sz w:val="28"/>
          <w:szCs w:val="28"/>
        </w:rPr>
        <w:t>/А</w:t>
      </w:r>
      <w:r w:rsidRPr="00E230F9">
        <w:rPr>
          <w:rFonts w:ascii="Times New Roman" w:hAnsi="Times New Roman"/>
          <w:sz w:val="28"/>
          <w:szCs w:val="28"/>
        </w:rPr>
        <w:t xml:space="preserve">, которая составляет 19%. </w:t>
      </w:r>
    </w:p>
    <w:p w14:paraId="7B34B299" w14:textId="77777777" w:rsidR="006C7A0C" w:rsidRPr="00E230F9" w:rsidRDefault="006C7A0C" w:rsidP="00653367">
      <w:pPr>
        <w:pStyle w:val="aa"/>
        <w:spacing w:after="0" w:line="240" w:lineRule="auto"/>
        <w:ind w:left="0" w:right="1"/>
        <w:jc w:val="both"/>
        <w:rPr>
          <w:rFonts w:ascii="Times New Roman" w:hAnsi="Times New Roman"/>
          <w:sz w:val="28"/>
          <w:szCs w:val="28"/>
        </w:rPr>
      </w:pPr>
      <w:r w:rsidRPr="00E230F9">
        <w:rPr>
          <w:rFonts w:ascii="Times New Roman" w:hAnsi="Times New Roman"/>
          <w:sz w:val="28"/>
          <w:szCs w:val="28"/>
        </w:rPr>
        <w:t>4. Вычисляем площадь светового проема:</w:t>
      </w:r>
    </w:p>
    <w:p w14:paraId="2FB49B28" w14:textId="77777777" w:rsidR="006C7A0C" w:rsidRPr="00E230F9" w:rsidRDefault="006C7A0C" w:rsidP="00653367">
      <w:pPr>
        <w:pStyle w:val="aa"/>
        <w:spacing w:after="0" w:line="240" w:lineRule="auto"/>
        <w:ind w:left="0" w:right="1"/>
        <w:jc w:val="both"/>
        <w:rPr>
          <w:rFonts w:ascii="Times New Roman" w:hAnsi="Times New Roman"/>
          <w:sz w:val="28"/>
          <w:szCs w:val="28"/>
        </w:rPr>
      </w:pPr>
      <w:r w:rsidRPr="00E230F9">
        <w:rPr>
          <w:rFonts w:ascii="Times New Roman" w:hAnsi="Times New Roman"/>
          <w:i/>
          <w:iCs/>
          <w:sz w:val="28"/>
          <w:szCs w:val="28"/>
        </w:rPr>
        <w:t>А</w:t>
      </w:r>
      <w:r w:rsidRPr="00E230F9">
        <w:rPr>
          <w:rFonts w:ascii="Times New Roman" w:hAnsi="Times New Roman"/>
          <w:i/>
          <w:iCs/>
          <w:sz w:val="28"/>
          <w:szCs w:val="28"/>
          <w:vertAlign w:val="subscript"/>
        </w:rPr>
        <w:t>с.о</w:t>
      </w:r>
      <w:r w:rsidRPr="00E230F9">
        <w:rPr>
          <w:rFonts w:ascii="Times New Roman" w:hAnsi="Times New Roman"/>
          <w:sz w:val="28"/>
          <w:szCs w:val="28"/>
        </w:rPr>
        <w:t xml:space="preserve">= 19 : 100 </w:t>
      </w:r>
      <w:r w:rsidRPr="00E230F9">
        <w:rPr>
          <w:rFonts w:ascii="Times New Roman" w:hAnsi="Times New Roman"/>
          <w:i/>
          <w:iCs/>
          <w:sz w:val="28"/>
          <w:szCs w:val="28"/>
        </w:rPr>
        <w:t>×</w:t>
      </w:r>
      <w:r w:rsidRPr="00E230F9">
        <w:rPr>
          <w:rFonts w:ascii="Times New Roman" w:hAnsi="Times New Roman"/>
          <w:sz w:val="28"/>
          <w:szCs w:val="28"/>
        </w:rPr>
        <w:t xml:space="preserve"> 19 </w:t>
      </w:r>
      <w:r w:rsidRPr="00E230F9">
        <w:rPr>
          <w:rFonts w:ascii="Times New Roman" w:hAnsi="Times New Roman"/>
          <w:i/>
          <w:iCs/>
          <w:sz w:val="28"/>
          <w:szCs w:val="28"/>
        </w:rPr>
        <w:t>×</w:t>
      </w:r>
      <w:r w:rsidRPr="00E230F9">
        <w:rPr>
          <w:rFonts w:ascii="Times New Roman" w:hAnsi="Times New Roman"/>
          <w:sz w:val="28"/>
          <w:szCs w:val="28"/>
        </w:rPr>
        <w:t xml:space="preserve"> </w:t>
      </w:r>
      <w:r w:rsidRPr="00E230F9">
        <w:rPr>
          <w:rFonts w:ascii="Times New Roman" w:hAnsi="Times New Roman"/>
          <w:i/>
          <w:iCs/>
          <w:sz w:val="28"/>
          <w:szCs w:val="28"/>
        </w:rPr>
        <w:t>А</w:t>
      </w:r>
      <w:r w:rsidRPr="00E230F9">
        <w:rPr>
          <w:rFonts w:ascii="Times New Roman" w:hAnsi="Times New Roman"/>
          <w:i/>
          <w:iCs/>
          <w:sz w:val="28"/>
          <w:szCs w:val="28"/>
          <w:vertAlign w:val="subscript"/>
        </w:rPr>
        <w:t>п</w:t>
      </w:r>
      <w:r w:rsidRPr="00E230F9">
        <w:rPr>
          <w:rFonts w:ascii="Times New Roman" w:hAnsi="Times New Roman"/>
          <w:sz w:val="28"/>
          <w:szCs w:val="28"/>
        </w:rPr>
        <w:t xml:space="preserve"> = 0,19 </w:t>
      </w:r>
      <w:r w:rsidRPr="00E230F9">
        <w:rPr>
          <w:rFonts w:ascii="Times New Roman" w:hAnsi="Times New Roman"/>
          <w:i/>
          <w:iCs/>
          <w:sz w:val="28"/>
          <w:szCs w:val="28"/>
        </w:rPr>
        <w:t>×</w:t>
      </w:r>
      <w:r w:rsidRPr="00E230F9">
        <w:rPr>
          <w:rFonts w:ascii="Times New Roman" w:hAnsi="Times New Roman"/>
          <w:sz w:val="28"/>
          <w:szCs w:val="28"/>
        </w:rPr>
        <w:t xml:space="preserve"> 20,4 = 3,88м</w:t>
      </w:r>
      <w:r w:rsidRPr="00E230F9">
        <w:rPr>
          <w:rFonts w:ascii="Times New Roman" w:hAnsi="Times New Roman"/>
          <w:sz w:val="28"/>
          <w:szCs w:val="28"/>
          <w:vertAlign w:val="superscript"/>
        </w:rPr>
        <w:t>2</w:t>
      </w:r>
      <w:r w:rsidRPr="00E230F9">
        <w:rPr>
          <w:rFonts w:ascii="Times New Roman" w:hAnsi="Times New Roman"/>
          <w:sz w:val="28"/>
          <w:szCs w:val="28"/>
        </w:rPr>
        <w:t>.</w:t>
      </w:r>
    </w:p>
    <w:p w14:paraId="3EB125DF" w14:textId="77777777" w:rsidR="006C7A0C" w:rsidRPr="00E230F9" w:rsidRDefault="006C7A0C" w:rsidP="00653367">
      <w:pPr>
        <w:pStyle w:val="aa"/>
        <w:spacing w:after="0" w:line="240" w:lineRule="auto"/>
        <w:ind w:left="0" w:right="1"/>
        <w:jc w:val="both"/>
        <w:rPr>
          <w:rFonts w:ascii="Times New Roman" w:hAnsi="Times New Roman"/>
          <w:sz w:val="28"/>
          <w:szCs w:val="28"/>
        </w:rPr>
      </w:pPr>
      <w:r w:rsidRPr="00E230F9">
        <w:rPr>
          <w:rFonts w:ascii="Times New Roman" w:hAnsi="Times New Roman"/>
          <w:sz w:val="28"/>
          <w:szCs w:val="28"/>
        </w:rPr>
        <w:t xml:space="preserve">5. При высоте оконного проема </w:t>
      </w:r>
      <w:r w:rsidRPr="00E230F9">
        <w:rPr>
          <w:rFonts w:ascii="Times New Roman" w:hAnsi="Times New Roman"/>
          <w:i/>
          <w:iCs/>
          <w:sz w:val="28"/>
          <w:szCs w:val="28"/>
        </w:rPr>
        <w:t>h</w:t>
      </w:r>
      <w:r w:rsidRPr="00E230F9">
        <w:rPr>
          <w:rFonts w:ascii="Times New Roman" w:hAnsi="Times New Roman"/>
          <w:i/>
          <w:iCs/>
          <w:sz w:val="28"/>
          <w:szCs w:val="28"/>
          <w:vertAlign w:val="subscript"/>
        </w:rPr>
        <w:t>o</w:t>
      </w:r>
      <w:r w:rsidRPr="00E230F9">
        <w:rPr>
          <w:rFonts w:ascii="Times New Roman" w:hAnsi="Times New Roman"/>
          <w:sz w:val="28"/>
          <w:szCs w:val="28"/>
        </w:rPr>
        <w:t xml:space="preserve">= 1,5м устанавливаем его ширину: </w:t>
      </w:r>
    </w:p>
    <w:p w14:paraId="2D06BBC6" w14:textId="77777777" w:rsidR="006C7A0C" w:rsidRPr="00E230F9" w:rsidRDefault="006C7A0C" w:rsidP="00653367">
      <w:pPr>
        <w:pStyle w:val="aa"/>
        <w:spacing w:after="0" w:line="240" w:lineRule="auto"/>
        <w:ind w:left="0" w:right="1"/>
        <w:jc w:val="both"/>
        <w:rPr>
          <w:rFonts w:ascii="Times New Roman" w:hAnsi="Times New Roman"/>
          <w:sz w:val="28"/>
          <w:szCs w:val="28"/>
        </w:rPr>
      </w:pPr>
      <w:r w:rsidRPr="00E230F9">
        <w:rPr>
          <w:rFonts w:ascii="Times New Roman" w:hAnsi="Times New Roman"/>
          <w:i/>
          <w:iCs/>
          <w:sz w:val="28"/>
          <w:szCs w:val="28"/>
        </w:rPr>
        <w:t>b</w:t>
      </w:r>
      <w:r w:rsidRPr="00E230F9">
        <w:rPr>
          <w:rFonts w:ascii="Times New Roman" w:hAnsi="Times New Roman"/>
          <w:i/>
          <w:iCs/>
          <w:sz w:val="28"/>
          <w:szCs w:val="28"/>
          <w:vertAlign w:val="subscript"/>
        </w:rPr>
        <w:t>о</w:t>
      </w:r>
      <w:r w:rsidRPr="00E230F9">
        <w:rPr>
          <w:rFonts w:ascii="Times New Roman" w:hAnsi="Times New Roman"/>
          <w:sz w:val="28"/>
          <w:szCs w:val="28"/>
        </w:rPr>
        <w:t xml:space="preserve"> = 3,88 </w:t>
      </w:r>
      <w:r w:rsidRPr="00E230F9">
        <w:rPr>
          <w:rFonts w:ascii="Times New Roman" w:hAnsi="Times New Roman"/>
          <w:i/>
          <w:iCs/>
          <w:sz w:val="28"/>
          <w:szCs w:val="28"/>
        </w:rPr>
        <w:t>/</w:t>
      </w:r>
      <w:r w:rsidRPr="00E230F9">
        <w:rPr>
          <w:rFonts w:ascii="Times New Roman" w:hAnsi="Times New Roman"/>
          <w:sz w:val="28"/>
          <w:szCs w:val="28"/>
        </w:rPr>
        <w:t>1,5 = 2,58м,</w:t>
      </w:r>
    </w:p>
    <w:p w14:paraId="765E53A6" w14:textId="77777777" w:rsidR="006C7A0C" w:rsidRPr="00E230F9" w:rsidRDefault="006C7A0C" w:rsidP="00653367">
      <w:pPr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 xml:space="preserve">которую округляем до 2,7м. </w:t>
      </w:r>
    </w:p>
    <w:p w14:paraId="1BBBF467" w14:textId="77777777" w:rsidR="006C7A0C" w:rsidRPr="00E230F9" w:rsidRDefault="006C7A0C" w:rsidP="00653367">
      <w:pPr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 xml:space="preserve">Ответ.: для жилой комнаты с размерами 6000 х 3400мм, размеры оконного проема составляют: </w:t>
      </w:r>
      <w:r w:rsidRPr="00E230F9">
        <w:rPr>
          <w:i/>
          <w:iCs/>
          <w:sz w:val="28"/>
          <w:szCs w:val="28"/>
        </w:rPr>
        <w:t>h</w:t>
      </w:r>
      <w:r w:rsidRPr="00E230F9">
        <w:rPr>
          <w:i/>
          <w:iCs/>
          <w:sz w:val="28"/>
          <w:szCs w:val="28"/>
          <w:vertAlign w:val="subscript"/>
        </w:rPr>
        <w:t>o</w:t>
      </w:r>
      <w:r w:rsidRPr="00E230F9">
        <w:rPr>
          <w:sz w:val="28"/>
          <w:szCs w:val="28"/>
        </w:rPr>
        <w:t xml:space="preserve"> = 1,5м; </w:t>
      </w:r>
      <w:r w:rsidRPr="00E230F9">
        <w:rPr>
          <w:i/>
          <w:iCs/>
          <w:sz w:val="28"/>
          <w:szCs w:val="28"/>
        </w:rPr>
        <w:t>b</w:t>
      </w:r>
      <w:r w:rsidRPr="00E230F9">
        <w:rPr>
          <w:i/>
          <w:iCs/>
          <w:sz w:val="28"/>
          <w:szCs w:val="28"/>
          <w:vertAlign w:val="subscript"/>
        </w:rPr>
        <w:t>о.п</w:t>
      </w:r>
      <w:r w:rsidRPr="00E230F9">
        <w:rPr>
          <w:sz w:val="28"/>
          <w:szCs w:val="28"/>
        </w:rPr>
        <w:t xml:space="preserve"> = 2,7м.</w:t>
      </w:r>
    </w:p>
    <w:p w14:paraId="5A5E35ED" w14:textId="77777777" w:rsidR="00CD352C" w:rsidRPr="00E230F9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39DBF1D3" w14:textId="77777777" w:rsidR="006C7A0C" w:rsidRPr="00E230F9" w:rsidRDefault="006C7A0C" w:rsidP="00653367">
      <w:pPr>
        <w:ind w:right="1"/>
        <w:contextualSpacing/>
        <w:jc w:val="both"/>
        <w:rPr>
          <w:sz w:val="28"/>
          <w:szCs w:val="28"/>
        </w:rPr>
      </w:pPr>
    </w:p>
    <w:p w14:paraId="45D90D6F" w14:textId="12EAC8A9" w:rsidR="006C7A0C" w:rsidRPr="00E230F9" w:rsidRDefault="006C7A0C" w:rsidP="00653367">
      <w:pPr>
        <w:ind w:right="1"/>
        <w:jc w:val="both"/>
        <w:rPr>
          <w:color w:val="000000"/>
          <w:sz w:val="28"/>
          <w:szCs w:val="28"/>
        </w:rPr>
      </w:pPr>
      <w:r w:rsidRPr="00CD352C">
        <w:rPr>
          <w:bCs/>
          <w:color w:val="000000"/>
          <w:sz w:val="28"/>
          <w:szCs w:val="28"/>
        </w:rPr>
        <w:t>2.</w:t>
      </w:r>
      <w:r w:rsidR="00CD352C" w:rsidRPr="00CD352C">
        <w:rPr>
          <w:bCs/>
          <w:color w:val="000000"/>
          <w:sz w:val="28"/>
          <w:szCs w:val="28"/>
        </w:rPr>
        <w:t xml:space="preserve"> </w:t>
      </w:r>
      <w:r w:rsidRPr="00CD352C">
        <w:rPr>
          <w:bCs/>
          <w:color w:val="000000"/>
          <w:sz w:val="28"/>
          <w:szCs w:val="28"/>
        </w:rPr>
        <w:t>Решите задачу.</w:t>
      </w:r>
      <w:r w:rsidRPr="00E230F9">
        <w:rPr>
          <w:color w:val="000000"/>
          <w:sz w:val="28"/>
          <w:szCs w:val="28"/>
        </w:rPr>
        <w:t xml:space="preserve"> Приведите полное решение задачи.</w:t>
      </w:r>
    </w:p>
    <w:p w14:paraId="32E536BD" w14:textId="77777777" w:rsidR="006C7A0C" w:rsidRPr="00E230F9" w:rsidRDefault="006C7A0C" w:rsidP="00653367">
      <w:pPr>
        <w:widowControl/>
        <w:ind w:right="1"/>
        <w:jc w:val="both"/>
        <w:rPr>
          <w:sz w:val="28"/>
          <w:szCs w:val="28"/>
        </w:rPr>
      </w:pPr>
      <w:r w:rsidRPr="00E230F9">
        <w:rPr>
          <w:sz w:val="28"/>
          <w:szCs w:val="28"/>
        </w:rPr>
        <w:t>Необходимо определить индекс изоляции воздушного шума междуэтажным перекрытием.</w:t>
      </w:r>
    </w:p>
    <w:p w14:paraId="1E71BB37" w14:textId="77777777" w:rsidR="006C7A0C" w:rsidRPr="00E230F9" w:rsidRDefault="006C7A0C" w:rsidP="00653367">
      <w:pPr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 xml:space="preserve">А. Исходные данные: </w:t>
      </w:r>
    </w:p>
    <w:p w14:paraId="0C27FC8F" w14:textId="4D29AD43" w:rsidR="006C7A0C" w:rsidRPr="00E230F9" w:rsidRDefault="006C7A0C" w:rsidP="00653367">
      <w:pPr>
        <w:ind w:right="1"/>
        <w:contextualSpacing/>
        <w:jc w:val="both"/>
        <w:rPr>
          <w:sz w:val="28"/>
          <w:szCs w:val="28"/>
        </w:rPr>
      </w:pPr>
      <w:r w:rsidRPr="00E230F9">
        <w:rPr>
          <w:sz w:val="28"/>
          <w:szCs w:val="28"/>
        </w:rPr>
        <w:t xml:space="preserve">- перекрытие состоит из железобетонной пустотной плиты </w:t>
      </w:r>
      <w:r w:rsidR="00BC589F" w:rsidRPr="00224DDB">
        <w:rPr>
          <w:rFonts w:ascii="Symbol" w:hAnsi="Symbol" w:cs="Symbol"/>
          <w:sz w:val="24"/>
          <w:szCs w:val="24"/>
        </w:rPr>
        <w:t></w:t>
      </w:r>
      <w:r w:rsidR="00BC589F" w:rsidRPr="00224DDB">
        <w:rPr>
          <w:rFonts w:ascii="Symbol" w:hAnsi="Symbol" w:cs="Symbol"/>
          <w:sz w:val="24"/>
          <w:szCs w:val="24"/>
        </w:rPr>
        <w:t></w:t>
      </w:r>
      <w:r w:rsidR="00BC589F" w:rsidRPr="00224DDB">
        <w:rPr>
          <w:sz w:val="24"/>
          <w:szCs w:val="24"/>
        </w:rPr>
        <w:t>=</w:t>
      </w:r>
      <w:r w:rsidRPr="00E230F9">
        <w:rPr>
          <w:sz w:val="28"/>
          <w:szCs w:val="28"/>
        </w:rPr>
        <w:t xml:space="preserve"> 2500 кг/м</w:t>
      </w:r>
      <w:r w:rsidRPr="00E230F9">
        <w:rPr>
          <w:sz w:val="28"/>
          <w:szCs w:val="28"/>
          <w:vertAlign w:val="superscript"/>
        </w:rPr>
        <w:t>3</w:t>
      </w:r>
      <w:r w:rsidRPr="00E230F9">
        <w:rPr>
          <w:sz w:val="28"/>
          <w:szCs w:val="28"/>
        </w:rPr>
        <w:t xml:space="preserve"> толщиной 220 мм и чистого пола из поливинилхлоридного линолеума на волокнистой теплозвукоизоляционной подоснове (ГОСТ 18108–80).</w:t>
      </w:r>
    </w:p>
    <w:p w14:paraId="7510A9AD" w14:textId="77777777" w:rsidR="006C7A0C" w:rsidRPr="00E230F9" w:rsidRDefault="006C7A0C" w:rsidP="00653367">
      <w:pPr>
        <w:ind w:right="1"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>Время выполнения – 25 минут.</w:t>
      </w:r>
    </w:p>
    <w:p w14:paraId="1B4A46BD" w14:textId="77777777" w:rsidR="006C7A0C" w:rsidRPr="00E230F9" w:rsidRDefault="006C7A0C" w:rsidP="00653367">
      <w:pPr>
        <w:ind w:right="1"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>Ожидаемый результат:</w:t>
      </w:r>
    </w:p>
    <w:p w14:paraId="0B8881ED" w14:textId="77777777" w:rsidR="006C7A0C" w:rsidRPr="00E230F9" w:rsidRDefault="006C7A0C" w:rsidP="00653367">
      <w:pPr>
        <w:widowControl/>
        <w:ind w:right="1"/>
        <w:jc w:val="both"/>
        <w:rPr>
          <w:sz w:val="28"/>
          <w:szCs w:val="28"/>
        </w:rPr>
      </w:pPr>
      <w:r w:rsidRPr="00E230F9">
        <w:rPr>
          <w:sz w:val="28"/>
          <w:szCs w:val="28"/>
        </w:rPr>
        <w:t>Б. Порядок расчета:</w:t>
      </w:r>
    </w:p>
    <w:p w14:paraId="5B956B92" w14:textId="77777777" w:rsidR="00BC589F" w:rsidRPr="00BC589F" w:rsidRDefault="00BC589F" w:rsidP="00BC589F">
      <w:pPr>
        <w:widowControl/>
        <w:jc w:val="both"/>
        <w:rPr>
          <w:sz w:val="28"/>
          <w:szCs w:val="28"/>
        </w:rPr>
      </w:pPr>
      <w:r w:rsidRPr="00BC589F">
        <w:rPr>
          <w:sz w:val="28"/>
          <w:szCs w:val="28"/>
        </w:rPr>
        <w:t>1. По формуле (2.6) определяем поверхностную плотность несущей плиты перекрытия (</w:t>
      </w:r>
      <w:r w:rsidRPr="00BC589F">
        <w:rPr>
          <w:i/>
          <w:iCs/>
          <w:sz w:val="28"/>
          <w:szCs w:val="28"/>
        </w:rPr>
        <w:t>m</w:t>
      </w:r>
      <w:r w:rsidRPr="00BC589F">
        <w:rPr>
          <w:i/>
          <w:iCs/>
          <w:sz w:val="28"/>
          <w:szCs w:val="28"/>
          <w:vertAlign w:val="subscript"/>
        </w:rPr>
        <w:t>1</w:t>
      </w:r>
      <w:r w:rsidRPr="00BC589F">
        <w:rPr>
          <w:sz w:val="28"/>
          <w:szCs w:val="28"/>
        </w:rPr>
        <w:t>) с приведенной толщиной, равной 120 мм.</w:t>
      </w:r>
    </w:p>
    <w:p w14:paraId="0E4CB3E2" w14:textId="77777777" w:rsidR="00BC589F" w:rsidRPr="00BC589F" w:rsidRDefault="00BC589F" w:rsidP="00BC589F">
      <w:pPr>
        <w:widowControl/>
        <w:jc w:val="both"/>
        <w:rPr>
          <w:sz w:val="28"/>
          <w:szCs w:val="28"/>
        </w:rPr>
      </w:pPr>
      <w:r w:rsidRPr="00BC589F">
        <w:rPr>
          <w:i/>
          <w:iCs/>
          <w:sz w:val="28"/>
          <w:szCs w:val="28"/>
        </w:rPr>
        <w:lastRenderedPageBreak/>
        <w:t>m</w:t>
      </w:r>
      <w:r w:rsidRPr="00BC589F">
        <w:rPr>
          <w:i/>
          <w:iCs/>
          <w:sz w:val="28"/>
          <w:szCs w:val="28"/>
          <w:vertAlign w:val="subscript"/>
        </w:rPr>
        <w:t xml:space="preserve">1 </w:t>
      </w:r>
      <w:r w:rsidRPr="00BC589F">
        <w:rPr>
          <w:sz w:val="28"/>
          <w:szCs w:val="28"/>
        </w:rPr>
        <w:t xml:space="preserve">= </w:t>
      </w:r>
      <w:r w:rsidRPr="00BC589F">
        <w:rPr>
          <w:rFonts w:ascii="Symbol" w:hAnsi="Symbol" w:cs="Symbol"/>
          <w:sz w:val="28"/>
          <w:szCs w:val="28"/>
        </w:rPr>
        <w:t></w:t>
      </w:r>
      <w:r w:rsidRPr="00BC589F">
        <w:rPr>
          <w:rFonts w:ascii="Symbol" w:hAnsi="Symbol" w:cs="Symbol"/>
          <w:sz w:val="28"/>
          <w:szCs w:val="28"/>
          <w:vertAlign w:val="subscript"/>
        </w:rPr>
        <w:t></w:t>
      </w:r>
      <w:r w:rsidRPr="00BC589F">
        <w:rPr>
          <w:rFonts w:ascii="Symbol" w:hAnsi="Symbol" w:cs="Symbol"/>
          <w:sz w:val="28"/>
          <w:szCs w:val="28"/>
        </w:rPr>
        <w:t></w:t>
      </w:r>
      <w:r w:rsidRPr="00BC589F">
        <w:rPr>
          <w:sz w:val="28"/>
          <w:szCs w:val="28"/>
        </w:rPr>
        <w:t>х</w:t>
      </w:r>
      <w:r w:rsidRPr="00BC589F">
        <w:rPr>
          <w:rFonts w:ascii="Symbol" w:hAnsi="Symbol" w:cs="Symbol"/>
          <w:sz w:val="28"/>
          <w:szCs w:val="28"/>
        </w:rPr>
        <w:t></w:t>
      </w:r>
      <w:r w:rsidRPr="00BC589F">
        <w:rPr>
          <w:rFonts w:ascii="Symbol" w:hAnsi="Symbol" w:cs="Symbol"/>
          <w:sz w:val="28"/>
          <w:szCs w:val="28"/>
        </w:rPr>
        <w:t></w:t>
      </w:r>
      <w:r w:rsidRPr="00BC589F">
        <w:rPr>
          <w:rFonts w:ascii="Symbol" w:hAnsi="Symbol" w:cs="Symbol"/>
          <w:sz w:val="28"/>
          <w:szCs w:val="28"/>
          <w:vertAlign w:val="subscript"/>
        </w:rPr>
        <w:t></w:t>
      </w:r>
      <w:r w:rsidRPr="00BC589F">
        <w:rPr>
          <w:rFonts w:ascii="Symbol" w:hAnsi="Symbol" w:cs="Symbol"/>
          <w:sz w:val="28"/>
          <w:szCs w:val="28"/>
        </w:rPr>
        <w:t></w:t>
      </w:r>
      <w:r w:rsidRPr="00BC589F">
        <w:rPr>
          <w:sz w:val="28"/>
          <w:szCs w:val="28"/>
        </w:rPr>
        <w:t>= 2500 х 0,12 = 300 кг/м</w:t>
      </w:r>
      <w:r w:rsidRPr="00BC589F">
        <w:rPr>
          <w:sz w:val="28"/>
          <w:szCs w:val="28"/>
          <w:vertAlign w:val="superscript"/>
        </w:rPr>
        <w:t>2</w:t>
      </w:r>
      <w:r w:rsidRPr="00BC589F">
        <w:rPr>
          <w:sz w:val="28"/>
          <w:szCs w:val="28"/>
        </w:rPr>
        <w:t>.</w:t>
      </w:r>
    </w:p>
    <w:p w14:paraId="2F9D9D00" w14:textId="2A5F8E8A" w:rsidR="00BC589F" w:rsidRPr="00BC589F" w:rsidRDefault="00BC589F" w:rsidP="00BC589F">
      <w:pPr>
        <w:jc w:val="both"/>
        <w:rPr>
          <w:sz w:val="28"/>
          <w:szCs w:val="28"/>
        </w:rPr>
      </w:pPr>
      <w:r w:rsidRPr="00BC589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C589F">
        <w:rPr>
          <w:sz w:val="28"/>
          <w:szCs w:val="28"/>
        </w:rPr>
        <w:t>Устанавливаем по формуле (2.3) индекс изоляции воздушного шума (</w:t>
      </w:r>
      <w:r w:rsidRPr="00BC589F">
        <w:rPr>
          <w:i/>
          <w:iCs/>
          <w:sz w:val="28"/>
          <w:szCs w:val="28"/>
        </w:rPr>
        <w:t>R</w:t>
      </w:r>
      <w:r w:rsidRPr="00BC589F">
        <w:rPr>
          <w:sz w:val="28"/>
          <w:szCs w:val="28"/>
          <w:vertAlign w:val="subscript"/>
        </w:rPr>
        <w:t>w</w:t>
      </w:r>
      <w:r w:rsidRPr="00BC589F">
        <w:rPr>
          <w:sz w:val="28"/>
          <w:szCs w:val="28"/>
        </w:rPr>
        <w:t>) несущей плиты перекрытия:</w:t>
      </w:r>
    </w:p>
    <w:p w14:paraId="4C9CCFCF" w14:textId="77777777" w:rsidR="00BC589F" w:rsidRPr="00BC589F" w:rsidRDefault="00BC589F" w:rsidP="00BC589F">
      <w:pPr>
        <w:widowControl/>
        <w:jc w:val="both"/>
        <w:rPr>
          <w:sz w:val="28"/>
          <w:szCs w:val="28"/>
          <w:lang w:val="en-US"/>
        </w:rPr>
      </w:pPr>
      <w:r w:rsidRPr="00BC589F">
        <w:rPr>
          <w:i/>
          <w:iCs/>
          <w:sz w:val="28"/>
          <w:szCs w:val="28"/>
          <w:lang w:val="en-US"/>
        </w:rPr>
        <w:t>R</w:t>
      </w:r>
      <w:r w:rsidRPr="00BC589F">
        <w:rPr>
          <w:sz w:val="28"/>
          <w:szCs w:val="28"/>
          <w:vertAlign w:val="subscript"/>
          <w:lang w:val="en-US"/>
        </w:rPr>
        <w:t>w</w:t>
      </w:r>
      <w:r w:rsidRPr="00BC589F">
        <w:rPr>
          <w:sz w:val="28"/>
          <w:szCs w:val="28"/>
          <w:lang w:val="en-US"/>
        </w:rPr>
        <w:t xml:space="preserve">= 37 </w:t>
      </w:r>
      <w:r w:rsidRPr="00BC589F">
        <w:rPr>
          <w:i/>
          <w:iCs/>
          <w:sz w:val="28"/>
          <w:szCs w:val="28"/>
          <w:lang w:val="en-US"/>
        </w:rPr>
        <w:t>lg</w:t>
      </w:r>
      <w:r w:rsidRPr="00BC589F">
        <w:rPr>
          <w:sz w:val="28"/>
          <w:szCs w:val="28"/>
          <w:lang w:val="en-US"/>
        </w:rPr>
        <w:t xml:space="preserve"> </w:t>
      </w:r>
      <w:r w:rsidRPr="00BC589F">
        <w:rPr>
          <w:i/>
          <w:iCs/>
          <w:sz w:val="28"/>
          <w:szCs w:val="28"/>
          <w:lang w:val="en-US"/>
        </w:rPr>
        <w:t>m</w:t>
      </w:r>
      <w:r w:rsidRPr="00BC589F">
        <w:rPr>
          <w:sz w:val="28"/>
          <w:szCs w:val="28"/>
          <w:vertAlign w:val="subscript"/>
          <w:lang w:val="en-US"/>
        </w:rPr>
        <w:t>1</w:t>
      </w:r>
      <w:r w:rsidRPr="00BC589F">
        <w:rPr>
          <w:sz w:val="28"/>
          <w:szCs w:val="28"/>
          <w:lang w:val="en-US"/>
        </w:rPr>
        <w:t xml:space="preserve"> + 55 </w:t>
      </w:r>
      <w:r w:rsidRPr="00BC589F">
        <w:rPr>
          <w:i/>
          <w:iCs/>
          <w:sz w:val="28"/>
          <w:szCs w:val="28"/>
          <w:lang w:val="en-US"/>
        </w:rPr>
        <w:t>lg</w:t>
      </w:r>
      <w:r w:rsidRPr="00BC589F">
        <w:rPr>
          <w:sz w:val="28"/>
          <w:szCs w:val="28"/>
        </w:rPr>
        <w:t>К</w:t>
      </w:r>
      <w:r w:rsidRPr="00BC589F">
        <w:rPr>
          <w:sz w:val="28"/>
          <w:szCs w:val="28"/>
          <w:lang w:val="en-US"/>
        </w:rPr>
        <w:t xml:space="preserve">– 43 = 37 </w:t>
      </w:r>
      <w:r w:rsidRPr="00BC589F">
        <w:rPr>
          <w:i/>
          <w:iCs/>
          <w:sz w:val="28"/>
          <w:szCs w:val="28"/>
          <w:lang w:val="en-US"/>
        </w:rPr>
        <w:t>lg</w:t>
      </w:r>
      <w:r w:rsidRPr="00BC589F">
        <w:rPr>
          <w:sz w:val="28"/>
          <w:szCs w:val="28"/>
          <w:lang w:val="en-US"/>
        </w:rPr>
        <w:t xml:space="preserve">300 + 55 </w:t>
      </w:r>
      <w:r w:rsidRPr="00BC589F">
        <w:rPr>
          <w:i/>
          <w:iCs/>
          <w:sz w:val="28"/>
          <w:szCs w:val="28"/>
          <w:lang w:val="en-US"/>
        </w:rPr>
        <w:t>lg</w:t>
      </w:r>
      <w:r w:rsidRPr="00BC589F">
        <w:rPr>
          <w:sz w:val="28"/>
          <w:szCs w:val="28"/>
          <w:lang w:val="en-US"/>
        </w:rPr>
        <w:t>1,2 – 43 =</w:t>
      </w:r>
    </w:p>
    <w:p w14:paraId="36DD04A1" w14:textId="77777777" w:rsidR="00BC589F" w:rsidRPr="00BC589F" w:rsidRDefault="00BC589F" w:rsidP="00BC589F">
      <w:pPr>
        <w:widowControl/>
        <w:jc w:val="both"/>
        <w:rPr>
          <w:sz w:val="28"/>
          <w:szCs w:val="28"/>
        </w:rPr>
      </w:pPr>
      <w:r w:rsidRPr="00BC589F">
        <w:rPr>
          <w:sz w:val="28"/>
          <w:szCs w:val="28"/>
        </w:rPr>
        <w:t xml:space="preserve">= 37 х 2,77 + 55 х 0,08 – 43 = 102,49 + 4,4 - 43 </w:t>
      </w:r>
      <w:r w:rsidRPr="00BC589F">
        <w:rPr>
          <w:rFonts w:ascii="Symbol" w:hAnsi="Symbol" w:cs="Symbol"/>
          <w:sz w:val="28"/>
          <w:szCs w:val="28"/>
        </w:rPr>
        <w:t></w:t>
      </w:r>
      <w:r w:rsidRPr="00BC589F">
        <w:rPr>
          <w:rFonts w:ascii="Symbol" w:hAnsi="Symbol" w:cs="Symbol"/>
          <w:sz w:val="28"/>
          <w:szCs w:val="28"/>
        </w:rPr>
        <w:t></w:t>
      </w:r>
      <w:r w:rsidRPr="00BC589F">
        <w:rPr>
          <w:sz w:val="28"/>
          <w:szCs w:val="28"/>
        </w:rPr>
        <w:t>63,9дБ.</w:t>
      </w:r>
    </w:p>
    <w:p w14:paraId="58075274" w14:textId="1CFFE17A" w:rsidR="00BC589F" w:rsidRPr="00BC589F" w:rsidRDefault="00BC589F" w:rsidP="00BC589F">
      <w:pPr>
        <w:widowControl/>
        <w:jc w:val="both"/>
        <w:rPr>
          <w:sz w:val="28"/>
          <w:szCs w:val="28"/>
        </w:rPr>
      </w:pPr>
      <w:r w:rsidRPr="00BC589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C589F">
        <w:rPr>
          <w:sz w:val="28"/>
          <w:szCs w:val="28"/>
        </w:rPr>
        <w:t xml:space="preserve">В связи с тем, что в качестве чистого пола принят поливинилхлоридный линолеум из рассчитанной величины индекса воздушного шума междуэтажного перекрытия следует вычесть 1 дБ и, таким образом, окончательная величина </w:t>
      </w:r>
      <w:r w:rsidRPr="00BC589F">
        <w:rPr>
          <w:i/>
          <w:iCs/>
          <w:sz w:val="28"/>
          <w:szCs w:val="28"/>
        </w:rPr>
        <w:t>R</w:t>
      </w:r>
      <w:r w:rsidRPr="00BC589F">
        <w:rPr>
          <w:sz w:val="28"/>
          <w:szCs w:val="28"/>
          <w:vertAlign w:val="subscript"/>
        </w:rPr>
        <w:t>w</w:t>
      </w:r>
      <w:r w:rsidRPr="00BC589F">
        <w:rPr>
          <w:sz w:val="28"/>
          <w:szCs w:val="28"/>
        </w:rPr>
        <w:t xml:space="preserve"> составит:</w:t>
      </w:r>
    </w:p>
    <w:p w14:paraId="2BF30E4C" w14:textId="77777777" w:rsidR="00BC589F" w:rsidRPr="00BC589F" w:rsidRDefault="00BC589F" w:rsidP="00BC589F">
      <w:pPr>
        <w:widowControl/>
        <w:jc w:val="both"/>
        <w:rPr>
          <w:sz w:val="28"/>
          <w:szCs w:val="28"/>
        </w:rPr>
      </w:pPr>
      <w:r w:rsidRPr="00BC589F">
        <w:rPr>
          <w:i/>
          <w:iCs/>
          <w:sz w:val="28"/>
          <w:szCs w:val="28"/>
        </w:rPr>
        <w:t>R</w:t>
      </w:r>
      <w:r w:rsidRPr="00BC589F">
        <w:rPr>
          <w:sz w:val="28"/>
          <w:szCs w:val="28"/>
          <w:vertAlign w:val="subscript"/>
        </w:rPr>
        <w:t>w</w:t>
      </w:r>
      <w:r w:rsidRPr="00BC589F">
        <w:rPr>
          <w:sz w:val="28"/>
          <w:szCs w:val="28"/>
        </w:rPr>
        <w:t xml:space="preserve"> = 63,9 – 1 = 62,9 дБ.</w:t>
      </w:r>
    </w:p>
    <w:p w14:paraId="70C9813C" w14:textId="26785181" w:rsidR="006C7A0C" w:rsidRPr="00BC589F" w:rsidRDefault="00BC589F" w:rsidP="00BC589F">
      <w:pPr>
        <w:widowControl/>
        <w:ind w:right="1"/>
        <w:jc w:val="both"/>
        <w:rPr>
          <w:sz w:val="28"/>
          <w:szCs w:val="28"/>
        </w:rPr>
      </w:pPr>
      <w:r w:rsidRPr="00BC589F">
        <w:rPr>
          <w:rFonts w:ascii="Times New Roman,BoldItalic" w:hAnsi="Times New Roman,BoldItalic" w:cs="Times New Roman,BoldItalic"/>
          <w:sz w:val="28"/>
          <w:szCs w:val="28"/>
        </w:rPr>
        <w:t>Ответ</w:t>
      </w:r>
      <w:r w:rsidRPr="00BC589F">
        <w:rPr>
          <w:sz w:val="28"/>
          <w:szCs w:val="28"/>
        </w:rPr>
        <w:t>:</w:t>
      </w:r>
      <w:r w:rsidRPr="00BC589F">
        <w:rPr>
          <w:b/>
          <w:bCs/>
          <w:i/>
          <w:iCs/>
          <w:sz w:val="28"/>
          <w:szCs w:val="28"/>
        </w:rPr>
        <w:t xml:space="preserve"> </w:t>
      </w:r>
      <w:r w:rsidRPr="00BC589F">
        <w:rPr>
          <w:sz w:val="28"/>
          <w:szCs w:val="28"/>
        </w:rPr>
        <w:t xml:space="preserve">индекс изоляции воздушного шума междуэтажным перекрытием, состоящим из железобетонной пустотной плиты толщиной 220 мм и чистого пола из поливинилхлоридного линолеума на волокнистой теплозвукоизоляционной подоснове, составляет </w:t>
      </w:r>
      <w:r w:rsidRPr="00BC589F">
        <w:rPr>
          <w:i/>
          <w:iCs/>
          <w:sz w:val="28"/>
          <w:szCs w:val="28"/>
        </w:rPr>
        <w:t>R</w:t>
      </w:r>
      <w:r w:rsidRPr="00BC589F">
        <w:rPr>
          <w:sz w:val="28"/>
          <w:szCs w:val="28"/>
          <w:vertAlign w:val="subscript"/>
        </w:rPr>
        <w:t>wo</w:t>
      </w:r>
      <w:r w:rsidRPr="00BC589F">
        <w:rPr>
          <w:sz w:val="28"/>
          <w:szCs w:val="28"/>
        </w:rPr>
        <w:t xml:space="preserve"> = 62,9 дБ.</w:t>
      </w:r>
    </w:p>
    <w:p w14:paraId="2E7A7254" w14:textId="77777777" w:rsidR="00CD352C" w:rsidRPr="00E230F9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44881F79" w14:textId="77777777" w:rsidR="006C7A0C" w:rsidRPr="00E230F9" w:rsidRDefault="006C7A0C" w:rsidP="00653367">
      <w:pPr>
        <w:ind w:right="1"/>
        <w:contextualSpacing/>
        <w:jc w:val="both"/>
        <w:rPr>
          <w:color w:val="000000"/>
          <w:sz w:val="28"/>
          <w:szCs w:val="28"/>
        </w:rPr>
      </w:pPr>
    </w:p>
    <w:p w14:paraId="5308DE06" w14:textId="77777777" w:rsidR="00BC589F" w:rsidRPr="00BC589F" w:rsidRDefault="006C7A0C" w:rsidP="00BC589F">
      <w:pPr>
        <w:jc w:val="both"/>
        <w:rPr>
          <w:color w:val="000000"/>
          <w:sz w:val="28"/>
          <w:szCs w:val="28"/>
        </w:rPr>
      </w:pPr>
      <w:r w:rsidRPr="00CD352C">
        <w:rPr>
          <w:bCs/>
          <w:color w:val="000000"/>
          <w:sz w:val="28"/>
          <w:szCs w:val="28"/>
        </w:rPr>
        <w:t>3.</w:t>
      </w:r>
      <w:r w:rsidR="00653367">
        <w:rPr>
          <w:bCs/>
          <w:color w:val="000000"/>
          <w:sz w:val="28"/>
          <w:szCs w:val="28"/>
        </w:rPr>
        <w:t xml:space="preserve"> </w:t>
      </w:r>
      <w:r w:rsidRPr="00CD352C">
        <w:rPr>
          <w:bCs/>
          <w:color w:val="000000"/>
          <w:sz w:val="28"/>
          <w:szCs w:val="28"/>
        </w:rPr>
        <w:t>Решите задачу.</w:t>
      </w:r>
      <w:r w:rsidRPr="00E230F9">
        <w:rPr>
          <w:color w:val="000000"/>
          <w:sz w:val="28"/>
          <w:szCs w:val="28"/>
        </w:rPr>
        <w:t xml:space="preserve"> </w:t>
      </w:r>
      <w:r w:rsidR="00BC589F" w:rsidRPr="00BC589F">
        <w:rPr>
          <w:color w:val="000000"/>
          <w:sz w:val="28"/>
          <w:szCs w:val="28"/>
        </w:rPr>
        <w:t>Приведите полное решение задачи.</w:t>
      </w:r>
    </w:p>
    <w:p w14:paraId="163A68F2" w14:textId="77777777" w:rsidR="00BC589F" w:rsidRPr="00BC589F" w:rsidRDefault="00BC589F" w:rsidP="00BC589F">
      <w:pPr>
        <w:rPr>
          <w:sz w:val="28"/>
          <w:szCs w:val="28"/>
        </w:rPr>
      </w:pPr>
      <w:r w:rsidRPr="00BC589F">
        <w:rPr>
          <w:sz w:val="28"/>
          <w:szCs w:val="28"/>
        </w:rPr>
        <w:t>Необходимо произвести расчет видимости трибун спортивного зала с односторонним расположением зрительских трибун.</w:t>
      </w:r>
    </w:p>
    <w:p w14:paraId="59D8BA71" w14:textId="77777777" w:rsidR="00BC589F" w:rsidRPr="00BC589F" w:rsidRDefault="00BC589F" w:rsidP="00BC589F">
      <w:pPr>
        <w:contextualSpacing/>
        <w:jc w:val="both"/>
        <w:rPr>
          <w:sz w:val="28"/>
          <w:szCs w:val="28"/>
        </w:rPr>
      </w:pPr>
      <w:r w:rsidRPr="00BC589F">
        <w:rPr>
          <w:sz w:val="28"/>
          <w:szCs w:val="28"/>
        </w:rPr>
        <w:t xml:space="preserve">Расчет профиля трибун производим согласно Прил. 6 «Проектирование спортивных залов, помещений для физкультурно-оздоровительных занятий и крытых катков с искусственным льдом/ ЦНИИЭП им. Б. С. Мезенцева. – М.: Стройиздат, 1991 – 119 с.», (Справочное пособие к СНиП 2.08.02 – 89) - [2] </w:t>
      </w:r>
    </w:p>
    <w:p w14:paraId="6A757989" w14:textId="77777777" w:rsidR="00BC589F" w:rsidRPr="00BC589F" w:rsidRDefault="00BC589F" w:rsidP="00BC589F">
      <w:pPr>
        <w:contextualSpacing/>
        <w:jc w:val="both"/>
        <w:rPr>
          <w:sz w:val="28"/>
          <w:szCs w:val="28"/>
        </w:rPr>
      </w:pPr>
      <w:r w:rsidRPr="00BC589F">
        <w:rPr>
          <w:sz w:val="28"/>
          <w:szCs w:val="28"/>
        </w:rPr>
        <w:t xml:space="preserve">А. Исходные данные: </w:t>
      </w:r>
    </w:p>
    <w:p w14:paraId="37C4599B" w14:textId="77777777" w:rsidR="00BC589F" w:rsidRPr="00BC589F" w:rsidRDefault="00BC589F" w:rsidP="00BC589F">
      <w:pPr>
        <w:contextualSpacing/>
        <w:jc w:val="both"/>
        <w:rPr>
          <w:sz w:val="28"/>
          <w:szCs w:val="28"/>
        </w:rPr>
      </w:pPr>
      <w:r w:rsidRPr="00BC589F">
        <w:rPr>
          <w:sz w:val="28"/>
          <w:szCs w:val="28"/>
        </w:rPr>
        <w:t>- длина трибуны 65,6 м;</w:t>
      </w:r>
    </w:p>
    <w:p w14:paraId="02AE6B2D" w14:textId="77777777" w:rsidR="00BC589F" w:rsidRPr="00BC589F" w:rsidRDefault="00BC589F" w:rsidP="00BC589F">
      <w:pPr>
        <w:contextualSpacing/>
        <w:jc w:val="both"/>
        <w:rPr>
          <w:sz w:val="28"/>
          <w:szCs w:val="28"/>
        </w:rPr>
      </w:pPr>
      <w:r w:rsidRPr="00BC589F">
        <w:rPr>
          <w:sz w:val="28"/>
          <w:szCs w:val="28"/>
        </w:rPr>
        <w:t>- отметка пола первого ряда 0,450 м;</w:t>
      </w:r>
    </w:p>
    <w:p w14:paraId="785244FB" w14:textId="77777777" w:rsidR="00BC589F" w:rsidRPr="00BC589F" w:rsidRDefault="00BC589F" w:rsidP="00BC589F">
      <w:pPr>
        <w:contextualSpacing/>
        <w:jc w:val="both"/>
        <w:rPr>
          <w:sz w:val="28"/>
          <w:szCs w:val="28"/>
        </w:rPr>
      </w:pPr>
      <w:r w:rsidRPr="00BC589F">
        <w:rPr>
          <w:sz w:val="28"/>
          <w:szCs w:val="28"/>
        </w:rPr>
        <w:t>- заданная вместимость трибуны - N = 377 мест</w:t>
      </w:r>
    </w:p>
    <w:p w14:paraId="072D54C4" w14:textId="77777777" w:rsidR="00BC589F" w:rsidRPr="00BC589F" w:rsidRDefault="00BC589F" w:rsidP="00BC589F">
      <w:pPr>
        <w:jc w:val="both"/>
        <w:rPr>
          <w:color w:val="000000"/>
          <w:sz w:val="28"/>
          <w:szCs w:val="28"/>
        </w:rPr>
      </w:pPr>
      <w:r w:rsidRPr="00BC589F">
        <w:rPr>
          <w:color w:val="000000"/>
          <w:sz w:val="28"/>
          <w:szCs w:val="28"/>
        </w:rPr>
        <w:t>Время выполнения – 25 минут.</w:t>
      </w:r>
    </w:p>
    <w:p w14:paraId="711985E4" w14:textId="77777777" w:rsidR="00BC589F" w:rsidRPr="00BC589F" w:rsidRDefault="00BC589F" w:rsidP="00BC589F">
      <w:pPr>
        <w:jc w:val="both"/>
        <w:rPr>
          <w:color w:val="000000"/>
          <w:sz w:val="28"/>
          <w:szCs w:val="28"/>
        </w:rPr>
      </w:pPr>
      <w:r w:rsidRPr="00BC589F">
        <w:rPr>
          <w:color w:val="000000"/>
          <w:sz w:val="28"/>
          <w:szCs w:val="28"/>
        </w:rPr>
        <w:t>Ожидаемый результат:</w:t>
      </w:r>
    </w:p>
    <w:p w14:paraId="7B327FD9" w14:textId="77777777" w:rsidR="00BC589F" w:rsidRPr="00BC589F" w:rsidRDefault="00BC589F" w:rsidP="00BC589F">
      <w:pPr>
        <w:widowControl/>
        <w:rPr>
          <w:rFonts w:ascii="Times New Roman,BoldItalic" w:hAnsi="Times New Roman,BoldItalic" w:cs="Times New Roman,BoldItalic"/>
          <w:sz w:val="28"/>
          <w:szCs w:val="28"/>
        </w:rPr>
      </w:pPr>
      <w:r w:rsidRPr="00BC589F">
        <w:rPr>
          <w:rFonts w:ascii="Times New Roman,BoldItalic" w:hAnsi="Times New Roman,BoldItalic" w:cs="Times New Roman,BoldItalic"/>
          <w:sz w:val="28"/>
          <w:szCs w:val="28"/>
        </w:rPr>
        <w:t>Б. Порядок расчета:</w:t>
      </w:r>
    </w:p>
    <w:p w14:paraId="5B5FAA22" w14:textId="09F38987" w:rsidR="00BC589F" w:rsidRPr="00BC589F" w:rsidRDefault="00BC589F" w:rsidP="00BC589F">
      <w:pPr>
        <w:tabs>
          <w:tab w:val="left" w:pos="927"/>
        </w:tabs>
        <w:rPr>
          <w:sz w:val="28"/>
          <w:szCs w:val="28"/>
        </w:rPr>
      </w:pPr>
      <w:r w:rsidRPr="00BC589F">
        <w:rPr>
          <w:sz w:val="28"/>
          <w:szCs w:val="28"/>
        </w:rPr>
        <w:t>1.Устанавливаем число рядов трибун по формуле:</w:t>
      </w:r>
    </w:p>
    <w:p w14:paraId="000EAF66" w14:textId="77777777" w:rsidR="00BC589F" w:rsidRPr="00BC589F" w:rsidRDefault="00BC589F" w:rsidP="00BC589F">
      <w:pPr>
        <w:tabs>
          <w:tab w:val="left" w:pos="927"/>
        </w:tabs>
        <w:rPr>
          <w:sz w:val="28"/>
          <w:szCs w:val="28"/>
        </w:rPr>
      </w:pPr>
      <w:r w:rsidRPr="00BC589F">
        <w:rPr>
          <w:sz w:val="28"/>
          <w:szCs w:val="28"/>
          <w:lang w:val="en-US"/>
        </w:rPr>
        <w:t>m</w:t>
      </w:r>
      <w:r w:rsidRPr="00BC589F">
        <w:rPr>
          <w:sz w:val="28"/>
          <w:szCs w:val="28"/>
        </w:rPr>
        <w:t xml:space="preserve"> = (</w:t>
      </w:r>
      <w:r w:rsidRPr="00BC589F">
        <w:rPr>
          <w:sz w:val="28"/>
          <w:szCs w:val="28"/>
          <w:lang w:val="en-US"/>
        </w:rPr>
        <w:t>N</w:t>
      </w:r>
      <w:r w:rsidRPr="00BC589F">
        <w:rPr>
          <w:sz w:val="28"/>
          <w:szCs w:val="28"/>
        </w:rPr>
        <w:t xml:space="preserve"> х </w:t>
      </w:r>
      <w:r w:rsidRPr="00BC589F">
        <w:rPr>
          <w:sz w:val="28"/>
          <w:szCs w:val="28"/>
          <w:lang w:val="en-US"/>
        </w:rPr>
        <w:t>k</w:t>
      </w:r>
      <w:r w:rsidRPr="00BC589F">
        <w:rPr>
          <w:sz w:val="28"/>
          <w:szCs w:val="28"/>
        </w:rPr>
        <w:t xml:space="preserve"> х </w:t>
      </w:r>
      <w:r w:rsidRPr="00BC589F">
        <w:rPr>
          <w:sz w:val="28"/>
          <w:szCs w:val="28"/>
          <w:lang w:val="en-US"/>
        </w:rPr>
        <w:t>a</w:t>
      </w:r>
      <w:r w:rsidRPr="00BC589F">
        <w:rPr>
          <w:sz w:val="28"/>
          <w:szCs w:val="28"/>
        </w:rPr>
        <w:t xml:space="preserve">) / </w:t>
      </w:r>
      <w:r w:rsidRPr="00BC589F">
        <w:rPr>
          <w:sz w:val="28"/>
          <w:szCs w:val="28"/>
          <w:lang w:val="en-US"/>
        </w:rPr>
        <w:t>L</w:t>
      </w:r>
      <w:r w:rsidRPr="00BC589F">
        <w:rPr>
          <w:sz w:val="28"/>
          <w:szCs w:val="28"/>
        </w:rPr>
        <w:t xml:space="preserve"> = (377 х 1,15 х 0,45) / 65,6 = 3 ряда, </w:t>
      </w:r>
    </w:p>
    <w:p w14:paraId="4E6B95C0" w14:textId="77777777" w:rsidR="00BC589F" w:rsidRPr="00BC589F" w:rsidRDefault="00BC589F" w:rsidP="00BC589F">
      <w:pPr>
        <w:tabs>
          <w:tab w:val="left" w:pos="927"/>
        </w:tabs>
        <w:rPr>
          <w:sz w:val="28"/>
          <w:szCs w:val="28"/>
        </w:rPr>
      </w:pPr>
      <w:r w:rsidRPr="00BC589F">
        <w:rPr>
          <w:sz w:val="28"/>
          <w:szCs w:val="28"/>
        </w:rPr>
        <w:t>где N = 377 мест (заданная вместимость трибуны, чел);</w:t>
      </w:r>
      <w:r w:rsidRPr="00BC589F">
        <w:rPr>
          <w:sz w:val="28"/>
          <w:szCs w:val="28"/>
        </w:rPr>
        <w:br/>
      </w:r>
      <w:r w:rsidRPr="00BC589F">
        <w:rPr>
          <w:sz w:val="28"/>
          <w:szCs w:val="28"/>
          <w:lang w:val="en-US"/>
        </w:rPr>
        <w:t>k</w:t>
      </w:r>
      <w:r w:rsidRPr="00BC589F">
        <w:rPr>
          <w:sz w:val="28"/>
          <w:szCs w:val="28"/>
        </w:rPr>
        <w:t xml:space="preserve"> – коэффициент потери мест на проходы (лестницы и люки), принимаем 1,15 при эвакуации через лестницы;</w:t>
      </w:r>
      <w:r w:rsidRPr="00BC589F">
        <w:rPr>
          <w:sz w:val="28"/>
          <w:szCs w:val="28"/>
        </w:rPr>
        <w:br/>
        <w:t xml:space="preserve">а = </w:t>
      </w:r>
      <w:smartTag w:uri="urn:schemas-microsoft-com:office:smarttags" w:element="metricconverter">
        <w:smartTagPr>
          <w:attr w:name="ProductID" w:val="0,45 м"/>
        </w:smartTagPr>
        <w:r w:rsidRPr="00BC589F">
          <w:rPr>
            <w:sz w:val="28"/>
            <w:szCs w:val="28"/>
          </w:rPr>
          <w:t>0,45 м</w:t>
        </w:r>
      </w:smartTag>
      <w:r w:rsidRPr="00BC589F">
        <w:rPr>
          <w:sz w:val="28"/>
          <w:szCs w:val="28"/>
        </w:rPr>
        <w:t>. – ширина места;</w:t>
      </w:r>
      <w:r w:rsidRPr="00BC589F">
        <w:rPr>
          <w:sz w:val="28"/>
          <w:szCs w:val="28"/>
        </w:rPr>
        <w:br/>
      </w:r>
      <w:r w:rsidRPr="00BC589F">
        <w:rPr>
          <w:sz w:val="28"/>
          <w:szCs w:val="28"/>
          <w:lang w:val="en-US"/>
        </w:rPr>
        <w:t>L</w:t>
      </w:r>
      <w:r w:rsidRPr="00BC589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5,6 м"/>
        </w:smartTagPr>
        <w:r w:rsidRPr="00BC589F">
          <w:rPr>
            <w:sz w:val="28"/>
            <w:szCs w:val="28"/>
          </w:rPr>
          <w:t>65,6 м</w:t>
        </w:r>
      </w:smartTag>
      <w:r w:rsidRPr="00BC589F">
        <w:rPr>
          <w:sz w:val="28"/>
          <w:szCs w:val="28"/>
        </w:rPr>
        <w:t>. – длина трибуны.</w:t>
      </w:r>
    </w:p>
    <w:p w14:paraId="48C7E85C" w14:textId="105CBB59" w:rsidR="006C7A0C" w:rsidRPr="00BC589F" w:rsidRDefault="00BC589F" w:rsidP="00BC589F">
      <w:pPr>
        <w:ind w:right="1"/>
        <w:jc w:val="both"/>
        <w:rPr>
          <w:sz w:val="28"/>
          <w:szCs w:val="28"/>
        </w:rPr>
      </w:pPr>
      <w:r w:rsidRPr="00BC589F">
        <w:rPr>
          <w:sz w:val="28"/>
          <w:szCs w:val="28"/>
        </w:rPr>
        <w:t>Построение профиля трибуны выполняем графическим способом.</w:t>
      </w:r>
    </w:p>
    <w:p w14:paraId="3829F813" w14:textId="77777777" w:rsidR="006C7A0C" w:rsidRPr="00E230F9" w:rsidRDefault="006C7A0C" w:rsidP="00E230F9">
      <w:pPr>
        <w:ind w:right="1" w:firstLine="709"/>
        <w:contextualSpacing/>
        <w:jc w:val="both"/>
        <w:rPr>
          <w:sz w:val="28"/>
          <w:szCs w:val="28"/>
        </w:rPr>
      </w:pPr>
    </w:p>
    <w:p w14:paraId="3D1EC4E6" w14:textId="77777777" w:rsidR="006C7A0C" w:rsidRPr="00E230F9" w:rsidRDefault="006C7A0C" w:rsidP="00E230F9">
      <w:pPr>
        <w:ind w:right="1" w:firstLine="709"/>
        <w:jc w:val="both"/>
        <w:rPr>
          <w:sz w:val="28"/>
          <w:szCs w:val="28"/>
          <w:lang w:val="en-US"/>
        </w:rPr>
      </w:pPr>
      <w:r w:rsidRPr="00E230F9">
        <w:rPr>
          <w:sz w:val="28"/>
          <w:szCs w:val="28"/>
        </w:rPr>
        <w:object w:dxaOrig="7949" w:dyaOrig="2341" w14:anchorId="26C76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117pt" o:ole="">
            <v:imagedata r:id="rId8" o:title=""/>
          </v:shape>
          <o:OLEObject Type="Embed" ProgID="Word.Picture.8" ShapeID="_x0000_i1025" DrawAspect="Content" ObjectID="_1803927532" r:id="rId9"/>
        </w:object>
      </w:r>
    </w:p>
    <w:p w14:paraId="607476C8" w14:textId="7815120F" w:rsidR="006C7A0C" w:rsidRDefault="006C7A0C" w:rsidP="00653367">
      <w:pPr>
        <w:ind w:right="1"/>
        <w:jc w:val="both"/>
        <w:rPr>
          <w:sz w:val="28"/>
          <w:szCs w:val="28"/>
        </w:rPr>
      </w:pPr>
      <w:r w:rsidRPr="00E230F9">
        <w:rPr>
          <w:sz w:val="28"/>
          <w:szCs w:val="28"/>
        </w:rPr>
        <w:t>Рис. 1 – Профиль трибуны</w:t>
      </w:r>
    </w:p>
    <w:p w14:paraId="5B62C6E1" w14:textId="53D5212C" w:rsidR="00CD352C" w:rsidRPr="00CD352C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5225A85C" w14:textId="77777777" w:rsidR="006C7A0C" w:rsidRPr="00E230F9" w:rsidRDefault="006C7A0C" w:rsidP="00653367">
      <w:pPr>
        <w:pStyle w:val="aa"/>
        <w:spacing w:after="0" w:line="240" w:lineRule="auto"/>
        <w:ind w:left="0" w:right="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78D294" w14:textId="02BE0A4F" w:rsidR="00D75D12" w:rsidRPr="00E230F9" w:rsidRDefault="0003205C" w:rsidP="00653367">
      <w:pPr>
        <w:ind w:right="1"/>
        <w:jc w:val="both"/>
        <w:rPr>
          <w:sz w:val="28"/>
          <w:szCs w:val="28"/>
        </w:rPr>
      </w:pPr>
      <w:r w:rsidRPr="00CD352C">
        <w:rPr>
          <w:bCs/>
          <w:color w:val="000000"/>
          <w:sz w:val="28"/>
          <w:szCs w:val="28"/>
        </w:rPr>
        <w:t>4.</w:t>
      </w:r>
      <w:r w:rsidR="00CD352C" w:rsidRPr="00CD352C">
        <w:rPr>
          <w:bCs/>
          <w:color w:val="000000"/>
          <w:sz w:val="28"/>
          <w:szCs w:val="28"/>
        </w:rPr>
        <w:t xml:space="preserve"> </w:t>
      </w:r>
      <w:r w:rsidR="00992D57" w:rsidRPr="00CD352C">
        <w:rPr>
          <w:bCs/>
          <w:color w:val="000000"/>
          <w:sz w:val="28"/>
          <w:szCs w:val="28"/>
        </w:rPr>
        <w:t>Выполните задание</w:t>
      </w:r>
      <w:r w:rsidR="00992D57" w:rsidRPr="00CD352C">
        <w:rPr>
          <w:color w:val="000000"/>
          <w:sz w:val="28"/>
          <w:szCs w:val="28"/>
        </w:rPr>
        <w:t>.</w:t>
      </w:r>
      <w:r w:rsidR="00992D57" w:rsidRPr="00E230F9">
        <w:rPr>
          <w:color w:val="000000"/>
          <w:sz w:val="28"/>
          <w:szCs w:val="28"/>
        </w:rPr>
        <w:t xml:space="preserve"> </w:t>
      </w:r>
      <w:r w:rsidR="009D7F4D" w:rsidRPr="00E230F9">
        <w:rPr>
          <w:color w:val="000000"/>
          <w:sz w:val="28"/>
          <w:szCs w:val="28"/>
        </w:rPr>
        <w:t xml:space="preserve">Подпишите </w:t>
      </w:r>
      <w:r w:rsidR="006C7A0C" w:rsidRPr="00E230F9">
        <w:rPr>
          <w:color w:val="000000"/>
          <w:sz w:val="28"/>
          <w:szCs w:val="28"/>
        </w:rPr>
        <w:t>элементы крепления и материалы слоев</w:t>
      </w:r>
      <w:r w:rsidR="009D7F4D" w:rsidRPr="00E230F9">
        <w:rPr>
          <w:color w:val="000000"/>
          <w:sz w:val="28"/>
          <w:szCs w:val="28"/>
        </w:rPr>
        <w:t xml:space="preserve"> схемы </w:t>
      </w:r>
      <w:r w:rsidR="006C7A0C" w:rsidRPr="00E230F9">
        <w:rPr>
          <w:color w:val="000000"/>
          <w:sz w:val="28"/>
          <w:szCs w:val="28"/>
        </w:rPr>
        <w:t>утепления кирпичной стены, приведенные на рисунке</w:t>
      </w:r>
      <w:r w:rsidR="009D7F4D" w:rsidRPr="00E230F9">
        <w:rPr>
          <w:color w:val="000000"/>
          <w:sz w:val="28"/>
          <w:szCs w:val="28"/>
        </w:rPr>
        <w:t>.</w:t>
      </w:r>
      <w:r w:rsidR="006C7A0C" w:rsidRPr="00E230F9">
        <w:rPr>
          <w:sz w:val="28"/>
          <w:szCs w:val="28"/>
        </w:rPr>
        <w:t xml:space="preserve"> </w:t>
      </w:r>
    </w:p>
    <w:p w14:paraId="3F361ACE" w14:textId="64FA47BB" w:rsidR="002209C8" w:rsidRPr="00E230F9" w:rsidRDefault="002209C8" w:rsidP="00E230F9">
      <w:pPr>
        <w:pStyle w:val="aa"/>
        <w:spacing w:after="0" w:line="240" w:lineRule="auto"/>
        <w:ind w:left="0" w:right="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30F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E230F9">
        <w:rPr>
          <w:rFonts w:ascii="Times New Roman" w:hAnsi="Times New Roman"/>
          <w:sz w:val="28"/>
          <w:szCs w:val="28"/>
        </w:rPr>
        <w:t>5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2907"/>
      </w:tblGrid>
      <w:tr w:rsidR="0003205C" w:rsidRPr="00E230F9" w14:paraId="1E76F0C5" w14:textId="6672E1B5" w:rsidTr="002209C8">
        <w:trPr>
          <w:trHeight w:val="3619"/>
          <w:jc w:val="center"/>
        </w:trPr>
        <w:tc>
          <w:tcPr>
            <w:tcW w:w="4431" w:type="dxa"/>
          </w:tcPr>
          <w:p w14:paraId="1C9B2761" w14:textId="694E740D" w:rsidR="0003205C" w:rsidRPr="00E230F9" w:rsidRDefault="00CF2E82" w:rsidP="00E230F9">
            <w:pPr>
              <w:ind w:right="1" w:firstLine="70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121DF9E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left:0;text-align:left;margin-left:145.45pt;margin-top:7.05pt;width:27.65pt;height:13.25pt;flip:y;z-index:251683840" o:connectortype="straight"/>
              </w:pict>
            </w:r>
            <w:r>
              <w:rPr>
                <w:noProof/>
                <w:sz w:val="28"/>
                <w:szCs w:val="28"/>
              </w:rPr>
              <w:pict w14:anchorId="04FD868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98.35pt;margin-top:53.75pt;width:23.05pt;height:25.3pt;z-index:251665408;mso-position-horizontal-relative:text;mso-position-vertical-relative:text" filled="f" stroked="f">
                  <v:textbox style="mso-next-textbox:#_x0000_s1032">
                    <w:txbxContent>
                      <w:p w14:paraId="559D0D86" w14:textId="3C110525" w:rsidR="002209C8" w:rsidRDefault="002209C8"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 w14:anchorId="55A33BA4">
                <v:shape id="_x0000_s1027" type="#_x0000_t32" style="position:absolute;left:0;text-align:left;margin-left:146.5pt;margin-top:62.75pt;width:51.85pt;height:73.15pt;flip:x;z-index:251660288" o:connectortype="straight"/>
              </w:pict>
            </w:r>
            <w:r>
              <w:rPr>
                <w:noProof/>
                <w:sz w:val="28"/>
                <w:szCs w:val="28"/>
              </w:rPr>
              <w:pict w14:anchorId="230904D0">
                <v:shape id="_x0000_s1053" type="#_x0000_t32" style="position:absolute;left:0;text-align:left;margin-left:79.4pt;margin-top:138.8pt;width:44.35pt;height:28.8pt;z-index:251686912" o:connectortype="straight"/>
              </w:pict>
            </w:r>
            <w:r>
              <w:rPr>
                <w:noProof/>
                <w:sz w:val="28"/>
                <w:szCs w:val="28"/>
              </w:rPr>
              <w:pict w14:anchorId="2C0A56A3">
                <v:shape id="_x0000_s1055" type="#_x0000_t202" style="position:absolute;left:0;text-align:left;margin-left:201.8pt;margin-top:134.15pt;width:23.05pt;height:25.3pt;z-index:251688960" filled="f" stroked="f">
                  <v:textbox style="mso-next-textbox:#_x0000_s1055">
                    <w:txbxContent>
                      <w:p w14:paraId="0C634BA4" w14:textId="77777777" w:rsidR="0003205C" w:rsidRDefault="0003205C" w:rsidP="0003205C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 w14:anchorId="23AA7219">
                <v:shape id="_x0000_s1054" type="#_x0000_t202" style="position:absolute;left:0;text-align:left;margin-left:209.9pt;margin-top:25.2pt;width:23.05pt;height:25.3pt;z-index:251687936" filled="f" stroked="f">
                  <v:textbox style="mso-next-textbox:#_x0000_s1054">
                    <w:txbxContent>
                      <w:p w14:paraId="58597F89" w14:textId="77777777" w:rsidR="0003205C" w:rsidRDefault="0003205C" w:rsidP="0003205C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 w14:anchorId="5CE7FC7A">
                <v:shape id="_x0000_s1051" type="#_x0000_t32" style="position:absolute;left:0;text-align:left;margin-left:191.15pt;margin-top:38.15pt;width:20.15pt;height:18.45pt;flip:y;z-index:251684864" o:connectortype="straight"/>
              </w:pict>
            </w:r>
            <w:r>
              <w:rPr>
                <w:noProof/>
                <w:sz w:val="28"/>
                <w:szCs w:val="28"/>
              </w:rPr>
              <w:pict w14:anchorId="4ACDB487">
                <v:shape id="_x0000_s1052" type="#_x0000_t32" style="position:absolute;left:0;text-align:left;margin-left:176.65pt;margin-top:124.25pt;width:27.65pt;height:17.85pt;z-index:251685888" o:connectortype="straight"/>
              </w:pict>
            </w:r>
            <w:r w:rsidR="0003205C" w:rsidRPr="00E230F9">
              <w:rPr>
                <w:sz w:val="28"/>
                <w:szCs w:val="28"/>
              </w:rPr>
              <w:object w:dxaOrig="2288" w:dyaOrig="2389" w14:anchorId="45DEB8C6">
                <v:rect id="rectole0000000014" o:spid="_x0000_i1026" style="width:198pt;height:158.25pt" o:ole="" o:preferrelative="t" stroked="f">
                  <v:imagedata r:id="rId10" o:title=""/>
                </v:rect>
                <o:OLEObject Type="Embed" ProgID="StaticMetafile" ShapeID="rectole0000000014" DrawAspect="Content" ObjectID="_1803927533" r:id="rId11"/>
              </w:object>
            </w:r>
          </w:p>
          <w:p w14:paraId="01CEFC7C" w14:textId="06D5165D" w:rsidR="002209C8" w:rsidRPr="00E230F9" w:rsidRDefault="00CF2E82" w:rsidP="00E230F9">
            <w:pPr>
              <w:ind w:right="1" w:firstLine="70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50938193">
                <v:shape id="_x0000_s1056" type="#_x0000_t202" style="position:absolute;left:0;text-align:left;margin-left:121.35pt;margin-top:3.75pt;width:23.05pt;height:25.3pt;z-index:251689984" filled="f" stroked="f">
                  <v:textbox style="mso-next-textbox:#_x0000_s1056">
                    <w:txbxContent>
                      <w:p w14:paraId="7C7E8401" w14:textId="77777777" w:rsidR="0003205C" w:rsidRDefault="0003205C" w:rsidP="0003205C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</w:p>
          <w:p w14:paraId="07428863" w14:textId="7CB8E4EE" w:rsidR="0003205C" w:rsidRPr="00E230F9" w:rsidRDefault="0003205C" w:rsidP="00E230F9">
            <w:pPr>
              <w:ind w:right="1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07" w:type="dxa"/>
          </w:tcPr>
          <w:p w14:paraId="6049CA39" w14:textId="50E8E54B" w:rsidR="0003205C" w:rsidRPr="00E230F9" w:rsidRDefault="002209C8" w:rsidP="00E230F9">
            <w:pPr>
              <w:ind w:right="1" w:firstLine="709"/>
              <w:jc w:val="both"/>
              <w:rPr>
                <w:noProof/>
                <w:sz w:val="28"/>
                <w:szCs w:val="28"/>
              </w:rPr>
            </w:pPr>
            <w:r w:rsidRPr="00E230F9">
              <w:rPr>
                <w:noProof/>
                <w:sz w:val="28"/>
                <w:szCs w:val="28"/>
              </w:rPr>
              <w:drawing>
                <wp:inline distT="0" distB="0" distL="0" distR="0" wp14:anchorId="7799A86A" wp14:editId="5CDED0C9">
                  <wp:extent cx="1390650" cy="2128299"/>
                  <wp:effectExtent l="0" t="0" r="0" b="0"/>
                  <wp:docPr id="16" name="Рисунок 1" descr="D:\DOCUMENTACION\КАФЕДРА\Методичка Теплорасчет\К разделу 3\Схема утепл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ACION\КАФЕДРА\Методичка Теплорасчет\К разделу 3\Схема утепл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15" cy="2146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88121F" w14:textId="77777777" w:rsidR="002209C8" w:rsidRPr="00E230F9" w:rsidRDefault="002209C8" w:rsidP="00653367">
      <w:pPr>
        <w:ind w:right="1"/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>Время выполнения – 15 минут.</w:t>
      </w:r>
    </w:p>
    <w:p w14:paraId="369A0959" w14:textId="6CA90E0D" w:rsidR="00AD4898" w:rsidRPr="00E230F9" w:rsidRDefault="00432C9E" w:rsidP="00653367">
      <w:pPr>
        <w:ind w:right="1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2209C8" w:rsidRPr="00E230F9">
        <w:rPr>
          <w:color w:val="000000"/>
          <w:sz w:val="28"/>
          <w:szCs w:val="28"/>
        </w:rPr>
        <w:t>:</w:t>
      </w:r>
      <w:r w:rsidR="002209C8" w:rsidRPr="00E230F9">
        <w:rPr>
          <w:sz w:val="28"/>
          <w:szCs w:val="28"/>
        </w:rPr>
        <w:t xml:space="preserve"> </w:t>
      </w:r>
      <w:r w:rsidR="0003205C" w:rsidRPr="00E230F9">
        <w:rPr>
          <w:bCs/>
          <w:iCs/>
          <w:sz w:val="28"/>
          <w:szCs w:val="28"/>
        </w:rPr>
        <w:t>Состав ограждающей конструкции</w:t>
      </w:r>
      <w:r w:rsidR="00AD4898" w:rsidRPr="00E230F9">
        <w:rPr>
          <w:bCs/>
          <w:iCs/>
          <w:sz w:val="28"/>
          <w:szCs w:val="28"/>
        </w:rPr>
        <w:t>:</w:t>
      </w:r>
    </w:p>
    <w:p w14:paraId="4E656A15" w14:textId="77777777" w:rsidR="00AD4898" w:rsidRPr="00E230F9" w:rsidRDefault="00AD4898" w:rsidP="00653367">
      <w:pPr>
        <w:ind w:right="1"/>
        <w:jc w:val="both"/>
        <w:rPr>
          <w:sz w:val="28"/>
          <w:szCs w:val="28"/>
        </w:rPr>
      </w:pPr>
      <w:r w:rsidRPr="00E230F9">
        <w:rPr>
          <w:sz w:val="28"/>
          <w:szCs w:val="28"/>
        </w:rPr>
        <w:t xml:space="preserve">1 - внутренняя штукатурка; </w:t>
      </w:r>
    </w:p>
    <w:p w14:paraId="23A37DCC" w14:textId="77777777" w:rsidR="00AD4898" w:rsidRPr="00E230F9" w:rsidRDefault="00AD4898" w:rsidP="00653367">
      <w:pPr>
        <w:ind w:right="1"/>
        <w:jc w:val="both"/>
        <w:rPr>
          <w:sz w:val="28"/>
          <w:szCs w:val="28"/>
        </w:rPr>
      </w:pPr>
      <w:r w:rsidRPr="00E230F9">
        <w:rPr>
          <w:sz w:val="28"/>
          <w:szCs w:val="28"/>
        </w:rPr>
        <w:t xml:space="preserve">2 - несущая кирпичная стена; </w:t>
      </w:r>
    </w:p>
    <w:p w14:paraId="521DD09A" w14:textId="571FBFEE" w:rsidR="00AD4898" w:rsidRPr="00E230F9" w:rsidRDefault="00AD4898" w:rsidP="00653367">
      <w:pPr>
        <w:ind w:right="1"/>
        <w:jc w:val="both"/>
        <w:rPr>
          <w:sz w:val="28"/>
          <w:szCs w:val="28"/>
        </w:rPr>
      </w:pPr>
      <w:r w:rsidRPr="00E230F9">
        <w:rPr>
          <w:sz w:val="28"/>
          <w:szCs w:val="28"/>
        </w:rPr>
        <w:t>3</w:t>
      </w:r>
      <w:r w:rsidR="00432C9E">
        <w:rPr>
          <w:sz w:val="28"/>
          <w:szCs w:val="28"/>
        </w:rPr>
        <w:t xml:space="preserve"> -</w:t>
      </w:r>
      <w:r w:rsidRPr="00E230F9">
        <w:rPr>
          <w:sz w:val="28"/>
          <w:szCs w:val="28"/>
        </w:rPr>
        <w:t xml:space="preserve"> плиты теплоизоляционные</w:t>
      </w:r>
      <w:r w:rsidR="0003205C" w:rsidRPr="00E230F9">
        <w:rPr>
          <w:sz w:val="28"/>
          <w:szCs w:val="28"/>
        </w:rPr>
        <w:t xml:space="preserve"> из минерального или стекл</w:t>
      </w:r>
      <w:r w:rsidR="00BD5D7E" w:rsidRPr="00E230F9">
        <w:rPr>
          <w:sz w:val="28"/>
          <w:szCs w:val="28"/>
        </w:rPr>
        <w:t>я</w:t>
      </w:r>
      <w:r w:rsidR="0003205C" w:rsidRPr="00E230F9">
        <w:rPr>
          <w:sz w:val="28"/>
          <w:szCs w:val="28"/>
        </w:rPr>
        <w:t>нного волокна</w:t>
      </w:r>
      <w:r w:rsidRPr="00E230F9">
        <w:rPr>
          <w:sz w:val="28"/>
          <w:szCs w:val="28"/>
        </w:rPr>
        <w:t xml:space="preserve">; </w:t>
      </w:r>
    </w:p>
    <w:p w14:paraId="5CD88773" w14:textId="77777777" w:rsidR="00AD4898" w:rsidRPr="00E230F9" w:rsidRDefault="00AD4898" w:rsidP="00653367">
      <w:pPr>
        <w:ind w:right="1"/>
        <w:jc w:val="both"/>
        <w:rPr>
          <w:sz w:val="28"/>
          <w:szCs w:val="28"/>
        </w:rPr>
      </w:pPr>
      <w:r w:rsidRPr="00E230F9">
        <w:rPr>
          <w:sz w:val="28"/>
          <w:szCs w:val="28"/>
        </w:rPr>
        <w:t xml:space="preserve">4 - облицовка из лицевого кирпича; </w:t>
      </w:r>
    </w:p>
    <w:p w14:paraId="79D12901" w14:textId="77777777" w:rsidR="00AD4898" w:rsidRPr="00E230F9" w:rsidRDefault="00AD4898" w:rsidP="00653367">
      <w:pPr>
        <w:ind w:right="1"/>
        <w:jc w:val="both"/>
        <w:rPr>
          <w:sz w:val="28"/>
          <w:szCs w:val="28"/>
        </w:rPr>
      </w:pPr>
      <w:r w:rsidRPr="00E230F9">
        <w:rPr>
          <w:sz w:val="28"/>
          <w:szCs w:val="28"/>
        </w:rPr>
        <w:t>5 - гибкие связи</w:t>
      </w:r>
    </w:p>
    <w:p w14:paraId="091D4B89" w14:textId="77577BC0" w:rsidR="00432C9E" w:rsidRDefault="00432C9E" w:rsidP="0065336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содержательное соответствие ожидаемому результату.</w:t>
      </w:r>
    </w:p>
    <w:p w14:paraId="0CC4F762" w14:textId="2304C599" w:rsidR="00CD352C" w:rsidRPr="00E230F9" w:rsidRDefault="00CD352C" w:rsidP="00653367">
      <w:pPr>
        <w:contextualSpacing/>
        <w:jc w:val="both"/>
        <w:rPr>
          <w:color w:val="000000"/>
          <w:sz w:val="28"/>
          <w:szCs w:val="28"/>
        </w:rPr>
      </w:pPr>
      <w:r w:rsidRPr="00E230F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УК-2, ОПК-3</w:t>
      </w:r>
    </w:p>
    <w:p w14:paraId="66996F3F" w14:textId="77777777" w:rsidR="005349CD" w:rsidRPr="00E230F9" w:rsidRDefault="005349CD" w:rsidP="00E230F9">
      <w:pPr>
        <w:ind w:firstLine="709"/>
        <w:jc w:val="both"/>
        <w:rPr>
          <w:spacing w:val="-4"/>
          <w:sz w:val="28"/>
          <w:szCs w:val="28"/>
        </w:rPr>
      </w:pPr>
      <w:bookmarkStart w:id="1" w:name="_GoBack"/>
      <w:bookmarkEnd w:id="1"/>
    </w:p>
    <w:sectPr w:rsidR="005349CD" w:rsidRPr="00E230F9" w:rsidSect="00CF2E82">
      <w:headerReference w:type="default" r:id="rId13"/>
      <w:footerReference w:type="even" r:id="rId14"/>
      <w:footerReference w:type="default" r:id="rId15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E4DB7" w14:textId="77777777" w:rsidR="00072112" w:rsidRDefault="00072112">
      <w:r>
        <w:separator/>
      </w:r>
    </w:p>
  </w:endnote>
  <w:endnote w:type="continuationSeparator" w:id="0">
    <w:p w14:paraId="10D693C9" w14:textId="77777777" w:rsidR="00072112" w:rsidRDefault="0007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4FF9" w14:textId="77777777" w:rsidR="00AC325E" w:rsidRDefault="00AC325E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AC325E" w:rsidRDefault="00AC325E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32310"/>
      <w:docPartObj>
        <w:docPartGallery w:val="Page Numbers (Bottom of Page)"/>
        <w:docPartUnique/>
      </w:docPartObj>
    </w:sdtPr>
    <w:sdtEndPr/>
    <w:sdtContent>
      <w:p w14:paraId="3F33F69A" w14:textId="5915DC89" w:rsidR="00E230F9" w:rsidRDefault="00E230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E82">
          <w:rPr>
            <w:noProof/>
          </w:rPr>
          <w:t>2</w:t>
        </w:r>
        <w:r>
          <w:fldChar w:fldCharType="end"/>
        </w:r>
      </w:p>
    </w:sdtContent>
  </w:sdt>
  <w:p w14:paraId="4842AFD6" w14:textId="77777777" w:rsidR="00AC325E" w:rsidRDefault="00AC325E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FE266" w14:textId="77777777" w:rsidR="00072112" w:rsidRDefault="00072112">
      <w:r>
        <w:separator/>
      </w:r>
    </w:p>
  </w:footnote>
  <w:footnote w:type="continuationSeparator" w:id="0">
    <w:p w14:paraId="08735AA0" w14:textId="77777777" w:rsidR="00072112" w:rsidRDefault="00072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9754" w14:textId="3631C055" w:rsidR="00AC325E" w:rsidRDefault="00AC325E">
    <w:pPr>
      <w:pStyle w:val="ac"/>
      <w:jc w:val="center"/>
    </w:pPr>
  </w:p>
  <w:p w14:paraId="6E3BF7FE" w14:textId="77777777" w:rsidR="00AC325E" w:rsidRDefault="00AC32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301E"/>
    <w:multiLevelType w:val="hybridMultilevel"/>
    <w:tmpl w:val="5EC06E9E"/>
    <w:lvl w:ilvl="0" w:tplc="7F369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20B"/>
    <w:rsid w:val="00000678"/>
    <w:rsid w:val="000013E8"/>
    <w:rsid w:val="00007355"/>
    <w:rsid w:val="0001074B"/>
    <w:rsid w:val="000134B9"/>
    <w:rsid w:val="000138ED"/>
    <w:rsid w:val="00013F7B"/>
    <w:rsid w:val="000200ED"/>
    <w:rsid w:val="0002012E"/>
    <w:rsid w:val="00026496"/>
    <w:rsid w:val="00026D7A"/>
    <w:rsid w:val="000279A7"/>
    <w:rsid w:val="00030036"/>
    <w:rsid w:val="0003205C"/>
    <w:rsid w:val="00032114"/>
    <w:rsid w:val="00032FFE"/>
    <w:rsid w:val="00033678"/>
    <w:rsid w:val="000340FC"/>
    <w:rsid w:val="000372E5"/>
    <w:rsid w:val="0005071E"/>
    <w:rsid w:val="00050810"/>
    <w:rsid w:val="000517B8"/>
    <w:rsid w:val="00051F7B"/>
    <w:rsid w:val="00053E57"/>
    <w:rsid w:val="000547DF"/>
    <w:rsid w:val="00055AE1"/>
    <w:rsid w:val="000575BC"/>
    <w:rsid w:val="00063016"/>
    <w:rsid w:val="0007117F"/>
    <w:rsid w:val="00071690"/>
    <w:rsid w:val="00072112"/>
    <w:rsid w:val="00073EFA"/>
    <w:rsid w:val="00076111"/>
    <w:rsid w:val="00080BED"/>
    <w:rsid w:val="0008128A"/>
    <w:rsid w:val="00081DEA"/>
    <w:rsid w:val="0008329A"/>
    <w:rsid w:val="00085857"/>
    <w:rsid w:val="0008745C"/>
    <w:rsid w:val="00087BFF"/>
    <w:rsid w:val="00090552"/>
    <w:rsid w:val="00091E4C"/>
    <w:rsid w:val="00097703"/>
    <w:rsid w:val="00097C54"/>
    <w:rsid w:val="000A13D9"/>
    <w:rsid w:val="000A6855"/>
    <w:rsid w:val="000A7812"/>
    <w:rsid w:val="000B23FE"/>
    <w:rsid w:val="000B621C"/>
    <w:rsid w:val="000C1E9B"/>
    <w:rsid w:val="000C1EF1"/>
    <w:rsid w:val="000C560E"/>
    <w:rsid w:val="000C6E00"/>
    <w:rsid w:val="000D142D"/>
    <w:rsid w:val="000D397B"/>
    <w:rsid w:val="000D42EF"/>
    <w:rsid w:val="000D63B6"/>
    <w:rsid w:val="000D64AD"/>
    <w:rsid w:val="000E4DA4"/>
    <w:rsid w:val="000E6040"/>
    <w:rsid w:val="000E6625"/>
    <w:rsid w:val="000E71DC"/>
    <w:rsid w:val="000F4418"/>
    <w:rsid w:val="000F6803"/>
    <w:rsid w:val="000F709F"/>
    <w:rsid w:val="00112177"/>
    <w:rsid w:val="00112F70"/>
    <w:rsid w:val="001145FF"/>
    <w:rsid w:val="001179A7"/>
    <w:rsid w:val="00123E40"/>
    <w:rsid w:val="00123F93"/>
    <w:rsid w:val="00126AEB"/>
    <w:rsid w:val="00126C85"/>
    <w:rsid w:val="00127A47"/>
    <w:rsid w:val="001325BD"/>
    <w:rsid w:val="00135FC3"/>
    <w:rsid w:val="001451B8"/>
    <w:rsid w:val="0014798E"/>
    <w:rsid w:val="001479CA"/>
    <w:rsid w:val="00147D8A"/>
    <w:rsid w:val="00151F20"/>
    <w:rsid w:val="001525C4"/>
    <w:rsid w:val="0015274B"/>
    <w:rsid w:val="001536AD"/>
    <w:rsid w:val="001567FB"/>
    <w:rsid w:val="00156ADE"/>
    <w:rsid w:val="00161423"/>
    <w:rsid w:val="00165A6F"/>
    <w:rsid w:val="00167B5D"/>
    <w:rsid w:val="001729CF"/>
    <w:rsid w:val="001750E6"/>
    <w:rsid w:val="00175234"/>
    <w:rsid w:val="00175E74"/>
    <w:rsid w:val="001810F7"/>
    <w:rsid w:val="001818F3"/>
    <w:rsid w:val="0018320A"/>
    <w:rsid w:val="0018325B"/>
    <w:rsid w:val="001868CA"/>
    <w:rsid w:val="001901F7"/>
    <w:rsid w:val="00191055"/>
    <w:rsid w:val="00191F7E"/>
    <w:rsid w:val="00192715"/>
    <w:rsid w:val="00192AF4"/>
    <w:rsid w:val="00197A98"/>
    <w:rsid w:val="001A032A"/>
    <w:rsid w:val="001A1644"/>
    <w:rsid w:val="001A32AB"/>
    <w:rsid w:val="001A3B63"/>
    <w:rsid w:val="001B1F5E"/>
    <w:rsid w:val="001B4093"/>
    <w:rsid w:val="001B4624"/>
    <w:rsid w:val="001C0BE7"/>
    <w:rsid w:val="001C12BE"/>
    <w:rsid w:val="001C1DE4"/>
    <w:rsid w:val="001C46D6"/>
    <w:rsid w:val="001C6351"/>
    <w:rsid w:val="001D1EAC"/>
    <w:rsid w:val="001D3CC5"/>
    <w:rsid w:val="001D3E33"/>
    <w:rsid w:val="001D4C84"/>
    <w:rsid w:val="001D4F47"/>
    <w:rsid w:val="001D5111"/>
    <w:rsid w:val="001D51A6"/>
    <w:rsid w:val="001D6ED4"/>
    <w:rsid w:val="001E2463"/>
    <w:rsid w:val="001E6E7D"/>
    <w:rsid w:val="001F348A"/>
    <w:rsid w:val="001F5E8B"/>
    <w:rsid w:val="001F713E"/>
    <w:rsid w:val="002006AD"/>
    <w:rsid w:val="00200C51"/>
    <w:rsid w:val="00202D11"/>
    <w:rsid w:val="00204222"/>
    <w:rsid w:val="002045CC"/>
    <w:rsid w:val="00207C17"/>
    <w:rsid w:val="002104A8"/>
    <w:rsid w:val="00210ABE"/>
    <w:rsid w:val="002209C8"/>
    <w:rsid w:val="0022168A"/>
    <w:rsid w:val="00224DDB"/>
    <w:rsid w:val="0022785E"/>
    <w:rsid w:val="002359F2"/>
    <w:rsid w:val="002367E3"/>
    <w:rsid w:val="00236BA9"/>
    <w:rsid w:val="00240E05"/>
    <w:rsid w:val="00242633"/>
    <w:rsid w:val="002434FB"/>
    <w:rsid w:val="002463F0"/>
    <w:rsid w:val="00250A92"/>
    <w:rsid w:val="0025153A"/>
    <w:rsid w:val="0025259E"/>
    <w:rsid w:val="002550FD"/>
    <w:rsid w:val="00261AFC"/>
    <w:rsid w:val="00262B15"/>
    <w:rsid w:val="00263B8D"/>
    <w:rsid w:val="0026434E"/>
    <w:rsid w:val="002667DA"/>
    <w:rsid w:val="0027289E"/>
    <w:rsid w:val="00272919"/>
    <w:rsid w:val="00273CFE"/>
    <w:rsid w:val="00274114"/>
    <w:rsid w:val="002767AE"/>
    <w:rsid w:val="002855C6"/>
    <w:rsid w:val="00292631"/>
    <w:rsid w:val="0029473F"/>
    <w:rsid w:val="00295B28"/>
    <w:rsid w:val="00295F6E"/>
    <w:rsid w:val="00297111"/>
    <w:rsid w:val="002A20A5"/>
    <w:rsid w:val="002A36E1"/>
    <w:rsid w:val="002A4C2B"/>
    <w:rsid w:val="002B235F"/>
    <w:rsid w:val="002B62F9"/>
    <w:rsid w:val="002B7994"/>
    <w:rsid w:val="002C4BBE"/>
    <w:rsid w:val="002C5775"/>
    <w:rsid w:val="002C7356"/>
    <w:rsid w:val="002C77B4"/>
    <w:rsid w:val="002F04D3"/>
    <w:rsid w:val="002F0E98"/>
    <w:rsid w:val="002F2C02"/>
    <w:rsid w:val="002F3032"/>
    <w:rsid w:val="002F6348"/>
    <w:rsid w:val="00302893"/>
    <w:rsid w:val="0030640A"/>
    <w:rsid w:val="00312692"/>
    <w:rsid w:val="00314DA2"/>
    <w:rsid w:val="00315367"/>
    <w:rsid w:val="003159BE"/>
    <w:rsid w:val="00315F79"/>
    <w:rsid w:val="00317734"/>
    <w:rsid w:val="003270C3"/>
    <w:rsid w:val="00327D9F"/>
    <w:rsid w:val="00332D6A"/>
    <w:rsid w:val="003351E5"/>
    <w:rsid w:val="00336089"/>
    <w:rsid w:val="00341D8A"/>
    <w:rsid w:val="00341DCE"/>
    <w:rsid w:val="00347714"/>
    <w:rsid w:val="00354153"/>
    <w:rsid w:val="00357B4C"/>
    <w:rsid w:val="0036059F"/>
    <w:rsid w:val="00366DB0"/>
    <w:rsid w:val="00371741"/>
    <w:rsid w:val="0037194B"/>
    <w:rsid w:val="00372909"/>
    <w:rsid w:val="00372C99"/>
    <w:rsid w:val="00372E25"/>
    <w:rsid w:val="00373B91"/>
    <w:rsid w:val="00377B8C"/>
    <w:rsid w:val="00381545"/>
    <w:rsid w:val="0038277E"/>
    <w:rsid w:val="00382A01"/>
    <w:rsid w:val="00384605"/>
    <w:rsid w:val="00386A3B"/>
    <w:rsid w:val="00391792"/>
    <w:rsid w:val="003963F4"/>
    <w:rsid w:val="00396E32"/>
    <w:rsid w:val="0039706C"/>
    <w:rsid w:val="003A1912"/>
    <w:rsid w:val="003A2DF5"/>
    <w:rsid w:val="003A439D"/>
    <w:rsid w:val="003A43FD"/>
    <w:rsid w:val="003A5D0C"/>
    <w:rsid w:val="003A5F40"/>
    <w:rsid w:val="003B0666"/>
    <w:rsid w:val="003B20CF"/>
    <w:rsid w:val="003B2DCB"/>
    <w:rsid w:val="003B3DAB"/>
    <w:rsid w:val="003B4103"/>
    <w:rsid w:val="003C31AF"/>
    <w:rsid w:val="003E0AA3"/>
    <w:rsid w:val="003E2B18"/>
    <w:rsid w:val="003E3A57"/>
    <w:rsid w:val="003E536D"/>
    <w:rsid w:val="003E72BB"/>
    <w:rsid w:val="003F0448"/>
    <w:rsid w:val="003F4586"/>
    <w:rsid w:val="003F4C6F"/>
    <w:rsid w:val="003F5929"/>
    <w:rsid w:val="003F67AC"/>
    <w:rsid w:val="004017EF"/>
    <w:rsid w:val="00402473"/>
    <w:rsid w:val="0040323D"/>
    <w:rsid w:val="00403E1C"/>
    <w:rsid w:val="004058D7"/>
    <w:rsid w:val="0040668A"/>
    <w:rsid w:val="00407E35"/>
    <w:rsid w:val="00416AD9"/>
    <w:rsid w:val="00416BD6"/>
    <w:rsid w:val="004215B9"/>
    <w:rsid w:val="004225DA"/>
    <w:rsid w:val="00424273"/>
    <w:rsid w:val="004242F2"/>
    <w:rsid w:val="00430867"/>
    <w:rsid w:val="00432C9E"/>
    <w:rsid w:val="0043471F"/>
    <w:rsid w:val="00436293"/>
    <w:rsid w:val="00445721"/>
    <w:rsid w:val="00445891"/>
    <w:rsid w:val="00445F87"/>
    <w:rsid w:val="00455F7F"/>
    <w:rsid w:val="00457C9F"/>
    <w:rsid w:val="00466473"/>
    <w:rsid w:val="00471263"/>
    <w:rsid w:val="0047287C"/>
    <w:rsid w:val="00473AAF"/>
    <w:rsid w:val="00475200"/>
    <w:rsid w:val="00475694"/>
    <w:rsid w:val="00475ED0"/>
    <w:rsid w:val="00477FC5"/>
    <w:rsid w:val="00482E2A"/>
    <w:rsid w:val="00483C0D"/>
    <w:rsid w:val="0048432B"/>
    <w:rsid w:val="004848A5"/>
    <w:rsid w:val="004852BB"/>
    <w:rsid w:val="00487165"/>
    <w:rsid w:val="004872D5"/>
    <w:rsid w:val="00487B8C"/>
    <w:rsid w:val="004919B4"/>
    <w:rsid w:val="004922A3"/>
    <w:rsid w:val="00492DC8"/>
    <w:rsid w:val="00497A82"/>
    <w:rsid w:val="00497EF3"/>
    <w:rsid w:val="004A1A82"/>
    <w:rsid w:val="004A386B"/>
    <w:rsid w:val="004A5140"/>
    <w:rsid w:val="004A5A5D"/>
    <w:rsid w:val="004A64AC"/>
    <w:rsid w:val="004B031E"/>
    <w:rsid w:val="004B0CA9"/>
    <w:rsid w:val="004B19BD"/>
    <w:rsid w:val="004B4DD8"/>
    <w:rsid w:val="004B58A5"/>
    <w:rsid w:val="004C11A1"/>
    <w:rsid w:val="004C169B"/>
    <w:rsid w:val="004D43A1"/>
    <w:rsid w:val="004D6688"/>
    <w:rsid w:val="004D79CC"/>
    <w:rsid w:val="004E49A3"/>
    <w:rsid w:val="004F434E"/>
    <w:rsid w:val="004F5772"/>
    <w:rsid w:val="004F5D28"/>
    <w:rsid w:val="00500493"/>
    <w:rsid w:val="00503D21"/>
    <w:rsid w:val="00504885"/>
    <w:rsid w:val="0050538B"/>
    <w:rsid w:val="005054E9"/>
    <w:rsid w:val="00511D6B"/>
    <w:rsid w:val="00513704"/>
    <w:rsid w:val="00515614"/>
    <w:rsid w:val="00515F8D"/>
    <w:rsid w:val="00516DEB"/>
    <w:rsid w:val="00520751"/>
    <w:rsid w:val="00522B83"/>
    <w:rsid w:val="005264BD"/>
    <w:rsid w:val="0052713D"/>
    <w:rsid w:val="005306DB"/>
    <w:rsid w:val="00530D70"/>
    <w:rsid w:val="0053131D"/>
    <w:rsid w:val="005321A2"/>
    <w:rsid w:val="00532D26"/>
    <w:rsid w:val="005349CD"/>
    <w:rsid w:val="00536D64"/>
    <w:rsid w:val="005376BF"/>
    <w:rsid w:val="005431A1"/>
    <w:rsid w:val="00543D33"/>
    <w:rsid w:val="00544276"/>
    <w:rsid w:val="00553355"/>
    <w:rsid w:val="005609AB"/>
    <w:rsid w:val="00560F0D"/>
    <w:rsid w:val="0056262E"/>
    <w:rsid w:val="005632A4"/>
    <w:rsid w:val="00576BEF"/>
    <w:rsid w:val="005777E4"/>
    <w:rsid w:val="0058099F"/>
    <w:rsid w:val="00580DE8"/>
    <w:rsid w:val="00581356"/>
    <w:rsid w:val="00582EDB"/>
    <w:rsid w:val="0058785D"/>
    <w:rsid w:val="00592EDF"/>
    <w:rsid w:val="00593BBA"/>
    <w:rsid w:val="005944C1"/>
    <w:rsid w:val="00595D2C"/>
    <w:rsid w:val="005A07A6"/>
    <w:rsid w:val="005A08B9"/>
    <w:rsid w:val="005A1C05"/>
    <w:rsid w:val="005A3553"/>
    <w:rsid w:val="005A3963"/>
    <w:rsid w:val="005A3B6C"/>
    <w:rsid w:val="005A4374"/>
    <w:rsid w:val="005A6DCC"/>
    <w:rsid w:val="005B7506"/>
    <w:rsid w:val="005C2E06"/>
    <w:rsid w:val="005C317A"/>
    <w:rsid w:val="005C4A94"/>
    <w:rsid w:val="005C7E78"/>
    <w:rsid w:val="005D0BCF"/>
    <w:rsid w:val="005D6F55"/>
    <w:rsid w:val="005E0BD0"/>
    <w:rsid w:val="005E201F"/>
    <w:rsid w:val="005E28A3"/>
    <w:rsid w:val="005E32F7"/>
    <w:rsid w:val="005E434B"/>
    <w:rsid w:val="005F24F7"/>
    <w:rsid w:val="005F2A42"/>
    <w:rsid w:val="005F68DE"/>
    <w:rsid w:val="005F69B3"/>
    <w:rsid w:val="00600648"/>
    <w:rsid w:val="00601BEA"/>
    <w:rsid w:val="00602D5E"/>
    <w:rsid w:val="00605460"/>
    <w:rsid w:val="00606826"/>
    <w:rsid w:val="00611FF1"/>
    <w:rsid w:val="00617128"/>
    <w:rsid w:val="00617649"/>
    <w:rsid w:val="00617BFE"/>
    <w:rsid w:val="00621694"/>
    <w:rsid w:val="00622266"/>
    <w:rsid w:val="00622739"/>
    <w:rsid w:val="00623B50"/>
    <w:rsid w:val="006247A9"/>
    <w:rsid w:val="00624E14"/>
    <w:rsid w:val="00627A95"/>
    <w:rsid w:val="006306B7"/>
    <w:rsid w:val="0063283D"/>
    <w:rsid w:val="00633811"/>
    <w:rsid w:val="00633CA5"/>
    <w:rsid w:val="006345FD"/>
    <w:rsid w:val="006373B5"/>
    <w:rsid w:val="006375CA"/>
    <w:rsid w:val="0064031B"/>
    <w:rsid w:val="006458FB"/>
    <w:rsid w:val="006464B3"/>
    <w:rsid w:val="00646594"/>
    <w:rsid w:val="0064685F"/>
    <w:rsid w:val="00651542"/>
    <w:rsid w:val="0065195A"/>
    <w:rsid w:val="00652FCF"/>
    <w:rsid w:val="00653367"/>
    <w:rsid w:val="006544FC"/>
    <w:rsid w:val="0065462E"/>
    <w:rsid w:val="006566E2"/>
    <w:rsid w:val="00657456"/>
    <w:rsid w:val="006640F4"/>
    <w:rsid w:val="00664707"/>
    <w:rsid w:val="00666976"/>
    <w:rsid w:val="00670157"/>
    <w:rsid w:val="006707F4"/>
    <w:rsid w:val="006764D5"/>
    <w:rsid w:val="00685A7D"/>
    <w:rsid w:val="00685C1E"/>
    <w:rsid w:val="006879D3"/>
    <w:rsid w:val="00690EDE"/>
    <w:rsid w:val="00692279"/>
    <w:rsid w:val="00694CD1"/>
    <w:rsid w:val="006A1BDD"/>
    <w:rsid w:val="006A5DE1"/>
    <w:rsid w:val="006B75EE"/>
    <w:rsid w:val="006C0C2C"/>
    <w:rsid w:val="006C2B4D"/>
    <w:rsid w:val="006C6C1A"/>
    <w:rsid w:val="006C71E4"/>
    <w:rsid w:val="006C767D"/>
    <w:rsid w:val="006C77C9"/>
    <w:rsid w:val="006C7983"/>
    <w:rsid w:val="006C7A0C"/>
    <w:rsid w:val="006D1A81"/>
    <w:rsid w:val="006D25FE"/>
    <w:rsid w:val="006D38E6"/>
    <w:rsid w:val="006E6018"/>
    <w:rsid w:val="006E6E22"/>
    <w:rsid w:val="006F0883"/>
    <w:rsid w:val="006F23B5"/>
    <w:rsid w:val="006F4A60"/>
    <w:rsid w:val="006F5325"/>
    <w:rsid w:val="006F5568"/>
    <w:rsid w:val="006F611C"/>
    <w:rsid w:val="006F714E"/>
    <w:rsid w:val="006F74C8"/>
    <w:rsid w:val="00700120"/>
    <w:rsid w:val="007136C9"/>
    <w:rsid w:val="007138CD"/>
    <w:rsid w:val="00713CB8"/>
    <w:rsid w:val="00713EDC"/>
    <w:rsid w:val="0071639C"/>
    <w:rsid w:val="007225F9"/>
    <w:rsid w:val="00727436"/>
    <w:rsid w:val="007318CF"/>
    <w:rsid w:val="007322C2"/>
    <w:rsid w:val="007356B6"/>
    <w:rsid w:val="007371BD"/>
    <w:rsid w:val="00740625"/>
    <w:rsid w:val="0074220E"/>
    <w:rsid w:val="007431FE"/>
    <w:rsid w:val="00744B6D"/>
    <w:rsid w:val="00752128"/>
    <w:rsid w:val="0075237C"/>
    <w:rsid w:val="00755933"/>
    <w:rsid w:val="00756DF3"/>
    <w:rsid w:val="0075723A"/>
    <w:rsid w:val="007715A0"/>
    <w:rsid w:val="007718AD"/>
    <w:rsid w:val="00774A90"/>
    <w:rsid w:val="0077628F"/>
    <w:rsid w:val="00780736"/>
    <w:rsid w:val="0078488A"/>
    <w:rsid w:val="007850FC"/>
    <w:rsid w:val="007868CF"/>
    <w:rsid w:val="00790186"/>
    <w:rsid w:val="007906AE"/>
    <w:rsid w:val="00791182"/>
    <w:rsid w:val="00794C34"/>
    <w:rsid w:val="007979E8"/>
    <w:rsid w:val="007A0DEC"/>
    <w:rsid w:val="007A1A6F"/>
    <w:rsid w:val="007A4BA6"/>
    <w:rsid w:val="007A6122"/>
    <w:rsid w:val="007A67ED"/>
    <w:rsid w:val="007A7561"/>
    <w:rsid w:val="007B24F8"/>
    <w:rsid w:val="007B27EA"/>
    <w:rsid w:val="007B4D07"/>
    <w:rsid w:val="007C1F22"/>
    <w:rsid w:val="007C2F4F"/>
    <w:rsid w:val="007C31B1"/>
    <w:rsid w:val="007C3B57"/>
    <w:rsid w:val="007D00AD"/>
    <w:rsid w:val="007D46FC"/>
    <w:rsid w:val="007D4BCB"/>
    <w:rsid w:val="007D549A"/>
    <w:rsid w:val="007D6ADC"/>
    <w:rsid w:val="007E5566"/>
    <w:rsid w:val="007E7537"/>
    <w:rsid w:val="007F0B47"/>
    <w:rsid w:val="007F269A"/>
    <w:rsid w:val="007F34C5"/>
    <w:rsid w:val="007F35C6"/>
    <w:rsid w:val="007F436F"/>
    <w:rsid w:val="007F50B3"/>
    <w:rsid w:val="007F5A87"/>
    <w:rsid w:val="008018E7"/>
    <w:rsid w:val="00802EAA"/>
    <w:rsid w:val="0080488D"/>
    <w:rsid w:val="00805347"/>
    <w:rsid w:val="00810CE0"/>
    <w:rsid w:val="00812DB5"/>
    <w:rsid w:val="00814D71"/>
    <w:rsid w:val="00814ED5"/>
    <w:rsid w:val="00815A39"/>
    <w:rsid w:val="00820061"/>
    <w:rsid w:val="00822DFD"/>
    <w:rsid w:val="00823D36"/>
    <w:rsid w:val="00831CB0"/>
    <w:rsid w:val="00833A6D"/>
    <w:rsid w:val="00833F68"/>
    <w:rsid w:val="00835ACB"/>
    <w:rsid w:val="00835AF2"/>
    <w:rsid w:val="008440C3"/>
    <w:rsid w:val="00844C54"/>
    <w:rsid w:val="00847359"/>
    <w:rsid w:val="00847E52"/>
    <w:rsid w:val="00851D26"/>
    <w:rsid w:val="008526C3"/>
    <w:rsid w:val="0085675A"/>
    <w:rsid w:val="008570D6"/>
    <w:rsid w:val="0085720B"/>
    <w:rsid w:val="008601B5"/>
    <w:rsid w:val="0086112A"/>
    <w:rsid w:val="008615B1"/>
    <w:rsid w:val="00861A93"/>
    <w:rsid w:val="0086256F"/>
    <w:rsid w:val="008637AE"/>
    <w:rsid w:val="00863D66"/>
    <w:rsid w:val="008647DB"/>
    <w:rsid w:val="00872671"/>
    <w:rsid w:val="00872ED8"/>
    <w:rsid w:val="00873CE2"/>
    <w:rsid w:val="00875384"/>
    <w:rsid w:val="00885AA4"/>
    <w:rsid w:val="00886129"/>
    <w:rsid w:val="008919CC"/>
    <w:rsid w:val="00892DEA"/>
    <w:rsid w:val="00893E1C"/>
    <w:rsid w:val="00894B68"/>
    <w:rsid w:val="00894FB9"/>
    <w:rsid w:val="008A0C13"/>
    <w:rsid w:val="008A3CFC"/>
    <w:rsid w:val="008A403F"/>
    <w:rsid w:val="008A562A"/>
    <w:rsid w:val="008A7137"/>
    <w:rsid w:val="008B1F99"/>
    <w:rsid w:val="008B44C5"/>
    <w:rsid w:val="008C4914"/>
    <w:rsid w:val="008D1789"/>
    <w:rsid w:val="008D2034"/>
    <w:rsid w:val="008D3C9C"/>
    <w:rsid w:val="008D75C4"/>
    <w:rsid w:val="008D78DD"/>
    <w:rsid w:val="008E51B0"/>
    <w:rsid w:val="008E696E"/>
    <w:rsid w:val="008E6FE4"/>
    <w:rsid w:val="008E7CED"/>
    <w:rsid w:val="008E7F96"/>
    <w:rsid w:val="008F0B10"/>
    <w:rsid w:val="008F33BD"/>
    <w:rsid w:val="008F4393"/>
    <w:rsid w:val="009024C6"/>
    <w:rsid w:val="00902963"/>
    <w:rsid w:val="0090298D"/>
    <w:rsid w:val="009056F8"/>
    <w:rsid w:val="00905E54"/>
    <w:rsid w:val="009061B1"/>
    <w:rsid w:val="00910B20"/>
    <w:rsid w:val="00913704"/>
    <w:rsid w:val="00913A17"/>
    <w:rsid w:val="009164F9"/>
    <w:rsid w:val="009166B3"/>
    <w:rsid w:val="00916F48"/>
    <w:rsid w:val="00917537"/>
    <w:rsid w:val="0091784C"/>
    <w:rsid w:val="009208E7"/>
    <w:rsid w:val="00923803"/>
    <w:rsid w:val="009248D7"/>
    <w:rsid w:val="00930821"/>
    <w:rsid w:val="00937A8D"/>
    <w:rsid w:val="00941649"/>
    <w:rsid w:val="00944D9E"/>
    <w:rsid w:val="00946767"/>
    <w:rsid w:val="00952917"/>
    <w:rsid w:val="009531E6"/>
    <w:rsid w:val="00954D7F"/>
    <w:rsid w:val="009608E4"/>
    <w:rsid w:val="00961D13"/>
    <w:rsid w:val="00962EAA"/>
    <w:rsid w:val="0096412A"/>
    <w:rsid w:val="009645A5"/>
    <w:rsid w:val="009655D3"/>
    <w:rsid w:val="00966CA9"/>
    <w:rsid w:val="00970F3D"/>
    <w:rsid w:val="00971183"/>
    <w:rsid w:val="00973BEC"/>
    <w:rsid w:val="00974FB0"/>
    <w:rsid w:val="00975B10"/>
    <w:rsid w:val="00980DC8"/>
    <w:rsid w:val="00982FEB"/>
    <w:rsid w:val="0098430C"/>
    <w:rsid w:val="009847D7"/>
    <w:rsid w:val="00992D57"/>
    <w:rsid w:val="00994861"/>
    <w:rsid w:val="00995F14"/>
    <w:rsid w:val="009965A8"/>
    <w:rsid w:val="009A5B63"/>
    <w:rsid w:val="009A5D22"/>
    <w:rsid w:val="009B3778"/>
    <w:rsid w:val="009B4E41"/>
    <w:rsid w:val="009B4EAB"/>
    <w:rsid w:val="009B5FB6"/>
    <w:rsid w:val="009B6112"/>
    <w:rsid w:val="009C2B7E"/>
    <w:rsid w:val="009D05A3"/>
    <w:rsid w:val="009D7F4D"/>
    <w:rsid w:val="009E660F"/>
    <w:rsid w:val="009E7119"/>
    <w:rsid w:val="009E7756"/>
    <w:rsid w:val="009F04EE"/>
    <w:rsid w:val="009F1317"/>
    <w:rsid w:val="009F15F6"/>
    <w:rsid w:val="009F3A5C"/>
    <w:rsid w:val="00A0014E"/>
    <w:rsid w:val="00A03910"/>
    <w:rsid w:val="00A0525C"/>
    <w:rsid w:val="00A062B0"/>
    <w:rsid w:val="00A07158"/>
    <w:rsid w:val="00A11DD3"/>
    <w:rsid w:val="00A12BE1"/>
    <w:rsid w:val="00A13A0C"/>
    <w:rsid w:val="00A144A3"/>
    <w:rsid w:val="00A1584C"/>
    <w:rsid w:val="00A1706C"/>
    <w:rsid w:val="00A21458"/>
    <w:rsid w:val="00A21CEF"/>
    <w:rsid w:val="00A2243E"/>
    <w:rsid w:val="00A2491F"/>
    <w:rsid w:val="00A27557"/>
    <w:rsid w:val="00A3002E"/>
    <w:rsid w:val="00A313B0"/>
    <w:rsid w:val="00A31B84"/>
    <w:rsid w:val="00A31DBD"/>
    <w:rsid w:val="00A33CCF"/>
    <w:rsid w:val="00A344FA"/>
    <w:rsid w:val="00A414C9"/>
    <w:rsid w:val="00A41789"/>
    <w:rsid w:val="00A41860"/>
    <w:rsid w:val="00A47D81"/>
    <w:rsid w:val="00A510B7"/>
    <w:rsid w:val="00A61587"/>
    <w:rsid w:val="00A64B99"/>
    <w:rsid w:val="00A65330"/>
    <w:rsid w:val="00A65942"/>
    <w:rsid w:val="00A6708D"/>
    <w:rsid w:val="00A70332"/>
    <w:rsid w:val="00A714BC"/>
    <w:rsid w:val="00A722F8"/>
    <w:rsid w:val="00A72D5C"/>
    <w:rsid w:val="00A732EA"/>
    <w:rsid w:val="00A8297A"/>
    <w:rsid w:val="00A864D9"/>
    <w:rsid w:val="00A8680D"/>
    <w:rsid w:val="00A9212C"/>
    <w:rsid w:val="00AA5321"/>
    <w:rsid w:val="00AA5477"/>
    <w:rsid w:val="00AA564D"/>
    <w:rsid w:val="00AA6F7D"/>
    <w:rsid w:val="00AB22FC"/>
    <w:rsid w:val="00AB4639"/>
    <w:rsid w:val="00AC1E1D"/>
    <w:rsid w:val="00AC2483"/>
    <w:rsid w:val="00AC325E"/>
    <w:rsid w:val="00AC3504"/>
    <w:rsid w:val="00AC3A58"/>
    <w:rsid w:val="00AC58E5"/>
    <w:rsid w:val="00AC6A00"/>
    <w:rsid w:val="00AD0720"/>
    <w:rsid w:val="00AD4898"/>
    <w:rsid w:val="00AE1348"/>
    <w:rsid w:val="00AE2F70"/>
    <w:rsid w:val="00AE4BEF"/>
    <w:rsid w:val="00AF12D9"/>
    <w:rsid w:val="00AF24EF"/>
    <w:rsid w:val="00AF3100"/>
    <w:rsid w:val="00AF5EEC"/>
    <w:rsid w:val="00AF6871"/>
    <w:rsid w:val="00B00C81"/>
    <w:rsid w:val="00B03D6F"/>
    <w:rsid w:val="00B12144"/>
    <w:rsid w:val="00B125B4"/>
    <w:rsid w:val="00B1363B"/>
    <w:rsid w:val="00B13A0C"/>
    <w:rsid w:val="00B1577D"/>
    <w:rsid w:val="00B15C34"/>
    <w:rsid w:val="00B20F67"/>
    <w:rsid w:val="00B26A56"/>
    <w:rsid w:val="00B3082F"/>
    <w:rsid w:val="00B35476"/>
    <w:rsid w:val="00B354E9"/>
    <w:rsid w:val="00B37B8B"/>
    <w:rsid w:val="00B40018"/>
    <w:rsid w:val="00B4025C"/>
    <w:rsid w:val="00B40B38"/>
    <w:rsid w:val="00B42187"/>
    <w:rsid w:val="00B46AE1"/>
    <w:rsid w:val="00B4794E"/>
    <w:rsid w:val="00B53442"/>
    <w:rsid w:val="00B5635F"/>
    <w:rsid w:val="00B568A6"/>
    <w:rsid w:val="00B60DEE"/>
    <w:rsid w:val="00B621EE"/>
    <w:rsid w:val="00B62465"/>
    <w:rsid w:val="00B64274"/>
    <w:rsid w:val="00B64DD8"/>
    <w:rsid w:val="00B667D2"/>
    <w:rsid w:val="00B7232A"/>
    <w:rsid w:val="00B76BDE"/>
    <w:rsid w:val="00B80EF4"/>
    <w:rsid w:val="00B84634"/>
    <w:rsid w:val="00B849F4"/>
    <w:rsid w:val="00B90576"/>
    <w:rsid w:val="00B94408"/>
    <w:rsid w:val="00B95FBD"/>
    <w:rsid w:val="00BA31AB"/>
    <w:rsid w:val="00BA327E"/>
    <w:rsid w:val="00BB1580"/>
    <w:rsid w:val="00BB17C5"/>
    <w:rsid w:val="00BB35ED"/>
    <w:rsid w:val="00BB52D9"/>
    <w:rsid w:val="00BB5F2D"/>
    <w:rsid w:val="00BC466A"/>
    <w:rsid w:val="00BC589F"/>
    <w:rsid w:val="00BD0FD9"/>
    <w:rsid w:val="00BD0FF8"/>
    <w:rsid w:val="00BD1971"/>
    <w:rsid w:val="00BD402A"/>
    <w:rsid w:val="00BD5D7E"/>
    <w:rsid w:val="00BD6F6C"/>
    <w:rsid w:val="00BD7200"/>
    <w:rsid w:val="00BE6F89"/>
    <w:rsid w:val="00BF0AD6"/>
    <w:rsid w:val="00BF5C19"/>
    <w:rsid w:val="00BF7B53"/>
    <w:rsid w:val="00BF7F58"/>
    <w:rsid w:val="00C00F08"/>
    <w:rsid w:val="00C01185"/>
    <w:rsid w:val="00C0208F"/>
    <w:rsid w:val="00C021F0"/>
    <w:rsid w:val="00C02D43"/>
    <w:rsid w:val="00C031E9"/>
    <w:rsid w:val="00C0356D"/>
    <w:rsid w:val="00C0370A"/>
    <w:rsid w:val="00C040D3"/>
    <w:rsid w:val="00C06DAD"/>
    <w:rsid w:val="00C10FBC"/>
    <w:rsid w:val="00C11C8E"/>
    <w:rsid w:val="00C2281D"/>
    <w:rsid w:val="00C301EB"/>
    <w:rsid w:val="00C313F4"/>
    <w:rsid w:val="00C34F8C"/>
    <w:rsid w:val="00C36426"/>
    <w:rsid w:val="00C37F55"/>
    <w:rsid w:val="00C406E4"/>
    <w:rsid w:val="00C523FB"/>
    <w:rsid w:val="00C546A6"/>
    <w:rsid w:val="00C637A3"/>
    <w:rsid w:val="00C65B71"/>
    <w:rsid w:val="00C66B14"/>
    <w:rsid w:val="00C70083"/>
    <w:rsid w:val="00C70DBC"/>
    <w:rsid w:val="00C73981"/>
    <w:rsid w:val="00C8169A"/>
    <w:rsid w:val="00C8253F"/>
    <w:rsid w:val="00C84BB0"/>
    <w:rsid w:val="00C84E8C"/>
    <w:rsid w:val="00C85188"/>
    <w:rsid w:val="00C92B84"/>
    <w:rsid w:val="00C94402"/>
    <w:rsid w:val="00C965A9"/>
    <w:rsid w:val="00C96B4C"/>
    <w:rsid w:val="00CA0BBB"/>
    <w:rsid w:val="00CA49C6"/>
    <w:rsid w:val="00CA5F36"/>
    <w:rsid w:val="00CA6B23"/>
    <w:rsid w:val="00CB4CA6"/>
    <w:rsid w:val="00CC09A7"/>
    <w:rsid w:val="00CC4D1B"/>
    <w:rsid w:val="00CC58E3"/>
    <w:rsid w:val="00CC6064"/>
    <w:rsid w:val="00CD01E3"/>
    <w:rsid w:val="00CD02AA"/>
    <w:rsid w:val="00CD20FA"/>
    <w:rsid w:val="00CD352C"/>
    <w:rsid w:val="00CD4E60"/>
    <w:rsid w:val="00CD57B1"/>
    <w:rsid w:val="00CD57F2"/>
    <w:rsid w:val="00CE05EA"/>
    <w:rsid w:val="00CE2D54"/>
    <w:rsid w:val="00CE2F2F"/>
    <w:rsid w:val="00CF1002"/>
    <w:rsid w:val="00CF1A38"/>
    <w:rsid w:val="00CF2E82"/>
    <w:rsid w:val="00CF3039"/>
    <w:rsid w:val="00D02A73"/>
    <w:rsid w:val="00D037BC"/>
    <w:rsid w:val="00D04527"/>
    <w:rsid w:val="00D07D2B"/>
    <w:rsid w:val="00D12BFB"/>
    <w:rsid w:val="00D140E8"/>
    <w:rsid w:val="00D157BE"/>
    <w:rsid w:val="00D215B7"/>
    <w:rsid w:val="00D22CA3"/>
    <w:rsid w:val="00D2384F"/>
    <w:rsid w:val="00D25C69"/>
    <w:rsid w:val="00D322BE"/>
    <w:rsid w:val="00D377B1"/>
    <w:rsid w:val="00D43487"/>
    <w:rsid w:val="00D4367A"/>
    <w:rsid w:val="00D4389E"/>
    <w:rsid w:val="00D47262"/>
    <w:rsid w:val="00D5098E"/>
    <w:rsid w:val="00D520AB"/>
    <w:rsid w:val="00D56DD5"/>
    <w:rsid w:val="00D6260D"/>
    <w:rsid w:val="00D652EC"/>
    <w:rsid w:val="00D66D68"/>
    <w:rsid w:val="00D6776B"/>
    <w:rsid w:val="00D70716"/>
    <w:rsid w:val="00D75D12"/>
    <w:rsid w:val="00D76A7D"/>
    <w:rsid w:val="00D81F69"/>
    <w:rsid w:val="00D83263"/>
    <w:rsid w:val="00D86580"/>
    <w:rsid w:val="00D91A00"/>
    <w:rsid w:val="00DA06B6"/>
    <w:rsid w:val="00DA1FC9"/>
    <w:rsid w:val="00DA237D"/>
    <w:rsid w:val="00DA2C15"/>
    <w:rsid w:val="00DA49E5"/>
    <w:rsid w:val="00DA7208"/>
    <w:rsid w:val="00DA7533"/>
    <w:rsid w:val="00DB006E"/>
    <w:rsid w:val="00DB1CE3"/>
    <w:rsid w:val="00DB3646"/>
    <w:rsid w:val="00DB4344"/>
    <w:rsid w:val="00DB4FBA"/>
    <w:rsid w:val="00DB5D7F"/>
    <w:rsid w:val="00DB6CB6"/>
    <w:rsid w:val="00DC053D"/>
    <w:rsid w:val="00DC0A7D"/>
    <w:rsid w:val="00DC1297"/>
    <w:rsid w:val="00DC33C4"/>
    <w:rsid w:val="00DC5447"/>
    <w:rsid w:val="00DD0477"/>
    <w:rsid w:val="00DD2C12"/>
    <w:rsid w:val="00DD30CF"/>
    <w:rsid w:val="00DD5EFC"/>
    <w:rsid w:val="00DD652E"/>
    <w:rsid w:val="00DD6DE4"/>
    <w:rsid w:val="00DE2778"/>
    <w:rsid w:val="00DF373C"/>
    <w:rsid w:val="00DF4EE5"/>
    <w:rsid w:val="00E015F1"/>
    <w:rsid w:val="00E04973"/>
    <w:rsid w:val="00E06C34"/>
    <w:rsid w:val="00E0772D"/>
    <w:rsid w:val="00E162E9"/>
    <w:rsid w:val="00E17D21"/>
    <w:rsid w:val="00E206CB"/>
    <w:rsid w:val="00E20E83"/>
    <w:rsid w:val="00E21DA2"/>
    <w:rsid w:val="00E230F9"/>
    <w:rsid w:val="00E232C4"/>
    <w:rsid w:val="00E24F07"/>
    <w:rsid w:val="00E25166"/>
    <w:rsid w:val="00E311DB"/>
    <w:rsid w:val="00E33653"/>
    <w:rsid w:val="00E36101"/>
    <w:rsid w:val="00E3610B"/>
    <w:rsid w:val="00E361D5"/>
    <w:rsid w:val="00E3681D"/>
    <w:rsid w:val="00E55481"/>
    <w:rsid w:val="00E662E2"/>
    <w:rsid w:val="00E70845"/>
    <w:rsid w:val="00E71408"/>
    <w:rsid w:val="00E72620"/>
    <w:rsid w:val="00E72E60"/>
    <w:rsid w:val="00E74448"/>
    <w:rsid w:val="00E75D0E"/>
    <w:rsid w:val="00E766E4"/>
    <w:rsid w:val="00E83074"/>
    <w:rsid w:val="00E83E91"/>
    <w:rsid w:val="00E84F9C"/>
    <w:rsid w:val="00E85E64"/>
    <w:rsid w:val="00E8621D"/>
    <w:rsid w:val="00E8717E"/>
    <w:rsid w:val="00E8734C"/>
    <w:rsid w:val="00E93507"/>
    <w:rsid w:val="00E94113"/>
    <w:rsid w:val="00E95C51"/>
    <w:rsid w:val="00E96831"/>
    <w:rsid w:val="00EA1125"/>
    <w:rsid w:val="00EA18B5"/>
    <w:rsid w:val="00EA3C25"/>
    <w:rsid w:val="00EA79E6"/>
    <w:rsid w:val="00EB02E6"/>
    <w:rsid w:val="00EB0DBB"/>
    <w:rsid w:val="00EB30C1"/>
    <w:rsid w:val="00EB4977"/>
    <w:rsid w:val="00EB51E9"/>
    <w:rsid w:val="00EC1909"/>
    <w:rsid w:val="00EC1FA7"/>
    <w:rsid w:val="00EC373B"/>
    <w:rsid w:val="00EC5066"/>
    <w:rsid w:val="00EC662D"/>
    <w:rsid w:val="00ED090C"/>
    <w:rsid w:val="00ED0976"/>
    <w:rsid w:val="00ED579E"/>
    <w:rsid w:val="00ED7F37"/>
    <w:rsid w:val="00EE0F8B"/>
    <w:rsid w:val="00EE1ED1"/>
    <w:rsid w:val="00F02429"/>
    <w:rsid w:val="00F025B6"/>
    <w:rsid w:val="00F10C51"/>
    <w:rsid w:val="00F13D15"/>
    <w:rsid w:val="00F150C6"/>
    <w:rsid w:val="00F15F42"/>
    <w:rsid w:val="00F16524"/>
    <w:rsid w:val="00F17229"/>
    <w:rsid w:val="00F24022"/>
    <w:rsid w:val="00F241C5"/>
    <w:rsid w:val="00F25169"/>
    <w:rsid w:val="00F25C0F"/>
    <w:rsid w:val="00F326C5"/>
    <w:rsid w:val="00F35380"/>
    <w:rsid w:val="00F41352"/>
    <w:rsid w:val="00F41462"/>
    <w:rsid w:val="00F416DA"/>
    <w:rsid w:val="00F421AB"/>
    <w:rsid w:val="00F47EA9"/>
    <w:rsid w:val="00F51AB9"/>
    <w:rsid w:val="00F57D3F"/>
    <w:rsid w:val="00F6049A"/>
    <w:rsid w:val="00F61ECC"/>
    <w:rsid w:val="00F627D5"/>
    <w:rsid w:val="00F64537"/>
    <w:rsid w:val="00F70435"/>
    <w:rsid w:val="00F70785"/>
    <w:rsid w:val="00F738D6"/>
    <w:rsid w:val="00F75A32"/>
    <w:rsid w:val="00F87CCE"/>
    <w:rsid w:val="00F913B9"/>
    <w:rsid w:val="00F914F4"/>
    <w:rsid w:val="00F94CB1"/>
    <w:rsid w:val="00F965E1"/>
    <w:rsid w:val="00FA0809"/>
    <w:rsid w:val="00FA12D8"/>
    <w:rsid w:val="00FA14CA"/>
    <w:rsid w:val="00FA6A44"/>
    <w:rsid w:val="00FA7390"/>
    <w:rsid w:val="00FA76CA"/>
    <w:rsid w:val="00FA795E"/>
    <w:rsid w:val="00FA7B64"/>
    <w:rsid w:val="00FA7E95"/>
    <w:rsid w:val="00FB75C2"/>
    <w:rsid w:val="00FC0D36"/>
    <w:rsid w:val="00FC0E27"/>
    <w:rsid w:val="00FC2687"/>
    <w:rsid w:val="00FC2958"/>
    <w:rsid w:val="00FD0C00"/>
    <w:rsid w:val="00FD0E58"/>
    <w:rsid w:val="00FD2AF4"/>
    <w:rsid w:val="00FD30DF"/>
    <w:rsid w:val="00FD43CD"/>
    <w:rsid w:val="00FD6213"/>
    <w:rsid w:val="00FD7AFE"/>
    <w:rsid w:val="00FE4FC1"/>
    <w:rsid w:val="00FE5CFF"/>
    <w:rsid w:val="00FE6FA8"/>
    <w:rsid w:val="00FE7F48"/>
    <w:rsid w:val="00FF47C3"/>
    <w:rsid w:val="00FF565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0"/>
    <o:shapelayout v:ext="edit">
      <o:idmap v:ext="edit" data="1"/>
      <o:rules v:ext="edit">
        <o:r id="V:Rule6" type="connector" idref="#_x0000_s1051"/>
        <o:r id="V:Rule7" type="connector" idref="#_x0000_s1027"/>
        <o:r id="V:Rule8" type="connector" idref="#_x0000_s1052"/>
        <o:r id="V:Rule9" type="connector" idref="#_x0000_s1050"/>
        <o:r id="V:Rule10" type="connector" idref="#_x0000_s1053"/>
      </o:rules>
    </o:shapelayout>
  </w:shapeDefaults>
  <w:decimalSymbol w:val=","/>
  <w:listSeparator w:val=";"/>
  <w14:docId w14:val="342981D7"/>
  <w15:docId w15:val="{08C49DE8-D85B-443E-974F-4A2BF2C7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b">
    <w:basedOn w:val="a"/>
    <w:next w:val="afc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e">
    <w:name w:val="Title"/>
    <w:basedOn w:val="a"/>
    <w:link w:val="aff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unhideWhenUsed/>
    <w:rsid w:val="00B42187"/>
    <w:rPr>
      <w:sz w:val="24"/>
      <w:szCs w:val="24"/>
    </w:rPr>
  </w:style>
  <w:style w:type="paragraph" w:customStyle="1" w:styleId="19">
    <w:name w:val="Обычный1"/>
    <w:rsid w:val="004B0CA9"/>
    <w:pPr>
      <w:widowControl w:val="0"/>
      <w:spacing w:line="300" w:lineRule="auto"/>
      <w:jc w:val="both"/>
    </w:pPr>
    <w:rPr>
      <w:snapToGrid w:val="0"/>
      <w:sz w:val="24"/>
    </w:rPr>
  </w:style>
  <w:style w:type="paragraph" w:customStyle="1" w:styleId="richfactdown-paragraph">
    <w:name w:val="richfactdown-paragraph"/>
    <w:basedOn w:val="a"/>
    <w:rsid w:val="00AC3A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uturismarkdown-paragraph">
    <w:name w:val="futurismarkdown-paragraph"/>
    <w:basedOn w:val="a"/>
    <w:rsid w:val="00482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uturismarkdown-listitem">
    <w:name w:val="futurismarkdown-listitem"/>
    <w:basedOn w:val="a"/>
    <w:rsid w:val="00482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4D859-D612-4E83-A810-12239BBC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8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10416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188</cp:revision>
  <cp:lastPrinted>2025-03-19T18:10:00Z</cp:lastPrinted>
  <dcterms:created xsi:type="dcterms:W3CDTF">2023-04-26T09:56:00Z</dcterms:created>
  <dcterms:modified xsi:type="dcterms:W3CDTF">2025-03-19T19:12:00Z</dcterms:modified>
</cp:coreProperties>
</file>