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CEA6" w14:textId="77777777" w:rsidR="00917FE2" w:rsidRPr="00917FE2" w:rsidRDefault="00917FE2" w:rsidP="00917FE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72DE81C1" w14:textId="1FCF8152" w:rsidR="00917FE2" w:rsidRDefault="00917FE2" w:rsidP="00917FE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«МДК.01.01 Монтаж и эксплуатация домовых силовых и слаботочных систем»</w:t>
      </w:r>
    </w:p>
    <w:p w14:paraId="523C9B4A" w14:textId="0CC6D770" w:rsidR="00B471F1" w:rsidRPr="00917FE2" w:rsidRDefault="00B471F1" w:rsidP="00917FE2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Специальность 08.02.09 Монтаж, наладка и эксплуатация электрооборудования промышленных и гражданских зданий</w:t>
      </w:r>
    </w:p>
    <w:p w14:paraId="5D24C5F1" w14:textId="77777777" w:rsidR="00917FE2" w:rsidRPr="00917FE2" w:rsidRDefault="00917FE2" w:rsidP="00917FE2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</w:p>
    <w:p w14:paraId="66CAA011" w14:textId="77777777" w:rsidR="00917FE2" w:rsidRDefault="00917FE2" w:rsidP="00917FE2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743A2D9C" w14:textId="77777777" w:rsidR="00917FE2" w:rsidRPr="00917FE2" w:rsidRDefault="00917FE2" w:rsidP="00917FE2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3ED7F183" w14:textId="36F53E8D" w:rsidR="00917FE2" w:rsidRPr="00917FE2" w:rsidRDefault="00917FE2" w:rsidP="00917FE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25213CFC" w14:textId="77777777" w:rsidR="00917FE2" w:rsidRPr="00917FE2" w:rsidRDefault="00917FE2" w:rsidP="00917FE2">
      <w:pPr>
        <w:ind w:firstLine="709"/>
      </w:pPr>
    </w:p>
    <w:p w14:paraId="3DEFB5FF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3394D882" w14:textId="77777777" w:rsidR="00917FE2" w:rsidRDefault="00917FE2" w:rsidP="00B471F1">
      <w:pPr>
        <w:spacing w:after="0"/>
        <w:ind w:firstLine="1134"/>
        <w:jc w:val="both"/>
        <w:rPr>
          <w:rFonts w:cs="Times New Roman"/>
        </w:rPr>
      </w:pPr>
      <w:r w:rsidRPr="00917FE2">
        <w:rPr>
          <w:rFonts w:cs="Times New Roman"/>
        </w:rPr>
        <w:t>Какой документ является основным при вводе домовой силовой системы в эксплуатацию?</w:t>
      </w:r>
    </w:p>
    <w:p w14:paraId="4C7465D9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А) Акт допуска в эксплуатацию</w:t>
      </w:r>
    </w:p>
    <w:p w14:paraId="0A24ED28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Б) Протокол измерений сопротивления изоляции</w:t>
      </w:r>
    </w:p>
    <w:p w14:paraId="449C9900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В) Исполнительная схема электропроводки</w:t>
      </w:r>
    </w:p>
    <w:p w14:paraId="7BE56988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Г) Паспорт электроустановки</w:t>
      </w:r>
    </w:p>
    <w:p w14:paraId="648040C0" w14:textId="77777777" w:rsidR="00917FE2" w:rsidRDefault="00917FE2" w:rsidP="00B471F1">
      <w:pPr>
        <w:spacing w:after="0"/>
        <w:ind w:firstLine="1134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А</w:t>
      </w:r>
    </w:p>
    <w:p w14:paraId="7D590953" w14:textId="2B0E73E1" w:rsidR="00917FE2" w:rsidRDefault="00917FE2" w:rsidP="00B471F1">
      <w:pPr>
        <w:spacing w:after="0"/>
        <w:ind w:firstLine="1134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1.1, ОК 09</w:t>
      </w:r>
    </w:p>
    <w:p w14:paraId="4FFF76BA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7EF3D3D8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2. Выберите один правильный ответ</w:t>
      </w:r>
    </w:p>
    <w:p w14:paraId="5174A456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</w:rPr>
        <w:t>Какое минимальное сопротивление изоляции допускается для силовых кабелей напряжением до 1000 В?</w:t>
      </w:r>
    </w:p>
    <w:p w14:paraId="3200F13C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А) 0,5 МОм</w:t>
      </w:r>
    </w:p>
    <w:p w14:paraId="721BFBBC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Б) 1,0 МОм</w:t>
      </w:r>
    </w:p>
    <w:p w14:paraId="18744B63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В) 5,0 МОм</w:t>
      </w:r>
    </w:p>
    <w:p w14:paraId="11F0DCE2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Г) 10,0 МОм</w:t>
      </w:r>
    </w:p>
    <w:p w14:paraId="7466A28B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А</w:t>
      </w:r>
    </w:p>
    <w:p w14:paraId="5BC7B414" w14:textId="60569388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1.1, ОК 02</w:t>
      </w:r>
    </w:p>
    <w:p w14:paraId="7BDDDCF9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014D1B0E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3. Выберите один правильный ответ</w:t>
      </w:r>
    </w:p>
    <w:p w14:paraId="39D64E64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</w:rPr>
        <w:t>Какой тип кабеля применяется для прокладки слаботочных систем в жилых зданиях?</w:t>
      </w:r>
    </w:p>
    <w:p w14:paraId="67B4CDEE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А) ВВГ</w:t>
      </w:r>
    </w:p>
    <w:p w14:paraId="1086409F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Б) ПВС</w:t>
      </w:r>
    </w:p>
    <w:p w14:paraId="3CD620C2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В) UTP</w:t>
      </w:r>
    </w:p>
    <w:p w14:paraId="6E1A7A13" w14:textId="77777777" w:rsidR="00917FE2" w:rsidRDefault="00917FE2" w:rsidP="00B471F1">
      <w:pPr>
        <w:spacing w:after="0"/>
        <w:ind w:firstLine="1843"/>
        <w:jc w:val="both"/>
        <w:rPr>
          <w:rFonts w:cs="Times New Roman"/>
        </w:rPr>
      </w:pPr>
      <w:r w:rsidRPr="00917FE2">
        <w:rPr>
          <w:rFonts w:cs="Times New Roman"/>
        </w:rPr>
        <w:t>Г) КГ</w:t>
      </w:r>
    </w:p>
    <w:p w14:paraId="4E210559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В</w:t>
      </w:r>
    </w:p>
    <w:p w14:paraId="17545815" w14:textId="08CA2603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1.2, ОК 01</w:t>
      </w:r>
    </w:p>
    <w:p w14:paraId="22756D64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19C3D7ED" w14:textId="77777777" w:rsidR="00917FE2" w:rsidRDefault="00917FE2" w:rsidP="00917FE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25D3D67F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  <w:b/>
          <w:bCs/>
        </w:rPr>
      </w:pPr>
    </w:p>
    <w:p w14:paraId="093F5EB7" w14:textId="707F1336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918"/>
      </w:tblGrid>
      <w:tr w:rsidR="00917FE2" w:rsidRPr="00917FE2" w14:paraId="0660715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214E1F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lastRenderedPageBreak/>
              <w:t>Система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BEEB95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Характеристика</w:t>
            </w:r>
          </w:p>
        </w:tc>
      </w:tr>
      <w:tr w:rsidR="00917FE2" w:rsidRPr="00917FE2" w14:paraId="739A21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E8277D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1) Система электроснабжения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3FB1F0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А) Напряжение питания 12-24 В, передача аудио- и видеосигнала</w:t>
            </w:r>
          </w:p>
        </w:tc>
      </w:tr>
      <w:tr w:rsidR="00917FE2" w:rsidRPr="00917FE2" w14:paraId="31BF13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08BE01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2) Система видеонаблюдения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6E2646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Б) Напряжение 220/380 В, частота 50 Гц</w:t>
            </w:r>
          </w:p>
        </w:tc>
      </w:tr>
      <w:tr w:rsidR="00917FE2" w:rsidRPr="00917FE2" w14:paraId="005AAD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53B8C8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3) Система охранной сигнализации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E47B4A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В) Датчики движения, извещатели, приемно-контрольный прибор</w:t>
            </w:r>
          </w:p>
        </w:tc>
      </w:tr>
      <w:tr w:rsidR="00917FE2" w:rsidRPr="00917FE2" w14:paraId="4B2AA5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B69679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 xml:space="preserve">4) Система </w:t>
            </w:r>
            <w:proofErr w:type="spellStart"/>
            <w:r w:rsidRPr="00917FE2">
              <w:rPr>
                <w:rFonts w:cs="Times New Roman"/>
              </w:rPr>
              <w:t>домофонии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B76857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Г) IP-камеры, видеорегистратор, монитор</w:t>
            </w:r>
          </w:p>
        </w:tc>
      </w:tr>
    </w:tbl>
    <w:p w14:paraId="4D0F473B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1-Б, 2-Г, 3-В, 4-А</w:t>
      </w:r>
    </w:p>
    <w:p w14:paraId="3E1450B1" w14:textId="63D71360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1.1, ПК 1.2, ОК 02</w:t>
      </w:r>
    </w:p>
    <w:p w14:paraId="31DC79FD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2C686859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5. Установите правильное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6132"/>
      </w:tblGrid>
      <w:tr w:rsidR="00917FE2" w:rsidRPr="00917FE2" w14:paraId="127EF738" w14:textId="77777777" w:rsidTr="002A78D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77F433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Прибор учета</w:t>
            </w:r>
          </w:p>
        </w:tc>
        <w:tc>
          <w:tcPr>
            <w:tcW w:w="613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E02882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Параметры</w:t>
            </w:r>
          </w:p>
        </w:tc>
      </w:tr>
      <w:tr w:rsidR="00917FE2" w:rsidRPr="00917FE2" w14:paraId="4F692BB2" w14:textId="77777777" w:rsidTr="002A78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DED9B7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1) Однофазный счетчик</w:t>
            </w:r>
          </w:p>
        </w:tc>
        <w:tc>
          <w:tcPr>
            <w:tcW w:w="61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530811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А) Коэффициент трансформации 100/5, 150/5</w:t>
            </w:r>
          </w:p>
        </w:tc>
      </w:tr>
      <w:tr w:rsidR="00917FE2" w:rsidRPr="00917FE2" w14:paraId="3EF364D0" w14:textId="77777777" w:rsidTr="002A78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BE3C5C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2) Трехфазный счетчик</w:t>
            </w:r>
          </w:p>
        </w:tc>
        <w:tc>
          <w:tcPr>
            <w:tcW w:w="61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E5017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Б) Напряжение 220 В, ток 5-60 А</w:t>
            </w:r>
          </w:p>
        </w:tc>
      </w:tr>
      <w:tr w:rsidR="00917FE2" w:rsidRPr="00917FE2" w14:paraId="5DFFF3AD" w14:textId="77777777" w:rsidTr="002A78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6F4D1E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3) Трансформатор тока</w:t>
            </w:r>
          </w:p>
        </w:tc>
        <w:tc>
          <w:tcPr>
            <w:tcW w:w="61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EE2B4D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В) Передача данных по силовой сети</w:t>
            </w:r>
          </w:p>
        </w:tc>
      </w:tr>
      <w:tr w:rsidR="00917FE2" w:rsidRPr="00917FE2" w14:paraId="259880B5" w14:textId="77777777" w:rsidTr="002A78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34115C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4) Модем PLC</w:t>
            </w:r>
          </w:p>
        </w:tc>
        <w:tc>
          <w:tcPr>
            <w:tcW w:w="61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8AC446" w14:textId="77777777" w:rsidR="00917FE2" w:rsidRPr="00917FE2" w:rsidRDefault="00917FE2" w:rsidP="00917FE2">
            <w:pPr>
              <w:spacing w:after="0"/>
              <w:rPr>
                <w:rFonts w:cs="Times New Roman"/>
              </w:rPr>
            </w:pPr>
            <w:r w:rsidRPr="00917FE2">
              <w:rPr>
                <w:rFonts w:cs="Times New Roman"/>
              </w:rPr>
              <w:t>Г) Напряжение 3×230/400 В, ток 5-100 А</w:t>
            </w:r>
          </w:p>
        </w:tc>
      </w:tr>
    </w:tbl>
    <w:p w14:paraId="6AFEC2BB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1-Б, 2-Г, 3-А, 4-В</w:t>
      </w:r>
    </w:p>
    <w:p w14:paraId="668E59F9" w14:textId="5E2C77DA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1.3, ОК 02</w:t>
      </w:r>
    </w:p>
    <w:p w14:paraId="1583A5F0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7E1E8476" w14:textId="77777777" w:rsidR="00917FE2" w:rsidRDefault="00917FE2" w:rsidP="00917FE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658B36F0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  <w:b/>
          <w:bCs/>
        </w:rPr>
      </w:pPr>
    </w:p>
    <w:p w14:paraId="613DDD27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225DD21D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</w:rPr>
        <w:t>Расположите этапы ввода домовой силовой системы в эксплуатацию:</w:t>
      </w:r>
    </w:p>
    <w:p w14:paraId="6794CD6C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А) Проведение приемо-сдаточных испытаний</w:t>
      </w:r>
    </w:p>
    <w:p w14:paraId="67A3F31D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Б) Визуальный осмотр оборудования</w:t>
      </w:r>
    </w:p>
    <w:p w14:paraId="37B2E958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В) Подача напряжения на ввод</w:t>
      </w:r>
    </w:p>
    <w:p w14:paraId="7AD69CF6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Г) Оформление технической документации</w:t>
      </w:r>
    </w:p>
    <w:p w14:paraId="296FE696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Д) Проверка срабатывания защитных устройств</w:t>
      </w:r>
    </w:p>
    <w:p w14:paraId="7147F422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Б, А, Д, В, Г</w:t>
      </w:r>
    </w:p>
    <w:p w14:paraId="73CCAF5B" w14:textId="44EDC915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1.1, ОК 03</w:t>
      </w:r>
    </w:p>
    <w:p w14:paraId="067F6B45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383E7AEE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7. Установите правильную последовательность</w:t>
      </w:r>
    </w:p>
    <w:p w14:paraId="7BF7B618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</w:rPr>
        <w:t>Расположите этапы монтажа слаботочной системы:</w:t>
      </w:r>
    </w:p>
    <w:p w14:paraId="6575A692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А) Прокладка кабельных трасс</w:t>
      </w:r>
    </w:p>
    <w:p w14:paraId="7D63D0C3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lastRenderedPageBreak/>
        <w:t>Б) Настройка активного оборудования</w:t>
      </w:r>
    </w:p>
    <w:p w14:paraId="0EA4A0F5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В) Установка розеток и терминаторов</w:t>
      </w:r>
    </w:p>
    <w:p w14:paraId="3CA051CD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Г) Тестирование линии связи</w:t>
      </w:r>
    </w:p>
    <w:p w14:paraId="57A421F5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Д) Монтаж слаботочного щита</w:t>
      </w:r>
    </w:p>
    <w:p w14:paraId="721CF0E6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А, В, Д, Б, Г</w:t>
      </w:r>
    </w:p>
    <w:p w14:paraId="0E702614" w14:textId="4EB78959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1.2, ОК 03</w:t>
      </w:r>
    </w:p>
    <w:p w14:paraId="5F4B4810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09B8F4BB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8. Установите правильную последовательность</w:t>
      </w:r>
    </w:p>
    <w:p w14:paraId="4093A17A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</w:rPr>
        <w:t>Расположите элементы системы АСКУЭ по пути прохождения данных:</w:t>
      </w:r>
    </w:p>
    <w:p w14:paraId="66B8C81B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А) Счетчик электроэнергии</w:t>
      </w:r>
    </w:p>
    <w:p w14:paraId="3FD28AA5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Б) Концентратор данных</w:t>
      </w:r>
    </w:p>
    <w:p w14:paraId="0E97028A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В) Сервер учета</w:t>
      </w:r>
    </w:p>
    <w:p w14:paraId="57E3564B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Г) АРМ диспетчера</w:t>
      </w:r>
    </w:p>
    <w:p w14:paraId="0A75E4CD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А, Б, В, Г</w:t>
      </w:r>
    </w:p>
    <w:p w14:paraId="7F719604" w14:textId="47726412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1.3, ОК 02</w:t>
      </w:r>
    </w:p>
    <w:p w14:paraId="53A8E82E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4AA2BD95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9. Установите правильную последовательность</w:t>
      </w:r>
    </w:p>
    <w:p w14:paraId="738927A8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</w:rPr>
        <w:t>Расположите действия при организации поставки электроэнергии:</w:t>
      </w:r>
    </w:p>
    <w:p w14:paraId="33D20AE8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А) Заключение договора энергоснабжения</w:t>
      </w:r>
    </w:p>
    <w:p w14:paraId="43E9F943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Б) Установка приборов учета</w:t>
      </w:r>
    </w:p>
    <w:p w14:paraId="2E53108F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В) Допуск в эксплуатацию</w:t>
      </w:r>
    </w:p>
    <w:p w14:paraId="2B147864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Г) Контроль качества электроэнергии</w:t>
      </w:r>
    </w:p>
    <w:p w14:paraId="0E02D4C5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Д) Подача напряжения</w:t>
      </w:r>
    </w:p>
    <w:p w14:paraId="01E7F18A" w14:textId="77777777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А, Б, В, Д, Г</w:t>
      </w:r>
    </w:p>
    <w:p w14:paraId="439525F8" w14:textId="1DA945D0" w:rsidR="00917FE2" w:rsidRDefault="00917FE2" w:rsidP="00B471F1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1.3, ОК 03</w:t>
      </w:r>
    </w:p>
    <w:p w14:paraId="5CE08471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781DAC8A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10. Установите правильную последовательность</w:t>
      </w:r>
    </w:p>
    <w:p w14:paraId="7E86989C" w14:textId="77777777" w:rsidR="00917FE2" w:rsidRDefault="00917FE2" w:rsidP="00B471F1">
      <w:pPr>
        <w:spacing w:after="0"/>
        <w:ind w:firstLine="1134"/>
        <w:jc w:val="both"/>
        <w:rPr>
          <w:rFonts w:cs="Times New Roman"/>
        </w:rPr>
      </w:pPr>
      <w:r w:rsidRPr="00917FE2">
        <w:rPr>
          <w:rFonts w:cs="Times New Roman"/>
        </w:rPr>
        <w:t>Расположите кабели по величине допустимого тока нагрузки (от меньшего к большему):</w:t>
      </w:r>
    </w:p>
    <w:p w14:paraId="7C1D3499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bookmarkStart w:id="0" w:name="_GoBack"/>
      <w:r w:rsidRPr="00917FE2">
        <w:rPr>
          <w:rFonts w:cs="Times New Roman"/>
        </w:rPr>
        <w:t>А) ВВГ 3×1,5 мм²</w:t>
      </w:r>
    </w:p>
    <w:p w14:paraId="19FD0640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Б) ВВГ 3×2,5 мм²</w:t>
      </w:r>
    </w:p>
    <w:p w14:paraId="7240D320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В) ВВГ 3×4 мм²</w:t>
      </w:r>
    </w:p>
    <w:p w14:paraId="104179E9" w14:textId="77777777" w:rsidR="00917FE2" w:rsidRDefault="00917FE2" w:rsidP="00B471F1">
      <w:pPr>
        <w:spacing w:after="0"/>
        <w:ind w:firstLine="1985"/>
        <w:jc w:val="both"/>
        <w:rPr>
          <w:rFonts w:cs="Times New Roman"/>
        </w:rPr>
      </w:pPr>
      <w:r w:rsidRPr="00917FE2">
        <w:rPr>
          <w:rFonts w:cs="Times New Roman"/>
        </w:rPr>
        <w:t>Г) ВВГ 3×6 мм²</w:t>
      </w:r>
    </w:p>
    <w:bookmarkEnd w:id="0"/>
    <w:p w14:paraId="6D300233" w14:textId="77777777" w:rsidR="00917FE2" w:rsidRDefault="00917FE2" w:rsidP="00B471F1">
      <w:pPr>
        <w:spacing w:after="0"/>
        <w:ind w:firstLine="1134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А, Б, В, Г</w:t>
      </w:r>
    </w:p>
    <w:p w14:paraId="4BDE6127" w14:textId="3AEE90A6" w:rsidR="00917FE2" w:rsidRPr="00917FE2" w:rsidRDefault="00917FE2" w:rsidP="00B471F1">
      <w:pPr>
        <w:spacing w:after="0"/>
        <w:ind w:firstLine="1134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1.1, ОК 01</w:t>
      </w:r>
    </w:p>
    <w:p w14:paraId="2D41E8A4" w14:textId="0C7770F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54869C64" w14:textId="791C5DFE" w:rsidR="00917FE2" w:rsidRDefault="00917FE2" w:rsidP="00917FE2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7B50569E" w14:textId="77777777" w:rsidR="00917FE2" w:rsidRPr="00917FE2" w:rsidRDefault="00917FE2" w:rsidP="00917FE2">
      <w:pPr>
        <w:spacing w:after="0"/>
        <w:ind w:firstLine="709"/>
        <w:jc w:val="center"/>
        <w:rPr>
          <w:rFonts w:cs="Times New Roman"/>
          <w:b/>
          <w:bCs/>
        </w:rPr>
      </w:pPr>
    </w:p>
    <w:p w14:paraId="4B2A86BD" w14:textId="77777777" w:rsidR="00917FE2" w:rsidRDefault="00917FE2" w:rsidP="00917FE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36964F2C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  <w:b/>
          <w:bCs/>
        </w:rPr>
      </w:pPr>
    </w:p>
    <w:p w14:paraId="297CFC84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29284CCB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Комплекс мероприятий по проверке технического состояния электроустановки перед включением под напряжение называется _______________.</w:t>
      </w:r>
    </w:p>
    <w:p w14:paraId="2863857D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lastRenderedPageBreak/>
        <w:t>Правильный ответ:</w:t>
      </w:r>
      <w:r w:rsidRPr="00917FE2">
        <w:rPr>
          <w:rFonts w:cs="Times New Roman"/>
        </w:rPr>
        <w:t> приемо-сдаточные испытания</w:t>
      </w:r>
    </w:p>
    <w:p w14:paraId="397FD568" w14:textId="0A16D12E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1.1, ОК 09</w:t>
      </w:r>
    </w:p>
    <w:p w14:paraId="15F84B41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0D363721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12. Напишите пропущенное слово (словосочетание)</w:t>
      </w:r>
    </w:p>
    <w:p w14:paraId="7CADB85C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Устройство, обеспечивающее передачу данных системы учета электроэнергии по силовой сети, называется _______________.</w:t>
      </w:r>
    </w:p>
    <w:p w14:paraId="5807EA7F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PLC-модем</w:t>
      </w:r>
    </w:p>
    <w:p w14:paraId="782ABAF7" w14:textId="2F868E25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1.3, ОК 02</w:t>
      </w:r>
    </w:p>
    <w:p w14:paraId="4D297EB0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3DB858E6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13. Напишите пропущенное слово (словосочетание)</w:t>
      </w:r>
    </w:p>
    <w:p w14:paraId="3535F9D3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Документ, подтверждающий соответствие смонтированной электроустановки проектной документации, называется _______________.</w:t>
      </w:r>
    </w:p>
    <w:p w14:paraId="7B04EFAD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исполнительная документация</w:t>
      </w:r>
    </w:p>
    <w:p w14:paraId="0F9B3264" w14:textId="4809AF03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1.1, ОК 09</w:t>
      </w:r>
    </w:p>
    <w:p w14:paraId="368BD417" w14:textId="2D545391" w:rsidR="00703A0B" w:rsidRDefault="00703A0B" w:rsidP="00917FE2">
      <w:pPr>
        <w:spacing w:after="0"/>
        <w:ind w:firstLine="709"/>
        <w:jc w:val="both"/>
        <w:rPr>
          <w:rFonts w:cs="Times New Roman"/>
        </w:rPr>
      </w:pPr>
    </w:p>
    <w:p w14:paraId="5DEB0B36" w14:textId="77777777" w:rsidR="00703A0B" w:rsidRDefault="00703A0B" w:rsidP="00703A0B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27364E11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49D659F0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5AD38C16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Как называется система, объединяющая устройства охранной и пожарной сигнализации, видеонаблюдения и контроля доступа?</w:t>
      </w:r>
    </w:p>
    <w:p w14:paraId="474DC1F1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система безопасности / комплексная система безопасности</w:t>
      </w:r>
    </w:p>
    <w:p w14:paraId="4FE8DBFA" w14:textId="00B1FD44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1.2, ОК 01</w:t>
      </w:r>
    </w:p>
    <w:p w14:paraId="471D6F83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20759BDC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15. Дайте развернутый ответ</w:t>
      </w:r>
    </w:p>
    <w:p w14:paraId="36FD6B2D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Какие измерения проводятся при вводе домовой силовой системы в эксплуатацию?</w:t>
      </w:r>
    </w:p>
    <w:p w14:paraId="71FF9206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При вводе домовой силовой системы в эксплуатацию проводятся следующие измерения: измерение сопротивления изоляции кабелей и электропроводок; проверка цепи "фаза-ноль" в наиболее удаленных точках сети; измерение сопротивления заземляющего устройства; проверка срабатывания устройств защитного отключения (УЗО); измерение параметров срабатывания автоматических выключателей; проверка работы системы автоматического ввода резерва (при ее наличии).</w:t>
      </w:r>
    </w:p>
    <w:p w14:paraId="334BE1C2" w14:textId="33056BA6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1.1, ОК 02</w:t>
      </w:r>
    </w:p>
    <w:p w14:paraId="29386F46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</w:p>
    <w:p w14:paraId="1B0DD064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16. Дайте развернутый ответ</w:t>
      </w:r>
    </w:p>
    <w:p w14:paraId="3057969D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Что такое АСКУЭ и какие функции она выполняет?</w:t>
      </w:r>
    </w:p>
    <w:p w14:paraId="63AFA57F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АСКУЭ - это автоматизированная система коммерческого учета электроэнергии. Она выполняет следующие основные функции: автоматический сбор данных о потреблении электроэнергии с приборов учета; передача информации в центр сбора данных; обработка и хранение информации о потреблении; анализ режимов энергопотребления; выявление потерь электроэнергии; формирование отчетной документации; дистанционное управление приборами учета.</w:t>
      </w:r>
    </w:p>
    <w:p w14:paraId="0120A473" w14:textId="2B39CE64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lastRenderedPageBreak/>
        <w:t>Компетенции:</w:t>
      </w:r>
      <w:r w:rsidRPr="00917FE2">
        <w:rPr>
          <w:rFonts w:cs="Times New Roman"/>
        </w:rPr>
        <w:t> ПК 1.3, ОК 02</w:t>
      </w:r>
    </w:p>
    <w:p w14:paraId="5C518281" w14:textId="77777777" w:rsidR="00917FE2" w:rsidRDefault="00917FE2" w:rsidP="00917FE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3FC40180" w14:textId="77777777" w:rsidR="00917FE2" w:rsidRPr="00917FE2" w:rsidRDefault="00917FE2" w:rsidP="00917FE2">
      <w:pPr>
        <w:spacing w:after="0"/>
        <w:ind w:firstLine="709"/>
        <w:jc w:val="both"/>
        <w:rPr>
          <w:rFonts w:cs="Times New Roman"/>
          <w:b/>
          <w:bCs/>
        </w:rPr>
      </w:pPr>
    </w:p>
    <w:p w14:paraId="4178A95E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17. Разработайте план ввода в эксплуатацию домовой силовой системы</w:t>
      </w:r>
    </w:p>
    <w:p w14:paraId="05FA4AF7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Задание:</w:t>
      </w:r>
      <w:r w:rsidRPr="00917FE2">
        <w:rPr>
          <w:rFonts w:cs="Times New Roman"/>
        </w:rPr>
        <w:t> Составьте подробный план ввода в эксплуатацию силовой системы многоквартирного жилого дома. Укажите последовательность действий, необходимые измерения и оформляемые документы.</w:t>
      </w:r>
    </w:p>
    <w:p w14:paraId="0FFDFAB4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Время выполнения – 30 мин.</w:t>
      </w:r>
    </w:p>
    <w:p w14:paraId="70716F75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Критерии оценивания:</w:t>
      </w:r>
    </w:p>
    <w:p w14:paraId="55CBC800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– Полнота перечня технических мероприятий</w:t>
      </w:r>
    </w:p>
    <w:p w14:paraId="61032C44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– Правильная последовательность действий</w:t>
      </w:r>
    </w:p>
    <w:p w14:paraId="34C4F65E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– Знание требований нормативной документации</w:t>
      </w:r>
    </w:p>
    <w:p w14:paraId="3E086794" w14:textId="51C60545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1.1, ОК 03</w:t>
      </w:r>
    </w:p>
    <w:p w14:paraId="54A7A0DE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Полный ответ:</w:t>
      </w:r>
    </w:p>
    <w:p w14:paraId="637A8077" w14:textId="032C46E0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План ввода в эксплуатацию домовой силовой системы:</w:t>
      </w:r>
    </w:p>
    <w:p w14:paraId="6D9F3E0D" w14:textId="77777777" w:rsidR="00917FE2" w:rsidRPr="00917FE2" w:rsidRDefault="00917FE2" w:rsidP="00917FE2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Подготовительный этап:</w:t>
      </w:r>
    </w:p>
    <w:p w14:paraId="111C7D59" w14:textId="77777777" w:rsidR="00917FE2" w:rsidRPr="00917FE2" w:rsidRDefault="00917FE2" w:rsidP="00917FE2">
      <w:pPr>
        <w:numPr>
          <w:ilvl w:val="1"/>
          <w:numId w:val="8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Визуальный осмотр всего электрооборудования и кабельных трасс</w:t>
      </w:r>
    </w:p>
    <w:p w14:paraId="0D01864B" w14:textId="77777777" w:rsidR="00917FE2" w:rsidRPr="00917FE2" w:rsidRDefault="00917FE2" w:rsidP="00917FE2">
      <w:pPr>
        <w:numPr>
          <w:ilvl w:val="1"/>
          <w:numId w:val="8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Проверка комплектности установленного оборудования</w:t>
      </w:r>
    </w:p>
    <w:p w14:paraId="0E899F40" w14:textId="77777777" w:rsidR="00917FE2" w:rsidRPr="00917FE2" w:rsidRDefault="00917FE2" w:rsidP="00917FE2">
      <w:pPr>
        <w:numPr>
          <w:ilvl w:val="1"/>
          <w:numId w:val="8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Сверка соответствия выполненных работ проектной документации</w:t>
      </w:r>
    </w:p>
    <w:p w14:paraId="50AF0FF9" w14:textId="77777777" w:rsidR="00917FE2" w:rsidRPr="00917FE2" w:rsidRDefault="00917FE2" w:rsidP="00917FE2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Проведение измерений и испытаний:</w:t>
      </w:r>
    </w:p>
    <w:p w14:paraId="6704A65C" w14:textId="77777777" w:rsidR="00917FE2" w:rsidRPr="00917FE2" w:rsidRDefault="00917FE2" w:rsidP="00917FE2">
      <w:pPr>
        <w:numPr>
          <w:ilvl w:val="1"/>
          <w:numId w:val="9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Измерение сопротивления изоляции кабелей и электропроводок мегомметром на напряжение 1000 В</w:t>
      </w:r>
    </w:p>
    <w:p w14:paraId="386F0EA2" w14:textId="77777777" w:rsidR="00917FE2" w:rsidRPr="00917FE2" w:rsidRDefault="00917FE2" w:rsidP="00917FE2">
      <w:pPr>
        <w:numPr>
          <w:ilvl w:val="1"/>
          <w:numId w:val="9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Проверка цепи "фаза-ноль" в наиболее удаленных точках сети</w:t>
      </w:r>
    </w:p>
    <w:p w14:paraId="17913652" w14:textId="77777777" w:rsidR="00917FE2" w:rsidRPr="00917FE2" w:rsidRDefault="00917FE2" w:rsidP="00917FE2">
      <w:pPr>
        <w:numPr>
          <w:ilvl w:val="1"/>
          <w:numId w:val="9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Измерение сопротивления заземляющего устройства</w:t>
      </w:r>
    </w:p>
    <w:p w14:paraId="38DD969F" w14:textId="77777777" w:rsidR="00917FE2" w:rsidRPr="00917FE2" w:rsidRDefault="00917FE2" w:rsidP="00917FE2">
      <w:pPr>
        <w:numPr>
          <w:ilvl w:val="1"/>
          <w:numId w:val="9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Проверка срабатывания УЗО на ток утечки 30 мА</w:t>
      </w:r>
    </w:p>
    <w:p w14:paraId="27E81965" w14:textId="77777777" w:rsidR="00917FE2" w:rsidRPr="00917FE2" w:rsidRDefault="00917FE2" w:rsidP="00917FE2">
      <w:pPr>
        <w:numPr>
          <w:ilvl w:val="1"/>
          <w:numId w:val="9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Проверка времени срабатывания автоматических выключателей</w:t>
      </w:r>
    </w:p>
    <w:p w14:paraId="0E23040C" w14:textId="77777777" w:rsidR="00917FE2" w:rsidRPr="00917FE2" w:rsidRDefault="00917FE2" w:rsidP="00917FE2">
      <w:pPr>
        <w:numPr>
          <w:ilvl w:val="1"/>
          <w:numId w:val="9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Испытание системы автоматического ввода резерва (при наличии)</w:t>
      </w:r>
    </w:p>
    <w:p w14:paraId="705EF75B" w14:textId="77777777" w:rsidR="00917FE2" w:rsidRPr="00917FE2" w:rsidRDefault="00917FE2" w:rsidP="00917FE2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Оформление документации:</w:t>
      </w:r>
    </w:p>
    <w:p w14:paraId="06444457" w14:textId="77777777" w:rsidR="00917FE2" w:rsidRPr="00917FE2" w:rsidRDefault="00917FE2" w:rsidP="00917FE2">
      <w:pPr>
        <w:numPr>
          <w:ilvl w:val="1"/>
          <w:numId w:val="10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Составление акта допуска электроустановки в эксплуатацию</w:t>
      </w:r>
    </w:p>
    <w:p w14:paraId="03FE6ED6" w14:textId="77777777" w:rsidR="00917FE2" w:rsidRPr="00917FE2" w:rsidRDefault="00917FE2" w:rsidP="00917FE2">
      <w:pPr>
        <w:numPr>
          <w:ilvl w:val="1"/>
          <w:numId w:val="10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Оформление исполнительной схемы электропроводки</w:t>
      </w:r>
    </w:p>
    <w:p w14:paraId="52EEC82E" w14:textId="77777777" w:rsidR="00917FE2" w:rsidRPr="00917FE2" w:rsidRDefault="00917FE2" w:rsidP="00917FE2">
      <w:pPr>
        <w:numPr>
          <w:ilvl w:val="1"/>
          <w:numId w:val="10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Заполнение паспорта электроустановки</w:t>
      </w:r>
    </w:p>
    <w:p w14:paraId="2D826EA5" w14:textId="77777777" w:rsidR="00917FE2" w:rsidRPr="00917FE2" w:rsidRDefault="00917FE2" w:rsidP="00917FE2">
      <w:pPr>
        <w:numPr>
          <w:ilvl w:val="1"/>
          <w:numId w:val="10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Составление протоколов проведенных измерений и испытаний</w:t>
      </w:r>
    </w:p>
    <w:p w14:paraId="7FDB72EC" w14:textId="77777777" w:rsidR="00917FE2" w:rsidRPr="00917FE2" w:rsidRDefault="00917FE2" w:rsidP="00917FE2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Заключительный этап:</w:t>
      </w:r>
    </w:p>
    <w:p w14:paraId="20D4D6C6" w14:textId="77777777" w:rsidR="00917FE2" w:rsidRPr="00917FE2" w:rsidRDefault="00917FE2" w:rsidP="00917FE2">
      <w:pPr>
        <w:numPr>
          <w:ilvl w:val="1"/>
          <w:numId w:val="11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Подача напряжения на ввод электроустановки</w:t>
      </w:r>
    </w:p>
    <w:p w14:paraId="20403A54" w14:textId="77777777" w:rsidR="00917FE2" w:rsidRPr="00917FE2" w:rsidRDefault="00917FE2" w:rsidP="00917FE2">
      <w:pPr>
        <w:numPr>
          <w:ilvl w:val="1"/>
          <w:numId w:val="11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Проверка работоспособности всех потребителей</w:t>
      </w:r>
    </w:p>
    <w:p w14:paraId="5B0A7E88" w14:textId="77777777" w:rsidR="00917FE2" w:rsidRPr="00917FE2" w:rsidRDefault="00917FE2" w:rsidP="00917FE2">
      <w:pPr>
        <w:numPr>
          <w:ilvl w:val="1"/>
          <w:numId w:val="11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Обучение персонала правилам эксплуатации электроустановки</w:t>
      </w:r>
    </w:p>
    <w:p w14:paraId="3CA51554" w14:textId="77777777" w:rsidR="00917FE2" w:rsidRPr="00917FE2" w:rsidRDefault="00B471F1" w:rsidP="00917FE2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pict w14:anchorId="56507EB0">
          <v:rect id="_x0000_i1025" style="width:0;height:.75pt" o:hralign="center" o:hrstd="t" o:hrnoshade="t" o:hr="t" fillcolor="#f9fafb" stroked="f"/>
        </w:pict>
      </w:r>
    </w:p>
    <w:p w14:paraId="6D2DBD47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18. Рассчитайте параметры электропроводки жилой квартиры</w:t>
      </w:r>
    </w:p>
    <w:p w14:paraId="761A1C9F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lastRenderedPageBreak/>
        <w:t>Условие:</w:t>
      </w:r>
      <w:r w:rsidRPr="00917FE2">
        <w:rPr>
          <w:rFonts w:cs="Times New Roman"/>
        </w:rPr>
        <w:t> В квартире установлены: электроплита - 8 кВт, стиральная машина - 2,2 кВт, водонагреватель - 2 кВт, освещение - 1 кВт, розетки - 2 кВт. Напряжение 220 В.</w:t>
      </w:r>
    </w:p>
    <w:p w14:paraId="242FFCE7" w14:textId="0EC3517F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Рассчитайте:</w:t>
      </w:r>
    </w:p>
    <w:p w14:paraId="6005E509" w14:textId="77777777" w:rsidR="00917FE2" w:rsidRPr="00917FE2" w:rsidRDefault="00917FE2" w:rsidP="00917FE2">
      <w:pPr>
        <w:numPr>
          <w:ilvl w:val="0"/>
          <w:numId w:val="2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Суммарную расчетную мощность</w:t>
      </w:r>
    </w:p>
    <w:p w14:paraId="5D30702C" w14:textId="77777777" w:rsidR="00917FE2" w:rsidRPr="00917FE2" w:rsidRDefault="00917FE2" w:rsidP="00917FE2">
      <w:pPr>
        <w:numPr>
          <w:ilvl w:val="0"/>
          <w:numId w:val="2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Расчетный ток вводного автомата</w:t>
      </w:r>
    </w:p>
    <w:p w14:paraId="527B2AC9" w14:textId="77777777" w:rsidR="00917FE2" w:rsidRDefault="00917FE2" w:rsidP="00917FE2">
      <w:pPr>
        <w:numPr>
          <w:ilvl w:val="0"/>
          <w:numId w:val="2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Сечение вводного кабеля (медь)</w:t>
      </w:r>
    </w:p>
    <w:p w14:paraId="642CDA9D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Время выполнения – 25 мин.</w:t>
      </w:r>
    </w:p>
    <w:p w14:paraId="4B3B259A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Критерии оценивания:</w:t>
      </w:r>
    </w:p>
    <w:p w14:paraId="2471A7D2" w14:textId="77777777" w:rsidR="00917FE2" w:rsidRDefault="00917FE2" w:rsidP="00917FE2">
      <w:pPr>
        <w:spacing w:after="0"/>
        <w:ind w:left="709"/>
        <w:jc w:val="both"/>
        <w:rPr>
          <w:rFonts w:cs="Times New Roman"/>
        </w:rPr>
      </w:pPr>
      <w:r w:rsidRPr="00917FE2">
        <w:rPr>
          <w:rFonts w:cs="Times New Roman"/>
        </w:rPr>
        <w:t>– Правильность расчета суммарной мощности</w:t>
      </w:r>
    </w:p>
    <w:p w14:paraId="2AC524D8" w14:textId="77777777" w:rsidR="00917FE2" w:rsidRDefault="00917FE2" w:rsidP="00917FE2">
      <w:pPr>
        <w:spacing w:after="0"/>
        <w:ind w:left="709"/>
        <w:jc w:val="both"/>
        <w:rPr>
          <w:rFonts w:cs="Times New Roman"/>
        </w:rPr>
      </w:pPr>
      <w:r w:rsidRPr="00917FE2">
        <w:rPr>
          <w:rFonts w:cs="Times New Roman"/>
        </w:rPr>
        <w:t>– Верный выбор коэффициента спроса</w:t>
      </w:r>
    </w:p>
    <w:p w14:paraId="2DA35F54" w14:textId="77777777" w:rsidR="00917FE2" w:rsidRDefault="00917FE2" w:rsidP="00917FE2">
      <w:pPr>
        <w:spacing w:after="0"/>
        <w:ind w:left="709"/>
        <w:jc w:val="both"/>
        <w:rPr>
          <w:rFonts w:cs="Times New Roman"/>
        </w:rPr>
      </w:pPr>
      <w:r w:rsidRPr="00917FE2">
        <w:rPr>
          <w:rFonts w:cs="Times New Roman"/>
        </w:rPr>
        <w:t>– Корректный выбор сечения кабеля</w:t>
      </w:r>
    </w:p>
    <w:p w14:paraId="264C2306" w14:textId="68234F3A" w:rsidR="00917FE2" w:rsidRPr="00917FE2" w:rsidRDefault="00917FE2" w:rsidP="00917FE2">
      <w:pPr>
        <w:spacing w:after="0"/>
        <w:ind w:left="360" w:firstLine="34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1.1, ОК 01</w:t>
      </w:r>
    </w:p>
    <w:p w14:paraId="0C38A90E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Полное решение:</w:t>
      </w:r>
    </w:p>
    <w:p w14:paraId="265CAF5D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Расчет суммарной мощности:</w:t>
      </w:r>
    </w:p>
    <w:p w14:paraId="51E86B41" w14:textId="74BA33A8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proofErr w:type="spellStart"/>
      <w:r w:rsidRPr="00917FE2">
        <w:rPr>
          <w:rFonts w:cs="Times New Roman"/>
        </w:rPr>
        <w:t>Pсуммарная</w:t>
      </w:r>
      <w:proofErr w:type="spellEnd"/>
      <w:r w:rsidRPr="00917FE2">
        <w:rPr>
          <w:rFonts w:cs="Times New Roman"/>
        </w:rPr>
        <w:t xml:space="preserve"> = 8 + 2,2 + 2 + 1 + 2 = 15,2 кВт</w:t>
      </w:r>
    </w:p>
    <w:p w14:paraId="0A9738D6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Расчет коэффициента спроса:</w:t>
      </w:r>
    </w:p>
    <w:p w14:paraId="5BC9891A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Для электроплиты коэффициент спроса принимаем 0,9</w:t>
      </w:r>
    </w:p>
    <w:p w14:paraId="01051DE2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Для остальных потребителей коэффициент спроса принимаем 0,7</w:t>
      </w:r>
    </w:p>
    <w:p w14:paraId="5C6780CA" w14:textId="5D9D925F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proofErr w:type="spellStart"/>
      <w:proofErr w:type="gramStart"/>
      <w:r w:rsidRPr="00917FE2">
        <w:rPr>
          <w:rFonts w:cs="Times New Roman"/>
        </w:rPr>
        <w:t>P</w:t>
      </w:r>
      <w:proofErr w:type="gramEnd"/>
      <w:r w:rsidRPr="00917FE2">
        <w:rPr>
          <w:rFonts w:cs="Times New Roman"/>
        </w:rPr>
        <w:t>расчетная</w:t>
      </w:r>
      <w:proofErr w:type="spellEnd"/>
      <w:r w:rsidRPr="00917FE2">
        <w:rPr>
          <w:rFonts w:cs="Times New Roman"/>
        </w:rPr>
        <w:t xml:space="preserve"> = 8×0,9 + (2,2+2+1+2)×0,7 = 7,2 + 5,04 = 12,24 кВт</w:t>
      </w:r>
    </w:p>
    <w:p w14:paraId="19CFBF26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Расчет тока вводного автомата:</w:t>
      </w:r>
    </w:p>
    <w:p w14:paraId="09C4BFF8" w14:textId="3C5812A3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proofErr w:type="spellStart"/>
      <w:r w:rsidRPr="00917FE2">
        <w:rPr>
          <w:rFonts w:cs="Times New Roman"/>
        </w:rPr>
        <w:t>Iрасчетный</w:t>
      </w:r>
      <w:proofErr w:type="spellEnd"/>
      <w:r w:rsidRPr="00917FE2">
        <w:rPr>
          <w:rFonts w:cs="Times New Roman"/>
        </w:rPr>
        <w:t xml:space="preserve"> = </w:t>
      </w:r>
      <w:proofErr w:type="spellStart"/>
      <w:r w:rsidRPr="00917FE2">
        <w:rPr>
          <w:rFonts w:cs="Times New Roman"/>
        </w:rPr>
        <w:t>Pрасчетная</w:t>
      </w:r>
      <w:proofErr w:type="spellEnd"/>
      <w:r w:rsidRPr="00917FE2">
        <w:rPr>
          <w:rFonts w:cs="Times New Roman"/>
        </w:rPr>
        <w:t xml:space="preserve"> / U = 12240 / 220 = 55,6 А</w:t>
      </w:r>
    </w:p>
    <w:p w14:paraId="54C3F736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Выбор сечения кабеля:</w:t>
      </w:r>
    </w:p>
    <w:p w14:paraId="5C0546DD" w14:textId="51E4E221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Согласно ПУЭ таблица 1.3.4 для медного кабеля с ПВХ изоляцией:</w:t>
      </w:r>
    </w:p>
    <w:p w14:paraId="517C67D9" w14:textId="77777777" w:rsidR="00917FE2" w:rsidRPr="00917FE2" w:rsidRDefault="00917FE2" w:rsidP="00917FE2">
      <w:pPr>
        <w:numPr>
          <w:ilvl w:val="0"/>
          <w:numId w:val="3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Для тока 55,6 А выбираем кабель сечением 10 мм² (допустимый ток 70 А)</w:t>
      </w:r>
    </w:p>
    <w:p w14:paraId="2CA8C853" w14:textId="77777777" w:rsidR="00917FE2" w:rsidRPr="00917FE2" w:rsidRDefault="00917FE2" w:rsidP="00917FE2">
      <w:pPr>
        <w:numPr>
          <w:ilvl w:val="0"/>
          <w:numId w:val="3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Автоматический выключатель выбираем на номинальный ток 63 А</w:t>
      </w:r>
    </w:p>
    <w:p w14:paraId="6219DF7B" w14:textId="77777777" w:rsidR="00917FE2" w:rsidRPr="00917FE2" w:rsidRDefault="00B471F1" w:rsidP="00917FE2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pict w14:anchorId="6919023F">
          <v:rect id="_x0000_i1026" style="width:0;height:.75pt" o:hralign="center" o:hrstd="t" o:hrnoshade="t" o:hr="t" fillcolor="#f9fafb" stroked="f"/>
        </w:pict>
      </w:r>
    </w:p>
    <w:p w14:paraId="114D7AF7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19. Составьте техническое задание на монтаж системы видеонаблюдения</w:t>
      </w:r>
    </w:p>
    <w:p w14:paraId="2C014A41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Задание:</w:t>
      </w:r>
      <w:r w:rsidRPr="00917FE2">
        <w:rPr>
          <w:rFonts w:cs="Times New Roman"/>
        </w:rPr>
        <w:t> Разработайте техническое задание на монтаж системы видеонаблюдения для подъезда многоквартирного дома. Укажите требования к оборудованию, монтажу и функциональности.</w:t>
      </w:r>
    </w:p>
    <w:p w14:paraId="02EF2DFD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Время выполнения – 30 мин.</w:t>
      </w:r>
    </w:p>
    <w:p w14:paraId="7673B2C1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Критерии оценивания:</w:t>
      </w:r>
    </w:p>
    <w:p w14:paraId="6B0F9995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– Полнота технических требований</w:t>
      </w:r>
    </w:p>
    <w:p w14:paraId="6D64ED2D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– Соответствие современным стандартам</w:t>
      </w:r>
    </w:p>
    <w:p w14:paraId="16ED4E40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>– Практическая реализуемость</w:t>
      </w:r>
    </w:p>
    <w:p w14:paraId="159F6EE4" w14:textId="53EBC4E4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1.2, ОК 04</w:t>
      </w:r>
    </w:p>
    <w:p w14:paraId="26B86AA6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Полный ответ:</w:t>
      </w:r>
    </w:p>
    <w:p w14:paraId="206DE850" w14:textId="28DFA48C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Техническое задание на монтаж системы видеонаблюдения</w:t>
      </w:r>
    </w:p>
    <w:p w14:paraId="3376037B" w14:textId="77777777" w:rsidR="00917FE2" w:rsidRPr="00917FE2" w:rsidRDefault="00917FE2" w:rsidP="00917FE2">
      <w:pPr>
        <w:numPr>
          <w:ilvl w:val="0"/>
          <w:numId w:val="4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Общие положения:</w:t>
      </w:r>
    </w:p>
    <w:p w14:paraId="517044EC" w14:textId="77777777" w:rsidR="00917FE2" w:rsidRPr="00917FE2" w:rsidRDefault="00917FE2" w:rsidP="00917FE2">
      <w:pPr>
        <w:numPr>
          <w:ilvl w:val="1"/>
          <w:numId w:val="12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Система видеонаблюдения должна обеспечивать круглосуточный контроль подъезда многоквартирного дома</w:t>
      </w:r>
    </w:p>
    <w:p w14:paraId="5B10F743" w14:textId="77777777" w:rsidR="00917FE2" w:rsidRPr="00917FE2" w:rsidRDefault="00917FE2" w:rsidP="00917FE2">
      <w:pPr>
        <w:numPr>
          <w:ilvl w:val="1"/>
          <w:numId w:val="12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lastRenderedPageBreak/>
        <w:t>Количество камер: 4 шт. (входная дверь, лестничная площадка, лифтовый холл, дворовая территория)</w:t>
      </w:r>
    </w:p>
    <w:p w14:paraId="34EAA3E6" w14:textId="77777777" w:rsidR="00917FE2" w:rsidRPr="00917FE2" w:rsidRDefault="00917FE2" w:rsidP="00917FE2">
      <w:pPr>
        <w:numPr>
          <w:ilvl w:val="1"/>
          <w:numId w:val="12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Система должна быть интегрирована с домофонной системой и контролем доступа</w:t>
      </w:r>
    </w:p>
    <w:p w14:paraId="289E913D" w14:textId="77777777" w:rsidR="00917FE2" w:rsidRPr="00917FE2" w:rsidRDefault="00917FE2" w:rsidP="00917FE2">
      <w:pPr>
        <w:numPr>
          <w:ilvl w:val="0"/>
          <w:numId w:val="4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Требования к оборудованию:</w:t>
      </w:r>
    </w:p>
    <w:p w14:paraId="66368D1A" w14:textId="77777777" w:rsidR="00917FE2" w:rsidRPr="00917FE2" w:rsidRDefault="00917FE2" w:rsidP="00336830">
      <w:pPr>
        <w:numPr>
          <w:ilvl w:val="1"/>
          <w:numId w:val="12"/>
        </w:numPr>
        <w:tabs>
          <w:tab w:val="num" w:pos="1440"/>
        </w:tabs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 xml:space="preserve">Камеры видеонаблюдения: уличного исполнения, разрешение не менее 2 </w:t>
      </w:r>
      <w:proofErr w:type="spellStart"/>
      <w:r w:rsidRPr="00917FE2">
        <w:rPr>
          <w:rFonts w:cs="Times New Roman"/>
        </w:rPr>
        <w:t>Мп</w:t>
      </w:r>
      <w:proofErr w:type="spellEnd"/>
      <w:r w:rsidRPr="00917FE2">
        <w:rPr>
          <w:rFonts w:cs="Times New Roman"/>
        </w:rPr>
        <w:t>, ИК-подсветка до 20 м, защита от вандализма</w:t>
      </w:r>
    </w:p>
    <w:p w14:paraId="55D00446" w14:textId="77777777" w:rsidR="00917FE2" w:rsidRPr="00917FE2" w:rsidRDefault="00917FE2" w:rsidP="00336830">
      <w:pPr>
        <w:numPr>
          <w:ilvl w:val="1"/>
          <w:numId w:val="12"/>
        </w:numPr>
        <w:tabs>
          <w:tab w:val="num" w:pos="1440"/>
        </w:tabs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Видеорегистратор: 4-канальный, поддержка H.265, встроенный жесткий диск на 2 ТБ, возможность удаленного доступа</w:t>
      </w:r>
    </w:p>
    <w:p w14:paraId="2840C580" w14:textId="77777777" w:rsidR="00917FE2" w:rsidRPr="00917FE2" w:rsidRDefault="00917FE2" w:rsidP="00336830">
      <w:pPr>
        <w:numPr>
          <w:ilvl w:val="1"/>
          <w:numId w:val="12"/>
        </w:numPr>
        <w:tabs>
          <w:tab w:val="num" w:pos="1440"/>
        </w:tabs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Источники бесперебойного питания: автономная работа не менее 2 часов</w:t>
      </w:r>
    </w:p>
    <w:p w14:paraId="57E591B2" w14:textId="77777777" w:rsidR="00917FE2" w:rsidRPr="00917FE2" w:rsidRDefault="00917FE2" w:rsidP="00336830">
      <w:pPr>
        <w:numPr>
          <w:ilvl w:val="1"/>
          <w:numId w:val="12"/>
        </w:numPr>
        <w:tabs>
          <w:tab w:val="num" w:pos="1440"/>
        </w:tabs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Кабельная система: витая пара UTP cat.5e, кабели питания 12 В</w:t>
      </w:r>
    </w:p>
    <w:p w14:paraId="1D133D79" w14:textId="77777777" w:rsidR="00917FE2" w:rsidRPr="00917FE2" w:rsidRDefault="00917FE2" w:rsidP="00917FE2">
      <w:pPr>
        <w:numPr>
          <w:ilvl w:val="0"/>
          <w:numId w:val="4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Требования к монтажу:</w:t>
      </w:r>
    </w:p>
    <w:p w14:paraId="0629FC57" w14:textId="77777777" w:rsidR="00917FE2" w:rsidRPr="00917FE2" w:rsidRDefault="00917FE2" w:rsidP="00336830">
      <w:pPr>
        <w:numPr>
          <w:ilvl w:val="1"/>
          <w:numId w:val="13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Прокладка кабельных трасс в коробах или скрытым способом</w:t>
      </w:r>
    </w:p>
    <w:p w14:paraId="13C23D9F" w14:textId="77777777" w:rsidR="00917FE2" w:rsidRPr="00917FE2" w:rsidRDefault="00917FE2" w:rsidP="00336830">
      <w:pPr>
        <w:numPr>
          <w:ilvl w:val="1"/>
          <w:numId w:val="13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Установка камер на высоте не менее 2,5 м от уровня пола</w:t>
      </w:r>
    </w:p>
    <w:p w14:paraId="1DC2B017" w14:textId="77777777" w:rsidR="00917FE2" w:rsidRPr="00917FE2" w:rsidRDefault="00917FE2" w:rsidP="00336830">
      <w:pPr>
        <w:numPr>
          <w:ilvl w:val="1"/>
          <w:numId w:val="13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Организация заземления всех металлических элементов системы</w:t>
      </w:r>
    </w:p>
    <w:p w14:paraId="50EA2617" w14:textId="77777777" w:rsidR="00917FE2" w:rsidRPr="00917FE2" w:rsidRDefault="00917FE2" w:rsidP="00336830">
      <w:pPr>
        <w:numPr>
          <w:ilvl w:val="1"/>
          <w:numId w:val="13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Монтаж слаботочного щита с системой вентиляции</w:t>
      </w:r>
    </w:p>
    <w:p w14:paraId="41C421FD" w14:textId="77777777" w:rsidR="00917FE2" w:rsidRPr="00917FE2" w:rsidRDefault="00917FE2" w:rsidP="00917FE2">
      <w:pPr>
        <w:numPr>
          <w:ilvl w:val="0"/>
          <w:numId w:val="4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Функциональные требования:</w:t>
      </w:r>
    </w:p>
    <w:p w14:paraId="1C58B463" w14:textId="77777777" w:rsidR="00917FE2" w:rsidRPr="00917FE2" w:rsidRDefault="00917FE2" w:rsidP="00336830">
      <w:pPr>
        <w:numPr>
          <w:ilvl w:val="1"/>
          <w:numId w:val="14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Запись видео по детекции движения</w:t>
      </w:r>
    </w:p>
    <w:p w14:paraId="120D0CC4" w14:textId="77777777" w:rsidR="00917FE2" w:rsidRPr="00917FE2" w:rsidRDefault="00917FE2" w:rsidP="00336830">
      <w:pPr>
        <w:numPr>
          <w:ilvl w:val="1"/>
          <w:numId w:val="14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Хранение архива видеозаписей не менее 30 суток</w:t>
      </w:r>
    </w:p>
    <w:p w14:paraId="19AF63AB" w14:textId="77777777" w:rsidR="00917FE2" w:rsidRPr="00917FE2" w:rsidRDefault="00917FE2" w:rsidP="00336830">
      <w:pPr>
        <w:numPr>
          <w:ilvl w:val="1"/>
          <w:numId w:val="14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Возможность удаленного просмотра через мобильное приложение</w:t>
      </w:r>
    </w:p>
    <w:p w14:paraId="788F4DE4" w14:textId="77777777" w:rsidR="00917FE2" w:rsidRPr="00917FE2" w:rsidRDefault="00917FE2" w:rsidP="00336830">
      <w:pPr>
        <w:numPr>
          <w:ilvl w:val="1"/>
          <w:numId w:val="14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Интеграция с системой охранной сигнализации</w:t>
      </w:r>
    </w:p>
    <w:p w14:paraId="2CAC1B91" w14:textId="77777777" w:rsidR="00917FE2" w:rsidRPr="00917FE2" w:rsidRDefault="00917FE2" w:rsidP="00917FE2">
      <w:pPr>
        <w:numPr>
          <w:ilvl w:val="0"/>
          <w:numId w:val="4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Пусконаладочные работы:</w:t>
      </w:r>
    </w:p>
    <w:p w14:paraId="61AA4757" w14:textId="77777777" w:rsidR="00917FE2" w:rsidRPr="00917FE2" w:rsidRDefault="00917FE2" w:rsidP="00336830">
      <w:pPr>
        <w:numPr>
          <w:ilvl w:val="1"/>
          <w:numId w:val="15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Настройка сети передачи данных</w:t>
      </w:r>
    </w:p>
    <w:p w14:paraId="5C7FC140" w14:textId="77777777" w:rsidR="00917FE2" w:rsidRPr="00917FE2" w:rsidRDefault="00917FE2" w:rsidP="00336830">
      <w:pPr>
        <w:numPr>
          <w:ilvl w:val="1"/>
          <w:numId w:val="15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Тестирование работы всех камер и регистратора</w:t>
      </w:r>
    </w:p>
    <w:p w14:paraId="2C259CA0" w14:textId="77777777" w:rsidR="00917FE2" w:rsidRPr="00917FE2" w:rsidRDefault="00917FE2" w:rsidP="00336830">
      <w:pPr>
        <w:numPr>
          <w:ilvl w:val="1"/>
          <w:numId w:val="15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Настройка удаленного доступа</w:t>
      </w:r>
    </w:p>
    <w:p w14:paraId="39F680F0" w14:textId="77777777" w:rsidR="00917FE2" w:rsidRPr="00917FE2" w:rsidRDefault="00917FE2" w:rsidP="00336830">
      <w:pPr>
        <w:numPr>
          <w:ilvl w:val="1"/>
          <w:numId w:val="15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Обучение обслуживающего персонала</w:t>
      </w:r>
    </w:p>
    <w:p w14:paraId="40BD56B9" w14:textId="77777777" w:rsidR="00917FE2" w:rsidRPr="00917FE2" w:rsidRDefault="00B471F1" w:rsidP="00917FE2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pict w14:anchorId="7F7822B2">
          <v:rect id="_x0000_i1027" style="width:0;height:.75pt" o:hralign="center" o:hrstd="t" o:hrnoshade="t" o:hr="t" fillcolor="#f9fafb" stroked="f"/>
        </w:pict>
      </w:r>
    </w:p>
    <w:p w14:paraId="319EA993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20. Проанализируйте схему организации поставки электроэнергии в многоквартирный дом</w:t>
      </w:r>
    </w:p>
    <w:p w14:paraId="5337AD6D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Условие:</w:t>
      </w:r>
      <w:r w:rsidRPr="00917FE2">
        <w:rPr>
          <w:rFonts w:cs="Times New Roman"/>
        </w:rPr>
        <w:t xml:space="preserve"> Многоквартирный дом подключен к трансформаторной подстанции 10/0,4 </w:t>
      </w:r>
      <w:proofErr w:type="spellStart"/>
      <w:r w:rsidRPr="00917FE2">
        <w:rPr>
          <w:rFonts w:cs="Times New Roman"/>
        </w:rPr>
        <w:t>кВ.</w:t>
      </w:r>
      <w:proofErr w:type="spellEnd"/>
      <w:r w:rsidRPr="00917FE2">
        <w:rPr>
          <w:rFonts w:cs="Times New Roman"/>
        </w:rPr>
        <w:t xml:space="preserve"> Установлен общедомовой счетчик и индивидуальные счетчики в квартирах. Применяется система АСКУЭ с PLC-модемами.</w:t>
      </w:r>
    </w:p>
    <w:p w14:paraId="3AB4C163" w14:textId="2EDC445F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Проанализируйте:</w:t>
      </w:r>
    </w:p>
    <w:p w14:paraId="436BC60F" w14:textId="77777777" w:rsidR="00917FE2" w:rsidRPr="00917FE2" w:rsidRDefault="00917FE2" w:rsidP="00917FE2">
      <w:pPr>
        <w:numPr>
          <w:ilvl w:val="0"/>
          <w:numId w:val="5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Преимущества системы АСКУЭ</w:t>
      </w:r>
    </w:p>
    <w:p w14:paraId="189A1826" w14:textId="77777777" w:rsidR="00917FE2" w:rsidRPr="00917FE2" w:rsidRDefault="00917FE2" w:rsidP="00917FE2">
      <w:pPr>
        <w:numPr>
          <w:ilvl w:val="0"/>
          <w:numId w:val="5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Возможные проблемы при эксплуатации</w:t>
      </w:r>
    </w:p>
    <w:p w14:paraId="520135BE" w14:textId="77777777" w:rsidR="00917FE2" w:rsidRDefault="00917FE2" w:rsidP="00917FE2">
      <w:pPr>
        <w:numPr>
          <w:ilvl w:val="0"/>
          <w:numId w:val="5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Предложения по оптимизации системы учета</w:t>
      </w:r>
    </w:p>
    <w:p w14:paraId="6D05FBBD" w14:textId="77777777" w:rsidR="00917FE2" w:rsidRDefault="00917FE2" w:rsidP="00336830">
      <w:pPr>
        <w:spacing w:after="0"/>
        <w:ind w:left="360" w:firstLine="34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Время выполнения – 25 мин.</w:t>
      </w:r>
    </w:p>
    <w:p w14:paraId="64272F6A" w14:textId="77777777" w:rsidR="00917FE2" w:rsidRDefault="00917FE2" w:rsidP="00336830">
      <w:pPr>
        <w:spacing w:after="0"/>
        <w:ind w:left="360" w:firstLine="34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Критерии оценивания:</w:t>
      </w:r>
    </w:p>
    <w:p w14:paraId="5A147910" w14:textId="77777777" w:rsidR="00917FE2" w:rsidRDefault="00917FE2" w:rsidP="00336830">
      <w:pPr>
        <w:spacing w:after="0"/>
        <w:ind w:left="360" w:firstLine="349"/>
        <w:jc w:val="both"/>
        <w:rPr>
          <w:rFonts w:cs="Times New Roman"/>
        </w:rPr>
      </w:pPr>
      <w:r w:rsidRPr="00917FE2">
        <w:rPr>
          <w:rFonts w:cs="Times New Roman"/>
        </w:rPr>
        <w:t>– Глубина анализа преимуществ и недостатков</w:t>
      </w:r>
    </w:p>
    <w:p w14:paraId="539C8361" w14:textId="77777777" w:rsidR="00917FE2" w:rsidRDefault="00917FE2" w:rsidP="00336830">
      <w:pPr>
        <w:spacing w:after="0"/>
        <w:ind w:left="360" w:firstLine="349"/>
        <w:jc w:val="both"/>
        <w:rPr>
          <w:rFonts w:cs="Times New Roman"/>
        </w:rPr>
      </w:pPr>
      <w:r w:rsidRPr="00917FE2">
        <w:rPr>
          <w:rFonts w:cs="Times New Roman"/>
        </w:rPr>
        <w:t>– Знание принципов работы АСКУЭ</w:t>
      </w:r>
    </w:p>
    <w:p w14:paraId="75C731FE" w14:textId="77777777" w:rsidR="00917FE2" w:rsidRDefault="00917FE2" w:rsidP="00336830">
      <w:pPr>
        <w:spacing w:after="0"/>
        <w:ind w:left="360" w:firstLine="349"/>
        <w:jc w:val="both"/>
        <w:rPr>
          <w:rFonts w:cs="Times New Roman"/>
        </w:rPr>
      </w:pPr>
      <w:r w:rsidRPr="00917FE2">
        <w:rPr>
          <w:rFonts w:cs="Times New Roman"/>
        </w:rPr>
        <w:t>– Техническая грамотность предложений</w:t>
      </w:r>
    </w:p>
    <w:p w14:paraId="6A9D3674" w14:textId="366903E5" w:rsidR="00917FE2" w:rsidRPr="00917FE2" w:rsidRDefault="00917FE2" w:rsidP="00336830">
      <w:pPr>
        <w:spacing w:after="0"/>
        <w:ind w:left="360" w:firstLine="34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> ПК 1.3, ОК 02</w:t>
      </w:r>
    </w:p>
    <w:p w14:paraId="2822C88E" w14:textId="77777777" w:rsid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lastRenderedPageBreak/>
        <w:t>Полный ответ:</w:t>
      </w:r>
    </w:p>
    <w:p w14:paraId="2C3EF960" w14:textId="75D5DA40" w:rsidR="00917FE2" w:rsidRPr="00917FE2" w:rsidRDefault="00917FE2" w:rsidP="00917FE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Анализ схемы организации поставки электроэнергии</w:t>
      </w:r>
    </w:p>
    <w:p w14:paraId="06F1ADAC" w14:textId="77777777" w:rsidR="00917FE2" w:rsidRPr="00917FE2" w:rsidRDefault="00917FE2" w:rsidP="00917FE2">
      <w:pPr>
        <w:numPr>
          <w:ilvl w:val="0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Преимущества системы АСКУЭ с PLC-модемами:</w:t>
      </w:r>
    </w:p>
    <w:p w14:paraId="00A05224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Автоматизация процесса сбора показаний счетчиков</w:t>
      </w:r>
    </w:p>
    <w:p w14:paraId="217BDA77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Исключение человеческого фактора при снятии показаний</w:t>
      </w:r>
    </w:p>
    <w:p w14:paraId="2778C13A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Возможность дистанционного контроля потребления электроэнергии в реальном времени</w:t>
      </w:r>
    </w:p>
    <w:p w14:paraId="5E99A3AD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Своевременное выявление потерь электроэнергии и несанкционированного потребления</w:t>
      </w:r>
    </w:p>
    <w:p w14:paraId="4728FEA0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Формирование детализированной отчетности по потреблению</w:t>
      </w:r>
    </w:p>
    <w:p w14:paraId="0ABD08F5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Снижение эксплуатационных расходов на сбор показаний</w:t>
      </w:r>
    </w:p>
    <w:p w14:paraId="110D67C3" w14:textId="77777777" w:rsidR="00917FE2" w:rsidRPr="00917FE2" w:rsidRDefault="00917FE2" w:rsidP="00917FE2">
      <w:pPr>
        <w:numPr>
          <w:ilvl w:val="0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Возможные проблемы при эксплуатации:</w:t>
      </w:r>
    </w:p>
    <w:p w14:paraId="4A5265A0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Помехи в PLC-канале связи от бытовых электроприборов</w:t>
      </w:r>
    </w:p>
    <w:p w14:paraId="56119765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Затухание сигнала в протяженных электрических сетях</w:t>
      </w:r>
    </w:p>
    <w:p w14:paraId="7BE9E996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Необходимость установки ретрансляторов в больших домах</w:t>
      </w:r>
    </w:p>
    <w:p w14:paraId="57B30EE9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Сбои в передаче данных при нестабильном напряжении</w:t>
      </w:r>
    </w:p>
    <w:p w14:paraId="0B4FDE62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Необходимость регулярного обслуживания и обновления программного обеспечения</w:t>
      </w:r>
    </w:p>
    <w:p w14:paraId="121311FF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Зависимость от качества электрической сети</w:t>
      </w:r>
    </w:p>
    <w:p w14:paraId="00A6268D" w14:textId="77777777" w:rsidR="00917FE2" w:rsidRPr="00917FE2" w:rsidRDefault="00917FE2" w:rsidP="00917FE2">
      <w:pPr>
        <w:numPr>
          <w:ilvl w:val="0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Предложения по оптимизации системы учета:</w:t>
      </w:r>
    </w:p>
    <w:p w14:paraId="0121AA92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Внедрение резервирования каналов связи (GSM-модемы как резервный канал)</w:t>
      </w:r>
    </w:p>
    <w:p w14:paraId="03995120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Установка фильтров помех на вводе в здание</w:t>
      </w:r>
    </w:p>
    <w:p w14:paraId="2BC9EC70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Применение гибридных систем с комбинированием PLC и беспроводных технологий</w:t>
      </w:r>
    </w:p>
    <w:p w14:paraId="7C804B8A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Регулярное профилактическое обслуживание модемов и сетевого оборудования</w:t>
      </w:r>
    </w:p>
    <w:p w14:paraId="60DEDF79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Внедрение системы мониторинга качества электроэнергии</w:t>
      </w:r>
    </w:p>
    <w:p w14:paraId="613005FD" w14:textId="77777777" w:rsidR="00917FE2" w:rsidRPr="00917FE2" w:rsidRDefault="00917FE2" w:rsidP="00917FE2">
      <w:pPr>
        <w:numPr>
          <w:ilvl w:val="1"/>
          <w:numId w:val="6"/>
        </w:numPr>
        <w:spacing w:after="0"/>
        <w:jc w:val="both"/>
        <w:rPr>
          <w:rFonts w:cs="Times New Roman"/>
        </w:rPr>
      </w:pPr>
      <w:r w:rsidRPr="00917FE2">
        <w:rPr>
          <w:rFonts w:cs="Times New Roman"/>
        </w:rPr>
        <w:t>Обучение обслуживающего персонала современным методам диагностики системы</w:t>
      </w:r>
    </w:p>
    <w:p w14:paraId="0C72444D" w14:textId="77777777" w:rsidR="00F12C76" w:rsidRPr="00917FE2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917F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2D7A"/>
    <w:multiLevelType w:val="multilevel"/>
    <w:tmpl w:val="E916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1213A"/>
    <w:multiLevelType w:val="multilevel"/>
    <w:tmpl w:val="B85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F3E7C"/>
    <w:multiLevelType w:val="multilevel"/>
    <w:tmpl w:val="AA58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018D8"/>
    <w:multiLevelType w:val="multilevel"/>
    <w:tmpl w:val="B3BA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0677F"/>
    <w:multiLevelType w:val="multilevel"/>
    <w:tmpl w:val="48A0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8069F"/>
    <w:multiLevelType w:val="multilevel"/>
    <w:tmpl w:val="2C06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684108"/>
    <w:multiLevelType w:val="multilevel"/>
    <w:tmpl w:val="CE90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E7A75"/>
    <w:multiLevelType w:val="multilevel"/>
    <w:tmpl w:val="5FB6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F3B42"/>
    <w:multiLevelType w:val="multilevel"/>
    <w:tmpl w:val="AB4A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95E89"/>
    <w:multiLevelType w:val="multilevel"/>
    <w:tmpl w:val="0AEC6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F93AF3"/>
    <w:multiLevelType w:val="multilevel"/>
    <w:tmpl w:val="94D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40324"/>
    <w:multiLevelType w:val="multilevel"/>
    <w:tmpl w:val="0C74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4297B"/>
    <w:multiLevelType w:val="hybridMultilevel"/>
    <w:tmpl w:val="E77AE202"/>
    <w:lvl w:ilvl="0" w:tplc="C3FC3EC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667CA3"/>
    <w:multiLevelType w:val="multilevel"/>
    <w:tmpl w:val="6118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DB5EE3"/>
    <w:multiLevelType w:val="multilevel"/>
    <w:tmpl w:val="012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14"/>
  </w:num>
  <w:num w:numId="6">
    <w:abstractNumId w:val="1"/>
  </w:num>
  <w:num w:numId="7">
    <w:abstractNumId w:val="12"/>
  </w:num>
  <w:num w:numId="8">
    <w:abstractNumId w:val="13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A8"/>
    <w:rsid w:val="00210BCF"/>
    <w:rsid w:val="002A78DE"/>
    <w:rsid w:val="00336830"/>
    <w:rsid w:val="00414C0C"/>
    <w:rsid w:val="006C0B77"/>
    <w:rsid w:val="00703A0B"/>
    <w:rsid w:val="008242FF"/>
    <w:rsid w:val="00870751"/>
    <w:rsid w:val="00917FE2"/>
    <w:rsid w:val="00922C48"/>
    <w:rsid w:val="009E0F67"/>
    <w:rsid w:val="00AE7A8D"/>
    <w:rsid w:val="00B26BA8"/>
    <w:rsid w:val="00B471F1"/>
    <w:rsid w:val="00B915B7"/>
    <w:rsid w:val="00BF369A"/>
    <w:rsid w:val="00C7083B"/>
    <w:rsid w:val="00DF6771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4C6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6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B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B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B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B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B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B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B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B26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BA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6BA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6B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6BA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6B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6BA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26B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B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B2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26BA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26B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B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BA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26BA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6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B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B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B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B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B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B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B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B26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BA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6BA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6B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6BA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6B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6BA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26B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B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B2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26BA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26B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B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BA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26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6</cp:revision>
  <dcterms:created xsi:type="dcterms:W3CDTF">2025-10-20T15:53:00Z</dcterms:created>
  <dcterms:modified xsi:type="dcterms:W3CDTF">2025-10-27T08:25:00Z</dcterms:modified>
</cp:coreProperties>
</file>