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0DDEE" w14:textId="77777777" w:rsidR="00A546F0" w:rsidRPr="00A546F0" w:rsidRDefault="00A546F0" w:rsidP="00A546F0">
      <w:pPr>
        <w:jc w:val="center"/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115EB51A" w14:textId="5F8E62BE" w:rsidR="00A546F0" w:rsidRPr="00A546F0" w:rsidRDefault="00A546F0" w:rsidP="00A546F0">
      <w:pPr>
        <w:jc w:val="center"/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«</w:t>
      </w:r>
      <w:r w:rsidR="001E0680">
        <w:rPr>
          <w:rFonts w:cs="Times New Roman"/>
          <w:b/>
          <w:szCs w:val="28"/>
        </w:rPr>
        <w:t>О</w:t>
      </w:r>
      <w:r w:rsidRPr="00A546F0">
        <w:rPr>
          <w:rFonts w:cs="Times New Roman"/>
          <w:b/>
          <w:szCs w:val="28"/>
        </w:rPr>
        <w:t xml:space="preserve">бследование и </w:t>
      </w:r>
      <w:r w:rsidR="001E0680">
        <w:rPr>
          <w:rFonts w:cs="Times New Roman"/>
          <w:b/>
          <w:szCs w:val="28"/>
        </w:rPr>
        <w:t>испытание</w:t>
      </w:r>
      <w:r w:rsidRPr="00A546F0">
        <w:rPr>
          <w:rFonts w:cs="Times New Roman"/>
          <w:b/>
          <w:szCs w:val="28"/>
        </w:rPr>
        <w:t xml:space="preserve"> зданий и сооружений»</w:t>
      </w:r>
    </w:p>
    <w:p w14:paraId="79565E6A" w14:textId="77777777" w:rsidR="00A546F0" w:rsidRPr="00A546F0" w:rsidRDefault="00A546F0" w:rsidP="00A546F0">
      <w:pPr>
        <w:pStyle w:val="Default"/>
        <w:ind w:firstLine="708"/>
        <w:rPr>
          <w:b/>
          <w:bCs/>
          <w:sz w:val="28"/>
          <w:szCs w:val="28"/>
        </w:rPr>
      </w:pPr>
    </w:p>
    <w:p w14:paraId="0170FCA7" w14:textId="77777777" w:rsidR="00A546F0" w:rsidRPr="00A546F0" w:rsidRDefault="00A546F0" w:rsidP="00A546F0">
      <w:pPr>
        <w:ind w:firstLine="0"/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закрытого типа</w:t>
      </w:r>
    </w:p>
    <w:p w14:paraId="669934C2" w14:textId="77777777" w:rsidR="00A546F0" w:rsidRPr="00A546F0" w:rsidRDefault="00A546F0" w:rsidP="00A546F0">
      <w:pPr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ab/>
      </w:r>
    </w:p>
    <w:p w14:paraId="1E89E91F" w14:textId="5EDBEC7A" w:rsidR="00A546F0" w:rsidRPr="00A546F0" w:rsidRDefault="00A546F0" w:rsidP="00A546F0">
      <w:pPr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2BC105C2" w14:textId="77777777" w:rsidR="00A546F0" w:rsidRPr="00A546F0" w:rsidRDefault="00A546F0" w:rsidP="00A546F0">
      <w:pPr>
        <w:rPr>
          <w:rFonts w:cs="Times New Roman"/>
          <w:b/>
          <w:szCs w:val="28"/>
        </w:rPr>
      </w:pPr>
    </w:p>
    <w:p w14:paraId="27069F7F" w14:textId="6DD5C23E" w:rsidR="00A546F0" w:rsidRPr="00A546F0" w:rsidRDefault="00A546F0" w:rsidP="00A546F0">
      <w:pPr>
        <w:ind w:firstLine="0"/>
        <w:rPr>
          <w:rFonts w:cs="Times New Roman"/>
          <w:i/>
          <w:szCs w:val="28"/>
        </w:rPr>
      </w:pPr>
      <w:r w:rsidRPr="00A546F0">
        <w:rPr>
          <w:rFonts w:cs="Times New Roman"/>
          <w:i/>
          <w:szCs w:val="28"/>
        </w:rPr>
        <w:t>Выберите один правильный ответ</w:t>
      </w:r>
      <w:r w:rsidR="00B86659">
        <w:rPr>
          <w:rFonts w:cs="Times New Roman"/>
          <w:i/>
          <w:szCs w:val="28"/>
        </w:rPr>
        <w:t>.</w:t>
      </w:r>
    </w:p>
    <w:p w14:paraId="44219192" w14:textId="77777777" w:rsidR="00A546F0" w:rsidRPr="00A546F0" w:rsidRDefault="00A546F0" w:rsidP="00A546F0">
      <w:pPr>
        <w:rPr>
          <w:rFonts w:cs="Times New Roman"/>
          <w:i/>
          <w:szCs w:val="28"/>
        </w:rPr>
      </w:pPr>
    </w:p>
    <w:p w14:paraId="56DA5DFD" w14:textId="4F4C307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1.  Расчётный срок службы строительного объекта это</w:t>
      </w:r>
      <w:r>
        <w:rPr>
          <w:sz w:val="28"/>
          <w:szCs w:val="28"/>
        </w:rPr>
        <w:t>…</w:t>
      </w:r>
      <w:r w:rsidRPr="00A546F0">
        <w:rPr>
          <w:sz w:val="28"/>
          <w:szCs w:val="28"/>
        </w:rPr>
        <w:t xml:space="preserve"> </w:t>
      </w:r>
    </w:p>
    <w:p w14:paraId="1254857C" w14:textId="64099F16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>
        <w:rPr>
          <w:sz w:val="28"/>
          <w:szCs w:val="28"/>
        </w:rPr>
        <w:t>в</w:t>
      </w:r>
      <w:r w:rsidRPr="00A546F0">
        <w:rPr>
          <w:sz w:val="28"/>
          <w:szCs w:val="28"/>
        </w:rPr>
        <w:t xml:space="preserve">ремя использования до полного физического износа </w:t>
      </w:r>
    </w:p>
    <w:p w14:paraId="4F919FF7" w14:textId="1E6D2E8D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Б) </w:t>
      </w:r>
      <w:r>
        <w:rPr>
          <w:sz w:val="28"/>
          <w:szCs w:val="28"/>
        </w:rPr>
        <w:t>в</w:t>
      </w:r>
      <w:r w:rsidRPr="00A546F0">
        <w:rPr>
          <w:sz w:val="28"/>
          <w:szCs w:val="28"/>
        </w:rPr>
        <w:t xml:space="preserve">ремя использования до полного морального износа </w:t>
      </w:r>
    </w:p>
    <w:p w14:paraId="20B2B03B" w14:textId="4E4DB30B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В) </w:t>
      </w:r>
      <w:r>
        <w:rPr>
          <w:sz w:val="28"/>
          <w:szCs w:val="28"/>
        </w:rPr>
        <w:t>в</w:t>
      </w:r>
      <w:r w:rsidRPr="00A546F0">
        <w:rPr>
          <w:sz w:val="28"/>
          <w:szCs w:val="28"/>
        </w:rPr>
        <w:t xml:space="preserve">ремя использования до первого детального (инструментального) обследования </w:t>
      </w:r>
    </w:p>
    <w:p w14:paraId="021F97B0" w14:textId="797F67EA" w:rsidR="00A546F0" w:rsidRPr="00A546F0" w:rsidRDefault="00A546F0" w:rsidP="00A546F0">
      <w:pPr>
        <w:pStyle w:val="Default"/>
        <w:rPr>
          <w:bCs/>
          <w:sz w:val="28"/>
          <w:szCs w:val="28"/>
        </w:rPr>
      </w:pPr>
      <w:r w:rsidRPr="00A546F0">
        <w:rPr>
          <w:bCs/>
          <w:sz w:val="28"/>
          <w:szCs w:val="28"/>
        </w:rPr>
        <w:t xml:space="preserve">Г) </w:t>
      </w:r>
      <w:r>
        <w:rPr>
          <w:bCs/>
          <w:sz w:val="28"/>
          <w:szCs w:val="28"/>
        </w:rPr>
        <w:t>в</w:t>
      </w:r>
      <w:r w:rsidRPr="00A546F0">
        <w:rPr>
          <w:bCs/>
          <w:sz w:val="28"/>
          <w:szCs w:val="28"/>
        </w:rPr>
        <w:t xml:space="preserve">ремя использования до капитального ремонта или реконструкции </w:t>
      </w:r>
    </w:p>
    <w:p w14:paraId="110ADCA9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Г</w:t>
      </w:r>
    </w:p>
    <w:p w14:paraId="68BFE8D4" w14:textId="6D13E3CB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</w:t>
      </w:r>
      <w:r>
        <w:rPr>
          <w:sz w:val="28"/>
          <w:szCs w:val="28"/>
          <w:lang w:eastAsia="en-US"/>
        </w:rPr>
        <w:t>ПК-</w:t>
      </w:r>
      <w:r w:rsidR="00B86659">
        <w:rPr>
          <w:sz w:val="28"/>
          <w:szCs w:val="28"/>
          <w:lang w:eastAsia="en-US"/>
        </w:rPr>
        <w:t>10</w:t>
      </w:r>
      <w:r>
        <w:rPr>
          <w:sz w:val="28"/>
          <w:szCs w:val="28"/>
          <w:lang w:eastAsia="en-US"/>
        </w:rPr>
        <w:t>, ПК-</w:t>
      </w:r>
      <w:r w:rsidR="00B86659">
        <w:rPr>
          <w:sz w:val="28"/>
          <w:szCs w:val="28"/>
          <w:lang w:eastAsia="en-US"/>
        </w:rPr>
        <w:t>2</w:t>
      </w:r>
    </w:p>
    <w:p w14:paraId="25540F05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24D0EBEA" w14:textId="4C17C87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2.  Сроком службы строительного объекта считают</w:t>
      </w:r>
      <w:r>
        <w:rPr>
          <w:sz w:val="28"/>
          <w:szCs w:val="28"/>
        </w:rPr>
        <w:t>…</w:t>
      </w:r>
      <w:r w:rsidRPr="00A546F0">
        <w:rPr>
          <w:sz w:val="28"/>
          <w:szCs w:val="28"/>
        </w:rPr>
        <w:t xml:space="preserve"> </w:t>
      </w:r>
    </w:p>
    <w:p w14:paraId="7DF73337" w14:textId="11E6331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>
        <w:rPr>
          <w:sz w:val="28"/>
          <w:szCs w:val="28"/>
        </w:rPr>
        <w:t>с</w:t>
      </w:r>
      <w:r w:rsidRPr="00A546F0">
        <w:rPr>
          <w:sz w:val="28"/>
          <w:szCs w:val="28"/>
        </w:rPr>
        <w:t xml:space="preserve">рок, равный 10 годам </w:t>
      </w:r>
    </w:p>
    <w:p w14:paraId="0F74C290" w14:textId="707AE876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</w:rPr>
        <w:t>п</w:t>
      </w:r>
      <w:r w:rsidRPr="00A546F0">
        <w:rPr>
          <w:bCs/>
          <w:sz w:val="28"/>
          <w:szCs w:val="28"/>
        </w:rPr>
        <w:t xml:space="preserve">родолжительность эксплуатации до состояния, когда дальнейшая эксплуатация объекта не допустима </w:t>
      </w:r>
    </w:p>
    <w:p w14:paraId="0D58D247" w14:textId="28564688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В) </w:t>
      </w:r>
      <w:r>
        <w:rPr>
          <w:sz w:val="28"/>
          <w:szCs w:val="28"/>
        </w:rPr>
        <w:t>п</w:t>
      </w:r>
      <w:r w:rsidRPr="00A546F0">
        <w:rPr>
          <w:sz w:val="28"/>
          <w:szCs w:val="28"/>
        </w:rPr>
        <w:t xml:space="preserve">родолжительность эксплуатации до состояния, когда требуется проведение капитального ремонта или реконструкции </w:t>
      </w:r>
    </w:p>
    <w:p w14:paraId="2387979B" w14:textId="77A6FD7C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</w:t>
      </w:r>
      <w:r>
        <w:rPr>
          <w:sz w:val="28"/>
          <w:szCs w:val="28"/>
        </w:rPr>
        <w:t>п</w:t>
      </w:r>
      <w:r w:rsidRPr="00A546F0">
        <w:rPr>
          <w:sz w:val="28"/>
          <w:szCs w:val="28"/>
        </w:rPr>
        <w:t xml:space="preserve">родолжительность эксплуатации до первого инструментального обследования </w:t>
      </w:r>
    </w:p>
    <w:p w14:paraId="23CFD66C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Б</w:t>
      </w:r>
    </w:p>
    <w:p w14:paraId="7761C127" w14:textId="560865C2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7C3BDFCA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20053482" w14:textId="3FD0BEFD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3.  Дефект строительной конструкции — это отклонение фактического состояния от проектного вследствие</w:t>
      </w:r>
      <w:r>
        <w:rPr>
          <w:sz w:val="28"/>
          <w:szCs w:val="28"/>
        </w:rPr>
        <w:t>…</w:t>
      </w:r>
      <w:r w:rsidRPr="00A546F0">
        <w:rPr>
          <w:sz w:val="28"/>
          <w:szCs w:val="28"/>
        </w:rPr>
        <w:t xml:space="preserve"> </w:t>
      </w:r>
    </w:p>
    <w:p w14:paraId="02BC16E7" w14:textId="00330B5B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>
        <w:rPr>
          <w:sz w:val="28"/>
          <w:szCs w:val="28"/>
        </w:rPr>
        <w:t>д</w:t>
      </w:r>
      <w:r w:rsidRPr="00A546F0">
        <w:rPr>
          <w:sz w:val="28"/>
          <w:szCs w:val="28"/>
        </w:rPr>
        <w:t xml:space="preserve">ействия нагрузок, не предусмотренных проектом </w:t>
      </w:r>
    </w:p>
    <w:p w14:paraId="04C74DD3" w14:textId="678F871D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Б) </w:t>
      </w:r>
      <w:r>
        <w:rPr>
          <w:sz w:val="28"/>
          <w:szCs w:val="28"/>
        </w:rPr>
        <w:t>о</w:t>
      </w:r>
      <w:r w:rsidRPr="00A546F0">
        <w:rPr>
          <w:sz w:val="28"/>
          <w:szCs w:val="28"/>
        </w:rPr>
        <w:t xml:space="preserve">тсутствия комплекта рабочих чертежей строительного объекта </w:t>
      </w:r>
    </w:p>
    <w:p w14:paraId="6D014A14" w14:textId="02412294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В) </w:t>
      </w:r>
      <w:r>
        <w:rPr>
          <w:bCs/>
          <w:sz w:val="28"/>
          <w:szCs w:val="28"/>
        </w:rPr>
        <w:t>н</w:t>
      </w:r>
      <w:r w:rsidRPr="00A546F0">
        <w:rPr>
          <w:bCs/>
          <w:sz w:val="28"/>
          <w:szCs w:val="28"/>
        </w:rPr>
        <w:t xml:space="preserve">арушения правил производства работ </w:t>
      </w:r>
    </w:p>
    <w:p w14:paraId="6583DB76" w14:textId="5D6B4AF0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</w:t>
      </w:r>
      <w:r>
        <w:rPr>
          <w:sz w:val="28"/>
          <w:szCs w:val="28"/>
        </w:rPr>
        <w:t>д</w:t>
      </w:r>
      <w:r w:rsidRPr="00A546F0">
        <w:rPr>
          <w:sz w:val="28"/>
          <w:szCs w:val="28"/>
        </w:rPr>
        <w:t xml:space="preserve">ействия нагрузок в процессе эксплуатации </w:t>
      </w:r>
    </w:p>
    <w:p w14:paraId="0E8738AE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В</w:t>
      </w:r>
    </w:p>
    <w:p w14:paraId="74961385" w14:textId="4E1C2BBC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3C77CAE1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5AAEF36D" w14:textId="369B78C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4.  В соответствии с ГОСТ 27751 примерный срок службы зданий и сооружений массового строительства составляет</w:t>
      </w:r>
      <w:r>
        <w:rPr>
          <w:sz w:val="28"/>
          <w:szCs w:val="28"/>
        </w:rPr>
        <w:t>…</w:t>
      </w:r>
      <w:r w:rsidRPr="00A546F0">
        <w:rPr>
          <w:sz w:val="28"/>
          <w:szCs w:val="28"/>
        </w:rPr>
        <w:t xml:space="preserve"> </w:t>
      </w:r>
    </w:p>
    <w:p w14:paraId="04BD86B3" w14:textId="0940653D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>
        <w:rPr>
          <w:sz w:val="28"/>
          <w:szCs w:val="28"/>
        </w:rPr>
        <w:t>н</w:t>
      </w:r>
      <w:r w:rsidRPr="00A546F0">
        <w:rPr>
          <w:sz w:val="28"/>
          <w:szCs w:val="28"/>
        </w:rPr>
        <w:t xml:space="preserve">е менее 25 лет </w:t>
      </w:r>
    </w:p>
    <w:p w14:paraId="75E53C4B" w14:textId="77777777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Б) 10 лет и более </w:t>
      </w:r>
    </w:p>
    <w:p w14:paraId="7646FD15" w14:textId="5724BDA6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В) </w:t>
      </w:r>
      <w:r>
        <w:rPr>
          <w:bCs/>
          <w:sz w:val="28"/>
          <w:szCs w:val="28"/>
        </w:rPr>
        <w:t>н</w:t>
      </w:r>
      <w:r w:rsidRPr="00A546F0">
        <w:rPr>
          <w:bCs/>
          <w:sz w:val="28"/>
          <w:szCs w:val="28"/>
        </w:rPr>
        <w:t xml:space="preserve">е менее 50 лет </w:t>
      </w:r>
    </w:p>
    <w:p w14:paraId="1C6807F1" w14:textId="77777777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100 лет и более </w:t>
      </w:r>
      <w:bookmarkStart w:id="0" w:name="_GoBack"/>
      <w:bookmarkEnd w:id="0"/>
    </w:p>
    <w:p w14:paraId="5E055F06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lastRenderedPageBreak/>
        <w:t>Правильный ответ: В</w:t>
      </w:r>
    </w:p>
    <w:p w14:paraId="0F1B450C" w14:textId="433312FA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24348500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0DDF07DA" w14:textId="77777777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5.  Под степенью воздействия агрессивных воздействий на строительную конструкцию понимают </w:t>
      </w:r>
    </w:p>
    <w:p w14:paraId="403CE82C" w14:textId="07DA3CC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</w:rPr>
        <w:t>о</w:t>
      </w:r>
      <w:r w:rsidRPr="00A546F0">
        <w:rPr>
          <w:bCs/>
          <w:sz w:val="28"/>
          <w:szCs w:val="28"/>
        </w:rPr>
        <w:t xml:space="preserve">тносительное снижение прочности в течение одного года </w:t>
      </w:r>
    </w:p>
    <w:p w14:paraId="7BA3BFBD" w14:textId="611204B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Б) </w:t>
      </w:r>
      <w:r>
        <w:rPr>
          <w:sz w:val="28"/>
          <w:szCs w:val="28"/>
        </w:rPr>
        <w:t>р</w:t>
      </w:r>
      <w:r w:rsidRPr="00A546F0">
        <w:rPr>
          <w:sz w:val="28"/>
          <w:szCs w:val="28"/>
        </w:rPr>
        <w:t xml:space="preserve">асчётную ситуацию по второй группе предельных состояний </w:t>
      </w:r>
    </w:p>
    <w:p w14:paraId="53FFBB1B" w14:textId="7F1EA45F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В) </w:t>
      </w:r>
      <w:r>
        <w:rPr>
          <w:sz w:val="28"/>
          <w:szCs w:val="28"/>
        </w:rPr>
        <w:t>ч</w:t>
      </w:r>
      <w:r w:rsidRPr="00A546F0">
        <w:rPr>
          <w:sz w:val="28"/>
          <w:szCs w:val="28"/>
        </w:rPr>
        <w:t xml:space="preserve">исленное значение скорости карбонизации цементного камня </w:t>
      </w:r>
    </w:p>
    <w:p w14:paraId="14B9E7FB" w14:textId="49CA0635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</w:t>
      </w:r>
      <w:r>
        <w:rPr>
          <w:sz w:val="28"/>
          <w:szCs w:val="28"/>
        </w:rPr>
        <w:t>о</w:t>
      </w:r>
      <w:r w:rsidRPr="00A546F0">
        <w:rPr>
          <w:sz w:val="28"/>
          <w:szCs w:val="28"/>
        </w:rPr>
        <w:t xml:space="preserve">тносительное снижение прочности в течение расчётного срока службы </w:t>
      </w:r>
    </w:p>
    <w:p w14:paraId="3B05549C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А</w:t>
      </w:r>
    </w:p>
    <w:p w14:paraId="568BC900" w14:textId="576031B5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4BAAE728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7672C16B" w14:textId="3AEAC3E7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6. По физическому состоянию агрессивные среды классифицируют следующим образом</w:t>
      </w:r>
      <w:r>
        <w:rPr>
          <w:sz w:val="28"/>
          <w:szCs w:val="28"/>
        </w:rPr>
        <w:t>…</w:t>
      </w:r>
      <w:r w:rsidRPr="00A546F0">
        <w:rPr>
          <w:sz w:val="28"/>
          <w:szCs w:val="28"/>
        </w:rPr>
        <w:t xml:space="preserve"> </w:t>
      </w:r>
    </w:p>
    <w:p w14:paraId="2B73288C" w14:textId="18BDF5C1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>
        <w:rPr>
          <w:sz w:val="28"/>
          <w:szCs w:val="28"/>
        </w:rPr>
        <w:t>а</w:t>
      </w:r>
      <w:r w:rsidRPr="00A546F0">
        <w:rPr>
          <w:sz w:val="28"/>
          <w:szCs w:val="28"/>
        </w:rPr>
        <w:t xml:space="preserve">грессивные, слабоагрессивные и не агрессивные </w:t>
      </w:r>
    </w:p>
    <w:p w14:paraId="7BE7544E" w14:textId="1ED0FC4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</w:rPr>
        <w:t>г</w:t>
      </w:r>
      <w:r w:rsidRPr="00A546F0">
        <w:rPr>
          <w:bCs/>
          <w:sz w:val="28"/>
          <w:szCs w:val="28"/>
        </w:rPr>
        <w:t xml:space="preserve">азообразные, жидкие и твёрдые </w:t>
      </w:r>
    </w:p>
    <w:p w14:paraId="749A1F2E" w14:textId="780E396C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В) </w:t>
      </w:r>
      <w:r>
        <w:rPr>
          <w:sz w:val="28"/>
          <w:szCs w:val="28"/>
        </w:rPr>
        <w:t>с</w:t>
      </w:r>
      <w:r w:rsidRPr="00A546F0">
        <w:rPr>
          <w:sz w:val="28"/>
          <w:szCs w:val="28"/>
        </w:rPr>
        <w:t xml:space="preserve">нижающие прочность на 5%, 10% и 25% </w:t>
      </w:r>
    </w:p>
    <w:p w14:paraId="57AB28D0" w14:textId="130B78C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</w:t>
      </w:r>
      <w:r>
        <w:rPr>
          <w:sz w:val="28"/>
          <w:szCs w:val="28"/>
        </w:rPr>
        <w:t>б</w:t>
      </w:r>
      <w:r w:rsidRPr="00A546F0">
        <w:rPr>
          <w:sz w:val="28"/>
          <w:szCs w:val="28"/>
        </w:rPr>
        <w:t>иологические, атмосферные и техногенные</w:t>
      </w:r>
    </w:p>
    <w:p w14:paraId="5C498C34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Б</w:t>
      </w:r>
    </w:p>
    <w:p w14:paraId="0C947C2A" w14:textId="15FEFF22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376BFF7F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4535735E" w14:textId="09743601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7.  В ГОСТ 31937 предусмотрены следующие этапы обследования</w:t>
      </w:r>
      <w:r>
        <w:rPr>
          <w:sz w:val="28"/>
          <w:szCs w:val="28"/>
        </w:rPr>
        <w:t>…</w:t>
      </w:r>
      <w:r w:rsidRPr="00A546F0">
        <w:rPr>
          <w:sz w:val="28"/>
          <w:szCs w:val="28"/>
        </w:rPr>
        <w:t xml:space="preserve"> </w:t>
      </w:r>
    </w:p>
    <w:p w14:paraId="2E97BAE3" w14:textId="47178B75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>
        <w:rPr>
          <w:sz w:val="28"/>
          <w:szCs w:val="28"/>
        </w:rPr>
        <w:t>с</w:t>
      </w:r>
      <w:r w:rsidRPr="00A546F0">
        <w:rPr>
          <w:sz w:val="28"/>
          <w:szCs w:val="28"/>
        </w:rPr>
        <w:t xml:space="preserve">оставление программы, испытание основных несущих конструкций, разработка проекта усиления </w:t>
      </w:r>
    </w:p>
    <w:p w14:paraId="0DE952DC" w14:textId="57D9F3E8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Б) </w:t>
      </w:r>
      <w:r>
        <w:rPr>
          <w:sz w:val="28"/>
          <w:szCs w:val="28"/>
        </w:rPr>
        <w:t>с</w:t>
      </w:r>
      <w:r w:rsidRPr="00A546F0">
        <w:rPr>
          <w:sz w:val="28"/>
          <w:szCs w:val="28"/>
        </w:rPr>
        <w:t xml:space="preserve">оставление программы работ, составление заключения, усиление основания </w:t>
      </w:r>
    </w:p>
    <w:p w14:paraId="4B1C84D5" w14:textId="3F8BE313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В) </w:t>
      </w:r>
      <w:r>
        <w:rPr>
          <w:bCs/>
          <w:sz w:val="28"/>
          <w:szCs w:val="28"/>
        </w:rPr>
        <w:t>п</w:t>
      </w:r>
      <w:r w:rsidRPr="00A546F0">
        <w:rPr>
          <w:bCs/>
          <w:sz w:val="28"/>
          <w:szCs w:val="28"/>
        </w:rPr>
        <w:t xml:space="preserve">одготовительный, предварительное обследование, детальное обследование </w:t>
      </w:r>
    </w:p>
    <w:p w14:paraId="2020C116" w14:textId="4EDA36FE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</w:t>
      </w:r>
      <w:r>
        <w:rPr>
          <w:sz w:val="28"/>
          <w:szCs w:val="28"/>
        </w:rPr>
        <w:t>и</w:t>
      </w:r>
      <w:r w:rsidRPr="00A546F0">
        <w:rPr>
          <w:sz w:val="28"/>
          <w:szCs w:val="28"/>
        </w:rPr>
        <w:t>зучение технической документации, обмерные работы и усиление конструкций</w:t>
      </w:r>
    </w:p>
    <w:p w14:paraId="239C3D70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В</w:t>
      </w:r>
    </w:p>
    <w:p w14:paraId="3BEDC05D" w14:textId="605DA8BC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2AF97EFC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40896329" w14:textId="12EEB0AC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8.  Результаты первого этапа работ по обследованию обязательно должны содержать</w:t>
      </w:r>
      <w:r>
        <w:rPr>
          <w:sz w:val="28"/>
          <w:szCs w:val="28"/>
        </w:rPr>
        <w:t>…</w:t>
      </w:r>
      <w:r w:rsidRPr="00A546F0">
        <w:rPr>
          <w:sz w:val="28"/>
          <w:szCs w:val="28"/>
        </w:rPr>
        <w:t xml:space="preserve"> </w:t>
      </w:r>
    </w:p>
    <w:p w14:paraId="71ADFF06" w14:textId="174293F6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>
        <w:rPr>
          <w:sz w:val="28"/>
          <w:szCs w:val="28"/>
        </w:rPr>
        <w:t>р</w:t>
      </w:r>
      <w:r w:rsidRPr="00A546F0">
        <w:rPr>
          <w:sz w:val="28"/>
          <w:szCs w:val="28"/>
        </w:rPr>
        <w:t xml:space="preserve">езультаты проверки прочности основных несущих конструкций </w:t>
      </w:r>
    </w:p>
    <w:p w14:paraId="3B1D6EEF" w14:textId="6F54FFE3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</w:rPr>
        <w:t>в</w:t>
      </w:r>
      <w:r w:rsidRPr="00A546F0">
        <w:rPr>
          <w:bCs/>
          <w:sz w:val="28"/>
          <w:szCs w:val="28"/>
        </w:rPr>
        <w:t xml:space="preserve">едомости дефектов </w:t>
      </w:r>
    </w:p>
    <w:p w14:paraId="73359413" w14:textId="5EC6F467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В) </w:t>
      </w:r>
      <w:r>
        <w:rPr>
          <w:sz w:val="28"/>
          <w:szCs w:val="28"/>
        </w:rPr>
        <w:t>р</w:t>
      </w:r>
      <w:r w:rsidRPr="00A546F0">
        <w:rPr>
          <w:sz w:val="28"/>
          <w:szCs w:val="28"/>
        </w:rPr>
        <w:t xml:space="preserve">езультаты испытаний материалов </w:t>
      </w:r>
    </w:p>
    <w:p w14:paraId="697E8127" w14:textId="03B17EEE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</w:t>
      </w:r>
      <w:r>
        <w:rPr>
          <w:sz w:val="28"/>
          <w:szCs w:val="28"/>
        </w:rPr>
        <w:t>р</w:t>
      </w:r>
      <w:r w:rsidRPr="00A546F0">
        <w:rPr>
          <w:sz w:val="28"/>
          <w:szCs w:val="28"/>
        </w:rPr>
        <w:t xml:space="preserve">езультаты инженерно-геологических изысканий </w:t>
      </w:r>
    </w:p>
    <w:p w14:paraId="352DB6DF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Б</w:t>
      </w:r>
    </w:p>
    <w:p w14:paraId="35CD4C99" w14:textId="37261E1C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20005D47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49074283" w14:textId="77777777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9.  Аварийному состоянию железобетонной конструкции соответствует </w:t>
      </w:r>
    </w:p>
    <w:p w14:paraId="368F6DA3" w14:textId="1DF508B6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</w:rPr>
        <w:t>в</w:t>
      </w:r>
      <w:r w:rsidRPr="00A546F0">
        <w:rPr>
          <w:bCs/>
          <w:sz w:val="28"/>
          <w:szCs w:val="28"/>
        </w:rPr>
        <w:t xml:space="preserve">ыпучивание сжатых стержней </w:t>
      </w:r>
    </w:p>
    <w:p w14:paraId="376DDC15" w14:textId="50488395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Б) </w:t>
      </w:r>
      <w:r>
        <w:rPr>
          <w:sz w:val="28"/>
          <w:szCs w:val="28"/>
        </w:rPr>
        <w:t>с</w:t>
      </w:r>
      <w:r w:rsidRPr="00A546F0">
        <w:rPr>
          <w:sz w:val="28"/>
          <w:szCs w:val="28"/>
        </w:rPr>
        <w:t xml:space="preserve">нижение прочности бетона на 20% </w:t>
      </w:r>
    </w:p>
    <w:p w14:paraId="0CA0F19E" w14:textId="7F754271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В) </w:t>
      </w:r>
      <w:r>
        <w:rPr>
          <w:sz w:val="28"/>
          <w:szCs w:val="28"/>
        </w:rPr>
        <w:t>с</w:t>
      </w:r>
      <w:r w:rsidRPr="00A546F0">
        <w:rPr>
          <w:sz w:val="28"/>
          <w:szCs w:val="28"/>
        </w:rPr>
        <w:t xml:space="preserve">нижение прочности бетона на 10% </w:t>
      </w:r>
    </w:p>
    <w:p w14:paraId="1561E1AA" w14:textId="48CB1954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lastRenderedPageBreak/>
        <w:t xml:space="preserve">Г) </w:t>
      </w:r>
      <w:r>
        <w:rPr>
          <w:sz w:val="28"/>
          <w:szCs w:val="28"/>
        </w:rPr>
        <w:t>у</w:t>
      </w:r>
      <w:r w:rsidRPr="00A546F0">
        <w:rPr>
          <w:sz w:val="28"/>
          <w:szCs w:val="28"/>
        </w:rPr>
        <w:t xml:space="preserve">меньшение сечения элемента на 10% </w:t>
      </w:r>
    </w:p>
    <w:p w14:paraId="671AF120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А</w:t>
      </w:r>
    </w:p>
    <w:p w14:paraId="0FA14593" w14:textId="4BC0E743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38F6CFED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08D913A2" w14:textId="77777777" w:rsidR="00A546F0" w:rsidRPr="00A546F0" w:rsidRDefault="00A546F0" w:rsidP="00A546F0">
      <w:pPr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0AD2EA06" w14:textId="77777777" w:rsidR="00A546F0" w:rsidRPr="00A546F0" w:rsidRDefault="00A546F0" w:rsidP="00A546F0">
      <w:pPr>
        <w:rPr>
          <w:rFonts w:cs="Times New Roman"/>
          <w:b/>
          <w:szCs w:val="28"/>
        </w:rPr>
      </w:pPr>
    </w:p>
    <w:p w14:paraId="5868962F" w14:textId="77777777" w:rsidR="00A546F0" w:rsidRPr="00A546F0" w:rsidRDefault="00A546F0" w:rsidP="00A546F0">
      <w:pPr>
        <w:ind w:firstLine="0"/>
        <w:rPr>
          <w:rFonts w:cs="Times New Roman"/>
          <w:i/>
          <w:szCs w:val="28"/>
        </w:rPr>
      </w:pPr>
      <w:r w:rsidRPr="00A546F0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3F567725" w14:textId="77777777" w:rsidR="00A546F0" w:rsidRPr="00A546F0" w:rsidRDefault="00A546F0" w:rsidP="00A546F0">
      <w:pPr>
        <w:ind w:firstLine="0"/>
        <w:rPr>
          <w:rFonts w:cs="Times New Roman"/>
          <w:i/>
          <w:szCs w:val="28"/>
        </w:rPr>
      </w:pPr>
      <w:r w:rsidRPr="00A546F0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32599C2" w14:textId="77777777" w:rsidR="00A546F0" w:rsidRPr="00A546F0" w:rsidRDefault="00A546F0" w:rsidP="00A546F0">
      <w:pPr>
        <w:rPr>
          <w:rFonts w:cs="Times New Roman"/>
          <w:color w:val="000000"/>
          <w:szCs w:val="28"/>
        </w:rPr>
      </w:pPr>
    </w:p>
    <w:p w14:paraId="0488A715" w14:textId="77777777" w:rsidR="00A546F0" w:rsidRPr="00A546F0" w:rsidRDefault="00A546F0" w:rsidP="00A546F0">
      <w:pPr>
        <w:ind w:firstLine="0"/>
        <w:rPr>
          <w:rFonts w:cs="Times New Roman"/>
          <w:color w:val="000000"/>
          <w:szCs w:val="28"/>
        </w:rPr>
      </w:pPr>
      <w:r w:rsidRPr="00A546F0">
        <w:rPr>
          <w:rFonts w:cs="Times New Roman"/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A546F0" w:rsidRPr="00A546F0" w14:paraId="36E006A2" w14:textId="77777777" w:rsidTr="00516B17">
        <w:trPr>
          <w:trHeight w:val="1136"/>
        </w:trPr>
        <w:tc>
          <w:tcPr>
            <w:tcW w:w="4721" w:type="dxa"/>
          </w:tcPr>
          <w:p w14:paraId="097E90FF" w14:textId="32978C2D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>)</w:t>
            </w:r>
            <w:r w:rsidRPr="00A546F0">
              <w:rPr>
                <w:color w:val="auto"/>
                <w:sz w:val="28"/>
                <w:szCs w:val="28"/>
              </w:rPr>
              <w:t xml:space="preserve"> Испытание бетонного образца в прессе </w:t>
            </w:r>
          </w:p>
          <w:p w14:paraId="3A61CB01" w14:textId="45A04C30" w:rsidR="00A546F0" w:rsidRPr="00A546F0" w:rsidRDefault="00A546F0" w:rsidP="00A546F0">
            <w:pPr>
              <w:pStyle w:val="Default"/>
              <w:rPr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)</w:t>
            </w:r>
            <w:r w:rsidRPr="00A546F0">
              <w:rPr>
                <w:color w:val="auto"/>
                <w:sz w:val="28"/>
                <w:szCs w:val="28"/>
              </w:rPr>
              <w:t xml:space="preserve"> Испытание бетонного образца ультразвуком </w:t>
            </w:r>
          </w:p>
        </w:tc>
        <w:tc>
          <w:tcPr>
            <w:tcW w:w="4600" w:type="dxa"/>
          </w:tcPr>
          <w:p w14:paraId="54B5B935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 xml:space="preserve">А) Разрушающий метод </w:t>
            </w:r>
          </w:p>
          <w:p w14:paraId="5A8F09E8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 xml:space="preserve">Б) Прямой неразрушающий метод </w:t>
            </w:r>
          </w:p>
          <w:p w14:paraId="7B1D8764" w14:textId="74C506BC" w:rsidR="00A546F0" w:rsidRPr="00A546F0" w:rsidRDefault="00A546F0" w:rsidP="00A546F0">
            <w:pPr>
              <w:pStyle w:val="Default"/>
              <w:rPr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В) Косвенный неразрушающий метод</w:t>
            </w:r>
          </w:p>
        </w:tc>
      </w:tr>
    </w:tbl>
    <w:p w14:paraId="6C77C7D6" w14:textId="77777777" w:rsidR="00A546F0" w:rsidRPr="00A546F0" w:rsidRDefault="00A546F0" w:rsidP="00A546F0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A3A48B7" w14:textId="77777777" w:rsidR="00A546F0" w:rsidRPr="00A546F0" w:rsidRDefault="00A546F0" w:rsidP="00A546F0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546F0" w:rsidRPr="00A546F0" w14:paraId="492DEF78" w14:textId="77777777" w:rsidTr="00B57FE5">
        <w:tc>
          <w:tcPr>
            <w:tcW w:w="851" w:type="dxa"/>
          </w:tcPr>
          <w:p w14:paraId="39046494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78936245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2</w:t>
            </w:r>
          </w:p>
        </w:tc>
      </w:tr>
      <w:tr w:rsidR="00A546F0" w:rsidRPr="00A546F0" w14:paraId="5F8EBEF9" w14:textId="77777777" w:rsidTr="00B57FE5">
        <w:tc>
          <w:tcPr>
            <w:tcW w:w="851" w:type="dxa"/>
          </w:tcPr>
          <w:p w14:paraId="0248B8EC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3AEADF8C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В</w:t>
            </w:r>
          </w:p>
        </w:tc>
      </w:tr>
    </w:tbl>
    <w:p w14:paraId="1C7607CC" w14:textId="14D8796C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7715E39E" w14:textId="77777777" w:rsidR="00A546F0" w:rsidRPr="00A546F0" w:rsidRDefault="00A546F0" w:rsidP="00A546F0">
      <w:pPr>
        <w:pStyle w:val="Default"/>
        <w:rPr>
          <w:color w:val="auto"/>
          <w:sz w:val="28"/>
          <w:szCs w:val="28"/>
        </w:rPr>
      </w:pPr>
      <w:r w:rsidRPr="00A546F0">
        <w:rPr>
          <w:b/>
          <w:bCs/>
          <w:color w:val="auto"/>
          <w:sz w:val="28"/>
          <w:szCs w:val="28"/>
        </w:rPr>
        <w:t xml:space="preserve"> </w:t>
      </w:r>
    </w:p>
    <w:p w14:paraId="6C2D993F" w14:textId="77777777" w:rsidR="00A546F0" w:rsidRPr="00A546F0" w:rsidRDefault="00A546F0" w:rsidP="00A546F0">
      <w:pPr>
        <w:ind w:firstLine="0"/>
        <w:rPr>
          <w:rFonts w:cs="Times New Roman"/>
          <w:color w:val="000000"/>
          <w:szCs w:val="28"/>
        </w:rPr>
      </w:pPr>
      <w:r w:rsidRPr="00A546F0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A546F0" w:rsidRPr="00A546F0" w14:paraId="70B325FA" w14:textId="77777777" w:rsidTr="00516B17">
        <w:trPr>
          <w:trHeight w:val="1136"/>
        </w:trPr>
        <w:tc>
          <w:tcPr>
            <w:tcW w:w="4721" w:type="dxa"/>
          </w:tcPr>
          <w:p w14:paraId="2C5CEE57" w14:textId="0D7370D5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>)</w:t>
            </w:r>
            <w:r w:rsidRPr="00A546F0">
              <w:rPr>
                <w:color w:val="auto"/>
                <w:sz w:val="28"/>
                <w:szCs w:val="28"/>
              </w:rPr>
              <w:t xml:space="preserve"> Определение ширины раскрытия трещин </w:t>
            </w:r>
          </w:p>
          <w:p w14:paraId="495AF055" w14:textId="652D145F" w:rsidR="00A546F0" w:rsidRPr="00A546F0" w:rsidRDefault="00A546F0" w:rsidP="00A546F0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)</w:t>
            </w:r>
            <w:r w:rsidRPr="00A546F0">
              <w:rPr>
                <w:rFonts w:cs="Times New Roman"/>
                <w:szCs w:val="28"/>
              </w:rPr>
              <w:t xml:space="preserve"> Расчёт по прочности </w:t>
            </w:r>
          </w:p>
        </w:tc>
        <w:tc>
          <w:tcPr>
            <w:tcW w:w="4600" w:type="dxa"/>
          </w:tcPr>
          <w:p w14:paraId="40C2D58E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 xml:space="preserve">А) 1я группа предельных состояний </w:t>
            </w:r>
          </w:p>
          <w:p w14:paraId="0D8778EA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 xml:space="preserve">Б) 2я группа предельных состояний </w:t>
            </w:r>
          </w:p>
          <w:p w14:paraId="3BE8E558" w14:textId="20BC5992" w:rsidR="00A546F0" w:rsidRPr="00A546F0" w:rsidRDefault="00A546F0" w:rsidP="00A546F0">
            <w:pPr>
              <w:pStyle w:val="Default"/>
              <w:rPr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В) 3я группа предельных состояний</w:t>
            </w:r>
          </w:p>
        </w:tc>
      </w:tr>
    </w:tbl>
    <w:p w14:paraId="4FF28ECC" w14:textId="77777777" w:rsidR="00A546F0" w:rsidRPr="00A546F0" w:rsidRDefault="00A546F0" w:rsidP="00A546F0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Запишите выбранные буквы под соответствующими цифрами:</w:t>
      </w:r>
    </w:p>
    <w:p w14:paraId="275D0147" w14:textId="77777777" w:rsidR="00A546F0" w:rsidRPr="00A546F0" w:rsidRDefault="00A546F0" w:rsidP="00A546F0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546F0" w:rsidRPr="00A546F0" w14:paraId="261E4B86" w14:textId="77777777" w:rsidTr="00B57FE5">
        <w:tc>
          <w:tcPr>
            <w:tcW w:w="851" w:type="dxa"/>
          </w:tcPr>
          <w:p w14:paraId="3606BA1D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3B1EC2A7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2</w:t>
            </w:r>
          </w:p>
        </w:tc>
      </w:tr>
      <w:tr w:rsidR="00A546F0" w:rsidRPr="00A546F0" w14:paraId="6901E7A9" w14:textId="77777777" w:rsidTr="00B57FE5">
        <w:tc>
          <w:tcPr>
            <w:tcW w:w="851" w:type="dxa"/>
          </w:tcPr>
          <w:p w14:paraId="734418C3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1676DCD0" w14:textId="77777777" w:rsidR="00A546F0" w:rsidRPr="00A546F0" w:rsidRDefault="00A546F0" w:rsidP="00A546F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А</w:t>
            </w:r>
          </w:p>
        </w:tc>
      </w:tr>
    </w:tbl>
    <w:p w14:paraId="56AB5BF5" w14:textId="36445E5B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1AA701B9" w14:textId="77777777" w:rsidR="00A546F0" w:rsidRDefault="00A546F0" w:rsidP="00A546F0">
      <w:pPr>
        <w:ind w:firstLine="0"/>
        <w:rPr>
          <w:rFonts w:cs="Times New Roman"/>
          <w:color w:val="000000"/>
          <w:szCs w:val="28"/>
        </w:rPr>
      </w:pPr>
    </w:p>
    <w:p w14:paraId="06F3B042" w14:textId="1A932960" w:rsidR="00A546F0" w:rsidRPr="00A546F0" w:rsidRDefault="00A546F0" w:rsidP="00A546F0">
      <w:pPr>
        <w:ind w:firstLine="0"/>
        <w:rPr>
          <w:rFonts w:cs="Times New Roman"/>
          <w:color w:val="000000"/>
          <w:szCs w:val="28"/>
        </w:rPr>
      </w:pPr>
      <w:r w:rsidRPr="00A546F0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A546F0" w:rsidRPr="00A546F0" w14:paraId="463B9A61" w14:textId="77777777" w:rsidTr="00516B17">
        <w:trPr>
          <w:trHeight w:val="1136"/>
        </w:trPr>
        <w:tc>
          <w:tcPr>
            <w:tcW w:w="4721" w:type="dxa"/>
          </w:tcPr>
          <w:p w14:paraId="4DBD76D1" w14:textId="7208813E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>)</w:t>
            </w:r>
            <w:r w:rsidRPr="00A546F0">
              <w:rPr>
                <w:color w:val="auto"/>
                <w:sz w:val="28"/>
                <w:szCs w:val="28"/>
              </w:rPr>
              <w:t xml:space="preserve"> Определение положения арматуры </w:t>
            </w:r>
          </w:p>
          <w:p w14:paraId="78841B85" w14:textId="13F9D261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)</w:t>
            </w:r>
            <w:r w:rsidRPr="00A546F0">
              <w:rPr>
                <w:color w:val="auto"/>
                <w:sz w:val="28"/>
                <w:szCs w:val="28"/>
              </w:rPr>
              <w:t xml:space="preserve"> Определение прочности бетона </w:t>
            </w:r>
          </w:p>
          <w:p w14:paraId="7F20B739" w14:textId="77777777" w:rsidR="00A546F0" w:rsidRPr="00A546F0" w:rsidRDefault="00A546F0" w:rsidP="00A546F0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600" w:type="dxa"/>
          </w:tcPr>
          <w:p w14:paraId="2521F3EE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А) Мир-2</w:t>
            </w:r>
          </w:p>
          <w:p w14:paraId="2297AC6E" w14:textId="1B08DFB3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Б) ОНИКС-</w:t>
            </w:r>
            <w:proofErr w:type="gramStart"/>
            <w:r w:rsidRPr="00A546F0">
              <w:rPr>
                <w:color w:val="auto"/>
                <w:sz w:val="28"/>
                <w:szCs w:val="28"/>
              </w:rPr>
              <w:t>1.ОС</w:t>
            </w:r>
            <w:proofErr w:type="gramEnd"/>
            <w:r w:rsidRPr="00A546F0">
              <w:rPr>
                <w:color w:val="auto"/>
                <w:sz w:val="28"/>
                <w:szCs w:val="28"/>
              </w:rPr>
              <w:t xml:space="preserve"> </w:t>
            </w:r>
          </w:p>
          <w:p w14:paraId="2FBECFEE" w14:textId="77777777" w:rsidR="00A546F0" w:rsidRPr="00A546F0" w:rsidRDefault="00A546F0" w:rsidP="00A546F0">
            <w:pPr>
              <w:pStyle w:val="Default"/>
              <w:rPr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 xml:space="preserve">В) Поиск-2  </w:t>
            </w:r>
          </w:p>
        </w:tc>
      </w:tr>
    </w:tbl>
    <w:p w14:paraId="0E52A78A" w14:textId="77777777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Запишите выбранные буквы под соответствующими цифрами:</w:t>
      </w:r>
    </w:p>
    <w:p w14:paraId="13F209EA" w14:textId="77777777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546F0" w:rsidRPr="00A546F0" w14:paraId="119A135A" w14:textId="77777777" w:rsidTr="00B57FE5">
        <w:tc>
          <w:tcPr>
            <w:tcW w:w="851" w:type="dxa"/>
          </w:tcPr>
          <w:p w14:paraId="47731300" w14:textId="77777777" w:rsidR="00A546F0" w:rsidRPr="00A546F0" w:rsidRDefault="00A546F0" w:rsidP="0010217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24ACBB4C" w14:textId="77777777" w:rsidR="00A546F0" w:rsidRPr="00A546F0" w:rsidRDefault="00A546F0" w:rsidP="0010217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2</w:t>
            </w:r>
          </w:p>
        </w:tc>
      </w:tr>
      <w:tr w:rsidR="00A546F0" w:rsidRPr="00A546F0" w14:paraId="56D5FDEB" w14:textId="77777777" w:rsidTr="00B57FE5">
        <w:tc>
          <w:tcPr>
            <w:tcW w:w="851" w:type="dxa"/>
          </w:tcPr>
          <w:p w14:paraId="5EE514C6" w14:textId="77777777" w:rsidR="00A546F0" w:rsidRPr="00A546F0" w:rsidRDefault="00A546F0" w:rsidP="0010217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14:paraId="155AC8CC" w14:textId="77777777" w:rsidR="00A546F0" w:rsidRPr="00A546F0" w:rsidRDefault="00A546F0" w:rsidP="0010217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Б</w:t>
            </w:r>
          </w:p>
        </w:tc>
      </w:tr>
    </w:tbl>
    <w:p w14:paraId="0D1401D1" w14:textId="19612232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5ABE85D9" w14:textId="77777777" w:rsidR="00102175" w:rsidRDefault="00102175" w:rsidP="00102175">
      <w:pPr>
        <w:ind w:firstLine="0"/>
        <w:rPr>
          <w:rFonts w:cs="Times New Roman"/>
          <w:color w:val="000000"/>
          <w:szCs w:val="28"/>
        </w:rPr>
      </w:pPr>
    </w:p>
    <w:p w14:paraId="53965BBB" w14:textId="191BCE1A" w:rsidR="00A546F0" w:rsidRPr="00A546F0" w:rsidRDefault="00A546F0" w:rsidP="00102175">
      <w:pPr>
        <w:ind w:firstLine="0"/>
        <w:rPr>
          <w:rFonts w:cs="Times New Roman"/>
          <w:color w:val="000000"/>
          <w:szCs w:val="28"/>
        </w:rPr>
      </w:pPr>
      <w:r w:rsidRPr="00A546F0">
        <w:rPr>
          <w:rFonts w:cs="Times New Roman"/>
          <w:color w:val="000000"/>
          <w:szCs w:val="28"/>
        </w:rPr>
        <w:t xml:space="preserve">4.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A546F0" w:rsidRPr="00A546F0" w14:paraId="1928AB46" w14:textId="77777777" w:rsidTr="00516B17">
        <w:trPr>
          <w:trHeight w:val="1136"/>
        </w:trPr>
        <w:tc>
          <w:tcPr>
            <w:tcW w:w="4721" w:type="dxa"/>
          </w:tcPr>
          <w:p w14:paraId="4A4A0699" w14:textId="5A21BDD5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lastRenderedPageBreak/>
              <w:t>1</w:t>
            </w:r>
            <w:r w:rsidR="00102175">
              <w:rPr>
                <w:color w:val="auto"/>
                <w:sz w:val="28"/>
                <w:szCs w:val="28"/>
              </w:rPr>
              <w:t>)</w:t>
            </w:r>
            <w:r w:rsidRPr="00A546F0">
              <w:rPr>
                <w:color w:val="auto"/>
                <w:sz w:val="28"/>
                <w:szCs w:val="28"/>
              </w:rPr>
              <w:t xml:space="preserve"> Определение толщины защитного слоя бетона </w:t>
            </w:r>
          </w:p>
          <w:p w14:paraId="3E5ABD91" w14:textId="5049A441" w:rsidR="00A546F0" w:rsidRPr="00A546F0" w:rsidRDefault="00A546F0" w:rsidP="00102175">
            <w:pPr>
              <w:pStyle w:val="Default"/>
              <w:rPr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2</w:t>
            </w:r>
            <w:r w:rsidR="00102175">
              <w:rPr>
                <w:color w:val="auto"/>
                <w:sz w:val="28"/>
                <w:szCs w:val="28"/>
              </w:rPr>
              <w:t>)</w:t>
            </w:r>
            <w:r w:rsidRPr="00A546F0">
              <w:rPr>
                <w:color w:val="auto"/>
                <w:sz w:val="28"/>
                <w:szCs w:val="28"/>
              </w:rPr>
              <w:t xml:space="preserve"> Определение ширины раскрытия трещин </w:t>
            </w:r>
          </w:p>
        </w:tc>
        <w:tc>
          <w:tcPr>
            <w:tcW w:w="4600" w:type="dxa"/>
          </w:tcPr>
          <w:p w14:paraId="3A2735F3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 xml:space="preserve">А) Поиск-2 </w:t>
            </w:r>
          </w:p>
          <w:p w14:paraId="0D4D6FB1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 xml:space="preserve">Б) МПБ-2 </w:t>
            </w:r>
          </w:p>
          <w:p w14:paraId="6EC2868E" w14:textId="77777777" w:rsidR="00A546F0" w:rsidRPr="00A546F0" w:rsidRDefault="00A546F0" w:rsidP="00A546F0">
            <w:pPr>
              <w:pStyle w:val="Default"/>
              <w:rPr>
                <w:color w:val="auto"/>
                <w:sz w:val="28"/>
                <w:szCs w:val="28"/>
              </w:rPr>
            </w:pPr>
            <w:r w:rsidRPr="00A546F0">
              <w:rPr>
                <w:color w:val="auto"/>
                <w:sz w:val="28"/>
                <w:szCs w:val="28"/>
              </w:rPr>
              <w:t>В) ИПА-МГ4</w:t>
            </w:r>
          </w:p>
          <w:p w14:paraId="37B0EAB3" w14:textId="77777777" w:rsidR="00A546F0" w:rsidRPr="00A546F0" w:rsidRDefault="00A546F0" w:rsidP="00A546F0">
            <w:pPr>
              <w:ind w:firstLine="567"/>
              <w:rPr>
                <w:rFonts w:cs="Times New Roman"/>
                <w:szCs w:val="28"/>
              </w:rPr>
            </w:pPr>
          </w:p>
        </w:tc>
      </w:tr>
    </w:tbl>
    <w:p w14:paraId="404DE46D" w14:textId="77777777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Запишите выбранные буквы под соответствующими цифрами:</w:t>
      </w:r>
    </w:p>
    <w:p w14:paraId="07410C35" w14:textId="77777777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86"/>
      </w:tblGrid>
      <w:tr w:rsidR="00A546F0" w:rsidRPr="00A546F0" w14:paraId="5C527483" w14:textId="77777777" w:rsidTr="00B57FE5">
        <w:tc>
          <w:tcPr>
            <w:tcW w:w="851" w:type="dxa"/>
          </w:tcPr>
          <w:p w14:paraId="657E023A" w14:textId="77777777" w:rsidR="00A546F0" w:rsidRPr="00A546F0" w:rsidRDefault="00A546F0" w:rsidP="00A546F0">
            <w:pPr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2E285505" w14:textId="77777777" w:rsidR="00A546F0" w:rsidRPr="00A546F0" w:rsidRDefault="00A546F0" w:rsidP="00A546F0">
            <w:pPr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2</w:t>
            </w:r>
          </w:p>
        </w:tc>
      </w:tr>
      <w:tr w:rsidR="00A546F0" w:rsidRPr="00A546F0" w14:paraId="7DA33040" w14:textId="77777777" w:rsidTr="00B57FE5">
        <w:tc>
          <w:tcPr>
            <w:tcW w:w="851" w:type="dxa"/>
          </w:tcPr>
          <w:p w14:paraId="624C9B4E" w14:textId="77777777" w:rsidR="00A546F0" w:rsidRPr="00A546F0" w:rsidRDefault="00A546F0" w:rsidP="00A546F0">
            <w:pPr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2FEEF7BF" w14:textId="77777777" w:rsidR="00A546F0" w:rsidRPr="00A546F0" w:rsidRDefault="00A546F0" w:rsidP="00A546F0">
            <w:pPr>
              <w:rPr>
                <w:rFonts w:cs="Times New Roman"/>
                <w:szCs w:val="28"/>
              </w:rPr>
            </w:pPr>
            <w:r w:rsidRPr="00A546F0">
              <w:rPr>
                <w:rFonts w:cs="Times New Roman"/>
                <w:szCs w:val="28"/>
              </w:rPr>
              <w:t>Б</w:t>
            </w:r>
          </w:p>
        </w:tc>
      </w:tr>
    </w:tbl>
    <w:p w14:paraId="3D397448" w14:textId="72E25B74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602ED5EE" w14:textId="77777777" w:rsidR="00A546F0" w:rsidRPr="00A546F0" w:rsidRDefault="00A546F0" w:rsidP="00A546F0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7FD1FB40" w14:textId="77777777" w:rsidR="00A546F0" w:rsidRPr="00A546F0" w:rsidRDefault="00A546F0" w:rsidP="00A546F0">
      <w:pPr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35A0C6C1" w14:textId="77777777" w:rsidR="00A546F0" w:rsidRPr="00A546F0" w:rsidRDefault="00A546F0" w:rsidP="00A546F0">
      <w:pPr>
        <w:rPr>
          <w:rFonts w:cs="Times New Roman"/>
          <w:i/>
          <w:szCs w:val="28"/>
        </w:rPr>
      </w:pPr>
    </w:p>
    <w:p w14:paraId="73F5A15E" w14:textId="77777777" w:rsidR="00A546F0" w:rsidRPr="00A546F0" w:rsidRDefault="00A546F0" w:rsidP="00102175">
      <w:pPr>
        <w:ind w:firstLine="0"/>
        <w:rPr>
          <w:rFonts w:cs="Times New Roman"/>
          <w:i/>
          <w:szCs w:val="28"/>
        </w:rPr>
      </w:pPr>
      <w:r w:rsidRPr="00A546F0">
        <w:rPr>
          <w:rFonts w:cs="Times New Roman"/>
          <w:i/>
          <w:szCs w:val="28"/>
        </w:rPr>
        <w:t>Установите правильную последовательность.</w:t>
      </w:r>
    </w:p>
    <w:p w14:paraId="313C8963" w14:textId="77777777" w:rsidR="00A546F0" w:rsidRPr="00A546F0" w:rsidRDefault="00A546F0" w:rsidP="00102175">
      <w:pPr>
        <w:ind w:firstLine="0"/>
        <w:rPr>
          <w:rFonts w:cs="Times New Roman"/>
          <w:i/>
          <w:szCs w:val="28"/>
        </w:rPr>
      </w:pPr>
      <w:r w:rsidRPr="00A546F0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13C1EEDD" w14:textId="77777777" w:rsidR="00102175" w:rsidRDefault="00102175" w:rsidP="00A546F0">
      <w:pPr>
        <w:pStyle w:val="Default"/>
        <w:rPr>
          <w:sz w:val="28"/>
          <w:szCs w:val="28"/>
        </w:rPr>
      </w:pPr>
    </w:p>
    <w:p w14:paraId="7A6F66B7" w14:textId="707C54FB" w:rsidR="00A546F0" w:rsidRPr="00A546F0" w:rsidRDefault="00102175" w:rsidP="00A546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46F0" w:rsidRPr="00A546F0">
        <w:rPr>
          <w:sz w:val="28"/>
          <w:szCs w:val="28"/>
        </w:rPr>
        <w:t xml:space="preserve">Работы по оценке технического состояния фундаментов: </w:t>
      </w:r>
    </w:p>
    <w:p w14:paraId="1EC46CD3" w14:textId="43893183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А) </w:t>
      </w:r>
      <w:r w:rsidR="00102175">
        <w:rPr>
          <w:sz w:val="28"/>
          <w:szCs w:val="28"/>
        </w:rPr>
        <w:t>к</w:t>
      </w:r>
      <w:r w:rsidRPr="00A546F0">
        <w:rPr>
          <w:sz w:val="28"/>
          <w:szCs w:val="28"/>
        </w:rPr>
        <w:t xml:space="preserve">амеральные работы </w:t>
      </w:r>
    </w:p>
    <w:p w14:paraId="708F9552" w14:textId="2897640C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Б) </w:t>
      </w:r>
      <w:r w:rsidR="00102175">
        <w:rPr>
          <w:sz w:val="28"/>
          <w:szCs w:val="28"/>
        </w:rPr>
        <w:t>п</w:t>
      </w:r>
      <w:r w:rsidRPr="00A546F0">
        <w:rPr>
          <w:sz w:val="28"/>
          <w:szCs w:val="28"/>
        </w:rPr>
        <w:t xml:space="preserve">олевые работы </w:t>
      </w:r>
    </w:p>
    <w:p w14:paraId="4F604D3F" w14:textId="582A3CD3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В) </w:t>
      </w:r>
      <w:r w:rsidR="00102175">
        <w:rPr>
          <w:sz w:val="28"/>
          <w:szCs w:val="28"/>
        </w:rPr>
        <w:t>л</w:t>
      </w:r>
      <w:r w:rsidRPr="00A546F0">
        <w:rPr>
          <w:sz w:val="28"/>
          <w:szCs w:val="28"/>
        </w:rPr>
        <w:t xml:space="preserve">абораторные испытания </w:t>
      </w:r>
    </w:p>
    <w:p w14:paraId="3C803770" w14:textId="42976466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 xml:space="preserve">Г) </w:t>
      </w:r>
      <w:r w:rsidR="00102175">
        <w:rPr>
          <w:sz w:val="28"/>
          <w:szCs w:val="28"/>
        </w:rPr>
        <w:t>п</w:t>
      </w:r>
      <w:r w:rsidRPr="00A546F0">
        <w:rPr>
          <w:sz w:val="28"/>
          <w:szCs w:val="28"/>
        </w:rPr>
        <w:t>одготовительные работы</w:t>
      </w:r>
    </w:p>
    <w:p w14:paraId="1DDB9D74" w14:textId="4A6FE903" w:rsidR="00A546F0" w:rsidRPr="00A546F0" w:rsidRDefault="00A546F0" w:rsidP="00102175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Д) </w:t>
      </w:r>
      <w:r w:rsidR="00102175">
        <w:rPr>
          <w:rFonts w:cs="Times New Roman"/>
          <w:szCs w:val="28"/>
        </w:rPr>
        <w:t>п</w:t>
      </w:r>
      <w:r w:rsidRPr="00A546F0">
        <w:rPr>
          <w:rFonts w:cs="Times New Roman"/>
          <w:szCs w:val="28"/>
        </w:rPr>
        <w:t>одготовка отчёта (заключения)</w:t>
      </w:r>
    </w:p>
    <w:p w14:paraId="27027CFB" w14:textId="5FC2EE75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>Правильный ответ: Г</w:t>
      </w:r>
      <w:r w:rsidR="00102175">
        <w:rPr>
          <w:sz w:val="28"/>
          <w:szCs w:val="28"/>
          <w:lang w:eastAsia="en-US"/>
        </w:rPr>
        <w:t xml:space="preserve">, </w:t>
      </w:r>
      <w:r w:rsidRPr="00A546F0">
        <w:rPr>
          <w:sz w:val="28"/>
          <w:szCs w:val="28"/>
          <w:lang w:eastAsia="en-US"/>
        </w:rPr>
        <w:t>Б</w:t>
      </w:r>
      <w:r w:rsidR="00102175">
        <w:rPr>
          <w:sz w:val="28"/>
          <w:szCs w:val="28"/>
          <w:lang w:eastAsia="en-US"/>
        </w:rPr>
        <w:t xml:space="preserve">, </w:t>
      </w:r>
      <w:r w:rsidRPr="00A546F0">
        <w:rPr>
          <w:sz w:val="28"/>
          <w:szCs w:val="28"/>
          <w:lang w:eastAsia="en-US"/>
        </w:rPr>
        <w:t>В</w:t>
      </w:r>
      <w:r w:rsidR="00102175">
        <w:rPr>
          <w:sz w:val="28"/>
          <w:szCs w:val="28"/>
          <w:lang w:eastAsia="en-US"/>
        </w:rPr>
        <w:t xml:space="preserve">, </w:t>
      </w:r>
      <w:r w:rsidRPr="00A546F0">
        <w:rPr>
          <w:sz w:val="28"/>
          <w:szCs w:val="28"/>
          <w:lang w:eastAsia="en-US"/>
        </w:rPr>
        <w:t>А</w:t>
      </w:r>
      <w:r w:rsidR="00102175">
        <w:rPr>
          <w:sz w:val="28"/>
          <w:szCs w:val="28"/>
          <w:lang w:eastAsia="en-US"/>
        </w:rPr>
        <w:t xml:space="preserve">, </w:t>
      </w:r>
      <w:r w:rsidRPr="00A546F0">
        <w:rPr>
          <w:sz w:val="28"/>
          <w:szCs w:val="28"/>
          <w:lang w:eastAsia="en-US"/>
        </w:rPr>
        <w:t>Д</w:t>
      </w:r>
    </w:p>
    <w:p w14:paraId="25817709" w14:textId="2BC663AB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72C0638A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9B7AC14" w14:textId="77777777" w:rsidR="00A546F0" w:rsidRPr="00A546F0" w:rsidRDefault="00A546F0" w:rsidP="00102175">
      <w:pPr>
        <w:ind w:firstLine="0"/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открытого типа</w:t>
      </w:r>
    </w:p>
    <w:p w14:paraId="76515A59" w14:textId="77777777" w:rsidR="00A546F0" w:rsidRPr="00A546F0" w:rsidRDefault="00A546F0" w:rsidP="00A546F0">
      <w:pPr>
        <w:rPr>
          <w:rFonts w:cs="Times New Roman"/>
          <w:b/>
          <w:szCs w:val="28"/>
        </w:rPr>
      </w:pPr>
    </w:p>
    <w:p w14:paraId="2A03F56E" w14:textId="5442F9AF" w:rsidR="00A546F0" w:rsidRPr="00A546F0" w:rsidRDefault="00A546F0" w:rsidP="00A546F0">
      <w:pPr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открытого типа на дополнение</w:t>
      </w:r>
    </w:p>
    <w:p w14:paraId="74EB426B" w14:textId="77777777" w:rsidR="00A546F0" w:rsidRPr="00A546F0" w:rsidRDefault="00A546F0" w:rsidP="00A546F0">
      <w:pPr>
        <w:rPr>
          <w:rFonts w:cs="Times New Roman"/>
          <w:b/>
          <w:szCs w:val="28"/>
        </w:rPr>
      </w:pPr>
    </w:p>
    <w:p w14:paraId="005FEB53" w14:textId="2871A018" w:rsidR="00A546F0" w:rsidRPr="00A546F0" w:rsidRDefault="00A546F0" w:rsidP="00102175">
      <w:pPr>
        <w:ind w:firstLine="0"/>
        <w:rPr>
          <w:rFonts w:cs="Times New Roman"/>
          <w:i/>
          <w:szCs w:val="28"/>
        </w:rPr>
      </w:pPr>
      <w:r w:rsidRPr="00A546F0">
        <w:rPr>
          <w:rFonts w:cs="Times New Roman"/>
          <w:i/>
          <w:szCs w:val="28"/>
        </w:rPr>
        <w:t>Напишите пропущенное слово (словосочетание)</w:t>
      </w:r>
      <w:r w:rsidR="00102175">
        <w:rPr>
          <w:rFonts w:cs="Times New Roman"/>
          <w:i/>
          <w:szCs w:val="28"/>
        </w:rPr>
        <w:t>.</w:t>
      </w:r>
    </w:p>
    <w:p w14:paraId="7AD38AB8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07D9E32" w14:textId="2A177350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jc w:val="both"/>
        <w:rPr>
          <w:b/>
          <w:bCs/>
          <w:sz w:val="28"/>
          <w:szCs w:val="28"/>
        </w:rPr>
      </w:pPr>
      <w:r w:rsidRPr="00A546F0">
        <w:rPr>
          <w:sz w:val="28"/>
          <w:szCs w:val="28"/>
        </w:rPr>
        <w:t>1. Для измерения ширины раскрытия трещин используют ___________</w:t>
      </w:r>
      <w:r w:rsidR="00102175">
        <w:rPr>
          <w:sz w:val="28"/>
          <w:szCs w:val="28"/>
        </w:rPr>
        <w:t>.</w:t>
      </w:r>
      <w:r w:rsidRPr="00A546F0">
        <w:rPr>
          <w:sz w:val="28"/>
          <w:szCs w:val="28"/>
        </w:rPr>
        <w:t xml:space="preserve"> </w:t>
      </w:r>
    </w:p>
    <w:p w14:paraId="0E2AB4DD" w14:textId="77777777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микроскоп</w:t>
      </w:r>
    </w:p>
    <w:p w14:paraId="3DDB0200" w14:textId="5E89BB3B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15E880E3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13A53180" w14:textId="60AF9F8C" w:rsidR="00A546F0" w:rsidRPr="00A546F0" w:rsidRDefault="00A546F0" w:rsidP="00A546F0">
      <w:pPr>
        <w:pStyle w:val="Default"/>
        <w:rPr>
          <w:b/>
          <w:bCs/>
          <w:sz w:val="28"/>
          <w:szCs w:val="28"/>
        </w:rPr>
      </w:pPr>
      <w:r w:rsidRPr="00A546F0">
        <w:rPr>
          <w:sz w:val="28"/>
          <w:szCs w:val="28"/>
        </w:rPr>
        <w:t>2. Для измерения относительных деформаций используют _________</w:t>
      </w:r>
      <w:r w:rsidR="00102175">
        <w:rPr>
          <w:sz w:val="28"/>
          <w:szCs w:val="28"/>
        </w:rPr>
        <w:t>.</w:t>
      </w:r>
      <w:r w:rsidRPr="00A546F0">
        <w:rPr>
          <w:b/>
          <w:bCs/>
          <w:sz w:val="28"/>
          <w:szCs w:val="28"/>
        </w:rPr>
        <w:t xml:space="preserve"> </w:t>
      </w:r>
    </w:p>
    <w:p w14:paraId="4368B558" w14:textId="7E10A733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тензодатчики</w:t>
      </w:r>
      <w:r w:rsidRPr="00A546F0">
        <w:rPr>
          <w:rFonts w:cs="Times New Roman"/>
          <w:szCs w:val="28"/>
        </w:rPr>
        <w:t xml:space="preserve"> </w:t>
      </w:r>
    </w:p>
    <w:p w14:paraId="2301D380" w14:textId="1AC75434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B86659">
        <w:rPr>
          <w:szCs w:val="28"/>
        </w:rPr>
        <w:t>ОПК-7, ОПК-10, ПК-2</w:t>
      </w:r>
    </w:p>
    <w:p w14:paraId="181BA9DF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785097B7" w14:textId="5FEB46A9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3. Гипсовые маяки на кирпичных стенах используют для наблюдения за _________</w:t>
      </w:r>
      <w:r w:rsidR="00102175">
        <w:rPr>
          <w:sz w:val="28"/>
          <w:szCs w:val="28"/>
        </w:rPr>
        <w:t>.</w:t>
      </w:r>
      <w:r w:rsidRPr="00A546F0">
        <w:rPr>
          <w:sz w:val="28"/>
          <w:szCs w:val="28"/>
        </w:rPr>
        <w:t xml:space="preserve"> </w:t>
      </w:r>
    </w:p>
    <w:p w14:paraId="46D9412A" w14:textId="6002BA67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трещинами</w:t>
      </w:r>
      <w:r w:rsidRPr="00A546F0">
        <w:rPr>
          <w:rFonts w:cs="Times New Roman"/>
          <w:szCs w:val="28"/>
        </w:rPr>
        <w:t xml:space="preserve"> </w:t>
      </w:r>
    </w:p>
    <w:p w14:paraId="17A5C180" w14:textId="5B7A3724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B86659">
        <w:rPr>
          <w:szCs w:val="28"/>
        </w:rPr>
        <w:t>ОПК-7, ОПК-10, ПК-2</w:t>
      </w:r>
    </w:p>
    <w:p w14:paraId="4CFD0BCA" w14:textId="77777777" w:rsidR="00A546F0" w:rsidRPr="00A546F0" w:rsidRDefault="00A546F0" w:rsidP="00A546F0">
      <w:pPr>
        <w:rPr>
          <w:rFonts w:cs="Times New Roman"/>
          <w:szCs w:val="28"/>
        </w:rPr>
      </w:pPr>
    </w:p>
    <w:p w14:paraId="22BA1861" w14:textId="54ABCD80" w:rsidR="00A546F0" w:rsidRPr="00A546F0" w:rsidRDefault="00A546F0" w:rsidP="00A546F0">
      <w:pPr>
        <w:pStyle w:val="Default"/>
        <w:rPr>
          <w:b/>
          <w:bCs/>
          <w:sz w:val="28"/>
          <w:szCs w:val="28"/>
        </w:rPr>
      </w:pPr>
      <w:r w:rsidRPr="00A546F0">
        <w:rPr>
          <w:sz w:val="28"/>
          <w:szCs w:val="28"/>
        </w:rPr>
        <w:lastRenderedPageBreak/>
        <w:t>4. При определении прочности бетона сжатию эталонным образцом считается куб с ребром __________</w:t>
      </w:r>
      <w:r w:rsidR="00102175">
        <w:rPr>
          <w:sz w:val="28"/>
          <w:szCs w:val="28"/>
        </w:rPr>
        <w:t>.</w:t>
      </w:r>
    </w:p>
    <w:p w14:paraId="58460C77" w14:textId="5BE8A726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150мм</w:t>
      </w:r>
      <w:r w:rsidRPr="00A546F0">
        <w:rPr>
          <w:rFonts w:cs="Times New Roman"/>
          <w:szCs w:val="28"/>
        </w:rPr>
        <w:t xml:space="preserve"> </w:t>
      </w:r>
    </w:p>
    <w:p w14:paraId="12591929" w14:textId="3FAE1A59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B86659">
        <w:rPr>
          <w:szCs w:val="28"/>
        </w:rPr>
        <w:t>ОПК-7, ОПК-10, ПК-2</w:t>
      </w:r>
    </w:p>
    <w:p w14:paraId="7F26EAE5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130E4B74" w14:textId="07613BBE" w:rsidR="00A546F0" w:rsidRPr="00A546F0" w:rsidRDefault="00A546F0" w:rsidP="00A546F0">
      <w:pPr>
        <w:pStyle w:val="Default"/>
        <w:rPr>
          <w:b/>
          <w:bCs/>
          <w:sz w:val="28"/>
          <w:szCs w:val="28"/>
        </w:rPr>
      </w:pPr>
      <w:r w:rsidRPr="00A546F0">
        <w:rPr>
          <w:sz w:val="28"/>
          <w:szCs w:val="28"/>
        </w:rPr>
        <w:t>5.  Прочность (марку) кирпича определяют по результатам испытаний кирпича на __________</w:t>
      </w:r>
      <w:r w:rsidR="00102175">
        <w:rPr>
          <w:sz w:val="28"/>
          <w:szCs w:val="28"/>
        </w:rPr>
        <w:t>.</w:t>
      </w:r>
      <w:r w:rsidRPr="00A546F0">
        <w:rPr>
          <w:sz w:val="28"/>
          <w:szCs w:val="28"/>
        </w:rPr>
        <w:t xml:space="preserve"> </w:t>
      </w:r>
    </w:p>
    <w:p w14:paraId="26716926" w14:textId="383DA0D2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сжатие и изгиб</w:t>
      </w:r>
      <w:r w:rsidRPr="00A546F0">
        <w:rPr>
          <w:rFonts w:cs="Times New Roman"/>
          <w:szCs w:val="28"/>
        </w:rPr>
        <w:t xml:space="preserve"> </w:t>
      </w:r>
    </w:p>
    <w:p w14:paraId="67DB9FA2" w14:textId="47952CE5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B86659">
        <w:rPr>
          <w:szCs w:val="28"/>
        </w:rPr>
        <w:t>ОПК-7, ОПК-10, ПК-2</w:t>
      </w:r>
    </w:p>
    <w:p w14:paraId="6F87F8F8" w14:textId="77777777" w:rsidR="00A546F0" w:rsidRPr="00A546F0" w:rsidRDefault="00A546F0" w:rsidP="00A546F0">
      <w:pPr>
        <w:pStyle w:val="Default"/>
        <w:rPr>
          <w:sz w:val="28"/>
          <w:szCs w:val="28"/>
        </w:rPr>
      </w:pPr>
    </w:p>
    <w:p w14:paraId="4E672A3E" w14:textId="2F4F65FE" w:rsidR="00A546F0" w:rsidRPr="00A546F0" w:rsidRDefault="00A546F0" w:rsidP="00102175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  <w:r w:rsidRPr="00A546F0">
        <w:rPr>
          <w:rFonts w:cs="Times New Roman"/>
          <w:szCs w:val="28"/>
        </w:rPr>
        <w:t>6.  Под расчётным сроком службы строительного объекта понимают время использования объекта до капитального ремонта или ___________</w:t>
      </w:r>
      <w:r w:rsidR="00102175">
        <w:rPr>
          <w:rFonts w:cs="Times New Roman"/>
          <w:szCs w:val="28"/>
        </w:rPr>
        <w:t>.</w:t>
      </w:r>
      <w:r w:rsidRPr="00A546F0">
        <w:rPr>
          <w:rFonts w:cs="Times New Roman"/>
          <w:szCs w:val="28"/>
        </w:rPr>
        <w:t xml:space="preserve"> </w:t>
      </w:r>
    </w:p>
    <w:p w14:paraId="66CC78F1" w14:textId="04D8B576" w:rsidR="00A546F0" w:rsidRPr="00A546F0" w:rsidRDefault="00A546F0" w:rsidP="00102175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реконструкции</w:t>
      </w:r>
    </w:p>
    <w:p w14:paraId="4D48AF62" w14:textId="25A6EA26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787D29C6" w14:textId="77777777" w:rsidR="00A546F0" w:rsidRPr="00A546F0" w:rsidRDefault="00A546F0" w:rsidP="00A546F0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14:paraId="74B895B3" w14:textId="77777777" w:rsidR="00A546F0" w:rsidRPr="00A546F0" w:rsidRDefault="00A546F0" w:rsidP="00A546F0">
      <w:pPr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6853EF22" w14:textId="77777777" w:rsidR="00A546F0" w:rsidRPr="00A546F0" w:rsidRDefault="00A546F0" w:rsidP="00A546F0">
      <w:pPr>
        <w:rPr>
          <w:rFonts w:cs="Times New Roman"/>
          <w:b/>
          <w:szCs w:val="28"/>
        </w:rPr>
      </w:pPr>
    </w:p>
    <w:p w14:paraId="7709D5F9" w14:textId="08B61A35" w:rsidR="00A546F0" w:rsidRPr="00A546F0" w:rsidRDefault="00A546F0" w:rsidP="0057336C">
      <w:pPr>
        <w:ind w:firstLine="0"/>
        <w:rPr>
          <w:rFonts w:cs="Times New Roman"/>
          <w:i/>
          <w:szCs w:val="28"/>
        </w:rPr>
      </w:pPr>
      <w:r w:rsidRPr="00A546F0">
        <w:rPr>
          <w:rFonts w:cs="Times New Roman"/>
          <w:i/>
          <w:szCs w:val="28"/>
        </w:rPr>
        <w:t>Напишите пропущенное слово (словосочетание)</w:t>
      </w:r>
      <w:r w:rsidR="0057336C">
        <w:rPr>
          <w:rFonts w:cs="Times New Roman"/>
          <w:i/>
          <w:szCs w:val="28"/>
        </w:rPr>
        <w:t>.</w:t>
      </w:r>
    </w:p>
    <w:p w14:paraId="4F629D81" w14:textId="77777777" w:rsidR="00A546F0" w:rsidRPr="00A546F0" w:rsidRDefault="00A546F0" w:rsidP="00A546F0">
      <w:pPr>
        <w:rPr>
          <w:rFonts w:cs="Times New Roman"/>
          <w:szCs w:val="28"/>
        </w:rPr>
      </w:pPr>
    </w:p>
    <w:p w14:paraId="15413502" w14:textId="7605BC20" w:rsidR="00A546F0" w:rsidRPr="00A546F0" w:rsidRDefault="0057336C" w:rsidP="005733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46F0" w:rsidRPr="00A546F0">
        <w:rPr>
          <w:sz w:val="28"/>
          <w:szCs w:val="28"/>
        </w:rPr>
        <w:t>Влияние окружающей среды не силового характера (температура, агрессивные среды и т.п) называют _________</w:t>
      </w:r>
      <w:r>
        <w:rPr>
          <w:sz w:val="28"/>
          <w:szCs w:val="28"/>
        </w:rPr>
        <w:t>.</w:t>
      </w:r>
      <w:r w:rsidR="00A546F0" w:rsidRPr="00A546F0">
        <w:rPr>
          <w:sz w:val="28"/>
          <w:szCs w:val="28"/>
        </w:rPr>
        <w:t xml:space="preserve"> </w:t>
      </w:r>
    </w:p>
    <w:p w14:paraId="019B4AB9" w14:textId="550EFE5A" w:rsidR="00A546F0" w:rsidRPr="00A546F0" w:rsidRDefault="00A546F0" w:rsidP="0057336C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воздействием</w:t>
      </w:r>
      <w:r w:rsidR="0057336C">
        <w:rPr>
          <w:rFonts w:cs="Times New Roman"/>
          <w:bCs/>
          <w:szCs w:val="28"/>
        </w:rPr>
        <w:t xml:space="preserve"> </w:t>
      </w:r>
      <w:r w:rsidRPr="00A546F0">
        <w:rPr>
          <w:rFonts w:cs="Times New Roman"/>
          <w:bCs/>
          <w:szCs w:val="28"/>
        </w:rPr>
        <w:t>/ воздействие</w:t>
      </w:r>
    </w:p>
    <w:p w14:paraId="3D8E4923" w14:textId="0F516747" w:rsidR="00A546F0" w:rsidRPr="00A546F0" w:rsidRDefault="00A546F0" w:rsidP="0057336C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1698AAD2" w14:textId="77777777" w:rsidR="00A546F0" w:rsidRPr="00A546F0" w:rsidRDefault="00A546F0" w:rsidP="00A546F0">
      <w:pPr>
        <w:pStyle w:val="Default"/>
        <w:ind w:left="720"/>
        <w:rPr>
          <w:sz w:val="28"/>
          <w:szCs w:val="28"/>
        </w:rPr>
      </w:pPr>
    </w:p>
    <w:p w14:paraId="79DDF6D4" w14:textId="082D3F67" w:rsidR="00A546F0" w:rsidRPr="00A546F0" w:rsidRDefault="0057336C" w:rsidP="0057336C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46F0" w:rsidRPr="00A546F0">
        <w:rPr>
          <w:sz w:val="28"/>
          <w:szCs w:val="28"/>
        </w:rPr>
        <w:t>Внешние механические силы (вес конструкций, оборудования, людей, снега и др.), действующие на строительные объекты, называют ________</w:t>
      </w:r>
      <w:r>
        <w:rPr>
          <w:sz w:val="28"/>
          <w:szCs w:val="28"/>
        </w:rPr>
        <w:t>.</w:t>
      </w:r>
      <w:r w:rsidR="00A546F0" w:rsidRPr="00A546F0">
        <w:rPr>
          <w:sz w:val="28"/>
          <w:szCs w:val="28"/>
        </w:rPr>
        <w:t xml:space="preserve"> </w:t>
      </w:r>
    </w:p>
    <w:p w14:paraId="53531A3A" w14:textId="7620CC7D" w:rsidR="00A546F0" w:rsidRPr="00A546F0" w:rsidRDefault="00A546F0" w:rsidP="0057336C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нагрузкой</w:t>
      </w:r>
      <w:r w:rsidR="0057336C">
        <w:rPr>
          <w:rFonts w:cs="Times New Roman"/>
          <w:bCs/>
          <w:szCs w:val="28"/>
        </w:rPr>
        <w:t xml:space="preserve"> </w:t>
      </w:r>
      <w:r w:rsidRPr="00A546F0">
        <w:rPr>
          <w:rFonts w:cs="Times New Roman"/>
          <w:bCs/>
          <w:szCs w:val="28"/>
        </w:rPr>
        <w:t>/ нагрузками</w:t>
      </w:r>
      <w:r w:rsidR="0057336C">
        <w:rPr>
          <w:rFonts w:cs="Times New Roman"/>
          <w:bCs/>
          <w:szCs w:val="28"/>
        </w:rPr>
        <w:t xml:space="preserve"> </w:t>
      </w:r>
      <w:r w:rsidRPr="00A546F0">
        <w:rPr>
          <w:rFonts w:cs="Times New Roman"/>
          <w:bCs/>
          <w:szCs w:val="28"/>
        </w:rPr>
        <w:t>/ нагрузка</w:t>
      </w:r>
      <w:r w:rsidRPr="00A546F0">
        <w:rPr>
          <w:rFonts w:cs="Times New Roman"/>
          <w:szCs w:val="28"/>
        </w:rPr>
        <w:t xml:space="preserve"> </w:t>
      </w:r>
    </w:p>
    <w:p w14:paraId="50E4C8D5" w14:textId="6128F17B" w:rsidR="00A546F0" w:rsidRPr="00A546F0" w:rsidRDefault="00A546F0" w:rsidP="0057336C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B86659">
        <w:rPr>
          <w:szCs w:val="28"/>
        </w:rPr>
        <w:t>ОПК-7, ОПК-10, ПК-2</w:t>
      </w:r>
    </w:p>
    <w:p w14:paraId="44C78428" w14:textId="77777777" w:rsidR="0057336C" w:rsidRDefault="0057336C" w:rsidP="0057336C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14:paraId="73F97D40" w14:textId="03371E22" w:rsidR="00A546F0" w:rsidRPr="0057336C" w:rsidRDefault="0057336C" w:rsidP="0057336C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3. </w:t>
      </w:r>
      <w:r w:rsidR="00A546F0" w:rsidRPr="0057336C">
        <w:rPr>
          <w:rFonts w:cs="Times New Roman"/>
          <w:szCs w:val="28"/>
        </w:rPr>
        <w:t>Коэффициент, учитывающий возможное отклонение нагрузки в неблагоприятную сторону от нормативного значения, называется коэффициентом __________</w:t>
      </w:r>
      <w:r>
        <w:rPr>
          <w:rFonts w:cs="Times New Roman"/>
          <w:szCs w:val="28"/>
        </w:rPr>
        <w:t>.</w:t>
      </w:r>
      <w:r w:rsidR="00A546F0" w:rsidRPr="0057336C">
        <w:rPr>
          <w:rFonts w:cs="Times New Roman"/>
          <w:szCs w:val="28"/>
        </w:rPr>
        <w:t xml:space="preserve"> </w:t>
      </w:r>
    </w:p>
    <w:p w14:paraId="4546F357" w14:textId="13C603E9" w:rsidR="00A546F0" w:rsidRPr="00A546F0" w:rsidRDefault="00A546F0" w:rsidP="0057336C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надёжности</w:t>
      </w:r>
      <w:r w:rsidR="0057336C">
        <w:rPr>
          <w:rFonts w:cs="Times New Roman"/>
          <w:bCs/>
          <w:szCs w:val="28"/>
        </w:rPr>
        <w:t xml:space="preserve"> /</w:t>
      </w:r>
      <w:r w:rsidRPr="00A546F0">
        <w:rPr>
          <w:rFonts w:cs="Times New Roman"/>
          <w:bCs/>
          <w:szCs w:val="28"/>
        </w:rPr>
        <w:t xml:space="preserve"> надёжности по нагрузке</w:t>
      </w:r>
      <w:r w:rsidRPr="00A546F0">
        <w:rPr>
          <w:rFonts w:cs="Times New Roman"/>
          <w:szCs w:val="28"/>
        </w:rPr>
        <w:t xml:space="preserve"> </w:t>
      </w:r>
    </w:p>
    <w:p w14:paraId="4DF22A72" w14:textId="6D9937D4" w:rsidR="00A546F0" w:rsidRPr="00A546F0" w:rsidRDefault="00A546F0" w:rsidP="0057336C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B86659">
        <w:rPr>
          <w:szCs w:val="28"/>
        </w:rPr>
        <w:t>ОПК-7, ОПК-10, ПК-2</w:t>
      </w:r>
    </w:p>
    <w:p w14:paraId="003F1AEA" w14:textId="77777777" w:rsidR="0057336C" w:rsidRDefault="0057336C" w:rsidP="00A546F0">
      <w:pPr>
        <w:pStyle w:val="Default"/>
        <w:rPr>
          <w:sz w:val="28"/>
          <w:szCs w:val="28"/>
        </w:rPr>
      </w:pPr>
    </w:p>
    <w:p w14:paraId="5E532916" w14:textId="60445AE3" w:rsidR="00A546F0" w:rsidRPr="00A546F0" w:rsidRDefault="00A546F0" w:rsidP="00A546F0">
      <w:pPr>
        <w:pStyle w:val="Default"/>
        <w:rPr>
          <w:sz w:val="28"/>
          <w:szCs w:val="28"/>
        </w:rPr>
      </w:pPr>
      <w:r w:rsidRPr="00A546F0">
        <w:rPr>
          <w:sz w:val="28"/>
          <w:szCs w:val="28"/>
        </w:rPr>
        <w:t>4.  Поверочные расчёты строительных конструкций выполняют методом _____________</w:t>
      </w:r>
      <w:r w:rsidR="0057336C">
        <w:rPr>
          <w:sz w:val="28"/>
          <w:szCs w:val="28"/>
        </w:rPr>
        <w:t>.</w:t>
      </w:r>
    </w:p>
    <w:p w14:paraId="375C0A62" w14:textId="785A87AB" w:rsidR="00A546F0" w:rsidRPr="00A546F0" w:rsidRDefault="00A546F0" w:rsidP="0057336C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Правильный ответ: </w:t>
      </w:r>
      <w:r w:rsidRPr="00A546F0">
        <w:rPr>
          <w:rFonts w:cs="Times New Roman"/>
          <w:bCs/>
          <w:szCs w:val="28"/>
        </w:rPr>
        <w:t>предельных состояний</w:t>
      </w:r>
      <w:r w:rsidRPr="00A546F0">
        <w:rPr>
          <w:rFonts w:cs="Times New Roman"/>
          <w:szCs w:val="28"/>
        </w:rPr>
        <w:t xml:space="preserve"> </w:t>
      </w:r>
      <w:r w:rsidR="0057336C">
        <w:rPr>
          <w:rFonts w:cs="Times New Roman"/>
          <w:szCs w:val="28"/>
        </w:rPr>
        <w:t>/ состояний предельных</w:t>
      </w:r>
    </w:p>
    <w:p w14:paraId="61071FD3" w14:textId="54136F5D" w:rsidR="00A546F0" w:rsidRPr="00A546F0" w:rsidRDefault="00A546F0" w:rsidP="0057336C">
      <w:pPr>
        <w:ind w:firstLine="0"/>
        <w:rPr>
          <w:rFonts w:cs="Times New Roman"/>
          <w:szCs w:val="28"/>
        </w:rPr>
      </w:pPr>
      <w:r w:rsidRPr="00A546F0">
        <w:rPr>
          <w:rFonts w:cs="Times New Roman"/>
          <w:szCs w:val="28"/>
        </w:rPr>
        <w:t xml:space="preserve">Компетенции (индикаторы): </w:t>
      </w:r>
      <w:r w:rsidR="00B86659">
        <w:rPr>
          <w:szCs w:val="28"/>
        </w:rPr>
        <w:t>ОПК-7, ОПК-10, ПК-2</w:t>
      </w:r>
    </w:p>
    <w:p w14:paraId="695CD3C4" w14:textId="77777777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934F88C" w14:textId="77777777" w:rsidR="00A546F0" w:rsidRPr="00A546F0" w:rsidRDefault="00A546F0" w:rsidP="00A546F0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14:paraId="64F3C977" w14:textId="77777777" w:rsidR="00A546F0" w:rsidRPr="00A546F0" w:rsidRDefault="00A546F0" w:rsidP="00A546F0">
      <w:pPr>
        <w:rPr>
          <w:rFonts w:cs="Times New Roman"/>
          <w:b/>
          <w:szCs w:val="28"/>
        </w:rPr>
      </w:pPr>
      <w:r w:rsidRPr="00A546F0">
        <w:rPr>
          <w:rFonts w:cs="Times New Roman"/>
          <w:b/>
          <w:szCs w:val="28"/>
        </w:rPr>
        <w:t>Задания открытого типа с развернутым ответом</w:t>
      </w:r>
    </w:p>
    <w:p w14:paraId="7784B5B7" w14:textId="77777777" w:rsidR="00A546F0" w:rsidRPr="00A546F0" w:rsidRDefault="00A546F0" w:rsidP="00A546F0">
      <w:pPr>
        <w:rPr>
          <w:rFonts w:cs="Times New Roman"/>
          <w:b/>
          <w:szCs w:val="28"/>
        </w:rPr>
      </w:pPr>
    </w:p>
    <w:p w14:paraId="393C255E" w14:textId="4929243C" w:rsidR="00A546F0" w:rsidRPr="0057336C" w:rsidRDefault="0057336C" w:rsidP="0057336C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</w:t>
      </w:r>
      <w:r w:rsidR="00A546F0" w:rsidRPr="0057336C">
        <w:rPr>
          <w:rFonts w:cs="Times New Roman"/>
          <w:color w:val="000000"/>
          <w:szCs w:val="28"/>
        </w:rPr>
        <w:t>Перечислите основные методы неразрушающих исследований.</w:t>
      </w:r>
    </w:p>
    <w:p w14:paraId="5EC39DAA" w14:textId="77777777" w:rsidR="0057336C" w:rsidRDefault="0057336C" w:rsidP="0057336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Время выполнения – 2 мин.</w:t>
      </w:r>
    </w:p>
    <w:p w14:paraId="63D7B469" w14:textId="103E7BD5" w:rsidR="00A546F0" w:rsidRPr="00A546F0" w:rsidRDefault="0057336C" w:rsidP="0057336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п</w:t>
      </w:r>
      <w:r w:rsidR="00A546F0" w:rsidRPr="00A546F0">
        <w:rPr>
          <w:rFonts w:cs="Times New Roman"/>
          <w:szCs w:val="28"/>
        </w:rPr>
        <w:t>о физическим принципам неразрушающих исследований различают следующие основные методы:</w:t>
      </w:r>
    </w:p>
    <w:p w14:paraId="65311182" w14:textId="447790E8" w:rsidR="00A546F0" w:rsidRPr="00A546F0" w:rsidRDefault="0057336C" w:rsidP="0057336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A546F0" w:rsidRPr="00A546F0">
        <w:rPr>
          <w:rFonts w:cs="Times New Roman"/>
          <w:szCs w:val="28"/>
        </w:rPr>
        <w:t xml:space="preserve"> при помощи проникающих сред (жидких, газообразных и др.)</w:t>
      </w:r>
    </w:p>
    <w:p w14:paraId="2679A19D" w14:textId="0404CCCF" w:rsidR="00A546F0" w:rsidRPr="00A546F0" w:rsidRDefault="0057336C" w:rsidP="0057336C">
      <w:pPr>
        <w:ind w:firstLine="0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t>-</w:t>
      </w:r>
      <w:r w:rsidR="00A546F0" w:rsidRPr="00A546F0">
        <w:rPr>
          <w:rFonts w:cs="Times New Roman"/>
          <w:szCs w:val="28"/>
        </w:rPr>
        <w:t xml:space="preserve"> механические методы испытания;</w:t>
      </w:r>
    </w:p>
    <w:p w14:paraId="2339C167" w14:textId="5D096A68" w:rsidR="00A546F0" w:rsidRPr="00A546F0" w:rsidRDefault="0057336C" w:rsidP="0057336C">
      <w:pPr>
        <w:ind w:firstLine="0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t>-</w:t>
      </w:r>
      <w:r w:rsidR="00A546F0" w:rsidRPr="00A546F0">
        <w:rPr>
          <w:rFonts w:cs="Times New Roman"/>
          <w:szCs w:val="28"/>
        </w:rPr>
        <w:t xml:space="preserve"> физические методы испытания.</w:t>
      </w:r>
    </w:p>
    <w:p w14:paraId="45B56E9C" w14:textId="753D4955" w:rsidR="0057336C" w:rsidRPr="0057336C" w:rsidRDefault="0057336C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7336C">
        <w:rPr>
          <w:sz w:val="28"/>
          <w:szCs w:val="28"/>
        </w:rPr>
        <w:t xml:space="preserve">Критерии оценивания: в сформулированном ответе должны </w:t>
      </w:r>
      <w:r>
        <w:rPr>
          <w:sz w:val="28"/>
          <w:szCs w:val="28"/>
        </w:rPr>
        <w:t>быть два из трех методов.</w:t>
      </w:r>
    </w:p>
    <w:p w14:paraId="79BD5D30" w14:textId="1E467121" w:rsidR="00A546F0" w:rsidRPr="00A546F0" w:rsidRDefault="00A546F0" w:rsidP="00A546F0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A546F0">
        <w:rPr>
          <w:sz w:val="28"/>
          <w:szCs w:val="28"/>
          <w:lang w:eastAsia="en-US"/>
        </w:rPr>
        <w:t xml:space="preserve">Компетенции (индикаторы): </w:t>
      </w:r>
      <w:r w:rsidR="00B86659">
        <w:rPr>
          <w:sz w:val="28"/>
          <w:szCs w:val="28"/>
          <w:lang w:eastAsia="en-US"/>
        </w:rPr>
        <w:t>ОПК-7, ОПК-10, ПК-2</w:t>
      </w:r>
    </w:p>
    <w:p w14:paraId="70ACF34B" w14:textId="77777777" w:rsidR="00A546F0" w:rsidRPr="00A546F0" w:rsidRDefault="00A546F0" w:rsidP="00A546F0">
      <w:pPr>
        <w:ind w:firstLine="567"/>
        <w:rPr>
          <w:rFonts w:cs="Times New Roman"/>
          <w:szCs w:val="28"/>
        </w:rPr>
      </w:pPr>
    </w:p>
    <w:p w14:paraId="35FE8400" w14:textId="77777777" w:rsidR="00A546F0" w:rsidRDefault="00A546F0" w:rsidP="00A546F0">
      <w:pPr>
        <w:autoSpaceDE w:val="0"/>
        <w:autoSpaceDN w:val="0"/>
        <w:adjustRightInd w:val="0"/>
        <w:jc w:val="center"/>
        <w:rPr>
          <w:color w:val="000000"/>
          <w:sz w:val="24"/>
        </w:rPr>
      </w:pPr>
    </w:p>
    <w:p w14:paraId="7E7AE30A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1538D025" w14:textId="77777777" w:rsidR="00BB2741" w:rsidRPr="00980C0F" w:rsidRDefault="00BB2741" w:rsidP="00980C0F">
      <w:pPr>
        <w:rPr>
          <w:rFonts w:cs="Times New Roman"/>
          <w:szCs w:val="28"/>
        </w:rPr>
      </w:pPr>
    </w:p>
    <w:sectPr w:rsidR="00BB2741" w:rsidRPr="00980C0F" w:rsidSect="004C097C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741D4" w14:textId="77777777" w:rsidR="00FC6A3A" w:rsidRDefault="00FC6A3A" w:rsidP="006943A0">
      <w:r>
        <w:separator/>
      </w:r>
    </w:p>
  </w:endnote>
  <w:endnote w:type="continuationSeparator" w:id="0">
    <w:p w14:paraId="1262C063" w14:textId="77777777" w:rsidR="00FC6A3A" w:rsidRDefault="00FC6A3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2FB26ECF" w:rsidR="00FF00A1" w:rsidRPr="006943A0" w:rsidRDefault="0010033B" w:rsidP="00B86659">
        <w:pPr>
          <w:pStyle w:val="af"/>
          <w:ind w:firstLine="0"/>
          <w:jc w:val="center"/>
          <w:rPr>
            <w:sz w:val="24"/>
          </w:rPr>
        </w:pPr>
        <w:r w:rsidRPr="00B86659">
          <w:rPr>
            <w:szCs w:val="28"/>
          </w:rPr>
          <w:fldChar w:fldCharType="begin"/>
        </w:r>
        <w:r w:rsidR="00FF00A1" w:rsidRPr="00B86659">
          <w:rPr>
            <w:szCs w:val="28"/>
          </w:rPr>
          <w:instrText>PAGE   \* MERGEFORMAT</w:instrText>
        </w:r>
        <w:r w:rsidRPr="00B86659">
          <w:rPr>
            <w:szCs w:val="28"/>
          </w:rPr>
          <w:fldChar w:fldCharType="separate"/>
        </w:r>
        <w:r w:rsidR="004C097C">
          <w:rPr>
            <w:noProof/>
            <w:szCs w:val="28"/>
          </w:rPr>
          <w:t>6</w:t>
        </w:r>
        <w:r w:rsidRPr="00B86659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574466"/>
      <w:docPartObj>
        <w:docPartGallery w:val="Page Numbers (Bottom of Page)"/>
        <w:docPartUnique/>
      </w:docPartObj>
    </w:sdtPr>
    <w:sdtEndPr/>
    <w:sdtContent>
      <w:p w14:paraId="55FEC9DE" w14:textId="3161381B" w:rsidR="00B86659" w:rsidRDefault="00B86659" w:rsidP="00B86659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97C">
          <w:rPr>
            <w:noProof/>
          </w:rPr>
          <w:t>1</w:t>
        </w:r>
        <w:r>
          <w:fldChar w:fldCharType="end"/>
        </w:r>
      </w:p>
    </w:sdtContent>
  </w:sdt>
  <w:p w14:paraId="4CDDE08B" w14:textId="77777777" w:rsidR="00B86659" w:rsidRDefault="00B866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2EABB" w14:textId="77777777" w:rsidR="00FC6A3A" w:rsidRDefault="00FC6A3A" w:rsidP="006943A0">
      <w:r>
        <w:separator/>
      </w:r>
    </w:p>
  </w:footnote>
  <w:footnote w:type="continuationSeparator" w:id="0">
    <w:p w14:paraId="69C060D3" w14:textId="77777777" w:rsidR="00FC6A3A" w:rsidRDefault="00FC6A3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7BA234C"/>
    <w:multiLevelType w:val="hybridMultilevel"/>
    <w:tmpl w:val="1740441E"/>
    <w:lvl w:ilvl="0" w:tplc="7DE67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52694"/>
    <w:multiLevelType w:val="hybridMultilevel"/>
    <w:tmpl w:val="7CE0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175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E0680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1666A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4497"/>
    <w:rsid w:val="004C097C"/>
    <w:rsid w:val="004C2913"/>
    <w:rsid w:val="004D59DB"/>
    <w:rsid w:val="0050798C"/>
    <w:rsid w:val="00516B17"/>
    <w:rsid w:val="005422B9"/>
    <w:rsid w:val="0054387D"/>
    <w:rsid w:val="005627B6"/>
    <w:rsid w:val="0057336C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83894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360"/>
    <w:rsid w:val="00874B3E"/>
    <w:rsid w:val="008A7DAF"/>
    <w:rsid w:val="008C1727"/>
    <w:rsid w:val="008D77C8"/>
    <w:rsid w:val="00906624"/>
    <w:rsid w:val="009348A5"/>
    <w:rsid w:val="00946449"/>
    <w:rsid w:val="00980C0F"/>
    <w:rsid w:val="00982FD6"/>
    <w:rsid w:val="009925CB"/>
    <w:rsid w:val="009A613F"/>
    <w:rsid w:val="009A719E"/>
    <w:rsid w:val="009B6C90"/>
    <w:rsid w:val="009C748E"/>
    <w:rsid w:val="009F4075"/>
    <w:rsid w:val="009F744D"/>
    <w:rsid w:val="00A07227"/>
    <w:rsid w:val="00A13D0B"/>
    <w:rsid w:val="00A32B00"/>
    <w:rsid w:val="00A528C0"/>
    <w:rsid w:val="00A546F0"/>
    <w:rsid w:val="00A62DE5"/>
    <w:rsid w:val="00A62FE3"/>
    <w:rsid w:val="00A80556"/>
    <w:rsid w:val="00A809CD"/>
    <w:rsid w:val="00A811D1"/>
    <w:rsid w:val="00A91CDF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86659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B5B44"/>
    <w:rsid w:val="00CC6CC8"/>
    <w:rsid w:val="00CD723A"/>
    <w:rsid w:val="00CE31D9"/>
    <w:rsid w:val="00D37CB4"/>
    <w:rsid w:val="00D52B5C"/>
    <w:rsid w:val="00D54CD5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C6A3A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Default">
    <w:name w:val="Default"/>
    <w:rsid w:val="00A546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0A3FC-C397-4C63-A87C-BF85ECCD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9</cp:revision>
  <dcterms:created xsi:type="dcterms:W3CDTF">2025-02-21T17:35:00Z</dcterms:created>
  <dcterms:modified xsi:type="dcterms:W3CDTF">2025-03-20T14:51:00Z</dcterms:modified>
</cp:coreProperties>
</file>