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356E8" w14:textId="77777777" w:rsidR="00F76B08" w:rsidRPr="00185841" w:rsidRDefault="00F76B08" w:rsidP="001858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Комплект оценочных материалов по дисциплине </w:t>
      </w:r>
    </w:p>
    <w:p w14:paraId="0649BD2E" w14:textId="77777777" w:rsidR="00F76B08" w:rsidRPr="00185841" w:rsidRDefault="00F76B08" w:rsidP="001858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«Психология личности и группы»</w:t>
      </w:r>
    </w:p>
    <w:p w14:paraId="55EB385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BDD6F5F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</w:t>
      </w:r>
    </w:p>
    <w:p w14:paraId="39065C77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416099C" w14:textId="77777777" w:rsidR="00F76B08" w:rsidRPr="00185841" w:rsidRDefault="00F76B08" w:rsidP="00185841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1C7B9159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B83B77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14:paraId="1722D3B6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E20A16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1. Способность оценивать себя называется: </w:t>
      </w:r>
    </w:p>
    <w:p w14:paraId="34DD577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А) самодеятельность </w:t>
      </w:r>
    </w:p>
    <w:p w14:paraId="2A716904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самооценка </w:t>
      </w:r>
    </w:p>
    <w:p w14:paraId="5BD690CC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В) самопрезентация </w:t>
      </w:r>
    </w:p>
    <w:p w14:paraId="517DD3DA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Г) самовосприятие </w:t>
      </w:r>
    </w:p>
    <w:p w14:paraId="633521B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14:paraId="085A78C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11D8B00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40E5E3C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2. Что формируется в течение жизни и проявляется в поведении и отношении к чему - либо?</w:t>
      </w:r>
    </w:p>
    <w:p w14:paraId="4E60C820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А) темперамент</w:t>
      </w:r>
    </w:p>
    <w:p w14:paraId="71EA443F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характер </w:t>
      </w:r>
    </w:p>
    <w:p w14:paraId="43490FCF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В) способности</w:t>
      </w:r>
    </w:p>
    <w:p w14:paraId="64F059D4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Г) здоровье</w:t>
      </w:r>
    </w:p>
    <w:p w14:paraId="73B30DDA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14:paraId="37275D5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7C353AF4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2123AD1C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3. Что называют врожденными индивидуальными особенностями личности? </w:t>
      </w:r>
    </w:p>
    <w:p w14:paraId="70B4D86C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А) здоровье </w:t>
      </w:r>
    </w:p>
    <w:p w14:paraId="64DF8B7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темперамент </w:t>
      </w:r>
    </w:p>
    <w:p w14:paraId="6EF715BF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В) характер </w:t>
      </w:r>
    </w:p>
    <w:p w14:paraId="180A2A57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Г) способности </w:t>
      </w:r>
    </w:p>
    <w:p w14:paraId="5906F916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14:paraId="7B8EA4A5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2A4F3E1C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3D0E8ED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4. При взаимодействии с партнерами, равными по статусу, профессиональному опыту и возрасту, эффективна стратегия </w:t>
      </w:r>
    </w:p>
    <w:p w14:paraId="728B943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А) избегания </w:t>
      </w:r>
    </w:p>
    <w:p w14:paraId="6FC108D2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сотрудничества </w:t>
      </w:r>
    </w:p>
    <w:p w14:paraId="5B7C4537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В) компромисса </w:t>
      </w:r>
    </w:p>
    <w:p w14:paraId="4978429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Г) приспособления </w:t>
      </w:r>
    </w:p>
    <w:p w14:paraId="259FA57A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14:paraId="789BEE24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110BDD75" w14:textId="77777777" w:rsidR="00F76B08" w:rsidRDefault="00F76B08" w:rsidP="00185841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F3B8715" w14:textId="77777777" w:rsidR="008D4C5D" w:rsidRPr="00185841" w:rsidRDefault="008D4C5D" w:rsidP="00185841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9B9DF3B" w14:textId="77777777" w:rsidR="00F76B08" w:rsidRPr="00185841" w:rsidRDefault="00F76B08" w:rsidP="00185841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189209215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соответствия</w:t>
      </w:r>
    </w:p>
    <w:p w14:paraId="6AB5D9E2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D74B24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Установите правильное соответствие. </w:t>
      </w:r>
    </w:p>
    <w:p w14:paraId="60E74AD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bookmarkEnd w:id="0"/>
    <w:p w14:paraId="242E20A6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85841" w:rsidRPr="00185841" w14:paraId="324B68B4" w14:textId="77777777" w:rsidTr="00185841">
        <w:trPr>
          <w:trHeight w:val="690"/>
        </w:trPr>
        <w:tc>
          <w:tcPr>
            <w:tcW w:w="4390" w:type="dxa"/>
          </w:tcPr>
          <w:p w14:paraId="18A7494A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1) Действие</w:t>
            </w:r>
          </w:p>
          <w:p w14:paraId="64B34C36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4D7F9386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Н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ужда организма в предметах окружающего мира </w:t>
            </w:r>
          </w:p>
        </w:tc>
      </w:tr>
      <w:tr w:rsidR="00185841" w:rsidRPr="00185841" w14:paraId="0B3501BF" w14:textId="77777777" w:rsidTr="00185841">
        <w:trPr>
          <w:trHeight w:val="690"/>
        </w:trPr>
        <w:tc>
          <w:tcPr>
            <w:tcW w:w="4390" w:type="dxa"/>
          </w:tcPr>
          <w:p w14:paraId="11FC7FE2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2) Цель</w:t>
            </w:r>
          </w:p>
          <w:p w14:paraId="1EC2C750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3165031B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Б)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тносительно законченный элемент деятельности, направленный на выполнение одной простой задачи </w:t>
            </w:r>
          </w:p>
        </w:tc>
      </w:tr>
      <w:tr w:rsidR="00185841" w:rsidRPr="00185841" w14:paraId="52B69150" w14:textId="77777777" w:rsidTr="00185841">
        <w:trPr>
          <w:trHeight w:val="690"/>
        </w:trPr>
        <w:tc>
          <w:tcPr>
            <w:tcW w:w="4390" w:type="dxa"/>
          </w:tcPr>
          <w:p w14:paraId="0B90B530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3) Мотив</w:t>
            </w:r>
          </w:p>
          <w:p w14:paraId="498399C6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58AF28A1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В)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Т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о, что реализует потребность и выступает в качестве конечного результата деятельности </w:t>
            </w:r>
          </w:p>
        </w:tc>
      </w:tr>
      <w:tr w:rsidR="00185841" w:rsidRPr="00185841" w14:paraId="786A0FCA" w14:textId="77777777" w:rsidTr="00185841">
        <w:trPr>
          <w:trHeight w:val="690"/>
        </w:trPr>
        <w:tc>
          <w:tcPr>
            <w:tcW w:w="4390" w:type="dxa"/>
            <w:hideMark/>
          </w:tcPr>
          <w:p w14:paraId="40F18853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4) Потребность</w:t>
            </w:r>
          </w:p>
        </w:tc>
        <w:tc>
          <w:tcPr>
            <w:tcW w:w="4955" w:type="dxa"/>
            <w:hideMark/>
          </w:tcPr>
          <w:p w14:paraId="0D079EF7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Г)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В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нутреннее побуждение к деятельности, связанное с удовлетворением определенной потребности</w:t>
            </w:r>
          </w:p>
        </w:tc>
      </w:tr>
    </w:tbl>
    <w:p w14:paraId="17ECC314" w14:textId="77777777" w:rsidR="00F76B08" w:rsidRPr="00185841" w:rsidRDefault="00185841" w:rsidP="0018584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1. </w:t>
      </w:r>
      <w:r w:rsidR="00F76B08"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:</w:t>
      </w:r>
    </w:p>
    <w:p w14:paraId="71049221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89209424"/>
      <w:r w:rsidRPr="00185841">
        <w:rPr>
          <w:rFonts w:ascii="Times New Roman" w:hAnsi="Times New Roman"/>
          <w:color w:val="000000" w:themeColor="text1"/>
          <w:sz w:val="28"/>
          <w:szCs w:val="28"/>
        </w:rPr>
        <w:t>Запишите выбранные буквы под соответствующими цифрами:</w:t>
      </w:r>
    </w:p>
    <w:p w14:paraId="57670136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551"/>
      </w:tblGrid>
      <w:tr w:rsidR="00F76B08" w:rsidRPr="00185841" w14:paraId="433D7BB5" w14:textId="77777777" w:rsidTr="008D4C5D">
        <w:trPr>
          <w:trHeight w:val="262"/>
        </w:trPr>
        <w:tc>
          <w:tcPr>
            <w:tcW w:w="2127" w:type="dxa"/>
            <w:hideMark/>
          </w:tcPr>
          <w:p w14:paraId="25A64CF6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hideMark/>
          </w:tcPr>
          <w:p w14:paraId="77E332C2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6" w:type="dxa"/>
            <w:hideMark/>
          </w:tcPr>
          <w:p w14:paraId="621F41EC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hideMark/>
          </w:tcPr>
          <w:p w14:paraId="6430E7E7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76B08" w:rsidRPr="00185841" w14:paraId="4097E274" w14:textId="77777777" w:rsidTr="008D4C5D">
        <w:tc>
          <w:tcPr>
            <w:tcW w:w="2127" w:type="dxa"/>
            <w:hideMark/>
          </w:tcPr>
          <w:p w14:paraId="28BFB316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8" w:type="dxa"/>
            <w:hideMark/>
          </w:tcPr>
          <w:p w14:paraId="5D460EC9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126" w:type="dxa"/>
            <w:hideMark/>
          </w:tcPr>
          <w:p w14:paraId="63B20CE9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551" w:type="dxa"/>
            <w:hideMark/>
          </w:tcPr>
          <w:p w14:paraId="40A622F5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DD740A1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мин.</w:t>
      </w:r>
    </w:p>
    <w:bookmarkEnd w:id="1"/>
    <w:p w14:paraId="65D714B6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07427B1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margin" w:tblpY="361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85841" w:rsidRPr="00185841" w14:paraId="350371BD" w14:textId="77777777" w:rsidTr="00185841">
        <w:trPr>
          <w:trHeight w:val="969"/>
        </w:trPr>
        <w:tc>
          <w:tcPr>
            <w:tcW w:w="4390" w:type="dxa"/>
          </w:tcPr>
          <w:p w14:paraId="1C79B7B7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1)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А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ффект </w:t>
            </w:r>
          </w:p>
          <w:p w14:paraId="0489B975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329C660B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бщее эмоциональное состояние, которое в течение длительного времени влияет на все поведение </w:t>
            </w:r>
          </w:p>
        </w:tc>
      </w:tr>
      <w:tr w:rsidR="00185841" w:rsidRPr="00185841" w14:paraId="5670B909" w14:textId="77777777" w:rsidTr="00185841">
        <w:trPr>
          <w:trHeight w:val="967"/>
        </w:trPr>
        <w:tc>
          <w:tcPr>
            <w:tcW w:w="4390" w:type="dxa"/>
          </w:tcPr>
          <w:p w14:paraId="602F2CE9" w14:textId="77777777" w:rsidR="00185841" w:rsidRPr="00185841" w:rsidRDefault="008D4C5D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2) Ф</w:t>
            </w:r>
            <w:r w:rsidR="00185841"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рустрация </w:t>
            </w:r>
          </w:p>
          <w:p w14:paraId="0CDACAE7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40A6B4BE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Б)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С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ильное эмоциональное состояние взрывного характера, связанное с изменением сознания человека и нарушающее волевой контроль </w:t>
            </w:r>
          </w:p>
        </w:tc>
      </w:tr>
      <w:tr w:rsidR="00185841" w:rsidRPr="00185841" w14:paraId="4E44E9D3" w14:textId="77777777" w:rsidTr="00185841">
        <w:trPr>
          <w:trHeight w:val="967"/>
        </w:trPr>
        <w:tc>
          <w:tcPr>
            <w:tcW w:w="4390" w:type="dxa"/>
          </w:tcPr>
          <w:p w14:paraId="3D776A35" w14:textId="77777777" w:rsidR="00185841" w:rsidRPr="00185841" w:rsidRDefault="008D4C5D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3) Н</w:t>
            </w:r>
            <w:r w:rsidR="00185841"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астроение </w:t>
            </w:r>
          </w:p>
          <w:p w14:paraId="29324839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09098BCD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В)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Э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моциональное состояние, возникающее при неудачах, сопровождающееся переживанием безысходности, крушением надежд </w:t>
            </w:r>
          </w:p>
        </w:tc>
      </w:tr>
      <w:tr w:rsidR="00185841" w:rsidRPr="00185841" w14:paraId="7D93458C" w14:textId="77777777" w:rsidTr="00185841">
        <w:trPr>
          <w:trHeight w:val="967"/>
        </w:trPr>
        <w:tc>
          <w:tcPr>
            <w:tcW w:w="4390" w:type="dxa"/>
          </w:tcPr>
          <w:p w14:paraId="44CB1FE4" w14:textId="77777777" w:rsidR="00185841" w:rsidRPr="00185841" w:rsidRDefault="008D4C5D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4) С</w:t>
            </w:r>
            <w:r w:rsidR="00185841"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тресс </w:t>
            </w:r>
          </w:p>
          <w:p w14:paraId="3F93384F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0DE3F74F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Г)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Э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моциональное состояние, возникающее в экстремальной ситуации, требующее от человека мобилизации сил и энергии</w:t>
            </w:r>
          </w:p>
        </w:tc>
      </w:tr>
    </w:tbl>
    <w:p w14:paraId="15E00060" w14:textId="77777777" w:rsidR="00F76B08" w:rsidRPr="00185841" w:rsidRDefault="00185841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:</w:t>
      </w:r>
    </w:p>
    <w:p w14:paraId="4D7B27BC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Запишите выбранные буквы под соответствующими цифрами:</w:t>
      </w:r>
    </w:p>
    <w:p w14:paraId="08B02E5E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Правильный ответ: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410"/>
        <w:gridCol w:w="2409"/>
      </w:tblGrid>
      <w:tr w:rsidR="00F76B08" w:rsidRPr="00185841" w14:paraId="1E917ADF" w14:textId="77777777" w:rsidTr="008D4C5D">
        <w:tc>
          <w:tcPr>
            <w:tcW w:w="1985" w:type="dxa"/>
            <w:hideMark/>
          </w:tcPr>
          <w:p w14:paraId="69EF822B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hideMark/>
          </w:tcPr>
          <w:p w14:paraId="2461AA67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  <w:hideMark/>
          </w:tcPr>
          <w:p w14:paraId="51D2F1C8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9" w:type="dxa"/>
            <w:hideMark/>
          </w:tcPr>
          <w:p w14:paraId="2492609F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76B08" w:rsidRPr="00185841" w14:paraId="32E7CDF7" w14:textId="77777777" w:rsidTr="008D4C5D">
        <w:tc>
          <w:tcPr>
            <w:tcW w:w="1985" w:type="dxa"/>
            <w:hideMark/>
          </w:tcPr>
          <w:p w14:paraId="4E237EF3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8" w:type="dxa"/>
            <w:hideMark/>
          </w:tcPr>
          <w:p w14:paraId="42CA041F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410" w:type="dxa"/>
            <w:hideMark/>
          </w:tcPr>
          <w:p w14:paraId="5B0CFCEA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409" w:type="dxa"/>
            <w:hideMark/>
          </w:tcPr>
          <w:p w14:paraId="1C4F8D2E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</w:tr>
    </w:tbl>
    <w:p w14:paraId="01D555AD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мин.</w:t>
      </w:r>
    </w:p>
    <w:p w14:paraId="70447243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0CE058D3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85841" w:rsidRPr="00185841" w14:paraId="7E522BB9" w14:textId="77777777" w:rsidTr="00185841">
        <w:trPr>
          <w:trHeight w:val="552"/>
        </w:trPr>
        <w:tc>
          <w:tcPr>
            <w:tcW w:w="4390" w:type="dxa"/>
            <w:hideMark/>
          </w:tcPr>
          <w:p w14:paraId="15BC5106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1)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С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ангвинический</w:t>
            </w:r>
          </w:p>
        </w:tc>
        <w:tc>
          <w:tcPr>
            <w:tcW w:w="4955" w:type="dxa"/>
            <w:hideMark/>
          </w:tcPr>
          <w:p w14:paraId="747D19C2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П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ассивен, повышенная чувствительность, низкая работоспособность, </w:t>
            </w:r>
          </w:p>
        </w:tc>
      </w:tr>
      <w:tr w:rsidR="00185841" w:rsidRPr="00185841" w14:paraId="799426B5" w14:textId="77777777" w:rsidTr="00185841">
        <w:trPr>
          <w:trHeight w:val="551"/>
        </w:trPr>
        <w:tc>
          <w:tcPr>
            <w:tcW w:w="4390" w:type="dxa"/>
            <w:hideMark/>
          </w:tcPr>
          <w:p w14:paraId="316448FA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2)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Ф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легматический</w:t>
            </w:r>
          </w:p>
        </w:tc>
        <w:tc>
          <w:tcPr>
            <w:tcW w:w="4955" w:type="dxa"/>
            <w:hideMark/>
          </w:tcPr>
          <w:p w14:paraId="6F506088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Б)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Ж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изнерадостный, общительный, мимика выразительная</w:t>
            </w:r>
          </w:p>
        </w:tc>
      </w:tr>
      <w:tr w:rsidR="00185841" w:rsidRPr="00185841" w14:paraId="4CE6CAB9" w14:textId="77777777" w:rsidTr="00185841">
        <w:trPr>
          <w:trHeight w:val="551"/>
        </w:trPr>
        <w:tc>
          <w:tcPr>
            <w:tcW w:w="4390" w:type="dxa"/>
            <w:hideMark/>
          </w:tcPr>
          <w:p w14:paraId="439DDDC6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3)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Х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олерический</w:t>
            </w:r>
          </w:p>
        </w:tc>
        <w:tc>
          <w:tcPr>
            <w:tcW w:w="4955" w:type="dxa"/>
            <w:hideMark/>
          </w:tcPr>
          <w:p w14:paraId="1A51BDB0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В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) Н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еуравновешенный, импульсивный, торопливая речь и движения</w:t>
            </w:r>
          </w:p>
        </w:tc>
      </w:tr>
      <w:tr w:rsidR="00185841" w:rsidRPr="00185841" w14:paraId="532F9066" w14:textId="77777777" w:rsidTr="00185841">
        <w:trPr>
          <w:trHeight w:val="551"/>
        </w:trPr>
        <w:tc>
          <w:tcPr>
            <w:tcW w:w="4390" w:type="dxa"/>
            <w:hideMark/>
          </w:tcPr>
          <w:p w14:paraId="4CFC077A" w14:textId="77777777"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4)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М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еланхолический</w:t>
            </w:r>
          </w:p>
        </w:tc>
        <w:tc>
          <w:tcPr>
            <w:tcW w:w="4955" w:type="dxa"/>
            <w:hideMark/>
          </w:tcPr>
          <w:p w14:paraId="7BB7BF37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Г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) Н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еторопливый, спокойный, настроение устойчивое</w:t>
            </w:r>
          </w:p>
        </w:tc>
      </w:tr>
    </w:tbl>
    <w:p w14:paraId="62C376CA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3. Соотнесите типы темперамента и их проявления: </w:t>
      </w:r>
    </w:p>
    <w:p w14:paraId="7FB10622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Запишите выбранные буквы под соответствующими цифрами:</w:t>
      </w:r>
    </w:p>
    <w:p w14:paraId="454555FD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126"/>
        <w:gridCol w:w="2552"/>
        <w:gridCol w:w="2409"/>
      </w:tblGrid>
      <w:tr w:rsidR="00F76B08" w:rsidRPr="00185841" w14:paraId="29BD3C90" w14:textId="77777777" w:rsidTr="008D4C5D">
        <w:tc>
          <w:tcPr>
            <w:tcW w:w="1985" w:type="dxa"/>
            <w:hideMark/>
          </w:tcPr>
          <w:p w14:paraId="1000ACB2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  <w:hideMark/>
          </w:tcPr>
          <w:p w14:paraId="04EDDDB8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  <w:hideMark/>
          </w:tcPr>
          <w:p w14:paraId="345F8009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9" w:type="dxa"/>
            <w:hideMark/>
          </w:tcPr>
          <w:p w14:paraId="4EBFA8D8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76B08" w:rsidRPr="00185841" w14:paraId="1D8370D2" w14:textId="77777777" w:rsidTr="008D4C5D">
        <w:tc>
          <w:tcPr>
            <w:tcW w:w="1985" w:type="dxa"/>
            <w:hideMark/>
          </w:tcPr>
          <w:p w14:paraId="5BC92ED6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126" w:type="dxa"/>
            <w:hideMark/>
          </w:tcPr>
          <w:p w14:paraId="5016AF5E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552" w:type="dxa"/>
            <w:hideMark/>
          </w:tcPr>
          <w:p w14:paraId="11528B02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409" w:type="dxa"/>
            <w:hideMark/>
          </w:tcPr>
          <w:p w14:paraId="26AB87BF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568BF83D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мин.</w:t>
      </w:r>
    </w:p>
    <w:p w14:paraId="52BF0EB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06A4FC3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26CB37C" w14:textId="77777777" w:rsidR="00F76B08" w:rsidRPr="00185841" w:rsidRDefault="00F76B08" w:rsidP="0018584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" w:name="_Hlk189209681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1F2E45EF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D3DA9E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51AC1015" w14:textId="77777777" w:rsidR="00F76B08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50F1D78F" w14:textId="77777777" w:rsidR="00185841" w:rsidRPr="00185841" w:rsidRDefault="00185841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bookmarkEnd w:id="2"/>
    <w:p w14:paraId="68E7724C" w14:textId="77777777"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1218B64A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Стадии профессионального становления личности: </w:t>
      </w:r>
    </w:p>
    <w:p w14:paraId="5915DED7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А) профессиональное мастерство </w:t>
      </w:r>
    </w:p>
    <w:p w14:paraId="3712D385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Б) первичная профессионализация </w:t>
      </w:r>
    </w:p>
    <w:p w14:paraId="684960FE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В) вторичная профессионализация </w:t>
      </w:r>
    </w:p>
    <w:p w14:paraId="621ADBA5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Г) профессиональная подготовка </w:t>
      </w:r>
    </w:p>
    <w:p w14:paraId="3B692DF2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Г, Б, В, А</w:t>
      </w:r>
    </w:p>
    <w:p w14:paraId="4D14710F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2442259E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8A9D7B9" w14:textId="77777777"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2.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46C585F6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Расставьте в правильном порядке возрастные кризисы развития личности: </w:t>
      </w:r>
    </w:p>
    <w:p w14:paraId="22B0F939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8D4C5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ризис самоопределения </w:t>
      </w:r>
    </w:p>
    <w:p w14:paraId="7A55C4CA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8D4C5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одростковый кризис </w:t>
      </w:r>
    </w:p>
    <w:p w14:paraId="476B655B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8D4C5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ризис детства </w:t>
      </w:r>
    </w:p>
    <w:p w14:paraId="7E1C2427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Правильный ответ: В, Б, А</w:t>
      </w:r>
    </w:p>
    <w:p w14:paraId="18A3F30B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64AF9EAC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406716BC" w14:textId="77777777"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3.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4DDFF380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Расставьте в правильном порядке этапы развития личности: </w:t>
      </w:r>
    </w:p>
    <w:p w14:paraId="238D6119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А) Пожилой возраст </w:t>
      </w:r>
    </w:p>
    <w:p w14:paraId="01D2CFA2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Б) Старость </w:t>
      </w:r>
    </w:p>
    <w:p w14:paraId="0F741B46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В) Зрелость </w:t>
      </w:r>
    </w:p>
    <w:p w14:paraId="7447005B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Г) Долгожительство </w:t>
      </w:r>
    </w:p>
    <w:p w14:paraId="62E58F2E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В, А, Б, Г</w:t>
      </w:r>
    </w:p>
    <w:p w14:paraId="1BB2B5C0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31F338A7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AD13775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3" w:name="_Hlk189209923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</w:t>
      </w:r>
    </w:p>
    <w:p w14:paraId="274966B6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5F61A7A" w14:textId="77777777" w:rsidR="00F76B08" w:rsidRPr="00185841" w:rsidRDefault="00F76B08" w:rsidP="008D4C5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0D62834E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753F7AB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bookmarkEnd w:id="3"/>
    <w:p w14:paraId="0B5114AB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92AAC7" w14:textId="77777777"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Процесс адаптации индивида к жизни в обществе, процесс усвоения и воспроизводства личностью социального опыта, норм, ценностей называется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>_________.</w:t>
      </w:r>
    </w:p>
    <w:p w14:paraId="55AE7925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социализация</w:t>
      </w:r>
    </w:p>
    <w:p w14:paraId="216A6D04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0AE4ED80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B780013" w14:textId="77777777"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Совокупность устойчивых динамических особенностей психических процессов человека: темпа, ритма, интенсивности называется темперамент. Выделяют такие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>вид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 темперамента человека: 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</w:p>
    <w:p w14:paraId="15A791B3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сангвиник, холерик, флегматик, меланхолик</w:t>
      </w:r>
    </w:p>
    <w:p w14:paraId="588D4DBA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3FEBC045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23BFFE4" w14:textId="77777777"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Должностные или финансовые изменения в карьере специалиста, основанные на его профессиональных и личных качествах называется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</w:t>
      </w:r>
    </w:p>
    <w:p w14:paraId="62D4AC16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карьерный рост</w:t>
      </w:r>
    </w:p>
    <w:p w14:paraId="13DAB52A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4864D8AF" w14:textId="77777777" w:rsidR="00F76B08" w:rsidRPr="00185841" w:rsidRDefault="00F76B08" w:rsidP="008D4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FD995E7" w14:textId="77777777"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>Дети, для обучения которых необходимо создавать особые условия, в Российском законодательстве называются: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</w:t>
      </w:r>
    </w:p>
    <w:p w14:paraId="3958A113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дети с ограниченными возможностями здоровья </w:t>
      </w:r>
    </w:p>
    <w:p w14:paraId="18282DCC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5871A10E" w14:textId="77777777" w:rsidR="00F76B08" w:rsidRDefault="00F76B08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C8DE6" w14:textId="77777777" w:rsidR="008D4C5D" w:rsidRDefault="008D4C5D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01C750B" w14:textId="77777777" w:rsidR="008D4C5D" w:rsidRPr="00185841" w:rsidRDefault="008D4C5D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EC2DB38" w14:textId="77777777" w:rsidR="00F76B08" w:rsidRPr="00185841" w:rsidRDefault="00F76B08" w:rsidP="008D4C5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4" w:name="_Hlk189210041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Задания открытого типа с кратким свободным ответом</w:t>
      </w:r>
    </w:p>
    <w:p w14:paraId="1460E457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4248DC8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bookmarkEnd w:id="4"/>
    <w:p w14:paraId="696029FD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937C42D" w14:textId="77777777"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Процесс и результат приобретения человеком знаний, умений и навыков и опыта в целом – это </w:t>
      </w:r>
      <w:r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.(термин) </w:t>
      </w:r>
    </w:p>
    <w:p w14:paraId="5B6DB016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образование/образованность</w:t>
      </w:r>
    </w:p>
    <w:p w14:paraId="1A092F9C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6D74318F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D9E3C81" w14:textId="77777777"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Наука о фактах, механизмах и закономерностях развития психики, как складывающегося в мозгу образа действительности, на основе и при помощи которого осуществляется управление поведением и деятельностью называется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 (термин) </w:t>
      </w:r>
    </w:p>
    <w:p w14:paraId="5A83D696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психология</w:t>
      </w:r>
    </w:p>
    <w:p w14:paraId="0ECC1B67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4743E8E7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34ABF63" w14:textId="77777777"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Группа людей, которые живут вместе и связаны между собой родством или супружескими отношениями это 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>(термин)</w:t>
      </w:r>
    </w:p>
    <w:p w14:paraId="359CE7CC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семья</w:t>
      </w:r>
    </w:p>
    <w:p w14:paraId="5F7544BD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30DAF960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9DB53C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5" w:name="_Hlk189210138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bookmarkEnd w:id="5"/>
    <w:p w14:paraId="4C3EA513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4FA16C" w14:textId="77777777"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запишите развернутый ответ </w:t>
      </w:r>
    </w:p>
    <w:p w14:paraId="7BF065B3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Для кого и зачем предоставляются социально-психологические услуги? </w:t>
      </w:r>
    </w:p>
    <w:p w14:paraId="507A9071" w14:textId="77777777" w:rsidR="00185841" w:rsidRPr="00185841" w:rsidRDefault="00185841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Время выполнения -</w:t>
      </w: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2 мин</w:t>
      </w:r>
    </w:p>
    <w:p w14:paraId="0904282E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Для граждан, которые попали в трудные жизненные обстоятельства. </w:t>
      </w:r>
    </w:p>
    <w:p w14:paraId="7F861A1D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С целью оказания психологической помощи.</w:t>
      </w:r>
    </w:p>
    <w:p w14:paraId="56A4CD95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ответ правильный по существу, точный, краткий, хорошо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сформулированный.</w:t>
      </w:r>
    </w:p>
    <w:p w14:paraId="0B6FC17F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595EDBFC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72A2AE4" w14:textId="77777777"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запишите развернутый ответ </w:t>
      </w:r>
    </w:p>
    <w:p w14:paraId="17BC263A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Ваня очень энергичен, ему трудно сидеть на одном месте. Когда в школе проводятся мероприятия, Ваня первым бежит участвовать, однако Ваня несколько раз подводил класс, не выполнив данное ему задание. На одних уроках он внимателен, на других - скучает, не старается. Родителей Вани несколько раз вызывали в школу из-за драк. </w:t>
      </w:r>
    </w:p>
    <w:p w14:paraId="281337CB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Определите и охарактеризуйте тип темперамента ученика? </w:t>
      </w:r>
    </w:p>
    <w:p w14:paraId="04502D7B" w14:textId="77777777" w:rsidR="00185841" w:rsidRPr="00185841" w:rsidRDefault="00185841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Время выполнения-</w:t>
      </w: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5 мин</w:t>
      </w:r>
    </w:p>
    <w:p w14:paraId="12ED8D25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Сангвиник. Сангвиник отличается высокой реактивностью и активностью, быстро отзывается на окружающие события, стремящийся к частой смене впечатлений, сравнительно легко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переживающий неудачи и неприятности, живой, подвижный, с выразительной мимикой и движениями.</w:t>
      </w:r>
    </w:p>
    <w:p w14:paraId="3E4C8687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языком.</w:t>
      </w:r>
    </w:p>
    <w:p w14:paraId="18D1CAD4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435EDC11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2D42BB" w14:textId="77777777"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3.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запишите развернутый ответ </w:t>
      </w:r>
    </w:p>
    <w:p w14:paraId="4865CF82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Дайте характеристику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типам темперамента.</w:t>
      </w:r>
    </w:p>
    <w:p w14:paraId="04D68453" w14:textId="77777777" w:rsidR="00185841" w:rsidRPr="00F76B08" w:rsidRDefault="00185841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F76B08">
        <w:rPr>
          <w:rFonts w:ascii="Times New Roman" w:hAnsi="Times New Roman"/>
          <w:bCs/>
          <w:iCs/>
          <w:color w:val="000000" w:themeColor="text1"/>
          <w:sz w:val="28"/>
          <w:szCs w:val="28"/>
        </w:rPr>
        <w:t>Время выполнения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-</w:t>
      </w:r>
      <w:r w:rsidRPr="00F76B0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5 мин</w:t>
      </w:r>
    </w:p>
    <w:p w14:paraId="349F0C51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Холерик – это человек, нервная система которого определяется преобладанием возбуждения над торможением. Поэтому он реагирует очень быстро, часто необдуманно, не успевает себя затормозить, сдержать, проявляет нетерпение, порывистость, резкость движений, вспыльчивость, необузданность, несдержанность.</w:t>
      </w:r>
    </w:p>
    <w:p w14:paraId="54A840B0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Сангвиник – человек с сильной, уравновешенной, подвижной нервной системой.</w:t>
      </w:r>
    </w:p>
    <w:p w14:paraId="55C681CB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Обладает высокой скоростью реакции, его поступки обдуманны, жизнерадостен,</w:t>
      </w:r>
    </w:p>
    <w:p w14:paraId="3B6E2B21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благодаря чему его характеризует высокая сопротивляемость трудностям жизни.</w:t>
      </w:r>
    </w:p>
    <w:p w14:paraId="0C79576D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Флегматик – человек с сильной, уравновешенной, но инертной нервной системой. Поэтому реагирует медленно, неразговорчив, эмоции проявляются замедленно (трудно рассердить, развеселить). Обладает высокой работоспособностью,</w:t>
      </w:r>
    </w:p>
    <w:p w14:paraId="261B9A2F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хорошо сопротивляется сильным и продолжительным раздражителям, трудностям, но не способен быстро реагировать в неожиданных новых ситуациях. Меланхолик – человек со слабой нервной системой. Обладает повышенной чувствительностью даже к слабым раздражителям, а сильный раздражитель уже может растерянность, поэтому в стрессовых ситуациях (экзамен, соревнования, опасность) могут ухудшаться результаты деятельности меланхолика по сравнению со спокойной привычной ситуацией.</w:t>
      </w:r>
    </w:p>
    <w:p w14:paraId="0BF6CFA6" w14:textId="77777777"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1688CD3A" w14:textId="77777777"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1935ED35" w14:textId="77777777" w:rsidR="00F76B08" w:rsidRPr="00F76B08" w:rsidRDefault="00F76B08" w:rsidP="00F76B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4321383" w14:textId="77777777" w:rsidR="00481142" w:rsidRPr="00652ECC" w:rsidRDefault="00481142" w:rsidP="004C1A9F">
      <w:pPr>
        <w:pStyle w:val="Default"/>
        <w:rPr>
          <w:color w:val="auto"/>
          <w:sz w:val="23"/>
          <w:szCs w:val="23"/>
        </w:rPr>
      </w:pPr>
      <w:bookmarkStart w:id="6" w:name="_GoBack"/>
      <w:bookmarkEnd w:id="6"/>
    </w:p>
    <w:sectPr w:rsidR="00481142" w:rsidRPr="00652ECC" w:rsidSect="007826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FA85A" w14:textId="77777777" w:rsidR="0013239B" w:rsidRDefault="0013239B" w:rsidP="00717F24">
      <w:pPr>
        <w:spacing w:after="0" w:line="240" w:lineRule="auto"/>
      </w:pPr>
      <w:r>
        <w:separator/>
      </w:r>
    </w:p>
  </w:endnote>
  <w:endnote w:type="continuationSeparator" w:id="0">
    <w:p w14:paraId="23F5F36F" w14:textId="77777777" w:rsidR="0013239B" w:rsidRDefault="0013239B" w:rsidP="007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854501"/>
    </w:sdtPr>
    <w:sdtEndPr/>
    <w:sdtContent>
      <w:p w14:paraId="347DBBBC" w14:textId="4BDFA5B9" w:rsidR="008D7CC5" w:rsidRDefault="005C4EC4">
        <w:pPr>
          <w:pStyle w:val="a9"/>
          <w:jc w:val="center"/>
        </w:pPr>
        <w:r>
          <w:fldChar w:fldCharType="begin"/>
        </w:r>
        <w:r w:rsidR="008D7CC5">
          <w:instrText>PAGE   \* MERGEFORMAT</w:instrText>
        </w:r>
        <w:r>
          <w:fldChar w:fldCharType="separate"/>
        </w:r>
        <w:r w:rsidR="007826A0">
          <w:rPr>
            <w:noProof/>
          </w:rPr>
          <w:t>2</w:t>
        </w:r>
        <w:r>
          <w:fldChar w:fldCharType="end"/>
        </w:r>
      </w:p>
    </w:sdtContent>
  </w:sdt>
  <w:p w14:paraId="5697F07D" w14:textId="77777777" w:rsidR="00EF5C28" w:rsidRDefault="00EF5C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D8A98" w14:textId="77777777" w:rsidR="0013239B" w:rsidRDefault="0013239B" w:rsidP="00717F24">
      <w:pPr>
        <w:spacing w:after="0" w:line="240" w:lineRule="auto"/>
      </w:pPr>
      <w:r>
        <w:separator/>
      </w:r>
    </w:p>
  </w:footnote>
  <w:footnote w:type="continuationSeparator" w:id="0">
    <w:p w14:paraId="354AF796" w14:textId="77777777" w:rsidR="0013239B" w:rsidRDefault="0013239B" w:rsidP="00717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92C"/>
    <w:multiLevelType w:val="hybridMultilevel"/>
    <w:tmpl w:val="AD8EC800"/>
    <w:lvl w:ilvl="0" w:tplc="20801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A1648"/>
    <w:multiLevelType w:val="hybridMultilevel"/>
    <w:tmpl w:val="6E1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137FA"/>
    <w:multiLevelType w:val="hybridMultilevel"/>
    <w:tmpl w:val="AFC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5FDC"/>
    <w:multiLevelType w:val="hybridMultilevel"/>
    <w:tmpl w:val="BA60AA2E"/>
    <w:lvl w:ilvl="0" w:tplc="CC9E6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A0C19"/>
    <w:multiLevelType w:val="hybridMultilevel"/>
    <w:tmpl w:val="A06A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A7A17"/>
    <w:multiLevelType w:val="hybridMultilevel"/>
    <w:tmpl w:val="404E5968"/>
    <w:lvl w:ilvl="0" w:tplc="64DA5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33F"/>
    <w:rsid w:val="00041001"/>
    <w:rsid w:val="00061D5E"/>
    <w:rsid w:val="000A4E46"/>
    <w:rsid w:val="000C1B6A"/>
    <w:rsid w:val="000D63B8"/>
    <w:rsid w:val="001005EF"/>
    <w:rsid w:val="00124066"/>
    <w:rsid w:val="0013239B"/>
    <w:rsid w:val="00183848"/>
    <w:rsid w:val="00185841"/>
    <w:rsid w:val="001955E7"/>
    <w:rsid w:val="001B5C58"/>
    <w:rsid w:val="00230452"/>
    <w:rsid w:val="002B640C"/>
    <w:rsid w:val="00370527"/>
    <w:rsid w:val="003D7DDF"/>
    <w:rsid w:val="00481142"/>
    <w:rsid w:val="004B3A8B"/>
    <w:rsid w:val="004C1A9F"/>
    <w:rsid w:val="005A0552"/>
    <w:rsid w:val="005C4EC4"/>
    <w:rsid w:val="005E4C85"/>
    <w:rsid w:val="00601BA4"/>
    <w:rsid w:val="00605058"/>
    <w:rsid w:val="00652ECC"/>
    <w:rsid w:val="006B5D8F"/>
    <w:rsid w:val="0070008B"/>
    <w:rsid w:val="00717F24"/>
    <w:rsid w:val="007826A0"/>
    <w:rsid w:val="00783177"/>
    <w:rsid w:val="007A58A2"/>
    <w:rsid w:val="008758A7"/>
    <w:rsid w:val="00893FA8"/>
    <w:rsid w:val="008D4C5D"/>
    <w:rsid w:val="008D7CC5"/>
    <w:rsid w:val="0092166C"/>
    <w:rsid w:val="00927BFB"/>
    <w:rsid w:val="00931A80"/>
    <w:rsid w:val="00945E73"/>
    <w:rsid w:val="009C433F"/>
    <w:rsid w:val="009D3463"/>
    <w:rsid w:val="00AA6715"/>
    <w:rsid w:val="00B14E73"/>
    <w:rsid w:val="00B502E4"/>
    <w:rsid w:val="00B7076A"/>
    <w:rsid w:val="00B84D75"/>
    <w:rsid w:val="00BB0743"/>
    <w:rsid w:val="00C5226D"/>
    <w:rsid w:val="00D37140"/>
    <w:rsid w:val="00D5077B"/>
    <w:rsid w:val="00DE7069"/>
    <w:rsid w:val="00E23B59"/>
    <w:rsid w:val="00E276F9"/>
    <w:rsid w:val="00E36F63"/>
    <w:rsid w:val="00E54874"/>
    <w:rsid w:val="00EC2E18"/>
    <w:rsid w:val="00EF5C28"/>
    <w:rsid w:val="00F64427"/>
    <w:rsid w:val="00F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CFF9"/>
  <w15:docId w15:val="{A163DB5F-07CC-4DB8-98BE-A36A5144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B3A8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A8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041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3D7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D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7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F24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8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58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6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2025-03-19T09:02:00Z</cp:lastPrinted>
  <dcterms:created xsi:type="dcterms:W3CDTF">2025-01-27T07:42:00Z</dcterms:created>
  <dcterms:modified xsi:type="dcterms:W3CDTF">2025-03-20T15:02:00Z</dcterms:modified>
</cp:coreProperties>
</file>