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FDAD5" w14:textId="77777777" w:rsidR="00B05CE6" w:rsidRPr="00B05CE6" w:rsidRDefault="00B05CE6" w:rsidP="00B05CE6">
      <w:pPr>
        <w:spacing w:after="0" w:line="240" w:lineRule="auto"/>
        <w:jc w:val="center"/>
        <w:rPr>
          <w:rFonts w:ascii="Times New Roman" w:eastAsia="Aptos" w:hAnsi="Times New Roman"/>
          <w:b/>
          <w:kern w:val="2"/>
          <w:sz w:val="28"/>
          <w:szCs w:val="28"/>
        </w:rPr>
      </w:pPr>
      <w:bookmarkStart w:id="0" w:name="_Hlk190941874"/>
      <w:r w:rsidRPr="00B05CE6">
        <w:rPr>
          <w:rFonts w:ascii="Times New Roman" w:eastAsia="Aptos" w:hAnsi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237AFEA3" w14:textId="77777777" w:rsidR="00B05CE6" w:rsidRPr="00B05CE6" w:rsidRDefault="00B05CE6" w:rsidP="00B05CE6">
      <w:pPr>
        <w:suppressAutoHyphens/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«</w:t>
      </w:r>
      <w:r w:rsidRPr="00B05CE6">
        <w:rPr>
          <w:rFonts w:ascii="Times New Roman" w:hAnsi="Times New Roman"/>
          <w:b/>
          <w:sz w:val="28"/>
          <w:szCs w:val="28"/>
        </w:rPr>
        <w:t>Социология»</w:t>
      </w:r>
    </w:p>
    <w:p w14:paraId="40878436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9E7F305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4262D3C5" w14:textId="77777777" w:rsidR="00B05CE6" w:rsidRPr="00B05CE6" w:rsidRDefault="00B05CE6" w:rsidP="00B05CE6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6462F4F2" w14:textId="77777777" w:rsidR="00B05CE6" w:rsidRPr="00B05CE6" w:rsidRDefault="00B05CE6" w:rsidP="00B05CE6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435BD396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4D0FC02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1.</w:t>
      </w:r>
      <w:r w:rsidR="00942A4D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50609C63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Причины возникновения социологии как самостоятельной науки:</w:t>
      </w:r>
    </w:p>
    <w:p w14:paraId="255C5CA1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накопленные знания об обществе</w:t>
      </w:r>
    </w:p>
    <w:p w14:paraId="635A5E15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B05CE6" w:rsidRPr="00B05CE6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лучайное стечение обстоятельств</w:t>
      </w:r>
    </w:p>
    <w:p w14:paraId="1CD8446A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на то была воля ога</w:t>
      </w:r>
    </w:p>
    <w:p w14:paraId="2FC568DB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А</w:t>
      </w:r>
    </w:p>
    <w:p w14:paraId="435464F0" w14:textId="506FD24E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Hlk192493354"/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bookmarkEnd w:id="1"/>
    <w:p w14:paraId="17B11AB0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059A111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2.</w:t>
      </w:r>
      <w:r w:rsidRPr="00B05CE6">
        <w:rPr>
          <w:rFonts w:ascii="Times New Roman" w:hAnsi="Times New Roman"/>
          <w:i/>
          <w:sz w:val="28"/>
          <w:szCs w:val="28"/>
        </w:rPr>
        <w:t xml:space="preserve"> Выберите один правильный ответ. </w:t>
      </w:r>
    </w:p>
    <w:p w14:paraId="0984B576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Причины возникновения социологии как самостоятельной науки:</w:t>
      </w:r>
    </w:p>
    <w:p w14:paraId="433230C2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накопленные знания об обществе</w:t>
      </w:r>
    </w:p>
    <w:p w14:paraId="77854FDD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B05CE6" w:rsidRPr="00B05CE6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лучайное стечение обстоятельств</w:t>
      </w:r>
    </w:p>
    <w:p w14:paraId="5055DA8E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на то была воля бога</w:t>
      </w:r>
    </w:p>
    <w:p w14:paraId="08AE4A70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А</w:t>
      </w:r>
    </w:p>
    <w:p w14:paraId="216A5DCA" w14:textId="7AF39828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089CE394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5D36C67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3.</w:t>
      </w:r>
      <w:r w:rsidRPr="00B05CE6">
        <w:rPr>
          <w:rFonts w:ascii="Times New Roman" w:hAnsi="Times New Roman"/>
          <w:i/>
          <w:sz w:val="28"/>
          <w:szCs w:val="28"/>
        </w:rPr>
        <w:t xml:space="preserve"> Выберите один правильный ответ. </w:t>
      </w:r>
    </w:p>
    <w:p w14:paraId="1AF25169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Область социологического знания, ориентированная на изучение крупномасштабных социальных явлений:</w:t>
      </w:r>
    </w:p>
    <w:p w14:paraId="5D29E024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этнометодология</w:t>
      </w:r>
    </w:p>
    <w:p w14:paraId="2A88AB5B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символический интеракционизм</w:t>
      </w:r>
    </w:p>
    <w:p w14:paraId="58229993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макросоциология</w:t>
      </w:r>
    </w:p>
    <w:p w14:paraId="426A7C3C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В</w:t>
      </w:r>
    </w:p>
    <w:p w14:paraId="0A2CEFDA" w14:textId="07F641D0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78FA40CE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3950B09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4.</w:t>
      </w:r>
      <w:r w:rsidRPr="00B05CE6">
        <w:rPr>
          <w:rFonts w:ascii="Times New Roman" w:hAnsi="Times New Roman"/>
          <w:i/>
          <w:sz w:val="28"/>
          <w:szCs w:val="28"/>
        </w:rPr>
        <w:t xml:space="preserve"> Выберите один правильный ответ.</w:t>
      </w:r>
    </w:p>
    <w:p w14:paraId="77D516D5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Суть эмпирической социологии состоит в:</w:t>
      </w:r>
    </w:p>
    <w:p w14:paraId="44D9DCEB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B05CE6" w:rsidRPr="00B05CE6">
        <w:rPr>
          <w:rFonts w:ascii="Times New Roman" w:hAnsi="Times New Roman"/>
          <w:sz w:val="28"/>
          <w:szCs w:val="28"/>
        </w:rPr>
        <w:t xml:space="preserve"> составлении анкет, их сортировке и после</w:t>
      </w:r>
      <w:r>
        <w:rPr>
          <w:rFonts w:ascii="Times New Roman" w:hAnsi="Times New Roman"/>
          <w:sz w:val="28"/>
          <w:szCs w:val="28"/>
        </w:rPr>
        <w:t>дующей статистической обработке</w:t>
      </w:r>
    </w:p>
    <w:p w14:paraId="74FD00CE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B05CE6" w:rsidRPr="00B05CE6">
        <w:rPr>
          <w:rFonts w:ascii="Times New Roman" w:hAnsi="Times New Roman"/>
          <w:sz w:val="28"/>
          <w:szCs w:val="28"/>
        </w:rPr>
        <w:t xml:space="preserve"> изучении и описании методов сбора первичной социологической инф</w:t>
      </w:r>
      <w:r>
        <w:rPr>
          <w:rFonts w:ascii="Times New Roman" w:hAnsi="Times New Roman"/>
          <w:sz w:val="28"/>
          <w:szCs w:val="28"/>
        </w:rPr>
        <w:t>ормации, ее обработки и анализа</w:t>
      </w:r>
    </w:p>
    <w:p w14:paraId="2914CC15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B05CE6" w:rsidRPr="00B05CE6">
        <w:rPr>
          <w:rFonts w:ascii="Times New Roman" w:hAnsi="Times New Roman"/>
          <w:sz w:val="28"/>
          <w:szCs w:val="28"/>
        </w:rPr>
        <w:t xml:space="preserve"> составлении выводов и практических рекомендаций для принятия оптимальных управленческих р</w:t>
      </w:r>
      <w:r>
        <w:rPr>
          <w:rFonts w:ascii="Times New Roman" w:hAnsi="Times New Roman"/>
          <w:sz w:val="28"/>
          <w:szCs w:val="28"/>
        </w:rPr>
        <w:t>ешений</w:t>
      </w:r>
    </w:p>
    <w:p w14:paraId="1DE6152D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Б</w:t>
      </w:r>
    </w:p>
    <w:p w14:paraId="1EC72722" w14:textId="07C7FBD4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5934F747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FFF33E9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C7758AB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lastRenderedPageBreak/>
        <w:t>5</w:t>
      </w:r>
      <w:r w:rsidRPr="00B05CE6">
        <w:rPr>
          <w:rFonts w:ascii="Times New Roman" w:hAnsi="Times New Roman"/>
          <w:i/>
          <w:sz w:val="28"/>
          <w:szCs w:val="28"/>
        </w:rPr>
        <w:t>. Выберите один правильный ответ.</w:t>
      </w:r>
    </w:p>
    <w:p w14:paraId="69918EF5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В ходе социологического опроса выявляются:</w:t>
      </w:r>
    </w:p>
    <w:p w14:paraId="102629FE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B05CE6" w:rsidRPr="00B05CE6">
        <w:rPr>
          <w:rFonts w:ascii="Times New Roman" w:hAnsi="Times New Roman"/>
          <w:sz w:val="28"/>
          <w:szCs w:val="28"/>
        </w:rPr>
        <w:t xml:space="preserve"> объективные распределения норм и </w:t>
      </w:r>
      <w:r>
        <w:rPr>
          <w:rFonts w:ascii="Times New Roman" w:hAnsi="Times New Roman"/>
          <w:sz w:val="28"/>
          <w:szCs w:val="28"/>
        </w:rPr>
        <w:t>ценностей в выбранной популяции</w:t>
      </w:r>
    </w:p>
    <w:p w14:paraId="2325B8B6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B05CE6" w:rsidRPr="00B05CE6">
        <w:rPr>
          <w:rFonts w:ascii="Times New Roman" w:hAnsi="Times New Roman"/>
          <w:sz w:val="28"/>
          <w:szCs w:val="28"/>
        </w:rPr>
        <w:t xml:space="preserve"> документальные отображения фактов социальной реально</w:t>
      </w:r>
      <w:r>
        <w:rPr>
          <w:rFonts w:ascii="Times New Roman" w:hAnsi="Times New Roman"/>
          <w:sz w:val="28"/>
          <w:szCs w:val="28"/>
        </w:rPr>
        <w:t>сти</w:t>
      </w:r>
    </w:p>
    <w:p w14:paraId="792BE3DF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B05CE6" w:rsidRPr="00B05CE6">
        <w:rPr>
          <w:rFonts w:ascii="Times New Roman" w:hAnsi="Times New Roman"/>
          <w:sz w:val="28"/>
          <w:szCs w:val="28"/>
        </w:rPr>
        <w:t xml:space="preserve"> субъективные мнения людей,</w:t>
      </w:r>
      <w:r>
        <w:rPr>
          <w:rFonts w:ascii="Times New Roman" w:hAnsi="Times New Roman"/>
          <w:sz w:val="28"/>
          <w:szCs w:val="28"/>
        </w:rPr>
        <w:t xml:space="preserve"> которых называют респондентами</w:t>
      </w:r>
    </w:p>
    <w:p w14:paraId="23D1E656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В</w:t>
      </w:r>
    </w:p>
    <w:p w14:paraId="467E42B0" w14:textId="1B5E87F2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74D144C8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B48AD9C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6</w:t>
      </w:r>
      <w:r w:rsidRPr="00B05CE6">
        <w:rPr>
          <w:rFonts w:ascii="Times New Roman" w:hAnsi="Times New Roman"/>
          <w:i/>
          <w:sz w:val="28"/>
          <w:szCs w:val="28"/>
        </w:rPr>
        <w:t>. Выберите один правильный ответ.</w:t>
      </w:r>
    </w:p>
    <w:p w14:paraId="4E390460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Кодирование вопросов в анкете или интервью проводится в целях:</w:t>
      </w:r>
    </w:p>
    <w:p w14:paraId="7C69B462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B05CE6" w:rsidRPr="00B05CE6">
        <w:rPr>
          <w:rFonts w:ascii="Times New Roman" w:hAnsi="Times New Roman"/>
          <w:sz w:val="28"/>
          <w:szCs w:val="28"/>
        </w:rPr>
        <w:t xml:space="preserve"> сокрытия подлинного замысла исследователя </w:t>
      </w:r>
      <w:r>
        <w:rPr>
          <w:rFonts w:ascii="Times New Roman" w:hAnsi="Times New Roman"/>
          <w:sz w:val="28"/>
          <w:szCs w:val="28"/>
        </w:rPr>
        <w:t>от респондента</w:t>
      </w:r>
    </w:p>
    <w:p w14:paraId="7E3A07D0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B05CE6" w:rsidRPr="00B05CE6">
        <w:rPr>
          <w:rFonts w:ascii="Times New Roman" w:hAnsi="Times New Roman"/>
          <w:sz w:val="28"/>
          <w:szCs w:val="28"/>
        </w:rPr>
        <w:t xml:space="preserve"> облегчения статистической обработки, а т</w:t>
      </w:r>
      <w:r>
        <w:rPr>
          <w:rFonts w:ascii="Times New Roman" w:hAnsi="Times New Roman"/>
          <w:sz w:val="28"/>
          <w:szCs w:val="28"/>
        </w:rPr>
        <w:t>акже компьютерного ввода данных</w:t>
      </w:r>
    </w:p>
    <w:p w14:paraId="134AAC47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B05CE6" w:rsidRPr="00B05CE6">
        <w:rPr>
          <w:rFonts w:ascii="Times New Roman" w:hAnsi="Times New Roman"/>
          <w:sz w:val="28"/>
          <w:szCs w:val="28"/>
        </w:rPr>
        <w:t xml:space="preserve"> упорядочения </w:t>
      </w:r>
      <w:r>
        <w:rPr>
          <w:rFonts w:ascii="Times New Roman" w:hAnsi="Times New Roman"/>
          <w:sz w:val="28"/>
          <w:szCs w:val="28"/>
        </w:rPr>
        <w:t>получаемой первичной информации</w:t>
      </w:r>
    </w:p>
    <w:p w14:paraId="32BFE10F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Б</w:t>
      </w:r>
    </w:p>
    <w:p w14:paraId="0629B7F2" w14:textId="6CA1065F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УК-3</w:t>
      </w:r>
    </w:p>
    <w:p w14:paraId="09827AEF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DB2E941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7.</w:t>
      </w:r>
      <w:r w:rsidRPr="00B05CE6">
        <w:rPr>
          <w:rFonts w:ascii="Times New Roman" w:hAnsi="Times New Roman"/>
          <w:i/>
          <w:sz w:val="28"/>
          <w:szCs w:val="28"/>
        </w:rPr>
        <w:t xml:space="preserve"> Выберите один правильный ответ.</w:t>
      </w:r>
    </w:p>
    <w:p w14:paraId="03AB58EE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Что такое семья?</w:t>
      </w:r>
    </w:p>
    <w:p w14:paraId="5F7F4EBE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B05CE6" w:rsidRPr="00B05CE6">
        <w:rPr>
          <w:rFonts w:ascii="Times New Roman" w:hAnsi="Times New Roman"/>
          <w:sz w:val="28"/>
          <w:szCs w:val="28"/>
        </w:rPr>
        <w:t xml:space="preserve"> фактор произво</w:t>
      </w:r>
      <w:r>
        <w:rPr>
          <w:rFonts w:ascii="Times New Roman" w:hAnsi="Times New Roman"/>
          <w:sz w:val="28"/>
          <w:szCs w:val="28"/>
        </w:rPr>
        <w:t>дства</w:t>
      </w:r>
    </w:p>
    <w:p w14:paraId="31FCB647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социальный институт</w:t>
      </w:r>
    </w:p>
    <w:p w14:paraId="46E980CF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общность</w:t>
      </w:r>
    </w:p>
    <w:p w14:paraId="06FF55D3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Б</w:t>
      </w:r>
    </w:p>
    <w:p w14:paraId="0C8C4437" w14:textId="22F95570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7C21AD2C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2FD5DDB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8.</w:t>
      </w:r>
      <w:r w:rsidRPr="00B05CE6">
        <w:rPr>
          <w:rFonts w:ascii="Times New Roman" w:hAnsi="Times New Roman"/>
          <w:i/>
          <w:sz w:val="28"/>
          <w:szCs w:val="28"/>
        </w:rPr>
        <w:t xml:space="preserve"> Выберите один правильный ответ.</w:t>
      </w:r>
    </w:p>
    <w:p w14:paraId="3D06718D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Ребенок это – лицо, не достигшее возраста:</w:t>
      </w:r>
    </w:p>
    <w:p w14:paraId="3B3F03A4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14 лет</w:t>
      </w:r>
    </w:p>
    <w:p w14:paraId="7B7B871C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16 лет</w:t>
      </w:r>
    </w:p>
    <w:p w14:paraId="4CFB49E3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18 лет</w:t>
      </w:r>
    </w:p>
    <w:p w14:paraId="5F4E6819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В</w:t>
      </w:r>
    </w:p>
    <w:p w14:paraId="5DFC70BB" w14:textId="4E3F31AE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387D941F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44A8291A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9.</w:t>
      </w:r>
      <w:r w:rsidRPr="00B05CE6">
        <w:rPr>
          <w:rFonts w:ascii="Times New Roman" w:hAnsi="Times New Roman"/>
          <w:i/>
          <w:sz w:val="28"/>
          <w:szCs w:val="28"/>
        </w:rPr>
        <w:t xml:space="preserve"> Выберите один правильный ответ.</w:t>
      </w:r>
    </w:p>
    <w:p w14:paraId="023D9AFF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С родителей, которые не выполняют свои обязанности в отношении детей добровольно, взыскивается (ются)</w:t>
      </w:r>
    </w:p>
    <w:p w14:paraId="106FE63B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дивиденды</w:t>
      </w:r>
    </w:p>
    <w:p w14:paraId="2FE024C0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алименты</w:t>
      </w:r>
    </w:p>
    <w:p w14:paraId="44EEB6E3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неустойка</w:t>
      </w:r>
    </w:p>
    <w:p w14:paraId="14EAF3D7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Б</w:t>
      </w:r>
    </w:p>
    <w:p w14:paraId="14993CA0" w14:textId="688F6F56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55B77E78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B7BB235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10.</w:t>
      </w:r>
      <w:r w:rsidRPr="00B05CE6">
        <w:rPr>
          <w:rFonts w:ascii="Times New Roman" w:hAnsi="Times New Roman"/>
          <w:i/>
          <w:sz w:val="28"/>
          <w:szCs w:val="28"/>
        </w:rPr>
        <w:t xml:space="preserve"> Выберите один правильный ответ.</w:t>
      </w:r>
    </w:p>
    <w:p w14:paraId="53709BAE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Какая главная функция у семьи?</w:t>
      </w:r>
    </w:p>
    <w:p w14:paraId="221148F1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А)</w:t>
      </w:r>
      <w:r w:rsidR="00B05CE6" w:rsidRPr="00B05CE6">
        <w:rPr>
          <w:rFonts w:ascii="Times New Roman" w:hAnsi="Times New Roman"/>
          <w:sz w:val="28"/>
          <w:szCs w:val="28"/>
        </w:rPr>
        <w:t xml:space="preserve"> удовл</w:t>
      </w:r>
      <w:r>
        <w:rPr>
          <w:rFonts w:ascii="Times New Roman" w:hAnsi="Times New Roman"/>
          <w:sz w:val="28"/>
          <w:szCs w:val="28"/>
        </w:rPr>
        <w:t>етворение насущных потребностей</w:t>
      </w:r>
    </w:p>
    <w:p w14:paraId="0C27FA27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продолжение человеческого рода</w:t>
      </w:r>
    </w:p>
    <w:p w14:paraId="74B47146" w14:textId="77777777" w:rsidR="00B05CE6" w:rsidRPr="00B05CE6" w:rsidRDefault="00942A4D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B05CE6" w:rsidRPr="00B05CE6">
        <w:rPr>
          <w:rFonts w:ascii="Times New Roman" w:hAnsi="Times New Roman"/>
          <w:sz w:val="28"/>
          <w:szCs w:val="28"/>
        </w:rPr>
        <w:t xml:space="preserve"> обеспечение </w:t>
      </w:r>
      <w:r>
        <w:rPr>
          <w:rFonts w:ascii="Times New Roman" w:hAnsi="Times New Roman"/>
          <w:sz w:val="28"/>
          <w:szCs w:val="28"/>
        </w:rPr>
        <w:t>членов семьи продуктами питания</w:t>
      </w:r>
    </w:p>
    <w:p w14:paraId="496A72BB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Б</w:t>
      </w:r>
    </w:p>
    <w:p w14:paraId="13C043C8" w14:textId="172DA318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51F50CF2" w14:textId="77777777" w:rsidR="00B05CE6" w:rsidRPr="00B05CE6" w:rsidRDefault="00B05CE6" w:rsidP="00B05C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FE9015" w14:textId="77777777" w:rsidR="00B05CE6" w:rsidRPr="00B05CE6" w:rsidRDefault="00B05CE6" w:rsidP="00B05CE6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00EA4C40" w14:textId="77777777" w:rsidR="00B05CE6" w:rsidRPr="00B05CE6" w:rsidRDefault="00B05CE6" w:rsidP="00B05C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7BE5D4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05CE6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272CC0CC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05CE6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AED1BB0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54C1703" w14:textId="77777777" w:rsidR="00B05CE6" w:rsidRPr="00B05CE6" w:rsidRDefault="00942A4D" w:rsidP="00942A4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05CE6" w:rsidRPr="00B05CE6">
        <w:rPr>
          <w:rFonts w:ascii="Times New Roman" w:hAnsi="Times New Roman"/>
          <w:sz w:val="28"/>
          <w:szCs w:val="28"/>
        </w:rPr>
        <w:t xml:space="preserve">Проведите сопоставление социальной парадигмы и утверждения, характерного для неё: 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4138"/>
        <w:gridCol w:w="592"/>
        <w:gridCol w:w="4091"/>
      </w:tblGrid>
      <w:tr w:rsidR="00B05CE6" w:rsidRPr="00B05CE6" w14:paraId="12B9817B" w14:textId="77777777" w:rsidTr="00F86968">
        <w:tc>
          <w:tcPr>
            <w:tcW w:w="524" w:type="dxa"/>
          </w:tcPr>
          <w:p w14:paraId="031BB379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1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58C0D34A" w14:textId="77777777" w:rsidR="00B05CE6" w:rsidRPr="00B05CE6" w:rsidRDefault="00B05CE6" w:rsidP="00B05CE6">
            <w:pPr>
              <w:spacing w:after="160" w:line="259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парадигма «социальных фактов»</w:t>
            </w:r>
          </w:p>
        </w:tc>
        <w:tc>
          <w:tcPr>
            <w:tcW w:w="592" w:type="dxa"/>
          </w:tcPr>
          <w:p w14:paraId="7876AFC6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А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7C42335D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«социальная реальность – это совокупность значений и символов, исходя из которых, индивид оценивает своё окружение, что, в свою очередь, детерминирует социальное действие»</w:t>
            </w:r>
          </w:p>
        </w:tc>
      </w:tr>
      <w:tr w:rsidR="00B05CE6" w:rsidRPr="00B05CE6" w14:paraId="7E840B26" w14:textId="77777777" w:rsidTr="00F86968">
        <w:tc>
          <w:tcPr>
            <w:tcW w:w="524" w:type="dxa"/>
          </w:tcPr>
          <w:p w14:paraId="71A9078C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2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7C938B14" w14:textId="77777777" w:rsidR="00B05CE6" w:rsidRPr="00B05CE6" w:rsidRDefault="00B05CE6" w:rsidP="00B05CE6">
            <w:pPr>
              <w:spacing w:after="160" w:line="259" w:lineRule="auto"/>
              <w:ind w:left="2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парадигма «социальных дефиниций» </w:t>
            </w:r>
          </w:p>
        </w:tc>
        <w:tc>
          <w:tcPr>
            <w:tcW w:w="592" w:type="dxa"/>
          </w:tcPr>
          <w:p w14:paraId="434B7CF8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Б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420615ED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«единственная социальная реальность – это человеческое поведение»</w:t>
            </w:r>
          </w:p>
        </w:tc>
      </w:tr>
      <w:tr w:rsidR="00B05CE6" w:rsidRPr="00B05CE6" w14:paraId="40502325" w14:textId="77777777" w:rsidTr="00F86968">
        <w:tc>
          <w:tcPr>
            <w:tcW w:w="524" w:type="dxa"/>
          </w:tcPr>
          <w:p w14:paraId="2AAC99C8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3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3A945391" w14:textId="77777777" w:rsidR="00B05CE6" w:rsidRPr="00B05CE6" w:rsidRDefault="00B05CE6" w:rsidP="00B05CE6">
            <w:pPr>
              <w:spacing w:after="160" w:line="259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парадигма «социального поведения»</w:t>
            </w:r>
          </w:p>
        </w:tc>
        <w:tc>
          <w:tcPr>
            <w:tcW w:w="592" w:type="dxa"/>
          </w:tcPr>
          <w:p w14:paraId="6756A735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В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02598BAD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«человеческая деятельность есть основа социального бытия»</w:t>
            </w:r>
          </w:p>
        </w:tc>
      </w:tr>
      <w:tr w:rsidR="00B05CE6" w:rsidRPr="00B05CE6" w14:paraId="7CDD2B0F" w14:textId="77777777" w:rsidTr="00F86968">
        <w:tc>
          <w:tcPr>
            <w:tcW w:w="524" w:type="dxa"/>
          </w:tcPr>
          <w:p w14:paraId="5D611E3B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4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71D19B77" w14:textId="77777777" w:rsidR="00B05CE6" w:rsidRPr="00B05CE6" w:rsidRDefault="00B05CE6" w:rsidP="00B05CE6">
            <w:pPr>
              <w:spacing w:after="160" w:line="259" w:lineRule="auto"/>
              <w:ind w:left="28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парадигма «социально- исторического детерминизма»</w:t>
            </w:r>
          </w:p>
        </w:tc>
        <w:tc>
          <w:tcPr>
            <w:tcW w:w="592" w:type="dxa"/>
          </w:tcPr>
          <w:p w14:paraId="114622DD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Г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4AB42ADD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«единственная социальная реальность – это социальные структуры и социальные институты»</w:t>
            </w:r>
          </w:p>
        </w:tc>
      </w:tr>
    </w:tbl>
    <w:p w14:paraId="4BC9E94A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1C07AC0E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ответ:1-Г, 2-А, 3-Б, 4-В</w:t>
      </w:r>
    </w:p>
    <w:p w14:paraId="6D604556" w14:textId="5BEFACC9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2150F38C" w14:textId="77777777" w:rsidR="00B05CE6" w:rsidRPr="00B05CE6" w:rsidRDefault="00B05CE6" w:rsidP="00B05CE6">
      <w:pPr>
        <w:spacing w:after="0" w:line="259" w:lineRule="auto"/>
        <w:rPr>
          <w:sz w:val="28"/>
          <w:szCs w:val="28"/>
        </w:rPr>
      </w:pPr>
    </w:p>
    <w:p w14:paraId="399C0CB7" w14:textId="77777777" w:rsidR="00B05CE6" w:rsidRPr="00B05CE6" w:rsidRDefault="00942A4D" w:rsidP="00942A4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05CE6" w:rsidRPr="00B05CE6">
        <w:rPr>
          <w:rFonts w:ascii="Times New Roman" w:hAnsi="Times New Roman"/>
          <w:sz w:val="28"/>
          <w:szCs w:val="28"/>
        </w:rPr>
        <w:t>Сопоставьте тип социального действия и способ политической легитимации по М. Веберу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4138"/>
        <w:gridCol w:w="592"/>
        <w:gridCol w:w="4091"/>
      </w:tblGrid>
      <w:tr w:rsidR="00B05CE6" w:rsidRPr="00B05CE6" w14:paraId="0DFEC86F" w14:textId="77777777" w:rsidTr="00F86968">
        <w:tc>
          <w:tcPr>
            <w:tcW w:w="524" w:type="dxa"/>
          </w:tcPr>
          <w:p w14:paraId="32A08D91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1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5463B949" w14:textId="77777777" w:rsidR="00B05CE6" w:rsidRPr="00B05CE6" w:rsidRDefault="00B05CE6" w:rsidP="00B05CE6">
            <w:pPr>
              <w:spacing w:after="160" w:line="259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целерациональное действие</w:t>
            </w:r>
          </w:p>
        </w:tc>
        <w:tc>
          <w:tcPr>
            <w:tcW w:w="592" w:type="dxa"/>
          </w:tcPr>
          <w:p w14:paraId="10C7F58C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А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6223AF09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B05CE6" w:rsidRPr="00B05CE6" w14:paraId="76927F52" w14:textId="77777777" w:rsidTr="00F86968">
        <w:tc>
          <w:tcPr>
            <w:tcW w:w="524" w:type="dxa"/>
          </w:tcPr>
          <w:p w14:paraId="025C0DD7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2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208B9779" w14:textId="77777777" w:rsidR="00B05CE6" w:rsidRPr="00B05CE6" w:rsidRDefault="00B05CE6" w:rsidP="00B05CE6">
            <w:pPr>
              <w:spacing w:after="160" w:line="259" w:lineRule="auto"/>
              <w:ind w:left="2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аффективное действие</w:t>
            </w:r>
          </w:p>
        </w:tc>
        <w:tc>
          <w:tcPr>
            <w:tcW w:w="592" w:type="dxa"/>
          </w:tcPr>
          <w:p w14:paraId="263EB070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Б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4E037B00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традиционное господство</w:t>
            </w:r>
          </w:p>
        </w:tc>
      </w:tr>
      <w:tr w:rsidR="00B05CE6" w:rsidRPr="00B05CE6" w14:paraId="5F7C1105" w14:textId="77777777" w:rsidTr="00F86968">
        <w:tc>
          <w:tcPr>
            <w:tcW w:w="524" w:type="dxa"/>
          </w:tcPr>
          <w:p w14:paraId="6D2B6233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346330A5" w14:textId="77777777" w:rsidR="00B05CE6" w:rsidRPr="00B05CE6" w:rsidRDefault="00B05CE6" w:rsidP="00B05CE6">
            <w:pPr>
              <w:spacing w:after="160" w:line="259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традиционное действие</w:t>
            </w:r>
          </w:p>
        </w:tc>
        <w:tc>
          <w:tcPr>
            <w:tcW w:w="592" w:type="dxa"/>
          </w:tcPr>
          <w:p w14:paraId="5C4DF5FE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В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35E2F920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харизматическое господство</w:t>
            </w:r>
          </w:p>
        </w:tc>
      </w:tr>
      <w:tr w:rsidR="00B05CE6" w:rsidRPr="00B05CE6" w14:paraId="783CEB08" w14:textId="77777777" w:rsidTr="00F86968">
        <w:tc>
          <w:tcPr>
            <w:tcW w:w="524" w:type="dxa"/>
          </w:tcPr>
          <w:p w14:paraId="35A5E933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4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38F01116" w14:textId="77777777" w:rsidR="00B05CE6" w:rsidRPr="00B05CE6" w:rsidRDefault="00B05CE6" w:rsidP="00B05CE6">
            <w:pPr>
              <w:spacing w:after="160" w:line="259" w:lineRule="auto"/>
              <w:ind w:left="28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ценностно-рациональное действие</w:t>
            </w:r>
          </w:p>
        </w:tc>
        <w:tc>
          <w:tcPr>
            <w:tcW w:w="592" w:type="dxa"/>
          </w:tcPr>
          <w:p w14:paraId="6CCC3E60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Г</w:t>
            </w:r>
            <w:r w:rsidR="00942A4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7281CA5B" w14:textId="77777777" w:rsidR="00B05CE6" w:rsidRPr="00B05CE6" w:rsidRDefault="00B05CE6" w:rsidP="00B05CE6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легальное господство</w:t>
            </w:r>
          </w:p>
        </w:tc>
      </w:tr>
    </w:tbl>
    <w:p w14:paraId="54119A5A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425B3FB1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ответ:1-Г, 2-В, 3-Б, 4-А</w:t>
      </w:r>
    </w:p>
    <w:p w14:paraId="41A750B4" w14:textId="4F5C7240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4ACFD657" w14:textId="77777777" w:rsidR="00B05CE6" w:rsidRPr="00B05CE6" w:rsidRDefault="00B05CE6" w:rsidP="00B05CE6">
      <w:pPr>
        <w:spacing w:after="0" w:line="259" w:lineRule="auto"/>
        <w:rPr>
          <w:sz w:val="28"/>
          <w:szCs w:val="28"/>
        </w:rPr>
      </w:pPr>
    </w:p>
    <w:p w14:paraId="225EB65A" w14:textId="77777777" w:rsidR="00B05CE6" w:rsidRPr="00B05CE6" w:rsidRDefault="00B05CE6" w:rsidP="005D76D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26866002" w14:textId="77777777" w:rsidR="00B05CE6" w:rsidRPr="00B05CE6" w:rsidRDefault="00B05CE6" w:rsidP="00B05CE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0C1DE0E1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05CE6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7148DB65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05CE6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1315B2B9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42760E97" w14:textId="77777777" w:rsidR="00B05CE6" w:rsidRPr="00B05CE6" w:rsidRDefault="00942A4D" w:rsidP="00942A4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05CE6" w:rsidRPr="00B05CE6">
        <w:rPr>
          <w:rFonts w:ascii="Times New Roman" w:hAnsi="Times New Roman"/>
          <w:sz w:val="28"/>
          <w:szCs w:val="28"/>
        </w:rPr>
        <w:t>Расположите в правильной последовательности уровни диспозиций, выделяемые в зависимости от соотношения потребности и ситуации – от низшего уровня к высшему:</w:t>
      </w:r>
    </w:p>
    <w:p w14:paraId="461A9737" w14:textId="77777777" w:rsidR="00B05CE6" w:rsidRPr="00B05CE6" w:rsidRDefault="00942A4D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B05CE6" w:rsidRPr="00B05CE6">
        <w:rPr>
          <w:rFonts w:ascii="Times New Roman" w:hAnsi="Times New Roman"/>
          <w:sz w:val="28"/>
          <w:szCs w:val="28"/>
        </w:rPr>
        <w:t>соц</w:t>
      </w:r>
      <w:r>
        <w:rPr>
          <w:rFonts w:ascii="Times New Roman" w:hAnsi="Times New Roman"/>
          <w:sz w:val="28"/>
          <w:szCs w:val="28"/>
        </w:rPr>
        <w:t>иальные фиксированные установки</w:t>
      </w:r>
      <w:r w:rsidR="00B05CE6" w:rsidRPr="00B05CE6">
        <w:rPr>
          <w:rFonts w:ascii="Times New Roman" w:hAnsi="Times New Roman"/>
          <w:sz w:val="28"/>
          <w:szCs w:val="28"/>
        </w:rPr>
        <w:t xml:space="preserve"> </w:t>
      </w:r>
    </w:p>
    <w:p w14:paraId="0527E317" w14:textId="77777777" w:rsidR="00B05CE6" w:rsidRPr="00B05CE6" w:rsidRDefault="00942A4D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базовые социальные установки</w:t>
      </w:r>
      <w:r w:rsidR="00B05CE6" w:rsidRPr="00B05CE6">
        <w:rPr>
          <w:rFonts w:ascii="Times New Roman" w:hAnsi="Times New Roman"/>
          <w:sz w:val="28"/>
          <w:szCs w:val="28"/>
        </w:rPr>
        <w:t xml:space="preserve"> </w:t>
      </w:r>
    </w:p>
    <w:p w14:paraId="663F8F1E" w14:textId="77777777" w:rsidR="00B05CE6" w:rsidRPr="00B05CE6" w:rsidRDefault="00942A4D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B05CE6" w:rsidRPr="00B05CE6">
        <w:rPr>
          <w:rFonts w:ascii="Times New Roman" w:hAnsi="Times New Roman"/>
          <w:sz w:val="28"/>
          <w:szCs w:val="28"/>
        </w:rPr>
        <w:t>элеме</w:t>
      </w:r>
      <w:r>
        <w:rPr>
          <w:rFonts w:ascii="Times New Roman" w:hAnsi="Times New Roman"/>
          <w:sz w:val="28"/>
          <w:szCs w:val="28"/>
        </w:rPr>
        <w:t>нтарные фиксированные установки</w:t>
      </w:r>
      <w:r w:rsidR="00B05CE6" w:rsidRPr="00B05CE6">
        <w:rPr>
          <w:rFonts w:ascii="Times New Roman" w:hAnsi="Times New Roman"/>
          <w:sz w:val="28"/>
          <w:szCs w:val="28"/>
        </w:rPr>
        <w:t xml:space="preserve"> </w:t>
      </w:r>
    </w:p>
    <w:p w14:paraId="2F6260B8" w14:textId="77777777" w:rsidR="00B05CE6" w:rsidRPr="00B05CE6" w:rsidRDefault="00942A4D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система ценностных ориентаций</w:t>
      </w:r>
    </w:p>
    <w:p w14:paraId="6C253F1E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В</w:t>
      </w:r>
      <w:r w:rsidR="00942A4D">
        <w:rPr>
          <w:rFonts w:ascii="Times New Roman" w:hAnsi="Times New Roman"/>
          <w:sz w:val="28"/>
          <w:szCs w:val="28"/>
        </w:rPr>
        <w:t xml:space="preserve">, </w:t>
      </w:r>
      <w:r w:rsidRPr="00B05CE6">
        <w:rPr>
          <w:rFonts w:ascii="Times New Roman" w:hAnsi="Times New Roman"/>
          <w:sz w:val="28"/>
          <w:szCs w:val="28"/>
        </w:rPr>
        <w:t>А</w:t>
      </w:r>
      <w:r w:rsidR="00942A4D">
        <w:rPr>
          <w:rFonts w:ascii="Times New Roman" w:hAnsi="Times New Roman"/>
          <w:sz w:val="28"/>
          <w:szCs w:val="28"/>
        </w:rPr>
        <w:t xml:space="preserve">, </w:t>
      </w:r>
      <w:r w:rsidRPr="00B05CE6">
        <w:rPr>
          <w:rFonts w:ascii="Times New Roman" w:hAnsi="Times New Roman"/>
          <w:sz w:val="28"/>
          <w:szCs w:val="28"/>
        </w:rPr>
        <w:t>Б</w:t>
      </w:r>
      <w:r w:rsidR="00942A4D">
        <w:rPr>
          <w:rFonts w:ascii="Times New Roman" w:hAnsi="Times New Roman"/>
          <w:sz w:val="28"/>
          <w:szCs w:val="28"/>
        </w:rPr>
        <w:t xml:space="preserve">, </w:t>
      </w:r>
      <w:r w:rsidRPr="00B05CE6">
        <w:rPr>
          <w:rFonts w:ascii="Times New Roman" w:hAnsi="Times New Roman"/>
          <w:sz w:val="28"/>
          <w:szCs w:val="28"/>
        </w:rPr>
        <w:t>Г</w:t>
      </w:r>
    </w:p>
    <w:p w14:paraId="6BF35EA7" w14:textId="63E81C98" w:rsidR="00B05CE6" w:rsidRPr="00B05CE6" w:rsidRDefault="00330E2F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72831723" w14:textId="77777777" w:rsidR="00B05CE6" w:rsidRPr="00B05CE6" w:rsidRDefault="00B05CE6" w:rsidP="00B05C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A1B9E44" w14:textId="77777777" w:rsidR="00B05CE6" w:rsidRPr="00B05CE6" w:rsidRDefault="00B05CE6" w:rsidP="00942A4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0093569F" w14:textId="77777777" w:rsidR="00B05CE6" w:rsidRPr="00B05CE6" w:rsidRDefault="00B05CE6" w:rsidP="00B05CE6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2F6EC2EB" w14:textId="77777777" w:rsidR="00B05CE6" w:rsidRDefault="00B05CE6" w:rsidP="005D76D0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47386AD8" w14:textId="77777777" w:rsidR="00942A4D" w:rsidRPr="00B05CE6" w:rsidRDefault="00942A4D" w:rsidP="00B05C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A67ABA8" w14:textId="77777777" w:rsidR="005D76D0" w:rsidRDefault="005D76D0" w:rsidP="005D76D0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</w:t>
      </w:r>
    </w:p>
    <w:p w14:paraId="5631439E" w14:textId="77777777" w:rsidR="005D76D0" w:rsidRDefault="005D76D0" w:rsidP="005D76D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AFBDA58" w14:textId="77777777" w:rsidR="00B05CE6" w:rsidRPr="005D76D0" w:rsidRDefault="00942A4D" w:rsidP="005D76D0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B05CE6" w:rsidRPr="00B05CE6">
        <w:rPr>
          <w:rFonts w:ascii="Times New Roman" w:hAnsi="Times New Roman"/>
          <w:sz w:val="28"/>
          <w:szCs w:val="28"/>
        </w:rPr>
        <w:t xml:space="preserve">Социология </w:t>
      </w:r>
      <w:r>
        <w:rPr>
          <w:rFonts w:ascii="Times New Roman" w:hAnsi="Times New Roman"/>
          <w:sz w:val="28"/>
          <w:szCs w:val="28"/>
        </w:rPr>
        <w:t>–</w:t>
      </w:r>
      <w:r w:rsidR="00B05CE6" w:rsidRPr="00B05CE6">
        <w:rPr>
          <w:rFonts w:ascii="Times New Roman" w:hAnsi="Times New Roman"/>
          <w:sz w:val="28"/>
          <w:szCs w:val="28"/>
        </w:rPr>
        <w:t xml:space="preserve"> это</w:t>
      </w:r>
      <w:r w:rsidRPr="00942A4D">
        <w:rPr>
          <w:rFonts w:ascii="Times New Roman" w:hAnsi="Times New Roman"/>
          <w:sz w:val="28"/>
          <w:szCs w:val="28"/>
        </w:rPr>
        <w:t xml:space="preserve"> </w:t>
      </w:r>
      <w:r w:rsidR="005D76D0">
        <w:rPr>
          <w:rFonts w:ascii="Times New Roman" w:hAnsi="Times New Roman"/>
          <w:sz w:val="28"/>
          <w:szCs w:val="28"/>
        </w:rPr>
        <w:t>______________,</w:t>
      </w:r>
      <w:r w:rsidR="005D76D0" w:rsidRPr="005D76D0">
        <w:rPr>
          <w:rFonts w:ascii="Times New Roman" w:hAnsi="Times New Roman"/>
          <w:sz w:val="28"/>
          <w:szCs w:val="28"/>
        </w:rPr>
        <w:t xml:space="preserve"> </w:t>
      </w:r>
      <w:r w:rsidR="005D76D0">
        <w:rPr>
          <w:rFonts w:ascii="Times New Roman" w:hAnsi="Times New Roman"/>
          <w:sz w:val="28"/>
          <w:szCs w:val="28"/>
        </w:rPr>
        <w:t>полиотраслевая наука.</w:t>
      </w:r>
    </w:p>
    <w:p w14:paraId="6AF4228E" w14:textId="77777777" w:rsidR="00B05CE6" w:rsidRPr="00B05CE6" w:rsidRDefault="00B05CE6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42A4D" w:rsidRPr="00B05CE6">
        <w:rPr>
          <w:rFonts w:ascii="Times New Roman" w:hAnsi="Times New Roman"/>
          <w:sz w:val="28"/>
          <w:szCs w:val="28"/>
        </w:rPr>
        <w:t>много</w:t>
      </w:r>
      <w:r w:rsidR="005D76D0">
        <w:rPr>
          <w:rFonts w:ascii="Times New Roman" w:hAnsi="Times New Roman"/>
          <w:sz w:val="28"/>
          <w:szCs w:val="28"/>
        </w:rPr>
        <w:t>уровневая</w:t>
      </w:r>
    </w:p>
    <w:p w14:paraId="32DE9174" w14:textId="78344C0B" w:rsidR="00B05CE6" w:rsidRPr="00B05CE6" w:rsidRDefault="00330E2F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1F7EF053" w14:textId="77777777" w:rsidR="00B05CE6" w:rsidRPr="00B05CE6" w:rsidRDefault="00B05CE6" w:rsidP="005D76D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3D66A2E" w14:textId="77777777" w:rsidR="00B05CE6" w:rsidRPr="005D76D0" w:rsidRDefault="00B05CE6" w:rsidP="005D76D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2.</w:t>
      </w:r>
      <w:r w:rsidR="005D76D0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 xml:space="preserve">Социальные закономерности развития общества и его элементов </w:t>
      </w:r>
      <w:r w:rsidR="00942A4D">
        <w:rPr>
          <w:rFonts w:ascii="Times New Roman" w:hAnsi="Times New Roman"/>
          <w:sz w:val="28"/>
          <w:szCs w:val="28"/>
        </w:rPr>
        <w:t>–</w:t>
      </w:r>
      <w:r w:rsidRPr="00B05CE6">
        <w:rPr>
          <w:rFonts w:ascii="Times New Roman" w:hAnsi="Times New Roman"/>
          <w:sz w:val="28"/>
          <w:szCs w:val="28"/>
        </w:rPr>
        <w:t xml:space="preserve"> это</w:t>
      </w:r>
      <w:r w:rsidR="005D76D0">
        <w:rPr>
          <w:rFonts w:ascii="Times New Roman" w:hAnsi="Times New Roman"/>
          <w:sz w:val="28"/>
          <w:szCs w:val="28"/>
        </w:rPr>
        <w:t xml:space="preserve"> __________________ социологии</w:t>
      </w:r>
    </w:p>
    <w:p w14:paraId="33B4523C" w14:textId="77777777" w:rsidR="00B05CE6" w:rsidRPr="00B05CE6" w:rsidRDefault="00B05CE6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42A4D">
        <w:rPr>
          <w:rFonts w:ascii="Times New Roman" w:hAnsi="Times New Roman"/>
          <w:sz w:val="28"/>
          <w:szCs w:val="28"/>
        </w:rPr>
        <w:t xml:space="preserve">предмет </w:t>
      </w:r>
    </w:p>
    <w:p w14:paraId="27C39460" w14:textId="49E9564C" w:rsidR="00B05CE6" w:rsidRPr="00B05CE6" w:rsidRDefault="00330E2F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151FF2C8" w14:textId="77777777" w:rsidR="00B05CE6" w:rsidRPr="00B05CE6" w:rsidRDefault="00B05CE6" w:rsidP="005D76D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5B19636" w14:textId="77777777" w:rsidR="00B05CE6" w:rsidRPr="005D76D0" w:rsidRDefault="00B05CE6" w:rsidP="005D76D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3.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Автором по</w:t>
      </w:r>
      <w:r w:rsidR="005D76D0">
        <w:rPr>
          <w:rFonts w:ascii="Times New Roman" w:hAnsi="Times New Roman"/>
          <w:sz w:val="28"/>
          <w:szCs w:val="28"/>
        </w:rPr>
        <w:t>нимающей социологии является ___________________.</w:t>
      </w:r>
    </w:p>
    <w:p w14:paraId="08DC47E6" w14:textId="77777777" w:rsidR="00B05CE6" w:rsidRPr="00B05CE6" w:rsidRDefault="00B05CE6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42A4D">
        <w:rPr>
          <w:rFonts w:ascii="Times New Roman" w:hAnsi="Times New Roman"/>
          <w:sz w:val="28"/>
          <w:szCs w:val="28"/>
        </w:rPr>
        <w:t>М. Вебер</w:t>
      </w:r>
    </w:p>
    <w:p w14:paraId="05BEF177" w14:textId="013FACE1" w:rsidR="00B05CE6" w:rsidRPr="00B05CE6" w:rsidRDefault="00330E2F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09420A78" w14:textId="77777777" w:rsidR="00B05CE6" w:rsidRPr="00B05CE6" w:rsidRDefault="00B05CE6" w:rsidP="005D76D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459865D3" w14:textId="77777777" w:rsidR="005D76D0" w:rsidRDefault="005D76D0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872D64" w14:textId="77777777" w:rsidR="00B05CE6" w:rsidRPr="00B05CE6" w:rsidRDefault="005D76D0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B05CE6" w:rsidRPr="00B05CE6">
        <w:rPr>
          <w:rFonts w:ascii="Times New Roman" w:hAnsi="Times New Roman"/>
          <w:sz w:val="28"/>
          <w:szCs w:val="28"/>
        </w:rPr>
        <w:t xml:space="preserve">Социология как наука возникла в </w:t>
      </w:r>
      <w:r>
        <w:rPr>
          <w:rFonts w:ascii="Times New Roman" w:hAnsi="Times New Roman"/>
          <w:sz w:val="28"/>
          <w:szCs w:val="28"/>
        </w:rPr>
        <w:t>__________________.</w:t>
      </w:r>
    </w:p>
    <w:p w14:paraId="16E511B9" w14:textId="77777777" w:rsidR="00B05CE6" w:rsidRPr="00B05CE6" w:rsidRDefault="00B05CE6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</w:t>
      </w:r>
      <w:r w:rsidR="00942A4D" w:rsidRPr="00942A4D">
        <w:rPr>
          <w:rFonts w:ascii="Times New Roman" w:hAnsi="Times New Roman"/>
          <w:sz w:val="28"/>
          <w:szCs w:val="28"/>
        </w:rPr>
        <w:t xml:space="preserve"> </w:t>
      </w:r>
      <w:r w:rsidR="00942A4D" w:rsidRPr="00B05CE6">
        <w:rPr>
          <w:rFonts w:ascii="Times New Roman" w:hAnsi="Times New Roman"/>
          <w:sz w:val="28"/>
          <w:szCs w:val="28"/>
        </w:rPr>
        <w:t>XIX в</w:t>
      </w:r>
    </w:p>
    <w:p w14:paraId="6CE5A91E" w14:textId="2DAEB319" w:rsidR="00B05CE6" w:rsidRPr="00B05CE6" w:rsidRDefault="00330E2F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4195DC9C" w14:textId="77777777" w:rsidR="00B05CE6" w:rsidRPr="00B05CE6" w:rsidRDefault="00B05CE6" w:rsidP="005D76D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D3D1820" w14:textId="77777777" w:rsidR="00B05CE6" w:rsidRPr="005D76D0" w:rsidRDefault="00B05CE6" w:rsidP="005D76D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5.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 xml:space="preserve">Родоначальником социологии как науки является </w:t>
      </w:r>
      <w:r w:rsidR="005D76D0">
        <w:rPr>
          <w:rFonts w:ascii="Times New Roman" w:hAnsi="Times New Roman"/>
          <w:sz w:val="28"/>
          <w:szCs w:val="28"/>
        </w:rPr>
        <w:t>__________________.</w:t>
      </w:r>
    </w:p>
    <w:p w14:paraId="1BD35A18" w14:textId="77777777" w:rsidR="00B05CE6" w:rsidRPr="00B05CE6" w:rsidRDefault="00B05CE6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42A4D" w:rsidRPr="00B05CE6">
        <w:rPr>
          <w:rFonts w:ascii="Times New Roman" w:hAnsi="Times New Roman"/>
          <w:sz w:val="28"/>
          <w:szCs w:val="28"/>
        </w:rPr>
        <w:t>О. Конт</w:t>
      </w:r>
    </w:p>
    <w:p w14:paraId="163415BA" w14:textId="49BEA67F" w:rsidR="00B05CE6" w:rsidRPr="00B05CE6" w:rsidRDefault="00330E2F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67322D3A" w14:textId="77777777" w:rsidR="005D76D0" w:rsidRDefault="005D76D0" w:rsidP="005D76D0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AFDEDCE" w14:textId="77777777" w:rsidR="00B05CE6" w:rsidRDefault="005D76D0" w:rsidP="005D76D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4A98A23F" w14:textId="77777777" w:rsidR="005D76D0" w:rsidRPr="00B05CE6" w:rsidRDefault="005D76D0" w:rsidP="005D76D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C951D62" w14:textId="77777777" w:rsidR="005D76D0" w:rsidRPr="00185841" w:rsidRDefault="005D76D0" w:rsidP="005D76D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</w:p>
    <w:p w14:paraId="5F9511EA" w14:textId="77777777" w:rsidR="005D76D0" w:rsidRDefault="005D76D0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DD2BA0" w14:textId="77777777" w:rsidR="00B05CE6" w:rsidRPr="005D76D0" w:rsidRDefault="005D76D0" w:rsidP="005D76D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05CE6" w:rsidRPr="007E20C2">
        <w:rPr>
          <w:rFonts w:ascii="Times New Roman" w:hAnsi="Times New Roman"/>
          <w:sz w:val="28"/>
          <w:szCs w:val="28"/>
        </w:rPr>
        <w:t>.</w:t>
      </w:r>
      <w:r w:rsidR="00B05CE6"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="00B05CE6" w:rsidRPr="00B05CE6">
        <w:rPr>
          <w:rFonts w:ascii="Times New Roman" w:hAnsi="Times New Roman"/>
          <w:sz w:val="28"/>
          <w:szCs w:val="28"/>
        </w:rPr>
        <w:t xml:space="preserve">Метод диалектического материализма развивал </w:t>
      </w:r>
      <w:r>
        <w:rPr>
          <w:rFonts w:ascii="Times New Roman" w:hAnsi="Times New Roman"/>
          <w:sz w:val="28"/>
          <w:szCs w:val="28"/>
        </w:rPr>
        <w:t>__________________.</w:t>
      </w:r>
    </w:p>
    <w:p w14:paraId="63DF8F5C" w14:textId="77777777" w:rsidR="00B05CE6" w:rsidRPr="00B05CE6" w:rsidRDefault="00B05CE6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E20C2" w:rsidRPr="00B05CE6">
        <w:rPr>
          <w:rFonts w:ascii="Times New Roman" w:hAnsi="Times New Roman"/>
          <w:sz w:val="28"/>
          <w:szCs w:val="28"/>
        </w:rPr>
        <w:t>К. Маркс</w:t>
      </w:r>
    </w:p>
    <w:p w14:paraId="128BAE8A" w14:textId="33BD1C56" w:rsidR="00B05CE6" w:rsidRPr="00B05CE6" w:rsidRDefault="00330E2F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13B3B01D" w14:textId="77777777" w:rsidR="00B05CE6" w:rsidRPr="00B05CE6" w:rsidRDefault="00B05CE6" w:rsidP="005D76D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F78030D" w14:textId="77777777" w:rsidR="00B05CE6" w:rsidRPr="00B05CE6" w:rsidRDefault="005D76D0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05CE6" w:rsidRPr="007E20C2">
        <w:rPr>
          <w:rFonts w:ascii="Times New Roman" w:hAnsi="Times New Roman"/>
          <w:sz w:val="28"/>
          <w:szCs w:val="28"/>
        </w:rPr>
        <w:t>.</w:t>
      </w:r>
      <w:r w:rsidR="00B05CE6" w:rsidRPr="00B05CE6">
        <w:rPr>
          <w:rFonts w:ascii="Times New Roman" w:hAnsi="Times New Roman"/>
          <w:sz w:val="28"/>
          <w:szCs w:val="28"/>
        </w:rPr>
        <w:t xml:space="preserve"> Общество - это </w:t>
      </w:r>
      <w:r w:rsidRPr="00B05CE6">
        <w:rPr>
          <w:rFonts w:ascii="Times New Roman" w:hAnsi="Times New Roman"/>
          <w:sz w:val="28"/>
          <w:szCs w:val="28"/>
        </w:rPr>
        <w:t xml:space="preserve">большая совокупность людей, осуществляющих совместно </w:t>
      </w:r>
      <w:r>
        <w:rPr>
          <w:rFonts w:ascii="Times New Roman" w:hAnsi="Times New Roman"/>
          <w:sz w:val="28"/>
          <w:szCs w:val="28"/>
        </w:rPr>
        <w:t>______________</w:t>
      </w:r>
      <w:r w:rsidRPr="00B05CE6">
        <w:rPr>
          <w:rFonts w:ascii="Times New Roman" w:hAnsi="Times New Roman"/>
          <w:sz w:val="28"/>
          <w:szCs w:val="28"/>
        </w:rPr>
        <w:t xml:space="preserve"> в пределах социальных институтов и организаций</w:t>
      </w:r>
      <w:r>
        <w:rPr>
          <w:rFonts w:ascii="Times New Roman" w:hAnsi="Times New Roman"/>
          <w:sz w:val="28"/>
          <w:szCs w:val="28"/>
        </w:rPr>
        <w:t>.</w:t>
      </w:r>
    </w:p>
    <w:p w14:paraId="6A1A049A" w14:textId="77777777" w:rsidR="00B05CE6" w:rsidRPr="00B05CE6" w:rsidRDefault="00B05CE6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E20C2" w:rsidRPr="00B05CE6">
        <w:rPr>
          <w:rFonts w:ascii="Times New Roman" w:hAnsi="Times New Roman"/>
          <w:sz w:val="28"/>
          <w:szCs w:val="28"/>
        </w:rPr>
        <w:t xml:space="preserve">социальную жизнь </w:t>
      </w:r>
    </w:p>
    <w:p w14:paraId="032F83F5" w14:textId="637F8040" w:rsidR="00B05CE6" w:rsidRPr="00B05CE6" w:rsidRDefault="00330E2F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50E5F2B8" w14:textId="77777777" w:rsidR="00B05CE6" w:rsidRPr="00B05CE6" w:rsidRDefault="00B05CE6" w:rsidP="005D76D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09D56D6" w14:textId="77777777" w:rsidR="00B05CE6" w:rsidRPr="00B05CE6" w:rsidRDefault="005D76D0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76D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B05CE6" w:rsidRPr="005D76D0">
        <w:rPr>
          <w:rFonts w:ascii="Times New Roman" w:hAnsi="Times New Roman"/>
          <w:sz w:val="28"/>
          <w:szCs w:val="28"/>
        </w:rPr>
        <w:t>Кастовая</w:t>
      </w:r>
      <w:r w:rsidR="00B05CE6" w:rsidRPr="00B05CE6">
        <w:rPr>
          <w:rFonts w:ascii="Times New Roman" w:hAnsi="Times New Roman"/>
          <w:sz w:val="28"/>
          <w:szCs w:val="28"/>
        </w:rPr>
        <w:t xml:space="preserve"> система социально стратификации сложилась в </w:t>
      </w:r>
      <w:r>
        <w:rPr>
          <w:rFonts w:ascii="Times New Roman" w:hAnsi="Times New Roman"/>
          <w:sz w:val="28"/>
          <w:szCs w:val="28"/>
        </w:rPr>
        <w:t>__________________.</w:t>
      </w:r>
    </w:p>
    <w:p w14:paraId="4F191FFD" w14:textId="77777777" w:rsidR="00B05CE6" w:rsidRPr="00B05CE6" w:rsidRDefault="00B05CE6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E20C2">
        <w:rPr>
          <w:rFonts w:ascii="Times New Roman" w:hAnsi="Times New Roman"/>
          <w:sz w:val="28"/>
          <w:szCs w:val="28"/>
        </w:rPr>
        <w:t>Индии</w:t>
      </w:r>
    </w:p>
    <w:p w14:paraId="11ED1B5C" w14:textId="0C7E18A5" w:rsidR="00B05CE6" w:rsidRPr="00B05CE6" w:rsidRDefault="00330E2F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503F41DB" w14:textId="77777777" w:rsidR="00B05CE6" w:rsidRPr="00B05CE6" w:rsidRDefault="00B05CE6" w:rsidP="005D76D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5CE598F" w14:textId="77777777" w:rsidR="00B05CE6" w:rsidRPr="00B05CE6" w:rsidRDefault="005D76D0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05CE6" w:rsidRPr="007E20C2">
        <w:rPr>
          <w:rFonts w:ascii="Times New Roman" w:hAnsi="Times New Roman"/>
          <w:sz w:val="28"/>
          <w:szCs w:val="28"/>
        </w:rPr>
        <w:t>.</w:t>
      </w:r>
      <w:r w:rsidR="00B05CE6"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="00B05CE6" w:rsidRPr="00B05CE6">
        <w:rPr>
          <w:rFonts w:ascii="Times New Roman" w:hAnsi="Times New Roman"/>
          <w:sz w:val="28"/>
          <w:szCs w:val="28"/>
        </w:rPr>
        <w:t xml:space="preserve">Материальное производство как фактор, определяющий сущность и развитие человеческой деятельности, был выделен в работах </w:t>
      </w:r>
      <w:r>
        <w:rPr>
          <w:rFonts w:ascii="Times New Roman" w:hAnsi="Times New Roman"/>
          <w:sz w:val="28"/>
          <w:szCs w:val="28"/>
        </w:rPr>
        <w:t>__________________.</w:t>
      </w:r>
    </w:p>
    <w:p w14:paraId="784E851C" w14:textId="77777777" w:rsidR="00B05CE6" w:rsidRPr="00B05CE6" w:rsidRDefault="00B05CE6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E20C2" w:rsidRPr="00B05CE6">
        <w:rPr>
          <w:rFonts w:ascii="Times New Roman" w:hAnsi="Times New Roman"/>
          <w:sz w:val="28"/>
          <w:szCs w:val="28"/>
        </w:rPr>
        <w:t>К. Маркса</w:t>
      </w:r>
    </w:p>
    <w:p w14:paraId="77556BEB" w14:textId="557C8174" w:rsidR="00B05CE6" w:rsidRPr="00B05CE6" w:rsidRDefault="00330E2F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231A142E" w14:textId="77777777" w:rsidR="00B05CE6" w:rsidRPr="00B05CE6" w:rsidRDefault="00B05CE6" w:rsidP="005D76D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A84DB4A" w14:textId="77777777" w:rsidR="00B05CE6" w:rsidRPr="00B05CE6" w:rsidRDefault="005D76D0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05CE6" w:rsidRPr="007E20C2">
        <w:rPr>
          <w:rFonts w:ascii="Times New Roman" w:hAnsi="Times New Roman"/>
          <w:sz w:val="28"/>
          <w:szCs w:val="28"/>
        </w:rPr>
        <w:t>.</w:t>
      </w:r>
      <w:r w:rsidR="00B05CE6"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="00B05CE6" w:rsidRPr="00B05CE6">
        <w:rPr>
          <w:rFonts w:ascii="Times New Roman" w:hAnsi="Times New Roman"/>
          <w:sz w:val="28"/>
          <w:szCs w:val="28"/>
        </w:rPr>
        <w:t xml:space="preserve">Концепция социальной мобильности была разработана </w:t>
      </w:r>
      <w:r>
        <w:rPr>
          <w:rFonts w:ascii="Times New Roman" w:hAnsi="Times New Roman"/>
          <w:sz w:val="28"/>
          <w:szCs w:val="28"/>
        </w:rPr>
        <w:t>__________________.</w:t>
      </w:r>
    </w:p>
    <w:p w14:paraId="15DD70AA" w14:textId="77777777" w:rsidR="00B05CE6" w:rsidRPr="00B05CE6" w:rsidRDefault="00B05CE6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E20C2" w:rsidRPr="00B05CE6">
        <w:rPr>
          <w:rFonts w:ascii="Times New Roman" w:hAnsi="Times New Roman"/>
          <w:sz w:val="28"/>
          <w:szCs w:val="28"/>
        </w:rPr>
        <w:t>П. Сорокиным</w:t>
      </w:r>
    </w:p>
    <w:p w14:paraId="6B37E7DF" w14:textId="3E6EFE82" w:rsidR="00B05CE6" w:rsidRPr="00B05CE6" w:rsidRDefault="00330E2F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5AC7461A" w14:textId="77777777" w:rsidR="00B05CE6" w:rsidRPr="00B05CE6" w:rsidRDefault="00B05CE6" w:rsidP="00B05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D94976" w14:textId="77777777" w:rsidR="00B05CE6" w:rsidRDefault="00B05CE6" w:rsidP="007E20C2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0FE3EA91" w14:textId="77777777" w:rsidR="007E20C2" w:rsidRPr="00B05CE6" w:rsidRDefault="007E20C2" w:rsidP="00B05CE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35AA8715" w14:textId="77777777" w:rsidR="00B05CE6" w:rsidRPr="00B05CE6" w:rsidRDefault="007E20C2" w:rsidP="005D76D0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B05CE6" w:rsidRPr="00B05CE6">
        <w:rPr>
          <w:rFonts w:ascii="Times New Roman" w:hAnsi="Times New Roman"/>
          <w:i/>
          <w:sz w:val="28"/>
          <w:szCs w:val="28"/>
        </w:rPr>
        <w:t>Прочитать текст задания. Продумать логику и полноту ответа. Записать ответ.</w:t>
      </w:r>
    </w:p>
    <w:p w14:paraId="6A0CF244" w14:textId="77777777" w:rsidR="00B05CE6" w:rsidRPr="00B05CE6" w:rsidRDefault="00B05CE6" w:rsidP="005D76D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Почему на многих предприятиях ежегодно расходуются средства на организацию новогодних корпоративов? Какая предприятию от этого выгода? Приведите объяснения в русле теории человеческих отношений.</w:t>
      </w:r>
    </w:p>
    <w:p w14:paraId="0DB6F90B" w14:textId="77777777" w:rsidR="00B05CE6" w:rsidRPr="007E20C2" w:rsidRDefault="00B05CE6" w:rsidP="005D76D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lastRenderedPageBreak/>
        <w:t>Время выполнения -15 мин.</w:t>
      </w:r>
    </w:p>
    <w:p w14:paraId="3F7CC269" w14:textId="77777777" w:rsidR="00B05CE6" w:rsidRPr="007E20C2" w:rsidRDefault="00B05CE6" w:rsidP="005D76D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 xml:space="preserve">Ожидаемый результат:  </w:t>
      </w:r>
    </w:p>
    <w:p w14:paraId="303AFE74" w14:textId="77777777" w:rsidR="00B05CE6" w:rsidRPr="00B05CE6" w:rsidRDefault="00B05CE6" w:rsidP="005D76D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Новогодний корпоратив – инструмент организационной культуры, способствующий сплочению коллектива, и улучшению социально-психологического климата в организации, что, согласно теории человеческих отношений, стимулирует созидательные возможности работника и положительно сказывается на повышении производительности труда;</w:t>
      </w:r>
    </w:p>
    <w:p w14:paraId="6240667B" w14:textId="77777777" w:rsidR="00B05CE6" w:rsidRPr="00B05CE6" w:rsidRDefault="00B05CE6" w:rsidP="005D76D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- праздничная неформальная атмосфера, угощение, поздравительные речи, раздача подарков - сами по себе являются корпоративным ритуалом, а также методом морального стимулирования</w:t>
      </w:r>
    </w:p>
    <w:p w14:paraId="5BA85B51" w14:textId="77777777" w:rsidR="00B05CE6" w:rsidRPr="00B05CE6" w:rsidRDefault="00B05CE6" w:rsidP="005D76D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труда.</w:t>
      </w:r>
    </w:p>
    <w:p w14:paraId="64C41C13" w14:textId="77777777" w:rsidR="00B05CE6" w:rsidRPr="00B05CE6" w:rsidRDefault="00B05CE6" w:rsidP="005D76D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Критерий оценивания: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Максимальная оценка ставится, если приведено не менее двух корректных объяснений.</w:t>
      </w:r>
    </w:p>
    <w:p w14:paraId="5275E316" w14:textId="77777777" w:rsidR="00B05CE6" w:rsidRPr="00B05CE6" w:rsidRDefault="00B05CE6" w:rsidP="005D76D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Если приведено только одно корректное объяснение, то оценка снижается. Ответ некорректный – 0 баллов.</w:t>
      </w:r>
    </w:p>
    <w:p w14:paraId="0F95A933" w14:textId="380F8FC4" w:rsidR="00B05CE6" w:rsidRPr="00B05CE6" w:rsidRDefault="00330E2F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7B88B3B5" w14:textId="77777777" w:rsidR="00B05CE6" w:rsidRPr="00B05CE6" w:rsidRDefault="00B05CE6" w:rsidP="005D76D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6633112" w14:textId="77777777" w:rsidR="00B05CE6" w:rsidRPr="00B05CE6" w:rsidRDefault="007E20C2" w:rsidP="005D76D0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B05CE6" w:rsidRPr="00B05CE6">
        <w:rPr>
          <w:rFonts w:ascii="Times New Roman" w:hAnsi="Times New Roman"/>
          <w:i/>
          <w:sz w:val="28"/>
          <w:szCs w:val="28"/>
        </w:rPr>
        <w:t>Прочитать текст задания. Продумать логику и полноту ответа. Записать ответ.</w:t>
      </w:r>
    </w:p>
    <w:p w14:paraId="665E655D" w14:textId="77777777" w:rsidR="00B05CE6" w:rsidRPr="00B05CE6" w:rsidRDefault="00B05CE6" w:rsidP="005D76D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Исходя из ваших обществоведческих знаний о понятии «социальная идентичность», дайте определение одной из разновидностей социальной идентичности – территориальной идентичности.</w:t>
      </w:r>
    </w:p>
    <w:p w14:paraId="4E639B38" w14:textId="77777777" w:rsidR="00B05CE6" w:rsidRPr="007E20C2" w:rsidRDefault="00B05CE6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Время выполнения -15 мин.</w:t>
      </w:r>
    </w:p>
    <w:p w14:paraId="5E46858A" w14:textId="77777777" w:rsidR="00B05CE6" w:rsidRPr="007E20C2" w:rsidRDefault="00B05CE6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 xml:space="preserve">Ожидаемый результат:  </w:t>
      </w:r>
    </w:p>
    <w:p w14:paraId="527DE2F0" w14:textId="77777777" w:rsidR="00B05CE6" w:rsidRPr="00B05CE6" w:rsidRDefault="00B05CE6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Социальное пространство стремится реализоваться в физическом   пространстве максимально полно и точно. Иными словами, люди, которые близки друг другу социально и культурно, также стремятся селиться/работать/проводить время, досуг по соседству друг с другом. Территориальная идентичность– аспект индивидуального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самосознания, с ощущением принадлежности к определенному месту проживания (например, микрорайону, району, городу, региону и пр.) и восприятием этого места как домашнего / освоенного / символически присвоенного пространства. Также может быть описана как процесс и результат отождествления индивидом себя как члена территориальной общности; как самоотнесение индивида к определенному территориально ограниченному сообществу и пр.</w:t>
      </w:r>
    </w:p>
    <w:p w14:paraId="4277E8EE" w14:textId="77777777" w:rsidR="00B05CE6" w:rsidRPr="00B05CE6" w:rsidRDefault="00B05CE6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Критерий оценивания: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Максимальная оценка ставится если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приведены примеры такой пространственной близости людей со схожим социальным статусом и/или культурными характеристиками. Ответ некорректный – 0 баллов.</w:t>
      </w:r>
    </w:p>
    <w:p w14:paraId="0D2FC0D7" w14:textId="6F99F42F" w:rsidR="00B05CE6" w:rsidRPr="00B05CE6" w:rsidRDefault="00330E2F" w:rsidP="005D76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DD54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700152D1" w14:textId="3CF9507A" w:rsidR="00BD57FA" w:rsidRPr="00E208A4" w:rsidRDefault="00BD57FA" w:rsidP="00C40073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bookmarkStart w:id="2" w:name="_GoBack"/>
      <w:bookmarkEnd w:id="0"/>
      <w:bookmarkEnd w:id="2"/>
    </w:p>
    <w:sectPr w:rsidR="00BD57FA" w:rsidRPr="00E208A4" w:rsidSect="00C4007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C75D7" w14:textId="77777777" w:rsidR="008B0D23" w:rsidRDefault="008B0D23" w:rsidP="00FB037A">
      <w:pPr>
        <w:spacing w:after="0" w:line="240" w:lineRule="auto"/>
      </w:pPr>
      <w:r>
        <w:separator/>
      </w:r>
    </w:p>
  </w:endnote>
  <w:endnote w:type="continuationSeparator" w:id="0">
    <w:p w14:paraId="5790F296" w14:textId="77777777" w:rsidR="008B0D23" w:rsidRDefault="008B0D23" w:rsidP="00FB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5187839"/>
    </w:sdtPr>
    <w:sdtEndPr/>
    <w:sdtContent>
      <w:p w14:paraId="63967661" w14:textId="1FD661BA" w:rsidR="00767DDA" w:rsidRDefault="00175F5D">
        <w:pPr>
          <w:pStyle w:val="a9"/>
          <w:jc w:val="center"/>
        </w:pPr>
        <w:r>
          <w:fldChar w:fldCharType="begin"/>
        </w:r>
        <w:r w:rsidR="00767DDA">
          <w:instrText>PAGE   \* MERGEFORMAT</w:instrText>
        </w:r>
        <w:r>
          <w:fldChar w:fldCharType="separate"/>
        </w:r>
        <w:r w:rsidR="00C40073">
          <w:rPr>
            <w:noProof/>
          </w:rPr>
          <w:t>2</w:t>
        </w:r>
        <w:r>
          <w:fldChar w:fldCharType="end"/>
        </w:r>
      </w:p>
    </w:sdtContent>
  </w:sdt>
  <w:p w14:paraId="1E484281" w14:textId="77777777" w:rsidR="00767DDA" w:rsidRDefault="00767DD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C91FD" w14:textId="77777777" w:rsidR="008B0D23" w:rsidRDefault="008B0D23" w:rsidP="00FB037A">
      <w:pPr>
        <w:spacing w:after="0" w:line="240" w:lineRule="auto"/>
      </w:pPr>
      <w:r>
        <w:separator/>
      </w:r>
    </w:p>
  </w:footnote>
  <w:footnote w:type="continuationSeparator" w:id="0">
    <w:p w14:paraId="0283434A" w14:textId="77777777" w:rsidR="008B0D23" w:rsidRDefault="008B0D23" w:rsidP="00FB0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11052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565491"/>
    <w:multiLevelType w:val="hybridMultilevel"/>
    <w:tmpl w:val="93EC6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3696E"/>
    <w:multiLevelType w:val="hybridMultilevel"/>
    <w:tmpl w:val="DA0C8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F6190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F3BF5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46E0C"/>
    <w:multiLevelType w:val="hybridMultilevel"/>
    <w:tmpl w:val="B41E8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628B2"/>
    <w:multiLevelType w:val="hybridMultilevel"/>
    <w:tmpl w:val="1BC4ADCC"/>
    <w:lvl w:ilvl="0" w:tplc="ED52147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57437F0D"/>
    <w:multiLevelType w:val="hybridMultilevel"/>
    <w:tmpl w:val="D9ECD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8394B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6650"/>
    <w:rsid w:val="000762B6"/>
    <w:rsid w:val="000B6409"/>
    <w:rsid w:val="000D1B60"/>
    <w:rsid w:val="0014337B"/>
    <w:rsid w:val="00175F5D"/>
    <w:rsid w:val="00185599"/>
    <w:rsid w:val="001C0F8E"/>
    <w:rsid w:val="002753FD"/>
    <w:rsid w:val="0028239E"/>
    <w:rsid w:val="002B0689"/>
    <w:rsid w:val="002C3CEE"/>
    <w:rsid w:val="00330E2F"/>
    <w:rsid w:val="0036678A"/>
    <w:rsid w:val="004D25BB"/>
    <w:rsid w:val="004D4B69"/>
    <w:rsid w:val="005019FC"/>
    <w:rsid w:val="005602A4"/>
    <w:rsid w:val="005855D5"/>
    <w:rsid w:val="0058706D"/>
    <w:rsid w:val="00595126"/>
    <w:rsid w:val="005A37C7"/>
    <w:rsid w:val="005D76D0"/>
    <w:rsid w:val="0064071A"/>
    <w:rsid w:val="0067279C"/>
    <w:rsid w:val="00672A64"/>
    <w:rsid w:val="007166AA"/>
    <w:rsid w:val="00767DDA"/>
    <w:rsid w:val="007E20C2"/>
    <w:rsid w:val="0080796F"/>
    <w:rsid w:val="00826D54"/>
    <w:rsid w:val="008330E3"/>
    <w:rsid w:val="008A1BF6"/>
    <w:rsid w:val="008B0D23"/>
    <w:rsid w:val="00942A4D"/>
    <w:rsid w:val="009B47A7"/>
    <w:rsid w:val="009C5B43"/>
    <w:rsid w:val="00A10F67"/>
    <w:rsid w:val="00A24D6C"/>
    <w:rsid w:val="00A6729B"/>
    <w:rsid w:val="00A742B7"/>
    <w:rsid w:val="00AF506C"/>
    <w:rsid w:val="00B05CE6"/>
    <w:rsid w:val="00B918F8"/>
    <w:rsid w:val="00B97110"/>
    <w:rsid w:val="00BC5690"/>
    <w:rsid w:val="00BD57FA"/>
    <w:rsid w:val="00C40073"/>
    <w:rsid w:val="00CF6395"/>
    <w:rsid w:val="00D12CF7"/>
    <w:rsid w:val="00D26F7B"/>
    <w:rsid w:val="00D46650"/>
    <w:rsid w:val="00D8144E"/>
    <w:rsid w:val="00D948B1"/>
    <w:rsid w:val="00DA6469"/>
    <w:rsid w:val="00DD3E52"/>
    <w:rsid w:val="00DD5439"/>
    <w:rsid w:val="00E208A4"/>
    <w:rsid w:val="00E26F45"/>
    <w:rsid w:val="00E51BF3"/>
    <w:rsid w:val="00EA502D"/>
    <w:rsid w:val="00ED1566"/>
    <w:rsid w:val="00ED5C98"/>
    <w:rsid w:val="00EF7884"/>
    <w:rsid w:val="00FB037A"/>
    <w:rsid w:val="00FD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07809"/>
  <w15:docId w15:val="{7BD49FD8-9AC3-4F7D-99BC-620F9B05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A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8559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8559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ED5C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208A4"/>
    <w:pPr>
      <w:ind w:left="720"/>
      <w:contextualSpacing/>
    </w:pPr>
  </w:style>
  <w:style w:type="paragraph" w:customStyle="1" w:styleId="Default">
    <w:name w:val="Default"/>
    <w:rsid w:val="00E20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037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037A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5"/>
    <w:uiPriority w:val="59"/>
    <w:rsid w:val="00A2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B05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42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2A4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BB16A-0FEC-41D7-A0E4-214F6AD9A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6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2025-03-19T10:22:00Z</cp:lastPrinted>
  <dcterms:created xsi:type="dcterms:W3CDTF">2025-01-29T08:08:00Z</dcterms:created>
  <dcterms:modified xsi:type="dcterms:W3CDTF">2025-03-20T15:03:00Z</dcterms:modified>
</cp:coreProperties>
</file>