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B3277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9BD7B9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«Экономика отрасли»</w:t>
      </w:r>
    </w:p>
    <w:p w14:paraId="38AF9B8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ED3FA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C112BB2" w14:textId="77777777" w:rsidR="00033373" w:rsidRDefault="00033373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6E54D" w14:textId="597080FC" w:rsidR="00C04671" w:rsidRPr="00033373" w:rsidRDefault="00C04671" w:rsidP="000333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6D79FC1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86E5B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94E5839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B6145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CEF5062" w14:textId="71807B1F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</w:p>
    <w:p w14:paraId="43EBA1E8" w14:textId="035FFDDE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 </w:t>
      </w:r>
    </w:p>
    <w:p w14:paraId="41AF271C" w14:textId="6F01A854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ч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астично</w:t>
      </w:r>
    </w:p>
    <w:p w14:paraId="777C313D" w14:textId="78C9F4B1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B91D8BB" w14:textId="36A93751" w:rsidR="00C0467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C7DF360" w14:textId="77777777" w:rsidR="00B22A31" w:rsidRPr="00033373" w:rsidRDefault="00B22A3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9E9B8" w14:textId="306A63A8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4A081BB9" w14:textId="4F9B9B8E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с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оотношение собственных средств по отношению к сумме средств из всех возможных источников </w:t>
      </w:r>
    </w:p>
    <w:p w14:paraId="341C66FE" w14:textId="03DA85D9" w:rsidR="00C04671" w:rsidRPr="00033373" w:rsidRDefault="00033373" w:rsidP="0003337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тношение объема выручки от реализации продукции к среднегодовой стоимости основных фондов </w:t>
      </w:r>
    </w:p>
    <w:p w14:paraId="40A7EF7F" w14:textId="393D1A6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</w:t>
      </w:r>
      <w:r w:rsidR="00C04671"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азмер объема выручки от реализации в расчете на один рубль оборотных средств</w:t>
      </w:r>
    </w:p>
    <w:p w14:paraId="059BB115" w14:textId="65FB7AEB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5506FCF2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45665C1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53338" w14:textId="5732D65C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33EAB4D9" w14:textId="0AB0C5F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производственном процессе, изменяя при этом свою натурально – вещественную форму</w:t>
      </w:r>
    </w:p>
    <w:p w14:paraId="4E28C9F0" w14:textId="123E2BCE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м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ногократное участие в производственном процессе, не изменяя при этом своей натурально – вещественной формы</w:t>
      </w:r>
    </w:p>
    <w:p w14:paraId="0DD7E59D" w14:textId="6494C8A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процессе обращения</w:t>
      </w:r>
    </w:p>
    <w:p w14:paraId="2E908151" w14:textId="7246AAA8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DE7981D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042714F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BDCCA0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24600BEA" w14:textId="50ED699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овершают только часть кругооборота </w:t>
      </w:r>
    </w:p>
    <w:p w14:paraId="13B5D82B" w14:textId="1BA35EF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овершают непрерывный кругооборот </w:t>
      </w:r>
    </w:p>
    <w:p w14:paraId="42329A06" w14:textId="2BF64E6A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е совершает кругооборот </w:t>
      </w:r>
    </w:p>
    <w:p w14:paraId="2A4BBF0F" w14:textId="1C0DD337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51E51671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5FAD91E" w14:textId="13385FAE" w:rsidR="00846E94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BB5466" w14:textId="77777777" w:rsidR="00033373" w:rsidRPr="00033373" w:rsidRDefault="00033373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ED64FD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 xml:space="preserve">5. Оборотные средства: </w:t>
      </w:r>
    </w:p>
    <w:p w14:paraId="4C47FCC6" w14:textId="2E25E9C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н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епосредственно участвуют в создании новой стоимости </w:t>
      </w:r>
    </w:p>
    <w:p w14:paraId="00B920FC" w14:textId="20A6F9A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к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освенно участвуют в создании новой стоимости через оборотные фонды </w:t>
      </w:r>
    </w:p>
    <w:p w14:paraId="593309FC" w14:textId="4903B05B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е участвуют в создании новой стоимости </w:t>
      </w:r>
    </w:p>
    <w:p w14:paraId="1612E95C" w14:textId="596C92E9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1462A"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А</w:t>
      </w:r>
    </w:p>
    <w:p w14:paraId="450B994D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82C4857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8F2112" w14:textId="03680248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14:paraId="03F4A7A7" w14:textId="4621DF2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я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вляются функциональной формой оборотных средств на стадии обращения </w:t>
      </w:r>
    </w:p>
    <w:p w14:paraId="5BD06BBC" w14:textId="6C6AC96B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степенно переносят часть своей стоимости на основные фонды </w:t>
      </w:r>
    </w:p>
    <w:p w14:paraId="65C202BB" w14:textId="1E989C2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олностью исчезают к окончанию производственного цикла</w:t>
      </w:r>
    </w:p>
    <w:p w14:paraId="5EEFAE4D" w14:textId="354CDBBF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2E33786E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F1A3864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FEAF2B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14:paraId="6492CD60" w14:textId="335B06B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ыручкой от реализации продукции</w:t>
      </w:r>
    </w:p>
    <w:p w14:paraId="6EDDC406" w14:textId="4C315647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и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х оборачиваемостью</w:t>
      </w:r>
    </w:p>
    <w:p w14:paraId="4CB60673" w14:textId="511B77C8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редним остатком оборотных средств</w:t>
      </w:r>
    </w:p>
    <w:p w14:paraId="7E2255BF" w14:textId="609705D4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Б</w:t>
      </w:r>
    </w:p>
    <w:p w14:paraId="56BD274A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D0DF890" w14:textId="77777777" w:rsidR="00846E94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4076C7" w14:textId="39F23CA9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14:paraId="72196377" w14:textId="5D31DEB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тношение среднегодовой стоимости оборотных средств к выручке от реализации продукции</w:t>
      </w:r>
    </w:p>
    <w:p w14:paraId="5309CEC1" w14:textId="74252DBB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тношение суммы среднего остатка оборотных средств к сумме однодневной выручки за анализируемый период</w:t>
      </w:r>
    </w:p>
    <w:p w14:paraId="3A4DAC23" w14:textId="69F454BF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роизведение остатков оборотных средств / среднегодовых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14:paraId="50D19561" w14:textId="1CC76EE2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Б</w:t>
      </w:r>
    </w:p>
    <w:p w14:paraId="22331F88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3140A0B" w14:textId="77777777" w:rsidR="007B212C" w:rsidRPr="00033373" w:rsidRDefault="007B212C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5C7BD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9. Оборотные производственные фонды функционируют:</w:t>
      </w:r>
    </w:p>
    <w:p w14:paraId="5E079329" w14:textId="6BA7491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 процессе обращения и производства</w:t>
      </w:r>
    </w:p>
    <w:p w14:paraId="63A5849A" w14:textId="28D6F1B2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 процессе производства</w:t>
      </w:r>
    </w:p>
    <w:p w14:paraId="5FDCF9AF" w14:textId="0A9F930E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в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 xml:space="preserve"> процессе формирования основных фондов</w:t>
      </w:r>
    </w:p>
    <w:p w14:paraId="3B63A470" w14:textId="29F597EA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Б</w:t>
      </w:r>
    </w:p>
    <w:p w14:paraId="618E5BB9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DE83447" w14:textId="77777777" w:rsidR="007B212C" w:rsidRPr="00033373" w:rsidRDefault="007B212C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A82BCF" w14:textId="32D203CA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10.</w:t>
      </w:r>
      <w:r w:rsidRPr="00033373">
        <w:rPr>
          <w:rFonts w:ascii="Times New Roman" w:hAnsi="Times New Roman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14:paraId="66A59D35" w14:textId="37AC311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д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оборотные производственные фонды и фонды обращения</w:t>
      </w:r>
    </w:p>
    <w:p w14:paraId="7A8CE194" w14:textId="2B39F3E5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д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основные фонды</w:t>
      </w:r>
    </w:p>
    <w:p w14:paraId="09B6D71E" w14:textId="54785B8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В) д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товарные запасы</w:t>
      </w:r>
    </w:p>
    <w:p w14:paraId="46674030" w14:textId="19D68D74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ф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инансовые ресурсы, направляемые на текущие расходы и развитие</w:t>
      </w:r>
    </w:p>
    <w:p w14:paraId="02164450" w14:textId="4DD1AE3E" w:rsidR="00C04671" w:rsidRPr="00033373" w:rsidRDefault="00846E94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033373">
        <w:rPr>
          <w:rFonts w:ascii="Times New Roman" w:hAnsi="Times New Roman"/>
          <w:color w:val="000000"/>
          <w:sz w:val="28"/>
          <w:szCs w:val="28"/>
        </w:rPr>
        <w:t>: А</w:t>
      </w:r>
    </w:p>
    <w:p w14:paraId="1E55812E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B47607E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D9AC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8382021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358FCC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DDA37AF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79725B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C8EC1F6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6B82B649" w14:textId="77777777" w:rsidTr="00B22A31">
        <w:trPr>
          <w:trHeight w:val="972"/>
        </w:trPr>
        <w:tc>
          <w:tcPr>
            <w:tcW w:w="4672" w:type="dxa"/>
          </w:tcPr>
          <w:p w14:paraId="5BB3C418" w14:textId="1991F74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 строительство</w:t>
            </w:r>
          </w:p>
          <w:p w14:paraId="41BF0217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375EF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8593C6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76C2BC" w14:textId="6518BFD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Реализация строительной продукции</w:t>
            </w:r>
          </w:p>
          <w:p w14:paraId="37663E51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295FCB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D792A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40051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AA43D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195CFE" w14:textId="6EE1E8BB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строительства</w:t>
            </w:r>
          </w:p>
          <w:p w14:paraId="3D116D0B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9100A2" w14:textId="7FF6BB11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роисходит ввод законченных строительством объектов в эксплуатацию и передача их заказчику как основных фондов</w:t>
            </w:r>
          </w:p>
          <w:p w14:paraId="35D22530" w14:textId="37090CEC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тву</w:t>
            </w:r>
          </w:p>
          <w:p w14:paraId="59E97036" w14:textId="28CF921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D67A2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</w:t>
            </w:r>
          </w:p>
        </w:tc>
      </w:tr>
    </w:tbl>
    <w:bookmarkEnd w:id="0"/>
    <w:p w14:paraId="3064F512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B277B1A" w14:textId="73869DA0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746E3E46" w14:textId="77777777" w:rsidTr="00033373">
        <w:tc>
          <w:tcPr>
            <w:tcW w:w="3115" w:type="dxa"/>
          </w:tcPr>
          <w:p w14:paraId="112CC2AB" w14:textId="3C75806C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7D34CE31" w14:textId="241DDD1E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6DD73738" w14:textId="27D3A2B9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60FED641" w14:textId="77777777" w:rsidTr="00033373">
        <w:tc>
          <w:tcPr>
            <w:tcW w:w="3115" w:type="dxa"/>
          </w:tcPr>
          <w:p w14:paraId="44580907" w14:textId="27BB0B98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005F264B" w14:textId="1340574C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5D4CA911" w14:textId="355D0C88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4136B78" w14:textId="22B2283C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3418A454" w14:textId="38D0FA4B" w:rsidR="000D67A2" w:rsidRPr="00033373" w:rsidRDefault="000D67A2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5AB05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397CC05A" w14:textId="77777777" w:rsidTr="00B22A31">
        <w:trPr>
          <w:trHeight w:val="972"/>
        </w:trPr>
        <w:tc>
          <w:tcPr>
            <w:tcW w:w="4672" w:type="dxa"/>
          </w:tcPr>
          <w:p w14:paraId="222BE342" w14:textId="7D150404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Первый этап</w:t>
            </w:r>
          </w:p>
          <w:p w14:paraId="4E83C89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05FB6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0BEEFF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32127A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229B7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24D0E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BA12CD" w14:textId="41C6E1FF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Второй этап</w:t>
            </w:r>
          </w:p>
          <w:p w14:paraId="4E1323A7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FCB3A2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35C25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A80049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A91B9B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70024F" w14:textId="3DF22603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Третий этап</w:t>
            </w:r>
          </w:p>
          <w:p w14:paraId="1515879D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004FA0" w14:textId="2308B04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14:paraId="04FB92CE" w14:textId="4B36210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азработка, согласование, экспертиза и утверждение проектной документации, получение на ее основе решения об изъятии земельного участка под строительство</w:t>
            </w:r>
          </w:p>
          <w:p w14:paraId="06B71A68" w14:textId="3467989F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884E28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пределение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29825475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52FA40E6" w14:textId="738917C0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3C77569B" w14:textId="77777777" w:rsidTr="00BE1071">
        <w:tc>
          <w:tcPr>
            <w:tcW w:w="3115" w:type="dxa"/>
          </w:tcPr>
          <w:p w14:paraId="4378098F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F139866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5DCA7F02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10431749" w14:textId="77777777" w:rsidTr="00BE1071">
        <w:tc>
          <w:tcPr>
            <w:tcW w:w="3115" w:type="dxa"/>
          </w:tcPr>
          <w:p w14:paraId="49423AD8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0CD855B3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625C76B6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6CC2F0E" w14:textId="04E0DB09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B44CD3C" w14:textId="77777777" w:rsidR="000D67A2" w:rsidRPr="00033373" w:rsidRDefault="000D67A2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56E42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56FD898A" w14:textId="77777777" w:rsidTr="00B22A31">
        <w:trPr>
          <w:trHeight w:val="972"/>
        </w:trPr>
        <w:tc>
          <w:tcPr>
            <w:tcW w:w="4672" w:type="dxa"/>
          </w:tcPr>
          <w:p w14:paraId="3793C1AE" w14:textId="5CE490F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апитальные вложения</w:t>
            </w:r>
          </w:p>
          <w:p w14:paraId="332442E2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A8ED8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463647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7A09AD" w14:textId="41D29FB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нвестиции</w:t>
            </w:r>
          </w:p>
          <w:p w14:paraId="76D2070A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264F8A0" w14:textId="7F7FFD6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26A304D8" w14:textId="10837D06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09C26947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92D40CE" w14:textId="625CA228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373" w14:paraId="2D6BD47C" w14:textId="77777777" w:rsidTr="00033373">
        <w:tc>
          <w:tcPr>
            <w:tcW w:w="4672" w:type="dxa"/>
          </w:tcPr>
          <w:p w14:paraId="429CFA32" w14:textId="7B93F9E8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14:paraId="1B3723F9" w14:textId="6FD6C87D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3373" w14:paraId="0EF66F6A" w14:textId="77777777" w:rsidTr="00033373">
        <w:tc>
          <w:tcPr>
            <w:tcW w:w="4672" w:type="dxa"/>
          </w:tcPr>
          <w:p w14:paraId="1CC36866" w14:textId="07ECF020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673" w:type="dxa"/>
          </w:tcPr>
          <w:p w14:paraId="0F88D23F" w14:textId="520BFF01" w:rsidR="00033373" w:rsidRDefault="00033373" w:rsidP="000333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2A380B6" w14:textId="29F61811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7926061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883CA3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587AE44C" w14:textId="77777777" w:rsidTr="00B22A31">
        <w:trPr>
          <w:trHeight w:val="972"/>
        </w:trPr>
        <w:tc>
          <w:tcPr>
            <w:tcW w:w="4672" w:type="dxa"/>
          </w:tcPr>
          <w:p w14:paraId="768AF30E" w14:textId="48501E02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305191A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E7C54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2CE46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B8552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9B68FB" w14:textId="36A44A04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0097DDC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54C65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9FC15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FC4A60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37EB9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1739A1" w14:textId="3CD45E71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2A0AA42A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48AE74" w14:textId="08E45E22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0059981F" w14:textId="06A0A5FA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082D9A08" w14:textId="385A941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3015578B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3A6AF30C" w14:textId="2DD918CF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545E7212" w14:textId="77777777" w:rsidTr="00BE1071">
        <w:tc>
          <w:tcPr>
            <w:tcW w:w="3115" w:type="dxa"/>
          </w:tcPr>
          <w:p w14:paraId="5EA11F84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6430263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33BF7E56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0CBBCD15" w14:textId="77777777" w:rsidTr="00BE1071">
        <w:tc>
          <w:tcPr>
            <w:tcW w:w="3115" w:type="dxa"/>
          </w:tcPr>
          <w:p w14:paraId="464B0BA8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480B142E" w14:textId="049A819E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6C1214FB" w14:textId="6A42CB24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EB5EA31" w14:textId="77919408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D951316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B0A1B9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033373" w14:paraId="2ABA648E" w14:textId="77777777" w:rsidTr="00B22A31">
        <w:trPr>
          <w:trHeight w:val="972"/>
        </w:trPr>
        <w:tc>
          <w:tcPr>
            <w:tcW w:w="4672" w:type="dxa"/>
          </w:tcPr>
          <w:p w14:paraId="2DD15F93" w14:textId="210EED28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Валовая прибыль</w:t>
            </w:r>
          </w:p>
          <w:p w14:paraId="0AFC5559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41779B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4C5D92" w14:textId="0DAA02FE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Балансовая прибыль</w:t>
            </w:r>
          </w:p>
          <w:p w14:paraId="5D3D5F28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CE66A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8C9AEC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7405E9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9538C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BCD49A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33D97A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0BC8AD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203EEE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DF2064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CB71A5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41B253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C1CFFD" w14:textId="77777777" w:rsidR="00033373" w:rsidRDefault="00033373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AE9BB5" w14:textId="3FC73179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3337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14:paraId="1598374A" w14:textId="77777777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8DBEC5" w14:textId="55F0732B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валовой для целей определения платежей в бюджет</w:t>
            </w:r>
          </w:p>
          <w:p w14:paraId="57DC3779" w14:textId="0EC1110C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</w:p>
          <w:p w14:paraId="364907BB" w14:textId="2644DF70" w:rsidR="00C04671" w:rsidRPr="00033373" w:rsidRDefault="00C04671" w:rsidP="0003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строительной организации определяется как сумма балансовой и расчетной прибыли</w:t>
            </w:r>
          </w:p>
        </w:tc>
      </w:tr>
    </w:tbl>
    <w:p w14:paraId="5DF72EB7" w14:textId="77777777" w:rsidR="000D67A2" w:rsidRPr="00033373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DB3A692" w14:textId="5621701E" w:rsidR="000D67A2" w:rsidRDefault="000D67A2" w:rsidP="0003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3373" w14:paraId="059050FA" w14:textId="77777777" w:rsidTr="00BE1071">
        <w:tc>
          <w:tcPr>
            <w:tcW w:w="3115" w:type="dxa"/>
          </w:tcPr>
          <w:p w14:paraId="743E471F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143B71E4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478CF498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3373" w14:paraId="662B7C9D" w14:textId="77777777" w:rsidTr="00BE1071">
        <w:tc>
          <w:tcPr>
            <w:tcW w:w="3115" w:type="dxa"/>
          </w:tcPr>
          <w:p w14:paraId="0C7F2D90" w14:textId="77777777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06039D45" w14:textId="29305BCB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53B51D22" w14:textId="5EC00615" w:rsidR="00033373" w:rsidRDefault="00033373" w:rsidP="00BE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D97E426" w14:textId="3633591E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BB06A56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EC3B69" w14:textId="77777777" w:rsidR="00C04671" w:rsidRPr="00033373" w:rsidRDefault="00C04671" w:rsidP="000333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6B000A4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1550B9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1C68513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EC08C3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8F90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4A1679BA" w14:textId="064560A5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5B48BBE5" w14:textId="0F5EC36F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105D2C8A" w14:textId="13BD12BA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одбор подрядчика</w:t>
      </w:r>
    </w:p>
    <w:p w14:paraId="618276A2" w14:textId="51669D02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одготовка сметной документации</w:t>
      </w:r>
    </w:p>
    <w:p w14:paraId="650E1026" w14:textId="6DAF8E1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proofErr w:type="gramStart"/>
      <w:r w:rsidR="00847B91" w:rsidRPr="00033373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="00847B91" w:rsidRPr="00033373">
        <w:rPr>
          <w:rFonts w:ascii="Times New Roman" w:hAnsi="Times New Roman"/>
          <w:color w:val="000000"/>
          <w:sz w:val="28"/>
          <w:szCs w:val="28"/>
        </w:rPr>
        <w:t>, Г</w:t>
      </w:r>
      <w:r w:rsidRPr="00033373">
        <w:rPr>
          <w:rFonts w:ascii="Times New Roman" w:hAnsi="Times New Roman"/>
          <w:color w:val="000000"/>
          <w:sz w:val="28"/>
          <w:szCs w:val="28"/>
        </w:rPr>
        <w:t>, Б</w:t>
      </w:r>
    </w:p>
    <w:p w14:paraId="36E0B2E7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13FC7CB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FF935F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76C57C4C" w14:textId="312D10A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а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нализ рынка</w:t>
      </w:r>
    </w:p>
    <w:p w14:paraId="113E792E" w14:textId="0F476485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р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еализация инвестиционного проекта</w:t>
      </w:r>
    </w:p>
    <w:p w14:paraId="24BBA012" w14:textId="4D0CF461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ф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ормирование инвестиционного бюджета</w:t>
      </w:r>
    </w:p>
    <w:p w14:paraId="4CF89B85" w14:textId="26B07D8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оиск финансирования</w:t>
      </w:r>
    </w:p>
    <w:p w14:paraId="78731401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4774DAA9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1D370A2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94E3DF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05F6C6F2" w14:textId="2D0203C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э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ксплуатация</w:t>
      </w:r>
    </w:p>
    <w:p w14:paraId="673AD8BA" w14:textId="1D78D360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579934DB" w14:textId="5E702A16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к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апитальный ремонт или реконструкция</w:t>
      </w:r>
    </w:p>
    <w:p w14:paraId="2B8D94DE" w14:textId="237A9389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7194E44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Б, Г, </w:t>
      </w:r>
      <w:proofErr w:type="gramStart"/>
      <w:r w:rsidRPr="00033373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033373">
        <w:rPr>
          <w:rFonts w:ascii="Times New Roman" w:hAnsi="Times New Roman"/>
          <w:color w:val="000000"/>
          <w:sz w:val="28"/>
          <w:szCs w:val="28"/>
        </w:rPr>
        <w:t>, В</w:t>
      </w:r>
    </w:p>
    <w:p w14:paraId="2EC9AA22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806A3F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978C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373B94BA" w14:textId="76649F28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равнение с аналогичными проектами</w:t>
      </w:r>
    </w:p>
    <w:p w14:paraId="03C56643" w14:textId="2D88447A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а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нализ финансовых показателей</w:t>
      </w:r>
    </w:p>
    <w:p w14:paraId="46F0BEC7" w14:textId="1622AF7C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пределение целей проекта</w:t>
      </w:r>
    </w:p>
    <w:p w14:paraId="1CD3B91A" w14:textId="623CDC57" w:rsidR="00C04671" w:rsidRPr="00033373" w:rsidRDefault="00033373" w:rsidP="000333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м</w:t>
      </w:r>
      <w:r w:rsidR="00C04671" w:rsidRPr="00033373">
        <w:rPr>
          <w:rFonts w:ascii="Times New Roman" w:hAnsi="Times New Roman"/>
          <w:color w:val="000000"/>
          <w:sz w:val="28"/>
          <w:szCs w:val="28"/>
        </w:rPr>
        <w:t>ониторинг хода реализации</w:t>
      </w:r>
    </w:p>
    <w:p w14:paraId="0170E800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В, Б, </w:t>
      </w:r>
      <w:proofErr w:type="gramStart"/>
      <w:r w:rsidRPr="00033373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033373">
        <w:rPr>
          <w:rFonts w:ascii="Times New Roman" w:hAnsi="Times New Roman"/>
          <w:color w:val="000000"/>
          <w:sz w:val="28"/>
          <w:szCs w:val="28"/>
        </w:rPr>
        <w:t>, Г</w:t>
      </w:r>
    </w:p>
    <w:p w14:paraId="22D99C69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380FB66" w14:textId="28DAE5D7" w:rsidR="00C04671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0B0292B" w14:textId="4CFD7E33" w:rsidR="00033373" w:rsidRDefault="00033373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DF46B1" w14:textId="77777777" w:rsidR="00033373" w:rsidRPr="00033373" w:rsidRDefault="00033373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9691F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Задания открытого типа</w:t>
      </w:r>
    </w:p>
    <w:p w14:paraId="2C404D20" w14:textId="77777777" w:rsidR="00884E28" w:rsidRPr="00033373" w:rsidRDefault="00884E28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2B33D" w14:textId="16112EE2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14:paraId="24A9B5FF" w14:textId="77777777" w:rsidR="00033373" w:rsidRDefault="00033373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0822F0FF" w14:textId="545AD2DC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Напишите про</w:t>
      </w:r>
      <w:r w:rsidR="00033373">
        <w:rPr>
          <w:rFonts w:ascii="Times New Roman" w:hAnsi="Times New Roman"/>
          <w:i/>
          <w:iCs/>
          <w:color w:val="000000"/>
          <w:sz w:val="28"/>
          <w:szCs w:val="28"/>
        </w:rPr>
        <w:t>пущенное слово (словосочетание)</w:t>
      </w:r>
    </w:p>
    <w:p w14:paraId="3F842534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940911" w14:textId="47086CF4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1. Продукцией отрасли строительства являются законченные строительством и </w:t>
      </w:r>
      <w:r w:rsidR="00033373" w:rsidRPr="00033373">
        <w:rPr>
          <w:rFonts w:ascii="Times New Roman" w:hAnsi="Times New Roman"/>
          <w:color w:val="000000"/>
          <w:sz w:val="28"/>
          <w:szCs w:val="28"/>
        </w:rPr>
        <w:t>сданные в эксплуатацию заводы,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и фабрики, железные и автомобильные дороги, электростанции, жилые дома и другие __________________________________________________________</w:t>
      </w:r>
    </w:p>
    <w:p w14:paraId="2C068671" w14:textId="42D5B530" w:rsidR="00847B91" w:rsidRPr="00033373" w:rsidRDefault="00847B91" w:rsidP="00033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 объекты, образующие основные фонды народного хозяйства</w:t>
      </w:r>
    </w:p>
    <w:p w14:paraId="4C7BBFFB" w14:textId="77777777" w:rsidR="00B22A31" w:rsidRPr="00033373" w:rsidRDefault="00B22A31" w:rsidP="0003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92CAE7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DC42E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033373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00CBCDFD" w14:textId="027225EA" w:rsidR="00C0467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9A20CA">
        <w:rPr>
          <w:rFonts w:ascii="Times New Roman" w:hAnsi="Times New Roman"/>
          <w:color w:val="000000"/>
          <w:sz w:val="28"/>
          <w:szCs w:val="28"/>
        </w:rPr>
        <w:t>собственно</w:t>
      </w:r>
      <w:proofErr w:type="gramEnd"/>
      <w:r w:rsidRPr="00033373">
        <w:rPr>
          <w:rFonts w:ascii="Times New Roman" w:hAnsi="Times New Roman"/>
          <w:color w:val="000000"/>
          <w:sz w:val="28"/>
          <w:szCs w:val="28"/>
        </w:rPr>
        <w:t xml:space="preserve"> строительство</w:t>
      </w:r>
    </w:p>
    <w:p w14:paraId="4DEA558C" w14:textId="2F941A55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52013573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AA1C02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</w:p>
    <w:p w14:paraId="0A013BF1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1) _____________; </w:t>
      </w:r>
    </w:p>
    <w:p w14:paraId="6C6548E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2) _____________; </w:t>
      </w:r>
    </w:p>
    <w:p w14:paraId="04AABEE5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3) _____________</w:t>
      </w:r>
    </w:p>
    <w:p w14:paraId="3849EB1B" w14:textId="233E07CC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14:paraId="256A0187" w14:textId="3952F92C" w:rsidR="00C0467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0F75E11E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C96391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14:paraId="37BFF67F" w14:textId="2C0C0664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5A602500" w14:textId="3F2DE759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3EFDB57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7D048" w14:textId="319418F9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</w:t>
      </w:r>
      <w:r w:rsidR="009A20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="00EF3140" w:rsidRPr="00033373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="00EF3140"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___________________________зданий, сооружений и промышленных комплексов.</w:t>
      </w:r>
    </w:p>
    <w:p w14:paraId="67E72867" w14:textId="34153D22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bCs/>
          <w:color w:val="000000"/>
          <w:sz w:val="28"/>
          <w:szCs w:val="28"/>
        </w:rPr>
        <w:t>выбора места строительства</w:t>
      </w:r>
      <w:r w:rsidR="009A20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23B34" w:rsidRPr="00033373">
        <w:rPr>
          <w:rFonts w:ascii="Times New Roman" w:hAnsi="Times New Roman"/>
          <w:bCs/>
          <w:color w:val="000000"/>
          <w:sz w:val="28"/>
          <w:szCs w:val="28"/>
        </w:rPr>
        <w:t xml:space="preserve">/ выбор места строительства </w:t>
      </w:r>
    </w:p>
    <w:p w14:paraId="2A05F23A" w14:textId="4F12AE26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606E0E2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21F09D" w14:textId="4D9CCBA5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6. У проектных организаций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 xml:space="preserve"> в качестве объекта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>выступает</w:t>
      </w:r>
      <w:r w:rsidRPr="00033373">
        <w:rPr>
          <w:rFonts w:ascii="Times New Roman" w:hAnsi="Times New Roman"/>
          <w:color w:val="000000"/>
          <w:sz w:val="28"/>
          <w:szCs w:val="28"/>
        </w:rPr>
        <w:t>–</w:t>
      </w:r>
      <w:r w:rsidR="00EF3140" w:rsidRPr="00033373">
        <w:rPr>
          <w:rFonts w:ascii="Times New Roman" w:hAnsi="Times New Roman"/>
          <w:color w:val="000000"/>
          <w:sz w:val="28"/>
          <w:szCs w:val="28"/>
        </w:rPr>
        <w:t xml:space="preserve"> процесс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14:paraId="06C898BB" w14:textId="66E83056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>проектирования</w:t>
      </w:r>
    </w:p>
    <w:p w14:paraId="5897E4BF" w14:textId="60F955C5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2618C04E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964130" w14:textId="198F3753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F3140" w:rsidRPr="00033373">
        <w:rPr>
          <w:rFonts w:ascii="Times New Roman" w:hAnsi="Times New Roman"/>
          <w:color w:val="000000"/>
          <w:sz w:val="28"/>
          <w:szCs w:val="28"/>
        </w:rPr>
        <w:t>процесс</w:t>
      </w:r>
      <w:r w:rsidR="00EF3140"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14:paraId="0FC0689B" w14:textId="258BACEE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>возведения</w:t>
      </w:r>
    </w:p>
    <w:p w14:paraId="6379AF6A" w14:textId="319A6D99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611E4417" w14:textId="77777777" w:rsidR="00847B91" w:rsidRPr="00033373" w:rsidRDefault="00847B91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4F818B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</w:t>
      </w:r>
    </w:p>
    <w:p w14:paraId="2DEFE8DE" w14:textId="6E6AE97A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033373">
        <w:rPr>
          <w:rFonts w:ascii="Times New Roman" w:hAnsi="Times New Roman"/>
          <w:color w:val="000000"/>
          <w:sz w:val="28"/>
          <w:szCs w:val="28"/>
        </w:rPr>
        <w:t>неподвижной, территориально</w:t>
      </w:r>
      <w:r w:rsidR="00C23B34" w:rsidRPr="00033373">
        <w:rPr>
          <w:rFonts w:ascii="Times New Roman" w:hAnsi="Times New Roman"/>
          <w:color w:val="000000"/>
          <w:sz w:val="28"/>
          <w:szCs w:val="28"/>
        </w:rPr>
        <w:t xml:space="preserve"> закрепленной</w:t>
      </w:r>
    </w:p>
    <w:p w14:paraId="56296053" w14:textId="5696D33A" w:rsidR="00C0467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493B1226" w14:textId="77777777" w:rsidR="007619FE" w:rsidRPr="00033373" w:rsidRDefault="007619FE" w:rsidP="000333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613E27" w14:textId="0D38705B" w:rsidR="00C04671" w:rsidRPr="00033373" w:rsidRDefault="00C04671" w:rsidP="0003337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___________________________________.</w:t>
      </w:r>
    </w:p>
    <w:p w14:paraId="0D8AB8AD" w14:textId="05B231BA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033373">
        <w:rPr>
          <w:rFonts w:ascii="Times New Roman" w:hAnsi="Times New Roman"/>
          <w:color w:val="000000"/>
          <w:sz w:val="28"/>
          <w:szCs w:val="28"/>
        </w:rPr>
        <w:t>особую форму расчетов за строительную продукцию</w:t>
      </w:r>
    </w:p>
    <w:p w14:paraId="1DDB84EA" w14:textId="7A341365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306AD56E" w14:textId="77777777" w:rsidR="00847B91" w:rsidRPr="00033373" w:rsidRDefault="00847B91" w:rsidP="0003337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99A0429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14:paraId="60175CF4" w14:textId="201BAB30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033373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B55EB75" w14:textId="1F15D344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749E4FE4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6BC41A" w14:textId="77777777" w:rsidR="00C04671" w:rsidRPr="00033373" w:rsidRDefault="00C04671" w:rsidP="009A20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4F1766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418AEE" w14:textId="77777777" w:rsidR="00C04671" w:rsidRPr="00033373" w:rsidRDefault="00C04671" w:rsidP="00033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F7BB55C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96FA6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6E8FF689" w14:textId="060F7BA0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неотъемлемой частью</w:t>
      </w:r>
    </w:p>
    <w:p w14:paraId="23F1D843" w14:textId="4A1DEC77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660FD230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6D1C5B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144A7D47" w14:textId="115A40A2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сметная стоимость</w:t>
      </w:r>
    </w:p>
    <w:p w14:paraId="08B4B735" w14:textId="1EDD5747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39ABF107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59BDC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39561F25" w14:textId="3E94D47A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рыночная стоимость, анализа рынка</w:t>
      </w:r>
    </w:p>
    <w:p w14:paraId="37F5AD4D" w14:textId="02D7C366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1D574DF3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9927BB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и ______________ строительной продукции.</w:t>
      </w:r>
    </w:p>
    <w:p w14:paraId="0B021622" w14:textId="073E78BA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 xml:space="preserve">сметной документации м </w:t>
      </w:r>
    </w:p>
    <w:p w14:paraId="6A17DFA1" w14:textId="03FBE1EC" w:rsidR="00847B9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47510A39" w14:textId="77777777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95FE7C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акты _____________________.</w:t>
      </w:r>
    </w:p>
    <w:p w14:paraId="2259D1CF" w14:textId="09D22E99" w:rsidR="00847B91" w:rsidRPr="00033373" w:rsidRDefault="00847B9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033373">
        <w:rPr>
          <w:rFonts w:ascii="Times New Roman" w:hAnsi="Times New Roman"/>
          <w:color w:val="000000"/>
          <w:sz w:val="28"/>
          <w:szCs w:val="28"/>
        </w:rPr>
        <w:t>выполненных работ</w:t>
      </w:r>
    </w:p>
    <w:p w14:paraId="4B50B4D0" w14:textId="6EDC9579" w:rsidR="00C04671" w:rsidRPr="00033373" w:rsidRDefault="00847B91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7619FE" w:rsidRPr="00033373">
        <w:rPr>
          <w:color w:val="000000"/>
          <w:sz w:val="28"/>
          <w:szCs w:val="28"/>
        </w:rPr>
        <w:t>УК-9</w:t>
      </w:r>
    </w:p>
    <w:p w14:paraId="72355A43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5486A" w14:textId="77777777" w:rsidR="007619FE" w:rsidRPr="00033373" w:rsidRDefault="007619FE" w:rsidP="009A20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43AB6C4" w14:textId="77777777" w:rsidR="007619FE" w:rsidRPr="00033373" w:rsidRDefault="007619FE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D4C038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DF3370F" w14:textId="59B75E90" w:rsidR="00DE74BB" w:rsidRPr="00033373" w:rsidRDefault="00DE74BB" w:rsidP="00033373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9A20C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73F88701" w14:textId="09F775A8" w:rsidR="00EF3140" w:rsidRPr="00033373" w:rsidRDefault="00DE74BB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53E79A7" w14:textId="61D0A7DD" w:rsidR="00C04671" w:rsidRPr="00033373" w:rsidRDefault="00EF3140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Ожидаемый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A20CA">
        <w:rPr>
          <w:rFonts w:ascii="Times New Roman" w:hAnsi="Times New Roman"/>
          <w:color w:val="000000"/>
          <w:sz w:val="28"/>
          <w:szCs w:val="28"/>
          <w:lang w:eastAsia="ru-RU"/>
        </w:rPr>
        <w:t>результат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Преимущества современных технологий в строительстве:  </w:t>
      </w:r>
    </w:p>
    <w:p w14:paraId="28CDDC41" w14:textId="6C1B22EC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7C876241" w14:textId="6817AD38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70D1641A" w14:textId="6F5D365A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BFA2977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371582FD" w14:textId="65FB01F2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4F4EE5B2" w14:textId="69868671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29D1A990" w14:textId="46ED4E6B" w:rsidR="00097428" w:rsidRPr="00033373" w:rsidRDefault="00097428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ED4380" w:rsidRPr="00033373">
        <w:rPr>
          <w:sz w:val="28"/>
          <w:szCs w:val="28"/>
          <w:lang w:eastAsia="en-US"/>
        </w:rPr>
        <w:t xml:space="preserve">УК-1, </w:t>
      </w:r>
      <w:r w:rsidR="00ED4380" w:rsidRPr="00033373">
        <w:rPr>
          <w:color w:val="000000"/>
          <w:sz w:val="28"/>
          <w:szCs w:val="28"/>
        </w:rPr>
        <w:t>УК-9</w:t>
      </w:r>
    </w:p>
    <w:p w14:paraId="1B859F44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5C9EF6" w14:textId="2D8CB313" w:rsidR="00C04671" w:rsidRPr="00033373" w:rsidRDefault="00B663E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строительства? </w:t>
      </w:r>
    </w:p>
    <w:p w14:paraId="20793240" w14:textId="1F676C15" w:rsidR="00DE74BB" w:rsidRPr="00033373" w:rsidRDefault="00DE74BB" w:rsidP="00033373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9A20C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64898A14" w14:textId="43948724" w:rsidR="00DE74BB" w:rsidRPr="00033373" w:rsidRDefault="00DE74BB" w:rsidP="000333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материалы и технологии, трудовые ресурсы, локация, экономическая ситуация</w:t>
      </w:r>
    </w:p>
    <w:p w14:paraId="73CE991A" w14:textId="74BEDE9C" w:rsidR="00097428" w:rsidRPr="00033373" w:rsidRDefault="009A20CA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097428" w:rsidRPr="00033373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14:paraId="0C698FF4" w14:textId="2937F6A6" w:rsidR="00097428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2AD0E815" w14:textId="485314F2" w:rsidR="00097428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3BD834A9" w14:textId="2A24CA3F" w:rsidR="00097428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2824DAFC" w14:textId="32ADDBFE" w:rsidR="00C04671" w:rsidRPr="00033373" w:rsidRDefault="009A20CA" w:rsidP="009A20C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287BB296" w14:textId="036BB33D" w:rsidR="00097428" w:rsidRPr="00033373" w:rsidRDefault="00097428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="00ED4380" w:rsidRPr="00033373">
        <w:rPr>
          <w:sz w:val="28"/>
          <w:szCs w:val="28"/>
          <w:lang w:eastAsia="en-US"/>
        </w:rPr>
        <w:t xml:space="preserve">УК-1, </w:t>
      </w:r>
      <w:r w:rsidRPr="00033373">
        <w:rPr>
          <w:color w:val="000000"/>
          <w:sz w:val="28"/>
          <w:szCs w:val="28"/>
        </w:rPr>
        <w:t>УК-9</w:t>
      </w:r>
    </w:p>
    <w:p w14:paraId="28F1CC2A" w14:textId="77777777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324032" w14:textId="711FCB47" w:rsidR="00C04671" w:rsidRPr="00033373" w:rsidRDefault="00B663E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строительных проектов? </w:t>
      </w:r>
    </w:p>
    <w:p w14:paraId="5587E4A5" w14:textId="0162DCEF" w:rsidR="00DE74BB" w:rsidRPr="00033373" w:rsidRDefault="00DE74BB" w:rsidP="00033373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9A20CA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154FAEA5" w14:textId="30A29B83" w:rsidR="00251C7F" w:rsidRPr="00033373" w:rsidRDefault="00DE74BB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033373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средства, кредитование, государственные субсидии, партнёрские соглашения.</w:t>
      </w:r>
    </w:p>
    <w:p w14:paraId="11B327D1" w14:textId="60F0F3CD" w:rsidR="00C04671" w:rsidRPr="00033373" w:rsidRDefault="009A20CA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C04671"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Основные методы финансирования строительных проектов: </w:t>
      </w:r>
    </w:p>
    <w:p w14:paraId="210B46A8" w14:textId="0DAB8E00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48A26AAE" w14:textId="17B81FE0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19E37246" w14:textId="09733D44" w:rsidR="00C04671" w:rsidRPr="00033373" w:rsidRDefault="00C04671" w:rsidP="000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4C3CEBFC" w14:textId="25021413" w:rsidR="00303C4C" w:rsidRPr="00033373" w:rsidRDefault="00C04671" w:rsidP="0003337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5A3A31A8" w14:textId="21BC81A3" w:rsidR="00097428" w:rsidRPr="0081068D" w:rsidRDefault="00097428" w:rsidP="00033373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>Компетенции (</w:t>
      </w:r>
      <w:r w:rsidRPr="0081068D">
        <w:rPr>
          <w:sz w:val="28"/>
          <w:szCs w:val="28"/>
          <w:lang w:eastAsia="en-US"/>
        </w:rPr>
        <w:t xml:space="preserve">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="00ED4380" w:rsidRPr="0081068D">
        <w:rPr>
          <w:color w:val="000000"/>
          <w:sz w:val="28"/>
          <w:szCs w:val="28"/>
        </w:rPr>
        <w:t>УК-9</w:t>
      </w:r>
    </w:p>
    <w:p w14:paraId="387777C2" w14:textId="77777777" w:rsidR="00097428" w:rsidRPr="009A20CA" w:rsidRDefault="00097428" w:rsidP="00097428">
      <w:pPr>
        <w:rPr>
          <w:sz w:val="28"/>
          <w:szCs w:val="28"/>
        </w:rPr>
      </w:pPr>
      <w:bookmarkStart w:id="2" w:name="_GoBack"/>
      <w:bookmarkEnd w:id="2"/>
    </w:p>
    <w:sectPr w:rsidR="00097428" w:rsidRPr="009A20C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02ED" w14:textId="77777777" w:rsidR="00B409B4" w:rsidRDefault="00B409B4">
      <w:pPr>
        <w:spacing w:after="0" w:line="240" w:lineRule="auto"/>
      </w:pPr>
      <w:r>
        <w:separator/>
      </w:r>
    </w:p>
  </w:endnote>
  <w:endnote w:type="continuationSeparator" w:id="0">
    <w:p w14:paraId="41D05ADD" w14:textId="77777777" w:rsidR="00B409B4" w:rsidRDefault="00B4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8D04" w14:textId="7E9317A3" w:rsidR="002917FB" w:rsidRDefault="002917F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E5975">
      <w:rPr>
        <w:noProof/>
      </w:rPr>
      <w:t>2</w:t>
    </w:r>
    <w:r>
      <w:rPr>
        <w:noProof/>
      </w:rPr>
      <w:fldChar w:fldCharType="end"/>
    </w:r>
  </w:p>
  <w:p w14:paraId="3780B729" w14:textId="77777777" w:rsidR="002917FB" w:rsidRDefault="002917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328C5" w14:textId="77777777" w:rsidR="00B409B4" w:rsidRDefault="00B409B4">
      <w:pPr>
        <w:spacing w:after="0" w:line="240" w:lineRule="auto"/>
      </w:pPr>
      <w:r>
        <w:separator/>
      </w:r>
    </w:p>
  </w:footnote>
  <w:footnote w:type="continuationSeparator" w:id="0">
    <w:p w14:paraId="63629A24" w14:textId="77777777" w:rsidR="00B409B4" w:rsidRDefault="00B4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2061" w14:textId="77777777" w:rsidR="002917FB" w:rsidRDefault="002917FB">
    <w:pPr>
      <w:pStyle w:val="ad"/>
      <w:jc w:val="center"/>
    </w:pPr>
  </w:p>
  <w:p w14:paraId="37E90793" w14:textId="77777777" w:rsidR="002917FB" w:rsidRDefault="002917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3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0"/>
  </w:num>
  <w:num w:numId="11">
    <w:abstractNumId w:val="12"/>
  </w:num>
  <w:num w:numId="12">
    <w:abstractNumId w:val="17"/>
  </w:num>
  <w:num w:numId="13">
    <w:abstractNumId w:val="13"/>
  </w:num>
  <w:num w:numId="14">
    <w:abstractNumId w:val="16"/>
  </w:num>
  <w:num w:numId="15">
    <w:abstractNumId w:val="2"/>
  </w:num>
  <w:num w:numId="16">
    <w:abstractNumId w:val="5"/>
  </w:num>
  <w:num w:numId="17">
    <w:abstractNumId w:val="21"/>
  </w:num>
  <w:num w:numId="18">
    <w:abstractNumId w:val="19"/>
  </w:num>
  <w:num w:numId="19">
    <w:abstractNumId w:val="24"/>
  </w:num>
  <w:num w:numId="20">
    <w:abstractNumId w:val="10"/>
  </w:num>
  <w:num w:numId="21">
    <w:abstractNumId w:val="15"/>
  </w:num>
  <w:num w:numId="22">
    <w:abstractNumId w:val="7"/>
  </w:num>
  <w:num w:numId="23">
    <w:abstractNumId w:val="0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B5"/>
    <w:rsid w:val="0001462A"/>
    <w:rsid w:val="00033373"/>
    <w:rsid w:val="00097428"/>
    <w:rsid w:val="000D67A2"/>
    <w:rsid w:val="000E0C94"/>
    <w:rsid w:val="001A005C"/>
    <w:rsid w:val="00251C7F"/>
    <w:rsid w:val="002917FB"/>
    <w:rsid w:val="002C78B5"/>
    <w:rsid w:val="002D4AD2"/>
    <w:rsid w:val="00303C4C"/>
    <w:rsid w:val="003528B5"/>
    <w:rsid w:val="00613327"/>
    <w:rsid w:val="006E61C2"/>
    <w:rsid w:val="007619FE"/>
    <w:rsid w:val="007655FB"/>
    <w:rsid w:val="007B212C"/>
    <w:rsid w:val="007E1311"/>
    <w:rsid w:val="0081068D"/>
    <w:rsid w:val="00846E94"/>
    <w:rsid w:val="00847B91"/>
    <w:rsid w:val="00884E28"/>
    <w:rsid w:val="008B7B66"/>
    <w:rsid w:val="00997A8E"/>
    <w:rsid w:val="009A20CA"/>
    <w:rsid w:val="009A4CBE"/>
    <w:rsid w:val="00B22A31"/>
    <w:rsid w:val="00B409B4"/>
    <w:rsid w:val="00B640AB"/>
    <w:rsid w:val="00B663E1"/>
    <w:rsid w:val="00C04671"/>
    <w:rsid w:val="00C23B34"/>
    <w:rsid w:val="00C35447"/>
    <w:rsid w:val="00C51179"/>
    <w:rsid w:val="00CE1513"/>
    <w:rsid w:val="00DE74BB"/>
    <w:rsid w:val="00E152A1"/>
    <w:rsid w:val="00E263E8"/>
    <w:rsid w:val="00E930CE"/>
    <w:rsid w:val="00EA04B6"/>
    <w:rsid w:val="00ED4380"/>
    <w:rsid w:val="00ED50B1"/>
    <w:rsid w:val="00EE5975"/>
    <w:rsid w:val="00EF3140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6</cp:revision>
  <cp:lastPrinted>2025-03-14T17:15:00Z</cp:lastPrinted>
  <dcterms:created xsi:type="dcterms:W3CDTF">2025-03-10T05:51:00Z</dcterms:created>
  <dcterms:modified xsi:type="dcterms:W3CDTF">2025-03-20T15:04:00Z</dcterms:modified>
</cp:coreProperties>
</file>