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172D" w14:textId="77777777" w:rsidR="00E92163" w:rsidRPr="0061532F" w:rsidRDefault="00E92163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61532F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724BCCD2" w14:textId="77777777" w:rsidR="00C04D7B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геологическ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 практике</w:t>
      </w:r>
    </w:p>
    <w:p w14:paraId="60FD8C53" w14:textId="77777777" w:rsidR="0061532F" w:rsidRPr="0061532F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FD25B0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7F9BD37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0C3FE5" w14:textId="77777777"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6315DB3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888A7D3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61532F"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14:paraId="0D9B1C60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29C56B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Геосинклиналью называют:</w:t>
      </w:r>
    </w:p>
    <w:p w14:paraId="12B8253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14:paraId="3D7799C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14:paraId="30540E8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14:paraId="389290E1" w14:textId="6C3C5679" w:rsidR="00601440" w:rsidRPr="0061532F" w:rsidRDefault="00601440" w:rsidP="004D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  <w:r w:rsidR="004D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коры с активным метаморфизмом и магматизмом</w:t>
      </w:r>
    </w:p>
    <w:p w14:paraId="69CCCD0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70E31FD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44A9809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B76C0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самых распространенных в Земной коре химических элемента:</w:t>
      </w:r>
    </w:p>
    <w:p w14:paraId="33B7614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14:paraId="1D1C488C" w14:textId="77777777" w:rsidR="00601440" w:rsidRPr="0061532F" w:rsidRDefault="0061532F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14:paraId="6117F59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14:paraId="6F351CF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14:paraId="63A5D0C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B483FFB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4DCB758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85A8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Абсолютный возраст горных пород характеризует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B66373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14:paraId="4B607BEA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14:paraId="4F7E987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14:paraId="46AD2DD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14:paraId="7CC41B38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0A552131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7EE7135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DECA5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материковой части земной коры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B04AF9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14:paraId="5DD0FAB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14:paraId="35300F0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14:paraId="0FBE899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14:paraId="1BB14937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7B5270E9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4C281BF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F853D4" w14:textId="61CE5F7C" w:rsidR="00A32F15" w:rsidRDefault="00A32F15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31F7E1" w14:textId="77777777" w:rsidR="004D3C52" w:rsidRPr="0061532F" w:rsidRDefault="004D3C52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B4C4E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Теория плюмов объясняет динамику вещества в мантии Земли:</w:t>
      </w:r>
    </w:p>
    <w:p w14:paraId="12F1D5EA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влиянием поля тяготения Луны</w:t>
      </w:r>
    </w:p>
    <w:p w14:paraId="62A8343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14:paraId="69E91E3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14:paraId="2F3A03B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14:paraId="5FAC8EF7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79F5889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B87355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74FD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Различие структур интрузивных и эффузивных горных пород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34A37A0" w14:textId="28FF58CB" w:rsidR="00601440" w:rsidRPr="0061532F" w:rsidRDefault="00601440" w:rsidP="004D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интрузивных - порфировая структура, у эффузивных-аморфные, скрытокристаллические и зернистые</w:t>
      </w:r>
    </w:p>
    <w:p w14:paraId="6280880E" w14:textId="66FE265B" w:rsidR="00601440" w:rsidRPr="0061532F" w:rsidRDefault="00601440" w:rsidP="004D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интрузивных - полнокристаллическая структура, у эффузивных-аморфные, скр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14:paraId="5CFC4F53" w14:textId="3F125D41" w:rsidR="00601440" w:rsidRPr="0061532F" w:rsidRDefault="00601440" w:rsidP="004D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 интрузивных - полнокристаллическая структура, у эффузивных-стекловатые, мозаичные и порфировые</w:t>
      </w:r>
    </w:p>
    <w:p w14:paraId="567C175D" w14:textId="77777777" w:rsidR="00601440" w:rsidRPr="0061532F" w:rsidRDefault="00601440" w:rsidP="004D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эффузивных только стекловатые структуры</w:t>
      </w:r>
    </w:p>
    <w:p w14:paraId="7199406B" w14:textId="77777777" w:rsidR="00601440" w:rsidRPr="0061532F" w:rsidRDefault="00601440" w:rsidP="004D3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1F494FD2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A87E40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30DD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Примеры пород только эндогенного происхождения</w:t>
      </w:r>
    </w:p>
    <w:p w14:paraId="69761D1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14:paraId="7347A39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14:paraId="1E5CEC8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диорит, гранит, вулканическое стекло*</w:t>
      </w:r>
    </w:p>
    <w:p w14:paraId="6DEB6BF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14:paraId="7B9A7411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6F63A1F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CE41AF9" w14:textId="77777777" w:rsidR="00601440" w:rsidRPr="0061532F" w:rsidRDefault="00601440" w:rsidP="004D3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EB985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A3F882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567456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9BA0E56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1C4E643" w14:textId="77777777" w:rsidR="006F5FD1" w:rsidRPr="00374E97" w:rsidRDefault="00646DDA" w:rsidP="006F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5FD1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14:paraId="29C27D45" w14:textId="77777777" w:rsidR="00601440" w:rsidRDefault="006F5FD1" w:rsidP="00A32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532F" w14:paraId="2A7C2E66" w14:textId="77777777" w:rsidTr="0061532F">
        <w:tc>
          <w:tcPr>
            <w:tcW w:w="4785" w:type="dxa"/>
          </w:tcPr>
          <w:p w14:paraId="254C8D52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14:paraId="04D640AF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61532F" w14:paraId="26E0E895" w14:textId="77777777" w:rsidTr="0061532F">
        <w:tc>
          <w:tcPr>
            <w:tcW w:w="4785" w:type="dxa"/>
          </w:tcPr>
          <w:p w14:paraId="790CDB10" w14:textId="77777777" w:rsidR="0061532F" w:rsidRPr="0061532F" w:rsidRDefault="0061532F" w:rsidP="00A3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3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ндогенные</w:t>
            </w:r>
          </w:p>
        </w:tc>
        <w:tc>
          <w:tcPr>
            <w:tcW w:w="4786" w:type="dxa"/>
          </w:tcPr>
          <w:p w14:paraId="7D3CF71C" w14:textId="77777777" w:rsidR="0061532F" w:rsidRPr="0061532F" w:rsidRDefault="0061532F" w:rsidP="006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3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F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улканизм</w:t>
            </w:r>
          </w:p>
        </w:tc>
      </w:tr>
      <w:tr w:rsidR="0061532F" w14:paraId="13573B64" w14:textId="77777777" w:rsidTr="0061532F">
        <w:tc>
          <w:tcPr>
            <w:tcW w:w="4785" w:type="dxa"/>
          </w:tcPr>
          <w:p w14:paraId="1D4755E7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B7341E" w14:textId="77777777" w:rsidR="0061532F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</w:t>
            </w:r>
            <w:r w:rsidR="0061532F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олебание температуры</w:t>
            </w:r>
          </w:p>
        </w:tc>
      </w:tr>
      <w:tr w:rsidR="0061532F" w14:paraId="0EBE6FA5" w14:textId="77777777" w:rsidTr="0061532F">
        <w:tc>
          <w:tcPr>
            <w:tcW w:w="4785" w:type="dxa"/>
          </w:tcPr>
          <w:p w14:paraId="148E32AA" w14:textId="77777777" w:rsidR="0061532F" w:rsidRPr="0061532F" w:rsidRDefault="0061532F" w:rsidP="00A3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A3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кзогенные</w:t>
            </w:r>
          </w:p>
        </w:tc>
        <w:tc>
          <w:tcPr>
            <w:tcW w:w="4786" w:type="dxa"/>
          </w:tcPr>
          <w:p w14:paraId="2E3A543D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льда</w:t>
            </w:r>
          </w:p>
        </w:tc>
      </w:tr>
      <w:tr w:rsidR="0061532F" w14:paraId="736D03EB" w14:textId="77777777" w:rsidTr="0061532F">
        <w:tc>
          <w:tcPr>
            <w:tcW w:w="4785" w:type="dxa"/>
          </w:tcPr>
          <w:p w14:paraId="3ACDCB5B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3FF47AA" w14:textId="77777777" w:rsidR="0061532F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</w:t>
            </w:r>
            <w:r w:rsidR="0061532F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олебательные движения земной коры</w:t>
            </w:r>
          </w:p>
        </w:tc>
      </w:tr>
    </w:tbl>
    <w:p w14:paraId="383C534B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Г;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25379426" w14:textId="3E906B8B" w:rsidR="00A32F15" w:rsidRDefault="002C2E13" w:rsidP="004D3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603B2D2D" w14:textId="77777777" w:rsidR="00601440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5FD1" w14:paraId="016D948E" w14:textId="77777777" w:rsidTr="006F5FD1">
        <w:tc>
          <w:tcPr>
            <w:tcW w:w="4785" w:type="dxa"/>
          </w:tcPr>
          <w:p w14:paraId="5940FA1A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лювий</w:t>
            </w:r>
          </w:p>
        </w:tc>
        <w:tc>
          <w:tcPr>
            <w:tcW w:w="4786" w:type="dxa"/>
          </w:tcPr>
          <w:p w14:paraId="2CC7A0B9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тложения, образующиеся на склонах в результате плоскостного стока вод, возникающего периодически</w:t>
            </w:r>
          </w:p>
        </w:tc>
      </w:tr>
      <w:tr w:rsidR="006F5FD1" w14:paraId="75C3A3C5" w14:textId="77777777" w:rsidTr="006F5FD1">
        <w:tc>
          <w:tcPr>
            <w:tcW w:w="4785" w:type="dxa"/>
          </w:tcPr>
          <w:p w14:paraId="63E8B9AA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елювий</w:t>
            </w:r>
          </w:p>
        </w:tc>
        <w:tc>
          <w:tcPr>
            <w:tcW w:w="4786" w:type="dxa"/>
          </w:tcPr>
          <w:p w14:paraId="7227A3CB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опографически не смещенные продукты изменения коренных породически</w:t>
            </w:r>
          </w:p>
        </w:tc>
      </w:tr>
      <w:tr w:rsidR="006F5FD1" w14:paraId="2D6D684E" w14:textId="77777777" w:rsidTr="006F5FD1">
        <w:tc>
          <w:tcPr>
            <w:tcW w:w="4785" w:type="dxa"/>
          </w:tcPr>
          <w:p w14:paraId="6D6EB4AD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ролювий</w:t>
            </w:r>
          </w:p>
        </w:tc>
        <w:tc>
          <w:tcPr>
            <w:tcW w:w="4786" w:type="dxa"/>
          </w:tcPr>
          <w:p w14:paraId="4B163148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зерные отложения</w:t>
            </w:r>
          </w:p>
        </w:tc>
      </w:tr>
      <w:tr w:rsidR="006F5FD1" w14:paraId="5130510F" w14:textId="77777777" w:rsidTr="006F5FD1">
        <w:tc>
          <w:tcPr>
            <w:tcW w:w="4785" w:type="dxa"/>
          </w:tcPr>
          <w:p w14:paraId="5947474F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Л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имний</w:t>
            </w:r>
          </w:p>
        </w:tc>
        <w:tc>
          <w:tcPr>
            <w:tcW w:w="4786" w:type="dxa"/>
          </w:tcPr>
          <w:p w14:paraId="1E878CC6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тложения, образующиеся путем наземного</w:t>
            </w:r>
            <w:r w:rsidR="006F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6F5FD1" w14:paraId="2A662F3C" w14:textId="77777777" w:rsidTr="006F5FD1">
        <w:tc>
          <w:tcPr>
            <w:tcW w:w="4785" w:type="dxa"/>
          </w:tcPr>
          <w:p w14:paraId="45A29114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Ф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лювигляционные отложения</w:t>
            </w:r>
          </w:p>
        </w:tc>
        <w:tc>
          <w:tcPr>
            <w:tcW w:w="4786" w:type="dxa"/>
          </w:tcPr>
          <w:p w14:paraId="08A483EF" w14:textId="77777777" w:rsidR="006F5FD1" w:rsidRPr="0061532F" w:rsidRDefault="00A32F15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С</w:t>
            </w:r>
            <w:r w:rsidR="006F5FD1"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формированы осадками турбулентных потоков талых ледниковых вод.</w:t>
            </w:r>
          </w:p>
        </w:tc>
      </w:tr>
    </w:tbl>
    <w:p w14:paraId="2D2EC83F" w14:textId="77777777" w:rsidR="00601440" w:rsidRPr="0061532F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 </w:t>
      </w:r>
    </w:p>
    <w:p w14:paraId="76C4DC3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9424209" w14:textId="77777777" w:rsidR="006F5FD1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C5BDC" w14:textId="77777777" w:rsidR="00601440" w:rsidRDefault="008B10FA" w:rsidP="00A32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Привести в соответствие название системы и ее цвет на геологической карте: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5FD1" w14:paraId="4568C582" w14:textId="77777777" w:rsidTr="006F5FD1">
        <w:tc>
          <w:tcPr>
            <w:tcW w:w="4785" w:type="dxa"/>
          </w:tcPr>
          <w:p w14:paraId="6F8D0C37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14:paraId="111A9F9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6F5FD1" w14:paraId="70FDFAD6" w14:textId="77777777" w:rsidTr="006F5FD1">
        <w:tc>
          <w:tcPr>
            <w:tcW w:w="4785" w:type="dxa"/>
          </w:tcPr>
          <w:p w14:paraId="5F6DF6C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14:paraId="18A0EF03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6F5FD1" w14:paraId="2CB396C0" w14:textId="77777777" w:rsidTr="006F5FD1">
        <w:tc>
          <w:tcPr>
            <w:tcW w:w="4785" w:type="dxa"/>
          </w:tcPr>
          <w:p w14:paraId="5A8CDF2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14:paraId="695994EF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6F5FD1" w14:paraId="76BCD166" w14:textId="77777777" w:rsidTr="006F5FD1">
        <w:tc>
          <w:tcPr>
            <w:tcW w:w="4785" w:type="dxa"/>
          </w:tcPr>
          <w:p w14:paraId="00AB1C3F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14:paraId="3F673DDB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6F5FD1" w14:paraId="6A0AB29F" w14:textId="77777777" w:rsidTr="006F5FD1">
        <w:tc>
          <w:tcPr>
            <w:tcW w:w="4785" w:type="dxa"/>
          </w:tcPr>
          <w:p w14:paraId="44BA2F5D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14:paraId="35B7DF9F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6F5FD1" w14:paraId="62557415" w14:textId="77777777" w:rsidTr="006F5FD1">
        <w:tc>
          <w:tcPr>
            <w:tcW w:w="4785" w:type="dxa"/>
          </w:tcPr>
          <w:p w14:paraId="37737220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14:paraId="62EE12D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14:paraId="03532964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14:paraId="28679A0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98DAB76" w14:textId="77777777" w:rsidR="00601440" w:rsidRPr="0061532F" w:rsidRDefault="00601440" w:rsidP="006F5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F783F7" w14:textId="77777777" w:rsidR="00601440" w:rsidRPr="0061532F" w:rsidRDefault="00601440" w:rsidP="00A32F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48E7A1D" w14:textId="77777777" w:rsidR="00025A23" w:rsidRPr="0061532F" w:rsidRDefault="00025A23" w:rsidP="00615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EF8D24" w14:textId="77777777" w:rsidR="00601440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0906796B" w14:textId="77777777" w:rsidR="006F5FD1" w:rsidRPr="0061532F" w:rsidRDefault="006F5FD1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CC175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p w14:paraId="5F467932" w14:textId="77777777" w:rsidR="00025A23" w:rsidRPr="0061532F" w:rsidRDefault="006F5FD1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14:paraId="2DA46F3F" w14:textId="77777777" w:rsidR="00025A23" w:rsidRPr="0061532F" w:rsidRDefault="006F5FD1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14:paraId="184C95F0" w14:textId="77777777" w:rsidR="00025A23" w:rsidRPr="0061532F" w:rsidRDefault="006F5FD1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14:paraId="4D20C7B1" w14:textId="77777777" w:rsidR="00025A23" w:rsidRPr="0061532F" w:rsidRDefault="00025A2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14:paraId="7D99B148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0C330B26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1D3F6B2D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F63EF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проектирования сооружений в соответствии с нормами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A97F58" w14:textId="77777777" w:rsidR="008B10FA" w:rsidRPr="0061532F" w:rsidRDefault="008B10FA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14:paraId="258743AA" w14:textId="77777777" w:rsidR="008B10FA" w:rsidRPr="0061532F" w:rsidRDefault="008B10FA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Б) предпроектная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14:paraId="513B8B6D" w14:textId="77777777" w:rsidR="008B10FA" w:rsidRPr="0061532F" w:rsidRDefault="008B10FA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14:paraId="7460B70D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Б</w:t>
      </w:r>
    </w:p>
    <w:p w14:paraId="3D5B617D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5B7C44F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30AFA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7F8F175" w14:textId="77777777" w:rsidR="00646DDA" w:rsidRPr="0061532F" w:rsidRDefault="00646DDA" w:rsidP="00A32F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541123" w14:textId="77777777" w:rsidR="00601440" w:rsidRPr="0061532F" w:rsidRDefault="00601440" w:rsidP="00A32F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8223A77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429BD65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3053C78D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1B295E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420EB704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14:paraId="498FF350" w14:textId="77777777" w:rsidR="00601440" w:rsidRPr="008B10FA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32761C41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7826BB6F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Весьма совершенную спайность, при которой минерал расщепляется на тонкие листочки, имеет минерал__________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</w:t>
      </w:r>
    </w:p>
    <w:p w14:paraId="00F178A8" w14:textId="77777777" w:rsidR="008B10FA" w:rsidRDefault="00601440" w:rsidP="00A32F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14:paraId="4AAE64BA" w14:textId="77777777" w:rsidR="00601440" w:rsidRPr="0061532F" w:rsidRDefault="002C2E13" w:rsidP="00A32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F5B070B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0229FD47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Выпуклый изгиб последовательно напластованных слоев, при котором внутренняя часть складки (ядро) сложена более древними горными по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родами, называется ____________.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7C2C68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антиклиналью</w:t>
      </w:r>
    </w:p>
    <w:p w14:paraId="1FE63CD3" w14:textId="77777777" w:rsidR="008B10FA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5EB82EB0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 фитогенным органогенным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мел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5AE40415" w14:textId="77777777" w:rsidR="008B10FA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Отношение разности напора к длине пути фильтрации l называют ________________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</w:p>
    <w:p w14:paraId="787D73EA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D4D37C" w14:textId="77777777" w:rsidR="00A32F15" w:rsidRDefault="002C2E13" w:rsidP="004D3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07A723C6" w14:textId="77777777" w:rsidR="004D3C52" w:rsidRDefault="004D3C52" w:rsidP="00A32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E3C03" w14:textId="77777777" w:rsidR="004D3C52" w:rsidRDefault="004D3C52" w:rsidP="00A32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C24970" w14:textId="32141BE0" w:rsidR="00601440" w:rsidRPr="00A32F15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12881E3D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AFCC7C1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E87F66E" w14:textId="77777777" w:rsidR="00601440" w:rsidRPr="0061532F" w:rsidRDefault="00601440" w:rsidP="00A32F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105A018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DB9329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5A94897" w14:textId="77777777" w:rsidR="008B10FA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Колебательные тектонические движения земной коры не изменяют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 горных пород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14:paraId="1A528147" w14:textId="77777777" w:rsidR="00601440" w:rsidRPr="008B10FA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A365203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</w:t>
      </w:r>
      <w:r w:rsidR="00A32F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40F53965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1AA7BEA5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Целью инженерно-геологических изысканий является</w:t>
      </w:r>
      <w:r w:rsidR="008B10FA"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30498973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102ABB86" w14:textId="77777777" w:rsidR="00601440" w:rsidRPr="0061532F" w:rsidRDefault="00601440" w:rsidP="00A32F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268C6BD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D304E" w14:textId="77777777" w:rsidR="008B10FA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 w:rsidR="008B10FA"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152EC89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</w:t>
      </w:r>
      <w:r w:rsidR="00025A23" w:rsidRPr="0061532F">
        <w:rPr>
          <w:rFonts w:ascii="Times New Roman" w:hAnsi="Times New Roman" w:cs="Times New Roman"/>
          <w:sz w:val="28"/>
          <w:szCs w:val="28"/>
        </w:rPr>
        <w:t>условий -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определение?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9398F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2531EB1B" w14:textId="77777777" w:rsidR="00601440" w:rsidRPr="008B10FA" w:rsidRDefault="008B10FA" w:rsidP="00A32F15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07154194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на которых отображены наборы компонентов инженерно-геологических условий или данные результатов их инженерно-геологической оценки.</w:t>
      </w:r>
      <w:r w:rsidR="008B10FA"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 w:rsidR="008B10FA"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14:paraId="55818B47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5C90BB1" w14:textId="77777777" w:rsidR="00601440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6CD26A87" w14:textId="77777777" w:rsidR="00A32F15" w:rsidRPr="0061532F" w:rsidRDefault="00A32F15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5F4DA617" w14:textId="77777777" w:rsidR="008B10FA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0E9B3AC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такое литификация?      </w:t>
      </w:r>
    </w:p>
    <w:p w14:paraId="609E95DD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3EE82AF5" w14:textId="77777777" w:rsidR="00601440" w:rsidRPr="008B10FA" w:rsidRDefault="008B10FA" w:rsidP="00A32F15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6BC4D384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Изменения,</w:t>
      </w:r>
      <w:r w:rsidRPr="0061532F">
        <w:rPr>
          <w:rFonts w:ascii="Times New Roman" w:hAnsi="Times New Roman" w:cs="Times New Roman"/>
          <w:sz w:val="28"/>
          <w:szCs w:val="28"/>
        </w:rPr>
        <w:t xml:space="preserve"> происходящие в осадках после их отложения, приводящие к образованию осадочных горных пород и последующему их окаменению (цементации). Литификация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</w:p>
    <w:p w14:paraId="78F358F9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2AA9498F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3B77CB97" w14:textId="77777777" w:rsidR="007C2C68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DCA351F" w14:textId="77777777" w:rsidR="008B10FA" w:rsidRDefault="00601440" w:rsidP="00A3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 w:rsidR="008B10FA">
        <w:rPr>
          <w:rFonts w:ascii="Times New Roman" w:hAnsi="Times New Roman" w:cs="Times New Roman"/>
          <w:sz w:val="28"/>
          <w:szCs w:val="28"/>
        </w:rPr>
        <w:t>?</w:t>
      </w:r>
    </w:p>
    <w:p w14:paraId="5164DB39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253B0861" w14:textId="77777777" w:rsidR="00601440" w:rsidRPr="008B10FA" w:rsidRDefault="008B10FA" w:rsidP="00A32F15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64BD2F94" w14:textId="77777777" w:rsidR="00601440" w:rsidRPr="008B10FA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 w:rsidR="008B10FA">
        <w:rPr>
          <w:rFonts w:ascii="Times New Roman" w:hAnsi="Times New Roman" w:cs="Times New Roman"/>
          <w:sz w:val="28"/>
          <w:szCs w:val="28"/>
        </w:rPr>
        <w:t>-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1532F">
        <w:rPr>
          <w:rFonts w:ascii="Times New Roman" w:hAnsi="Times New Roman" w:cs="Times New Roman"/>
          <w:sz w:val="28"/>
          <w:szCs w:val="28"/>
        </w:rPr>
        <w:t xml:space="preserve">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14:paraId="48D71F66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7FDC75B3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479C5893" w14:textId="77777777" w:rsidR="008B10FA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FEE5AE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</w:t>
      </w:r>
      <w:r w:rsidR="00025A23" w:rsidRPr="0061532F">
        <w:rPr>
          <w:rFonts w:ascii="Times New Roman" w:hAnsi="Times New Roman" w:cs="Times New Roman"/>
          <w:sz w:val="28"/>
          <w:szCs w:val="28"/>
        </w:rPr>
        <w:t>такое инженерно</w:t>
      </w:r>
      <w:r w:rsidRPr="0061532F">
        <w:rPr>
          <w:rFonts w:ascii="Times New Roman" w:hAnsi="Times New Roman" w:cs="Times New Roman"/>
          <w:sz w:val="28"/>
          <w:szCs w:val="28"/>
        </w:rPr>
        <w:t>-геологическая съемка?</w:t>
      </w:r>
    </w:p>
    <w:p w14:paraId="74BE1BB9" w14:textId="77777777" w:rsidR="00601440" w:rsidRPr="0061532F" w:rsidRDefault="00601440" w:rsidP="00A32F1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3C3A8E67" w14:textId="77777777" w:rsidR="00601440" w:rsidRPr="008B10FA" w:rsidRDefault="008B10FA" w:rsidP="00A32F15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2D75EB8C" w14:textId="77777777" w:rsidR="00601440" w:rsidRPr="0061532F" w:rsidRDefault="00601440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14:paraId="1FDA2371" w14:textId="77777777" w:rsidR="00601440" w:rsidRPr="0061532F" w:rsidRDefault="002C2E13" w:rsidP="00A32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59A185B1" w14:textId="77777777" w:rsidR="00A07CD9" w:rsidRDefault="00A07CD9" w:rsidP="00E92163">
      <w:pPr>
        <w:widowControl w:val="0"/>
        <w:autoSpaceDE w:val="0"/>
        <w:autoSpaceDN w:val="0"/>
        <w:adjustRightInd w:val="0"/>
        <w:spacing w:after="0" w:line="240" w:lineRule="auto"/>
      </w:pPr>
      <w:bookmarkStart w:id="1" w:name="_GoBack"/>
      <w:bookmarkEnd w:id="1"/>
    </w:p>
    <w:sectPr w:rsidR="00A07CD9" w:rsidSect="00EF0A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A97D" w14:textId="77777777" w:rsidR="00EF6BF7" w:rsidRDefault="00EF6BF7">
      <w:pPr>
        <w:spacing w:line="240" w:lineRule="auto"/>
      </w:pPr>
      <w:r>
        <w:separator/>
      </w:r>
    </w:p>
  </w:endnote>
  <w:endnote w:type="continuationSeparator" w:id="0">
    <w:p w14:paraId="02D91FEA" w14:textId="77777777" w:rsidR="00EF6BF7" w:rsidRDefault="00EF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65913"/>
    </w:sdtPr>
    <w:sdtEndPr/>
    <w:sdtContent>
      <w:p w14:paraId="5E4B7583" w14:textId="07275A19" w:rsidR="00601440" w:rsidRDefault="00D65530">
        <w:pPr>
          <w:pStyle w:val="a8"/>
          <w:jc w:val="center"/>
        </w:pPr>
        <w:r>
          <w:fldChar w:fldCharType="begin"/>
        </w:r>
        <w:r w:rsidR="00601440">
          <w:instrText>PAGE   \* MERGEFORMAT</w:instrText>
        </w:r>
        <w:r>
          <w:fldChar w:fldCharType="separate"/>
        </w:r>
        <w:r w:rsidR="00EF0AFA">
          <w:rPr>
            <w:noProof/>
          </w:rPr>
          <w:t>2</w:t>
        </w:r>
        <w:r>
          <w:fldChar w:fldCharType="end"/>
        </w:r>
      </w:p>
    </w:sdtContent>
  </w:sdt>
  <w:p w14:paraId="0FE810BD" w14:textId="77777777" w:rsidR="00601440" w:rsidRDefault="006014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2326" w14:textId="77777777" w:rsidR="00EF6BF7" w:rsidRDefault="00EF6BF7">
      <w:pPr>
        <w:spacing w:after="0"/>
      </w:pPr>
      <w:r>
        <w:separator/>
      </w:r>
    </w:p>
  </w:footnote>
  <w:footnote w:type="continuationSeparator" w:id="0">
    <w:p w14:paraId="39D2DEB4" w14:textId="77777777" w:rsidR="00EF6BF7" w:rsidRDefault="00EF6B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2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2"/>
  </w:num>
  <w:num w:numId="26">
    <w:abstractNumId w:val="31"/>
  </w:num>
  <w:num w:numId="27">
    <w:abstractNumId w:val="5"/>
  </w:num>
  <w:num w:numId="28">
    <w:abstractNumId w:val="39"/>
  </w:num>
  <w:num w:numId="29">
    <w:abstractNumId w:val="36"/>
  </w:num>
  <w:num w:numId="30">
    <w:abstractNumId w:val="37"/>
  </w:num>
  <w:num w:numId="31">
    <w:abstractNumId w:val="33"/>
  </w:num>
  <w:num w:numId="32">
    <w:abstractNumId w:val="4"/>
  </w:num>
  <w:num w:numId="33">
    <w:abstractNumId w:val="23"/>
  </w:num>
  <w:num w:numId="34">
    <w:abstractNumId w:val="7"/>
  </w:num>
  <w:num w:numId="35">
    <w:abstractNumId w:val="42"/>
  </w:num>
  <w:num w:numId="36">
    <w:abstractNumId w:val="12"/>
  </w:num>
  <w:num w:numId="37">
    <w:abstractNumId w:val="41"/>
  </w:num>
  <w:num w:numId="38">
    <w:abstractNumId w:val="46"/>
  </w:num>
  <w:num w:numId="39">
    <w:abstractNumId w:val="30"/>
  </w:num>
  <w:num w:numId="40">
    <w:abstractNumId w:val="28"/>
  </w:num>
  <w:num w:numId="41">
    <w:abstractNumId w:val="18"/>
  </w:num>
  <w:num w:numId="42">
    <w:abstractNumId w:val="20"/>
  </w:num>
  <w:num w:numId="43">
    <w:abstractNumId w:val="29"/>
  </w:num>
  <w:num w:numId="44">
    <w:abstractNumId w:val="43"/>
  </w:num>
  <w:num w:numId="45">
    <w:abstractNumId w:val="32"/>
  </w:num>
  <w:num w:numId="46">
    <w:abstractNumId w:val="34"/>
  </w:num>
  <w:num w:numId="47">
    <w:abstractNumId w:val="4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25A23"/>
    <w:rsid w:val="0004054B"/>
    <w:rsid w:val="00090509"/>
    <w:rsid w:val="000A1259"/>
    <w:rsid w:val="000B738B"/>
    <w:rsid w:val="00117BF0"/>
    <w:rsid w:val="001E6E1A"/>
    <w:rsid w:val="00226053"/>
    <w:rsid w:val="00232E2F"/>
    <w:rsid w:val="00254640"/>
    <w:rsid w:val="002A0C74"/>
    <w:rsid w:val="002C2E13"/>
    <w:rsid w:val="002C6E6B"/>
    <w:rsid w:val="00407FF5"/>
    <w:rsid w:val="00433085"/>
    <w:rsid w:val="004359D9"/>
    <w:rsid w:val="00490355"/>
    <w:rsid w:val="004D3C52"/>
    <w:rsid w:val="00533E71"/>
    <w:rsid w:val="005375E8"/>
    <w:rsid w:val="00574D5C"/>
    <w:rsid w:val="005D4505"/>
    <w:rsid w:val="005D6074"/>
    <w:rsid w:val="005E00CE"/>
    <w:rsid w:val="00601440"/>
    <w:rsid w:val="0061532F"/>
    <w:rsid w:val="00624D6B"/>
    <w:rsid w:val="00644AC3"/>
    <w:rsid w:val="00646DDA"/>
    <w:rsid w:val="00664637"/>
    <w:rsid w:val="00670B75"/>
    <w:rsid w:val="006775FB"/>
    <w:rsid w:val="006D25F6"/>
    <w:rsid w:val="006F5FD1"/>
    <w:rsid w:val="0070158E"/>
    <w:rsid w:val="0075609A"/>
    <w:rsid w:val="00771B18"/>
    <w:rsid w:val="007A5236"/>
    <w:rsid w:val="007B2D74"/>
    <w:rsid w:val="007C2C68"/>
    <w:rsid w:val="007C6C11"/>
    <w:rsid w:val="0085142D"/>
    <w:rsid w:val="008B10FA"/>
    <w:rsid w:val="008F52DA"/>
    <w:rsid w:val="00903B86"/>
    <w:rsid w:val="00A07CD9"/>
    <w:rsid w:val="00A26A22"/>
    <w:rsid w:val="00A32F15"/>
    <w:rsid w:val="00A50CFD"/>
    <w:rsid w:val="00B02900"/>
    <w:rsid w:val="00B23325"/>
    <w:rsid w:val="00B818E0"/>
    <w:rsid w:val="00B83FBB"/>
    <w:rsid w:val="00C04D7B"/>
    <w:rsid w:val="00C32D12"/>
    <w:rsid w:val="00C60792"/>
    <w:rsid w:val="00CB6E03"/>
    <w:rsid w:val="00CE72CE"/>
    <w:rsid w:val="00D14794"/>
    <w:rsid w:val="00D22C4F"/>
    <w:rsid w:val="00D65530"/>
    <w:rsid w:val="00D70005"/>
    <w:rsid w:val="00DA6627"/>
    <w:rsid w:val="00E00455"/>
    <w:rsid w:val="00E065BE"/>
    <w:rsid w:val="00E92163"/>
    <w:rsid w:val="00EA49A2"/>
    <w:rsid w:val="00EC7A8A"/>
    <w:rsid w:val="00EF0AFA"/>
    <w:rsid w:val="00EF6BF7"/>
    <w:rsid w:val="00F20146"/>
    <w:rsid w:val="00F22FC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4DA381"/>
  <w15:docId w15:val="{0675844D-CAD6-4570-9501-D8BA9B0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6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D65530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65530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65530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65530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32F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39"/>
    <w:rsid w:val="0061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B10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E343-01CF-4E4C-8BAE-39FE5401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9</cp:revision>
  <cp:lastPrinted>2025-03-20T10:31:00Z</cp:lastPrinted>
  <dcterms:created xsi:type="dcterms:W3CDTF">2025-03-14T11:13:00Z</dcterms:created>
  <dcterms:modified xsi:type="dcterms:W3CDTF">2025-03-20T15:30:00Z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