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DDEE" w14:textId="77777777" w:rsidR="00A546F0" w:rsidRPr="00A546F0" w:rsidRDefault="00A546F0" w:rsidP="00A546F0">
      <w:pPr>
        <w:jc w:val="center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115EB51A" w14:textId="5F8E62BE" w:rsidR="00A546F0" w:rsidRPr="00A546F0" w:rsidRDefault="00A546F0" w:rsidP="00A546F0">
      <w:pPr>
        <w:jc w:val="center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«</w:t>
      </w:r>
      <w:r w:rsidR="001E0680">
        <w:rPr>
          <w:rFonts w:cs="Times New Roman"/>
          <w:b/>
          <w:szCs w:val="28"/>
        </w:rPr>
        <w:t>О</w:t>
      </w:r>
      <w:r w:rsidRPr="00A546F0">
        <w:rPr>
          <w:rFonts w:cs="Times New Roman"/>
          <w:b/>
          <w:szCs w:val="28"/>
        </w:rPr>
        <w:t xml:space="preserve">бследование и </w:t>
      </w:r>
      <w:r w:rsidR="001E0680">
        <w:rPr>
          <w:rFonts w:cs="Times New Roman"/>
          <w:b/>
          <w:szCs w:val="28"/>
        </w:rPr>
        <w:t>испытание</w:t>
      </w:r>
      <w:r w:rsidRPr="00A546F0">
        <w:rPr>
          <w:rFonts w:cs="Times New Roman"/>
          <w:b/>
          <w:szCs w:val="28"/>
        </w:rPr>
        <w:t xml:space="preserve"> зданий и сооружений»</w:t>
      </w:r>
    </w:p>
    <w:p w14:paraId="79565E6A" w14:textId="77777777" w:rsidR="00A546F0" w:rsidRPr="00A546F0" w:rsidRDefault="00A546F0" w:rsidP="00A546F0">
      <w:pPr>
        <w:pStyle w:val="Default"/>
        <w:ind w:firstLine="708"/>
        <w:rPr>
          <w:b/>
          <w:bCs/>
          <w:sz w:val="28"/>
          <w:szCs w:val="28"/>
        </w:rPr>
      </w:pPr>
    </w:p>
    <w:p w14:paraId="0170FCA7" w14:textId="77777777" w:rsidR="00A546F0" w:rsidRPr="00A546F0" w:rsidRDefault="00A546F0" w:rsidP="00A546F0">
      <w:pPr>
        <w:ind w:firstLine="0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</w:t>
      </w:r>
    </w:p>
    <w:p w14:paraId="669934C2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ab/>
      </w:r>
    </w:p>
    <w:p w14:paraId="1E89E91F" w14:textId="5EDBEC7A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BC105C2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27069F7F" w14:textId="6DD5C23E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Выберите один правильный ответ</w:t>
      </w:r>
      <w:r w:rsidR="00B86659">
        <w:rPr>
          <w:rFonts w:cs="Times New Roman"/>
          <w:i/>
          <w:szCs w:val="28"/>
        </w:rPr>
        <w:t>.</w:t>
      </w:r>
    </w:p>
    <w:p w14:paraId="44219192" w14:textId="77777777" w:rsidR="00A546F0" w:rsidRPr="00A546F0" w:rsidRDefault="00A546F0" w:rsidP="00A546F0">
      <w:pPr>
        <w:rPr>
          <w:rFonts w:cs="Times New Roman"/>
          <w:i/>
          <w:szCs w:val="28"/>
        </w:rPr>
      </w:pPr>
    </w:p>
    <w:p w14:paraId="56DA5DFD" w14:textId="4F4C307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1.  Расчётный срок службы строительного объекта это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1254857C" w14:textId="64099F1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полного физического износа </w:t>
      </w:r>
    </w:p>
    <w:p w14:paraId="4F919FF7" w14:textId="1E6D2E8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полного морального износа </w:t>
      </w:r>
    </w:p>
    <w:p w14:paraId="20B2B03B" w14:textId="4E4DB30B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первого детального (инструментального) обследования </w:t>
      </w:r>
    </w:p>
    <w:p w14:paraId="021F97B0" w14:textId="797F67EA" w:rsidR="00A546F0" w:rsidRPr="00A546F0" w:rsidRDefault="00A546F0" w:rsidP="00A546F0">
      <w:pPr>
        <w:pStyle w:val="Default"/>
        <w:rPr>
          <w:bCs/>
          <w:sz w:val="28"/>
          <w:szCs w:val="28"/>
        </w:rPr>
      </w:pPr>
      <w:r w:rsidRPr="00A546F0">
        <w:rPr>
          <w:bCs/>
          <w:sz w:val="28"/>
          <w:szCs w:val="28"/>
        </w:rPr>
        <w:t xml:space="preserve">Г)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ремя использования до капитального ремонта или реконструкции </w:t>
      </w:r>
    </w:p>
    <w:p w14:paraId="110ADCA9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Г</w:t>
      </w:r>
    </w:p>
    <w:p w14:paraId="68BFE8D4" w14:textId="6D13E3C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</w:t>
      </w:r>
      <w:r>
        <w:rPr>
          <w:sz w:val="28"/>
          <w:szCs w:val="28"/>
          <w:lang w:eastAsia="en-US"/>
        </w:rPr>
        <w:t>ПК-</w:t>
      </w:r>
      <w:r w:rsidR="00B86659"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>, ПК-</w:t>
      </w:r>
      <w:r w:rsidR="00B86659">
        <w:rPr>
          <w:sz w:val="28"/>
          <w:szCs w:val="28"/>
          <w:lang w:eastAsia="en-US"/>
        </w:rPr>
        <w:t>2</w:t>
      </w:r>
    </w:p>
    <w:p w14:paraId="25540F05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24D0EBEA" w14:textId="4C17C87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2.  Сроком службы строительного объекта считают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7DF73337" w14:textId="11E6331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рок, равный 10 годам </w:t>
      </w:r>
    </w:p>
    <w:p w14:paraId="0F74C290" w14:textId="707AE87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п</w:t>
      </w:r>
      <w:r w:rsidRPr="00A546F0">
        <w:rPr>
          <w:bCs/>
          <w:sz w:val="28"/>
          <w:szCs w:val="28"/>
        </w:rPr>
        <w:t xml:space="preserve">родолжительность эксплуатации до состояния, когда дальнейшая эксплуатация объекта не допустима </w:t>
      </w:r>
    </w:p>
    <w:p w14:paraId="0D58D247" w14:textId="28564688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родолжительность эксплуатации до состояния, когда требуется проведение капитального ремонта или реконструкции </w:t>
      </w:r>
    </w:p>
    <w:p w14:paraId="2387979B" w14:textId="77A6FD7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родолжительность эксплуатации до первого инструментального обследования </w:t>
      </w:r>
    </w:p>
    <w:p w14:paraId="23CFD66C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7761C127" w14:textId="560865C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C3BDFCA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20053482" w14:textId="3FD0BEF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3.  Дефект строительной конструкции — это отклонение фактического состояния от проектного вследствие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02BC16E7" w14:textId="00330B5B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д</w:t>
      </w:r>
      <w:r w:rsidRPr="00A546F0">
        <w:rPr>
          <w:sz w:val="28"/>
          <w:szCs w:val="28"/>
        </w:rPr>
        <w:t xml:space="preserve">ействия нагрузок, не предусмотренных проектом </w:t>
      </w:r>
    </w:p>
    <w:p w14:paraId="04C74DD3" w14:textId="678F871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о</w:t>
      </w:r>
      <w:r w:rsidRPr="00A546F0">
        <w:rPr>
          <w:sz w:val="28"/>
          <w:szCs w:val="28"/>
        </w:rPr>
        <w:t xml:space="preserve">тсутствия комплекта рабочих чертежей строительного объекта </w:t>
      </w:r>
    </w:p>
    <w:p w14:paraId="6D014A14" w14:textId="02412294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н</w:t>
      </w:r>
      <w:r w:rsidRPr="00A546F0">
        <w:rPr>
          <w:bCs/>
          <w:sz w:val="28"/>
          <w:szCs w:val="28"/>
        </w:rPr>
        <w:t xml:space="preserve">арушения правил производства работ </w:t>
      </w:r>
    </w:p>
    <w:p w14:paraId="6583DB76" w14:textId="5D6B4AF0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д</w:t>
      </w:r>
      <w:r w:rsidRPr="00A546F0">
        <w:rPr>
          <w:sz w:val="28"/>
          <w:szCs w:val="28"/>
        </w:rPr>
        <w:t xml:space="preserve">ействия нагрузок в процессе эксплуатации </w:t>
      </w:r>
    </w:p>
    <w:p w14:paraId="0E8738AE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В</w:t>
      </w:r>
    </w:p>
    <w:p w14:paraId="74961385" w14:textId="4E1C2BB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C77CAE1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5AAEF36D" w14:textId="369B78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4.  В соответствии с ГОСТ 27751 примерный срок службы зданий и сооружений массового строительства составляет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04BD86B3" w14:textId="0940653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н</w:t>
      </w:r>
      <w:r w:rsidRPr="00A546F0">
        <w:rPr>
          <w:sz w:val="28"/>
          <w:szCs w:val="28"/>
        </w:rPr>
        <w:t xml:space="preserve">е менее 25 лет </w:t>
      </w:r>
    </w:p>
    <w:p w14:paraId="75E53C4B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10 лет и более </w:t>
      </w:r>
    </w:p>
    <w:p w14:paraId="7646FD15" w14:textId="5724BDA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н</w:t>
      </w:r>
      <w:r w:rsidRPr="00A546F0">
        <w:rPr>
          <w:bCs/>
          <w:sz w:val="28"/>
          <w:szCs w:val="28"/>
        </w:rPr>
        <w:t xml:space="preserve">е менее 50 лет </w:t>
      </w:r>
    </w:p>
    <w:p w14:paraId="1C6807F1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100 лет и более </w:t>
      </w:r>
    </w:p>
    <w:p w14:paraId="5E055F06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lastRenderedPageBreak/>
        <w:t>Правильный ответ: В</w:t>
      </w:r>
    </w:p>
    <w:p w14:paraId="0F1B450C" w14:textId="433312FA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4348500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0DDF07DA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5.  Под степенью воздействия агрессивных воздействий на строительную конструкцию понимают </w:t>
      </w:r>
    </w:p>
    <w:p w14:paraId="403CE82C" w14:textId="07DA3C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о</w:t>
      </w:r>
      <w:r w:rsidRPr="00A546F0">
        <w:rPr>
          <w:bCs/>
          <w:sz w:val="28"/>
          <w:szCs w:val="28"/>
        </w:rPr>
        <w:t xml:space="preserve">тносительное снижение прочности в течение одного года </w:t>
      </w:r>
    </w:p>
    <w:p w14:paraId="7BA3BFBD" w14:textId="611204B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асчётную ситуацию по второй группе предельных состояний </w:t>
      </w:r>
    </w:p>
    <w:p w14:paraId="53FFBB1B" w14:textId="7F1EA45F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ч</w:t>
      </w:r>
      <w:r w:rsidRPr="00A546F0">
        <w:rPr>
          <w:sz w:val="28"/>
          <w:szCs w:val="28"/>
        </w:rPr>
        <w:t xml:space="preserve">исленное значение скорости карбонизации цементного камня </w:t>
      </w:r>
    </w:p>
    <w:p w14:paraId="14B9E7FB" w14:textId="49CA063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о</w:t>
      </w:r>
      <w:r w:rsidRPr="00A546F0">
        <w:rPr>
          <w:sz w:val="28"/>
          <w:szCs w:val="28"/>
        </w:rPr>
        <w:t xml:space="preserve">тносительное снижение прочности в течение расчётного срока службы </w:t>
      </w:r>
    </w:p>
    <w:p w14:paraId="3B05549C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А</w:t>
      </w:r>
    </w:p>
    <w:p w14:paraId="568BC900" w14:textId="576031B5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4BAAE728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7672C16B" w14:textId="3AEAC3E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6. По физическому состоянию агрессивные среды классифицируют следующим образом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2B73288C" w14:textId="18BDF5C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а</w:t>
      </w:r>
      <w:r w:rsidRPr="00A546F0">
        <w:rPr>
          <w:sz w:val="28"/>
          <w:szCs w:val="28"/>
        </w:rPr>
        <w:t xml:space="preserve">грессивные, слабоагрессивные и не агрессивные </w:t>
      </w:r>
    </w:p>
    <w:p w14:paraId="7BE7544E" w14:textId="1ED0FC4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г</w:t>
      </w:r>
      <w:r w:rsidRPr="00A546F0">
        <w:rPr>
          <w:bCs/>
          <w:sz w:val="28"/>
          <w:szCs w:val="28"/>
        </w:rPr>
        <w:t xml:space="preserve">азообразные, жидкие и твёрдые </w:t>
      </w:r>
    </w:p>
    <w:p w14:paraId="749A1F2E" w14:textId="780E396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нижающие прочность на 5%, 10% и 25% </w:t>
      </w:r>
    </w:p>
    <w:p w14:paraId="57AB28D0" w14:textId="130B78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б</w:t>
      </w:r>
      <w:r w:rsidRPr="00A546F0">
        <w:rPr>
          <w:sz w:val="28"/>
          <w:szCs w:val="28"/>
        </w:rPr>
        <w:t>иологические, атмосферные и техногенные</w:t>
      </w:r>
    </w:p>
    <w:p w14:paraId="5C498C34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0C947C2A" w14:textId="15FEFF2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76BFF7F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535735E" w14:textId="0974360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7.  В ГОСТ 31937 предусмотрены следующие этапы обследования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2E97BAE3" w14:textId="47178B7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оставление программы, испытание основных несущих конструкций, разработка проекта усиления </w:t>
      </w:r>
    </w:p>
    <w:p w14:paraId="0DE952DC" w14:textId="57D9F3E8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оставление программы работ, составление заключения, усиление основания </w:t>
      </w:r>
    </w:p>
    <w:p w14:paraId="4B1C84D5" w14:textId="3F8BE31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п</w:t>
      </w:r>
      <w:r w:rsidRPr="00A546F0">
        <w:rPr>
          <w:bCs/>
          <w:sz w:val="28"/>
          <w:szCs w:val="28"/>
        </w:rPr>
        <w:t xml:space="preserve">одготовительный, предварительное обследование, детальное обследование </w:t>
      </w:r>
    </w:p>
    <w:p w14:paraId="2020C116" w14:textId="4EDA36FE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и</w:t>
      </w:r>
      <w:r w:rsidRPr="00A546F0">
        <w:rPr>
          <w:sz w:val="28"/>
          <w:szCs w:val="28"/>
        </w:rPr>
        <w:t>зучение технической документации, обмерные работы и усиление конструкций</w:t>
      </w:r>
    </w:p>
    <w:p w14:paraId="239C3D70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В</w:t>
      </w:r>
    </w:p>
    <w:p w14:paraId="3BEDC05D" w14:textId="605DA8B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AF97EFC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0896329" w14:textId="12EEB0A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8.  Результаты первого этапа работ по обследованию обязательно должны содержать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71ADFF06" w14:textId="174293F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проверки прочности основных несущих конструкций </w:t>
      </w:r>
    </w:p>
    <w:p w14:paraId="3B1D6EEF" w14:textId="6F54FFE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едомости дефектов </w:t>
      </w:r>
    </w:p>
    <w:p w14:paraId="73359413" w14:textId="5EC6F46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испытаний материалов </w:t>
      </w:r>
    </w:p>
    <w:p w14:paraId="697E8127" w14:textId="03B17EEE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инженерно-геологических изысканий </w:t>
      </w:r>
    </w:p>
    <w:p w14:paraId="352DB6DF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35CD4C99" w14:textId="37261E1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0005D47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9074283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9.  Аварийному состоянию железобетонной конструкции соответствует </w:t>
      </w:r>
    </w:p>
    <w:p w14:paraId="368F6DA3" w14:textId="1DF508B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ыпучивание сжатых стержней </w:t>
      </w:r>
    </w:p>
    <w:p w14:paraId="376DDC15" w14:textId="5048839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нижение прочности бетона на 20% </w:t>
      </w:r>
    </w:p>
    <w:p w14:paraId="0CA0F19E" w14:textId="7F75427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нижение прочности бетона на 10% </w:t>
      </w:r>
    </w:p>
    <w:p w14:paraId="1561E1AA" w14:textId="48CB1954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lastRenderedPageBreak/>
        <w:t xml:space="preserve">Г) </w:t>
      </w:r>
      <w:r>
        <w:rPr>
          <w:sz w:val="28"/>
          <w:szCs w:val="28"/>
        </w:rPr>
        <w:t>у</w:t>
      </w:r>
      <w:r w:rsidRPr="00A546F0">
        <w:rPr>
          <w:sz w:val="28"/>
          <w:szCs w:val="28"/>
        </w:rPr>
        <w:t xml:space="preserve">меньшение сечения элемента на 10% </w:t>
      </w:r>
    </w:p>
    <w:p w14:paraId="671AF120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А</w:t>
      </w:r>
    </w:p>
    <w:p w14:paraId="0FA14593" w14:textId="4BC0E743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8F6CFED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08D913A2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AD2EA06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5868962F" w14:textId="77777777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3F567725" w14:textId="77777777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2599C2" w14:textId="77777777" w:rsidR="00A546F0" w:rsidRPr="00A546F0" w:rsidRDefault="00A546F0" w:rsidP="00A546F0">
      <w:pPr>
        <w:rPr>
          <w:rFonts w:cs="Times New Roman"/>
          <w:color w:val="000000"/>
          <w:szCs w:val="28"/>
        </w:rPr>
      </w:pPr>
    </w:p>
    <w:p w14:paraId="0488A715" w14:textId="77777777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36E006A2" w14:textId="77777777" w:rsidTr="00516B17">
        <w:trPr>
          <w:trHeight w:val="1136"/>
        </w:trPr>
        <w:tc>
          <w:tcPr>
            <w:tcW w:w="4721" w:type="dxa"/>
          </w:tcPr>
          <w:p w14:paraId="097E90FF" w14:textId="32978C2D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Испытание бетонного образца в прессе </w:t>
            </w:r>
          </w:p>
          <w:p w14:paraId="3A61CB01" w14:textId="45A04C30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Испытание бетонного образца ультразвуком </w:t>
            </w:r>
          </w:p>
        </w:tc>
        <w:tc>
          <w:tcPr>
            <w:tcW w:w="4600" w:type="dxa"/>
          </w:tcPr>
          <w:p w14:paraId="54B5B935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Разрушающий метод </w:t>
            </w:r>
          </w:p>
          <w:p w14:paraId="5A8F09E8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Прямой неразрушающий метод </w:t>
            </w:r>
          </w:p>
          <w:p w14:paraId="7B1D8764" w14:textId="74C506BC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Косвенный неразрушающий метод</w:t>
            </w:r>
          </w:p>
        </w:tc>
      </w:tr>
    </w:tbl>
    <w:p w14:paraId="6C77C7D6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A3A48B7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492DEF78" w14:textId="77777777" w:rsidTr="00B57FE5">
        <w:tc>
          <w:tcPr>
            <w:tcW w:w="851" w:type="dxa"/>
          </w:tcPr>
          <w:p w14:paraId="39046494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8936245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5F8EBEF9" w14:textId="77777777" w:rsidTr="00B57FE5">
        <w:tc>
          <w:tcPr>
            <w:tcW w:w="851" w:type="dxa"/>
          </w:tcPr>
          <w:p w14:paraId="0248B8EC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AEADF8C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В</w:t>
            </w:r>
          </w:p>
        </w:tc>
      </w:tr>
    </w:tbl>
    <w:p w14:paraId="1C7607CC" w14:textId="14D8796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715E39E" w14:textId="77777777" w:rsidR="00A546F0" w:rsidRPr="00A546F0" w:rsidRDefault="00A546F0" w:rsidP="00A546F0">
      <w:pPr>
        <w:pStyle w:val="Default"/>
        <w:rPr>
          <w:color w:val="auto"/>
          <w:sz w:val="28"/>
          <w:szCs w:val="28"/>
        </w:rPr>
      </w:pPr>
      <w:r w:rsidRPr="00A546F0">
        <w:rPr>
          <w:b/>
          <w:bCs/>
          <w:color w:val="auto"/>
          <w:sz w:val="28"/>
          <w:szCs w:val="28"/>
        </w:rPr>
        <w:t xml:space="preserve"> </w:t>
      </w:r>
    </w:p>
    <w:p w14:paraId="6C2D993F" w14:textId="77777777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70B325FA" w14:textId="77777777" w:rsidTr="00516B17">
        <w:trPr>
          <w:trHeight w:val="1136"/>
        </w:trPr>
        <w:tc>
          <w:tcPr>
            <w:tcW w:w="4721" w:type="dxa"/>
          </w:tcPr>
          <w:p w14:paraId="2C5CEE57" w14:textId="0D7370D5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ширины раскрытия трещин </w:t>
            </w:r>
          </w:p>
          <w:p w14:paraId="495AF055" w14:textId="652D145F" w:rsidR="00A546F0" w:rsidRPr="00A546F0" w:rsidRDefault="00A546F0" w:rsidP="00A546F0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A546F0">
              <w:rPr>
                <w:rFonts w:cs="Times New Roman"/>
                <w:szCs w:val="28"/>
              </w:rPr>
              <w:t xml:space="preserve"> Расчёт по прочности </w:t>
            </w:r>
          </w:p>
        </w:tc>
        <w:tc>
          <w:tcPr>
            <w:tcW w:w="4600" w:type="dxa"/>
          </w:tcPr>
          <w:p w14:paraId="40C2D58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1я группа предельных состояний </w:t>
            </w:r>
          </w:p>
          <w:p w14:paraId="0D8778EA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2я группа предельных состояний </w:t>
            </w:r>
          </w:p>
          <w:p w14:paraId="3BE8E558" w14:textId="20BC5992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3я группа предельных состояний</w:t>
            </w:r>
          </w:p>
        </w:tc>
      </w:tr>
    </w:tbl>
    <w:p w14:paraId="4FF28ECC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75D0147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261E4B86" w14:textId="77777777" w:rsidTr="00B57FE5">
        <w:tc>
          <w:tcPr>
            <w:tcW w:w="851" w:type="dxa"/>
          </w:tcPr>
          <w:p w14:paraId="3606BA1D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3B1EC2A7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6901E7A9" w14:textId="77777777" w:rsidTr="00B57FE5">
        <w:tc>
          <w:tcPr>
            <w:tcW w:w="851" w:type="dxa"/>
          </w:tcPr>
          <w:p w14:paraId="734418C3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676DCD0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</w:tr>
    </w:tbl>
    <w:p w14:paraId="56AB5BF5" w14:textId="36445E5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AA701B9" w14:textId="77777777" w:rsidR="00A546F0" w:rsidRDefault="00A546F0" w:rsidP="00A546F0">
      <w:pPr>
        <w:ind w:firstLine="0"/>
        <w:rPr>
          <w:rFonts w:cs="Times New Roman"/>
          <w:color w:val="000000"/>
          <w:szCs w:val="28"/>
        </w:rPr>
      </w:pPr>
    </w:p>
    <w:p w14:paraId="06F3B042" w14:textId="1A932960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463B9A61" w14:textId="77777777" w:rsidTr="00516B17">
        <w:trPr>
          <w:trHeight w:val="1136"/>
        </w:trPr>
        <w:tc>
          <w:tcPr>
            <w:tcW w:w="4721" w:type="dxa"/>
          </w:tcPr>
          <w:p w14:paraId="4DBD76D1" w14:textId="7208813E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положения арматуры </w:t>
            </w:r>
          </w:p>
          <w:p w14:paraId="78841B85" w14:textId="13F9D261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прочности бетона </w:t>
            </w:r>
          </w:p>
          <w:p w14:paraId="7F20B739" w14:textId="77777777" w:rsidR="00A546F0" w:rsidRPr="00A546F0" w:rsidRDefault="00A546F0" w:rsidP="00A546F0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2521F3E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А) Мир-2</w:t>
            </w:r>
          </w:p>
          <w:p w14:paraId="2297AC6E" w14:textId="1B08DFB3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Б) ОНИКС-</w:t>
            </w:r>
            <w:proofErr w:type="gramStart"/>
            <w:r w:rsidRPr="00A546F0">
              <w:rPr>
                <w:color w:val="auto"/>
                <w:sz w:val="28"/>
                <w:szCs w:val="28"/>
              </w:rPr>
              <w:t>1.ОС</w:t>
            </w:r>
            <w:proofErr w:type="gramEnd"/>
            <w:r w:rsidRPr="00A546F0">
              <w:rPr>
                <w:color w:val="auto"/>
                <w:sz w:val="28"/>
                <w:szCs w:val="28"/>
              </w:rPr>
              <w:t xml:space="preserve"> </w:t>
            </w:r>
          </w:p>
          <w:p w14:paraId="2FBECFEE" w14:textId="77777777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В) Поиск-2  </w:t>
            </w:r>
          </w:p>
        </w:tc>
      </w:tr>
    </w:tbl>
    <w:p w14:paraId="0E52A78A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3F209EA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119A135A" w14:textId="77777777" w:rsidTr="00B57FE5">
        <w:tc>
          <w:tcPr>
            <w:tcW w:w="851" w:type="dxa"/>
          </w:tcPr>
          <w:p w14:paraId="47731300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4ACBB4C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56D5FDEB" w14:textId="77777777" w:rsidTr="00B57FE5">
        <w:tc>
          <w:tcPr>
            <w:tcW w:w="851" w:type="dxa"/>
          </w:tcPr>
          <w:p w14:paraId="5EE514C6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155AC8CC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</w:tr>
    </w:tbl>
    <w:p w14:paraId="0D1401D1" w14:textId="1961223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5ABE85D9" w14:textId="77777777" w:rsidR="00102175" w:rsidRDefault="00102175" w:rsidP="00102175">
      <w:pPr>
        <w:ind w:firstLine="0"/>
        <w:rPr>
          <w:rFonts w:cs="Times New Roman"/>
          <w:color w:val="000000"/>
          <w:szCs w:val="28"/>
        </w:rPr>
      </w:pPr>
    </w:p>
    <w:p w14:paraId="53965BBB" w14:textId="191BCE1A" w:rsidR="00A546F0" w:rsidRPr="00A546F0" w:rsidRDefault="00A546F0" w:rsidP="00102175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1928AB46" w14:textId="77777777" w:rsidTr="00516B17">
        <w:trPr>
          <w:trHeight w:val="1136"/>
        </w:trPr>
        <w:tc>
          <w:tcPr>
            <w:tcW w:w="4721" w:type="dxa"/>
          </w:tcPr>
          <w:p w14:paraId="4A4A0699" w14:textId="5A21BDD5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lastRenderedPageBreak/>
              <w:t>1</w:t>
            </w:r>
            <w:r w:rsidR="00102175"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толщины защитного слоя бетона </w:t>
            </w:r>
          </w:p>
          <w:p w14:paraId="3E5ABD91" w14:textId="5049A441" w:rsidR="00A546F0" w:rsidRPr="00A546F0" w:rsidRDefault="00A546F0" w:rsidP="00102175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 w:rsidR="00102175"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ширины раскрытия трещин </w:t>
            </w:r>
          </w:p>
        </w:tc>
        <w:tc>
          <w:tcPr>
            <w:tcW w:w="4600" w:type="dxa"/>
          </w:tcPr>
          <w:p w14:paraId="3A2735F3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Поиск-2 </w:t>
            </w:r>
          </w:p>
          <w:p w14:paraId="0D4D6FB1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МПБ-2 </w:t>
            </w:r>
          </w:p>
          <w:p w14:paraId="6EC2868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ИПА-МГ4</w:t>
            </w:r>
          </w:p>
          <w:p w14:paraId="37B0EAB3" w14:textId="77777777" w:rsidR="00A546F0" w:rsidRPr="00A546F0" w:rsidRDefault="00A546F0" w:rsidP="00A546F0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14:paraId="404DE46D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7410C35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</w:tblGrid>
      <w:tr w:rsidR="00A546F0" w:rsidRPr="00A546F0" w14:paraId="5C527483" w14:textId="77777777" w:rsidTr="00B57FE5">
        <w:tc>
          <w:tcPr>
            <w:tcW w:w="851" w:type="dxa"/>
          </w:tcPr>
          <w:p w14:paraId="657E023A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E285505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7DA33040" w14:textId="77777777" w:rsidTr="00B57FE5">
        <w:tc>
          <w:tcPr>
            <w:tcW w:w="851" w:type="dxa"/>
          </w:tcPr>
          <w:p w14:paraId="624C9B4E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FEEF7BF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</w:tr>
    </w:tbl>
    <w:p w14:paraId="3D397448" w14:textId="72E25B74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602ED5EE" w14:textId="77777777" w:rsidR="00A546F0" w:rsidRPr="00A546F0" w:rsidRDefault="00A546F0" w:rsidP="00A546F0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7FD1FB40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5A0C6C1" w14:textId="77777777" w:rsidR="00A546F0" w:rsidRPr="00A546F0" w:rsidRDefault="00A546F0" w:rsidP="00A546F0">
      <w:pPr>
        <w:rPr>
          <w:rFonts w:cs="Times New Roman"/>
          <w:i/>
          <w:szCs w:val="28"/>
        </w:rPr>
      </w:pPr>
    </w:p>
    <w:p w14:paraId="73F5A15E" w14:textId="77777777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Установите правильную последовательность.</w:t>
      </w:r>
    </w:p>
    <w:p w14:paraId="313C8963" w14:textId="77777777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3C1EEDD" w14:textId="77777777" w:rsidR="00102175" w:rsidRDefault="00102175" w:rsidP="00A546F0">
      <w:pPr>
        <w:pStyle w:val="Default"/>
        <w:rPr>
          <w:sz w:val="28"/>
          <w:szCs w:val="28"/>
        </w:rPr>
      </w:pPr>
    </w:p>
    <w:p w14:paraId="7A6F66B7" w14:textId="707C54FB" w:rsidR="00A546F0" w:rsidRPr="00A546F0" w:rsidRDefault="00102175" w:rsidP="00A546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6F0" w:rsidRPr="00A546F0">
        <w:rPr>
          <w:sz w:val="28"/>
          <w:szCs w:val="28"/>
        </w:rPr>
        <w:t xml:space="preserve">Работы по оценке технического состояния фундаментов: </w:t>
      </w:r>
    </w:p>
    <w:p w14:paraId="1EC46CD3" w14:textId="4389318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 w:rsidR="00102175">
        <w:rPr>
          <w:sz w:val="28"/>
          <w:szCs w:val="28"/>
        </w:rPr>
        <w:t>к</w:t>
      </w:r>
      <w:r w:rsidRPr="00A546F0">
        <w:rPr>
          <w:sz w:val="28"/>
          <w:szCs w:val="28"/>
        </w:rPr>
        <w:t xml:space="preserve">амеральные работы </w:t>
      </w:r>
    </w:p>
    <w:p w14:paraId="708F9552" w14:textId="2897640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 w:rsidR="00102175"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олевые работы </w:t>
      </w:r>
    </w:p>
    <w:p w14:paraId="4F604D3F" w14:textId="582A3CD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 w:rsidR="00102175">
        <w:rPr>
          <w:sz w:val="28"/>
          <w:szCs w:val="28"/>
        </w:rPr>
        <w:t>л</w:t>
      </w:r>
      <w:r w:rsidRPr="00A546F0">
        <w:rPr>
          <w:sz w:val="28"/>
          <w:szCs w:val="28"/>
        </w:rPr>
        <w:t xml:space="preserve">абораторные испытания </w:t>
      </w:r>
    </w:p>
    <w:p w14:paraId="3C803770" w14:textId="4297646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 w:rsidR="00102175">
        <w:rPr>
          <w:sz w:val="28"/>
          <w:szCs w:val="28"/>
        </w:rPr>
        <w:t>п</w:t>
      </w:r>
      <w:r w:rsidRPr="00A546F0">
        <w:rPr>
          <w:sz w:val="28"/>
          <w:szCs w:val="28"/>
        </w:rPr>
        <w:t>одготовительные работы</w:t>
      </w:r>
    </w:p>
    <w:p w14:paraId="1DDB9D74" w14:textId="4A6FE903" w:rsidR="00A546F0" w:rsidRPr="00A546F0" w:rsidRDefault="00A546F0" w:rsidP="00102175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Д) </w:t>
      </w:r>
      <w:r w:rsidR="00102175">
        <w:rPr>
          <w:rFonts w:cs="Times New Roman"/>
          <w:szCs w:val="28"/>
        </w:rPr>
        <w:t>п</w:t>
      </w:r>
      <w:r w:rsidRPr="00A546F0">
        <w:rPr>
          <w:rFonts w:cs="Times New Roman"/>
          <w:szCs w:val="28"/>
        </w:rPr>
        <w:t>одготовка отчёта (заключения)</w:t>
      </w:r>
    </w:p>
    <w:p w14:paraId="27027CFB" w14:textId="5FC2EE75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Г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Б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В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А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Д</w:t>
      </w:r>
    </w:p>
    <w:p w14:paraId="25817709" w14:textId="2BC663A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2C0638A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9B7AC14" w14:textId="77777777" w:rsidR="00A546F0" w:rsidRPr="00A546F0" w:rsidRDefault="00A546F0" w:rsidP="00102175">
      <w:pPr>
        <w:ind w:firstLine="0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</w:t>
      </w:r>
    </w:p>
    <w:p w14:paraId="76515A59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2A03F56E" w14:textId="5442F9AF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на дополнение</w:t>
      </w:r>
    </w:p>
    <w:p w14:paraId="74EB426B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005FEB53" w14:textId="2871A018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Напишите пропущенное слово (словосочетание)</w:t>
      </w:r>
      <w:r w:rsidR="00102175">
        <w:rPr>
          <w:rFonts w:cs="Times New Roman"/>
          <w:i/>
          <w:szCs w:val="28"/>
        </w:rPr>
        <w:t>.</w:t>
      </w:r>
    </w:p>
    <w:p w14:paraId="7AD38AB8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07D9E32" w14:textId="2A177350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1. Для измерения ширины раскрытия трещин используют ___________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0E2AB4DD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микроскоп</w:t>
      </w:r>
    </w:p>
    <w:p w14:paraId="3DDB0200" w14:textId="5E89BB3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5E880E3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13A53180" w14:textId="60AF9F8C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2. Для измерения относительных деформаций используют _________</w:t>
      </w:r>
      <w:r w:rsidR="00102175">
        <w:rPr>
          <w:sz w:val="28"/>
          <w:szCs w:val="28"/>
        </w:rPr>
        <w:t>.</w:t>
      </w:r>
      <w:r w:rsidRPr="00A546F0">
        <w:rPr>
          <w:b/>
          <w:bCs/>
          <w:sz w:val="28"/>
          <w:szCs w:val="28"/>
        </w:rPr>
        <w:t xml:space="preserve"> </w:t>
      </w:r>
    </w:p>
    <w:p w14:paraId="4368B558" w14:textId="7E10A733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тензодатчики</w:t>
      </w:r>
      <w:r w:rsidRPr="00A546F0">
        <w:rPr>
          <w:rFonts w:cs="Times New Roman"/>
          <w:szCs w:val="28"/>
        </w:rPr>
        <w:t xml:space="preserve"> </w:t>
      </w:r>
    </w:p>
    <w:p w14:paraId="2301D380" w14:textId="1AC75434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181BA9DF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785097B7" w14:textId="5FEB46A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3. Гипсовые маяки на кирпичных стенах используют для наблюдения за 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46D9412A" w14:textId="6002BA6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трещинами</w:t>
      </w:r>
      <w:r w:rsidRPr="00A546F0">
        <w:rPr>
          <w:rFonts w:cs="Times New Roman"/>
          <w:szCs w:val="28"/>
        </w:rPr>
        <w:t xml:space="preserve"> </w:t>
      </w:r>
    </w:p>
    <w:p w14:paraId="17A5C180" w14:textId="5B7A3724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4CFD0BCA" w14:textId="77777777" w:rsidR="00A546F0" w:rsidRPr="00A546F0" w:rsidRDefault="00A546F0" w:rsidP="00A546F0">
      <w:pPr>
        <w:rPr>
          <w:rFonts w:cs="Times New Roman"/>
          <w:szCs w:val="28"/>
        </w:rPr>
      </w:pPr>
    </w:p>
    <w:p w14:paraId="22BA1861" w14:textId="54ABCD80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lastRenderedPageBreak/>
        <w:t>4. При определении прочности бетона сжатию эталонным образцом считается куб с ребром __________</w:t>
      </w:r>
      <w:r w:rsidR="00102175">
        <w:rPr>
          <w:sz w:val="28"/>
          <w:szCs w:val="28"/>
        </w:rPr>
        <w:t>.</w:t>
      </w:r>
    </w:p>
    <w:p w14:paraId="58460C77" w14:textId="5BE8A726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150мм</w:t>
      </w:r>
      <w:r w:rsidRPr="00A546F0">
        <w:rPr>
          <w:rFonts w:cs="Times New Roman"/>
          <w:szCs w:val="28"/>
        </w:rPr>
        <w:t xml:space="preserve"> </w:t>
      </w:r>
    </w:p>
    <w:p w14:paraId="12591929" w14:textId="3FAE1A59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7F26EAE5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130E4B74" w14:textId="07613BBE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5.  Прочность (марку) кирпича определяют по результатам испытаний кирпича на __________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26716926" w14:textId="383DA0D2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сжатие и изгиб</w:t>
      </w:r>
      <w:r w:rsidRPr="00A546F0">
        <w:rPr>
          <w:rFonts w:cs="Times New Roman"/>
          <w:szCs w:val="28"/>
        </w:rPr>
        <w:t xml:space="preserve"> </w:t>
      </w:r>
    </w:p>
    <w:p w14:paraId="67DB9FA2" w14:textId="47952CE5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6F87F8F8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E672A3E" w14:textId="2F4F65FE" w:rsidR="00A546F0" w:rsidRPr="00A546F0" w:rsidRDefault="00A546F0" w:rsidP="00102175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 w:rsidRPr="00A546F0">
        <w:rPr>
          <w:rFonts w:cs="Times New Roman"/>
          <w:szCs w:val="28"/>
        </w:rPr>
        <w:t>6.  Под расчётным сроком службы строительного объекта понимают время использования объекта до капитального ремонта или ___________</w:t>
      </w:r>
      <w:r w:rsidR="00102175">
        <w:rPr>
          <w:rFonts w:cs="Times New Roman"/>
          <w:szCs w:val="28"/>
        </w:rPr>
        <w:t>.</w:t>
      </w:r>
      <w:r w:rsidRPr="00A546F0">
        <w:rPr>
          <w:rFonts w:cs="Times New Roman"/>
          <w:szCs w:val="28"/>
        </w:rPr>
        <w:t xml:space="preserve"> </w:t>
      </w:r>
    </w:p>
    <w:p w14:paraId="66CC78F1" w14:textId="04D8B576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реконструкции</w:t>
      </w:r>
    </w:p>
    <w:p w14:paraId="4D48AF62" w14:textId="25A6EA26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87D29C6" w14:textId="77777777" w:rsidR="00A546F0" w:rsidRPr="00A546F0" w:rsidRDefault="00A546F0" w:rsidP="00A546F0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74B895B3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853EF22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7709D5F9" w14:textId="08B61A35" w:rsidR="00A546F0" w:rsidRPr="00A546F0" w:rsidRDefault="00A546F0" w:rsidP="0057336C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Напишите пропущенное слово (словосочетание)</w:t>
      </w:r>
      <w:r w:rsidR="0057336C">
        <w:rPr>
          <w:rFonts w:cs="Times New Roman"/>
          <w:i/>
          <w:szCs w:val="28"/>
        </w:rPr>
        <w:t>.</w:t>
      </w:r>
    </w:p>
    <w:p w14:paraId="4F629D81" w14:textId="77777777" w:rsidR="00A546F0" w:rsidRPr="00A546F0" w:rsidRDefault="00A546F0" w:rsidP="00A546F0">
      <w:pPr>
        <w:rPr>
          <w:rFonts w:cs="Times New Roman"/>
          <w:szCs w:val="28"/>
        </w:rPr>
      </w:pPr>
    </w:p>
    <w:p w14:paraId="15413502" w14:textId="7605BC20" w:rsidR="00A546F0" w:rsidRPr="00A546F0" w:rsidRDefault="0057336C" w:rsidP="005733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6F0" w:rsidRPr="00A546F0">
        <w:rPr>
          <w:sz w:val="28"/>
          <w:szCs w:val="28"/>
        </w:rPr>
        <w:t>Влияние окружающей среды не силового характера (температура, агрессивные среды и т.п) называют _________</w:t>
      </w:r>
      <w:r>
        <w:rPr>
          <w:sz w:val="28"/>
          <w:szCs w:val="28"/>
        </w:rPr>
        <w:t>.</w:t>
      </w:r>
      <w:r w:rsidR="00A546F0" w:rsidRPr="00A546F0">
        <w:rPr>
          <w:sz w:val="28"/>
          <w:szCs w:val="28"/>
        </w:rPr>
        <w:t xml:space="preserve"> </w:t>
      </w:r>
    </w:p>
    <w:p w14:paraId="019B4AB9" w14:textId="550EFE5A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воздействием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воздействие</w:t>
      </w:r>
    </w:p>
    <w:p w14:paraId="3D8E4923" w14:textId="0F516747" w:rsidR="00A546F0" w:rsidRPr="00A546F0" w:rsidRDefault="00A546F0" w:rsidP="00573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698AAD2" w14:textId="77777777" w:rsidR="00A546F0" w:rsidRPr="00A546F0" w:rsidRDefault="00A546F0" w:rsidP="00A546F0">
      <w:pPr>
        <w:pStyle w:val="Default"/>
        <w:ind w:left="720"/>
        <w:rPr>
          <w:sz w:val="28"/>
          <w:szCs w:val="28"/>
        </w:rPr>
      </w:pPr>
    </w:p>
    <w:p w14:paraId="79DDF6D4" w14:textId="082D3F67" w:rsidR="00A546F0" w:rsidRPr="00A546F0" w:rsidRDefault="0057336C" w:rsidP="0057336C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46F0" w:rsidRPr="00A546F0">
        <w:rPr>
          <w:sz w:val="28"/>
          <w:szCs w:val="28"/>
        </w:rPr>
        <w:t>Внешние механические силы (вес конструкций, оборудования, людей, снега и др.), действующие на строительные объекты, называют ________</w:t>
      </w:r>
      <w:r>
        <w:rPr>
          <w:sz w:val="28"/>
          <w:szCs w:val="28"/>
        </w:rPr>
        <w:t>.</w:t>
      </w:r>
      <w:r w:rsidR="00A546F0" w:rsidRPr="00A546F0">
        <w:rPr>
          <w:sz w:val="28"/>
          <w:szCs w:val="28"/>
        </w:rPr>
        <w:t xml:space="preserve"> </w:t>
      </w:r>
    </w:p>
    <w:p w14:paraId="53531A3A" w14:textId="7620CC7D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нагрузкой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нагрузками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нагрузка</w:t>
      </w:r>
      <w:r w:rsidRPr="00A546F0">
        <w:rPr>
          <w:rFonts w:cs="Times New Roman"/>
          <w:szCs w:val="28"/>
        </w:rPr>
        <w:t xml:space="preserve"> </w:t>
      </w:r>
    </w:p>
    <w:p w14:paraId="50E4C8D5" w14:textId="6128F17B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44C78428" w14:textId="77777777" w:rsid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73F97D40" w14:textId="03371E22" w:rsidR="00A546F0" w:rsidRP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3. </w:t>
      </w:r>
      <w:r w:rsidR="00A546F0" w:rsidRPr="0057336C">
        <w:rPr>
          <w:rFonts w:cs="Times New Roman"/>
          <w:szCs w:val="28"/>
        </w:rPr>
        <w:t>Коэффициент, учитывающий возможное отклонение нагрузки в неблагоприятную сторону от нормативного значения, называется коэффициентом __________</w:t>
      </w:r>
      <w:r>
        <w:rPr>
          <w:rFonts w:cs="Times New Roman"/>
          <w:szCs w:val="28"/>
        </w:rPr>
        <w:t>.</w:t>
      </w:r>
      <w:r w:rsidR="00A546F0" w:rsidRPr="0057336C">
        <w:rPr>
          <w:rFonts w:cs="Times New Roman"/>
          <w:szCs w:val="28"/>
        </w:rPr>
        <w:t xml:space="preserve"> </w:t>
      </w:r>
    </w:p>
    <w:p w14:paraId="4546F357" w14:textId="13C603E9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надёжности</w:t>
      </w:r>
      <w:r w:rsidR="0057336C">
        <w:rPr>
          <w:rFonts w:cs="Times New Roman"/>
          <w:bCs/>
          <w:szCs w:val="28"/>
        </w:rPr>
        <w:t xml:space="preserve"> /</w:t>
      </w:r>
      <w:r w:rsidRPr="00A546F0">
        <w:rPr>
          <w:rFonts w:cs="Times New Roman"/>
          <w:bCs/>
          <w:szCs w:val="28"/>
        </w:rPr>
        <w:t xml:space="preserve"> надёжности по нагрузке</w:t>
      </w:r>
      <w:r w:rsidRPr="00A546F0">
        <w:rPr>
          <w:rFonts w:cs="Times New Roman"/>
          <w:szCs w:val="28"/>
        </w:rPr>
        <w:t xml:space="preserve"> </w:t>
      </w:r>
    </w:p>
    <w:p w14:paraId="4DF22A72" w14:textId="6D9937D4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003F1AEA" w14:textId="77777777" w:rsidR="0057336C" w:rsidRDefault="0057336C" w:rsidP="00A546F0">
      <w:pPr>
        <w:pStyle w:val="Default"/>
        <w:rPr>
          <w:sz w:val="28"/>
          <w:szCs w:val="28"/>
        </w:rPr>
      </w:pPr>
    </w:p>
    <w:p w14:paraId="5E532916" w14:textId="60445AE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4.  Поверочные расчёты строительных конструкций выполняют методом _____________</w:t>
      </w:r>
      <w:r w:rsidR="0057336C">
        <w:rPr>
          <w:sz w:val="28"/>
          <w:szCs w:val="28"/>
        </w:rPr>
        <w:t>.</w:t>
      </w:r>
    </w:p>
    <w:p w14:paraId="375C0A62" w14:textId="785A87AB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предельных состояний</w:t>
      </w:r>
      <w:r w:rsidRPr="00A546F0">
        <w:rPr>
          <w:rFonts w:cs="Times New Roman"/>
          <w:szCs w:val="28"/>
        </w:rPr>
        <w:t xml:space="preserve"> </w:t>
      </w:r>
      <w:r w:rsidR="0057336C">
        <w:rPr>
          <w:rFonts w:cs="Times New Roman"/>
          <w:szCs w:val="28"/>
        </w:rPr>
        <w:t>/ состояний предельных</w:t>
      </w:r>
    </w:p>
    <w:p w14:paraId="61071FD3" w14:textId="54136F5D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695CD3C4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934F88C" w14:textId="77777777" w:rsidR="00A546F0" w:rsidRPr="00A546F0" w:rsidRDefault="00A546F0" w:rsidP="00A546F0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64F3C977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с развернутым ответом</w:t>
      </w:r>
    </w:p>
    <w:p w14:paraId="7784B5B7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393C255E" w14:textId="4929243C" w:rsidR="00A546F0" w:rsidRP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A546F0" w:rsidRPr="0057336C">
        <w:rPr>
          <w:rFonts w:cs="Times New Roman"/>
          <w:color w:val="000000"/>
          <w:szCs w:val="28"/>
        </w:rPr>
        <w:t>Перечислите основные методы неразрушающих исследований.</w:t>
      </w:r>
    </w:p>
    <w:p w14:paraId="5EC39DAA" w14:textId="77777777" w:rsidR="0057336C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Время выполнения – 2 мин.</w:t>
      </w:r>
    </w:p>
    <w:p w14:paraId="63D7B469" w14:textId="103E7BD5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</w:t>
      </w:r>
      <w:r w:rsidR="00A546F0" w:rsidRPr="00A546F0">
        <w:rPr>
          <w:rFonts w:cs="Times New Roman"/>
          <w:szCs w:val="28"/>
        </w:rPr>
        <w:t>о физическим принципам неразрушающих исследований различают следующие основные методы:</w:t>
      </w:r>
    </w:p>
    <w:p w14:paraId="65311182" w14:textId="447790E8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при помощи проникающих сред (жидких, газообразных и др.)</w:t>
      </w:r>
    </w:p>
    <w:p w14:paraId="2679A19D" w14:textId="0404CCCF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механические методы испытания;</w:t>
      </w:r>
    </w:p>
    <w:p w14:paraId="2339C167" w14:textId="5D096A68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физические методы испытания.</w:t>
      </w:r>
    </w:p>
    <w:p w14:paraId="45B56E9C" w14:textId="753D4955" w:rsidR="0057336C" w:rsidRPr="0057336C" w:rsidRDefault="0057336C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7336C">
        <w:rPr>
          <w:sz w:val="28"/>
          <w:szCs w:val="28"/>
        </w:rPr>
        <w:t xml:space="preserve">Критерии оценивания: в сформулированном ответе должны </w:t>
      </w:r>
      <w:r>
        <w:rPr>
          <w:sz w:val="28"/>
          <w:szCs w:val="28"/>
        </w:rPr>
        <w:t>быть два из трех методов.</w:t>
      </w:r>
    </w:p>
    <w:p w14:paraId="79BD5D30" w14:textId="1E467121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0ACF34B" w14:textId="77777777" w:rsidR="00A546F0" w:rsidRPr="00A546F0" w:rsidRDefault="00A546F0" w:rsidP="00A546F0">
      <w:pPr>
        <w:ind w:firstLine="567"/>
        <w:rPr>
          <w:rFonts w:cs="Times New Roman"/>
          <w:szCs w:val="28"/>
        </w:rPr>
      </w:pPr>
    </w:p>
    <w:p w14:paraId="35FE8400" w14:textId="77777777" w:rsidR="00A546F0" w:rsidRDefault="00A546F0" w:rsidP="00A546F0">
      <w:pPr>
        <w:autoSpaceDE w:val="0"/>
        <w:autoSpaceDN w:val="0"/>
        <w:adjustRightInd w:val="0"/>
        <w:jc w:val="center"/>
        <w:rPr>
          <w:color w:val="000000"/>
          <w:sz w:val="24"/>
        </w:rPr>
      </w:pP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B8665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41D4" w14:textId="77777777" w:rsidR="00FC6A3A" w:rsidRDefault="00FC6A3A" w:rsidP="006943A0">
      <w:r>
        <w:separator/>
      </w:r>
    </w:p>
  </w:endnote>
  <w:endnote w:type="continuationSeparator" w:id="0">
    <w:p w14:paraId="1262C063" w14:textId="77777777" w:rsidR="00FC6A3A" w:rsidRDefault="00FC6A3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B86659">
        <w:pPr>
          <w:pStyle w:val="af"/>
          <w:ind w:firstLine="0"/>
          <w:jc w:val="center"/>
          <w:rPr>
            <w:sz w:val="24"/>
          </w:rPr>
        </w:pPr>
        <w:r w:rsidRPr="00B86659">
          <w:rPr>
            <w:szCs w:val="28"/>
          </w:rPr>
          <w:fldChar w:fldCharType="begin"/>
        </w:r>
        <w:r w:rsidR="00FF00A1" w:rsidRPr="00B86659">
          <w:rPr>
            <w:szCs w:val="28"/>
          </w:rPr>
          <w:instrText>PAGE   \* MERGEFORMAT</w:instrText>
        </w:r>
        <w:r w:rsidRPr="00B86659">
          <w:rPr>
            <w:szCs w:val="28"/>
          </w:rPr>
          <w:fldChar w:fldCharType="separate"/>
        </w:r>
        <w:r w:rsidR="0077329E" w:rsidRPr="00B86659">
          <w:rPr>
            <w:noProof/>
            <w:szCs w:val="28"/>
          </w:rPr>
          <w:t>19</w:t>
        </w:r>
        <w:r w:rsidRPr="00B8665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574466"/>
      <w:docPartObj>
        <w:docPartGallery w:val="Page Numbers (Bottom of Page)"/>
        <w:docPartUnique/>
      </w:docPartObj>
    </w:sdtPr>
    <w:sdtContent>
      <w:p w14:paraId="55FEC9DE" w14:textId="6977A792" w:rsidR="00B86659" w:rsidRDefault="00B86659" w:rsidP="00B8665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DE08B" w14:textId="77777777" w:rsidR="00B86659" w:rsidRDefault="00B86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ABB" w14:textId="77777777" w:rsidR="00FC6A3A" w:rsidRDefault="00FC6A3A" w:rsidP="006943A0">
      <w:r>
        <w:separator/>
      </w:r>
    </w:p>
  </w:footnote>
  <w:footnote w:type="continuationSeparator" w:id="0">
    <w:p w14:paraId="69C060D3" w14:textId="77777777" w:rsidR="00FC6A3A" w:rsidRDefault="00FC6A3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063526111">
    <w:abstractNumId w:val="2"/>
  </w:num>
  <w:num w:numId="2" w16cid:durableId="435715777">
    <w:abstractNumId w:val="1"/>
  </w:num>
  <w:num w:numId="3" w16cid:durableId="304824620">
    <w:abstractNumId w:val="6"/>
  </w:num>
  <w:num w:numId="4" w16cid:durableId="600990481">
    <w:abstractNumId w:val="0"/>
  </w:num>
  <w:num w:numId="5" w16cid:durableId="163982910">
    <w:abstractNumId w:val="3"/>
  </w:num>
  <w:num w:numId="6" w16cid:durableId="316687423">
    <w:abstractNumId w:val="4"/>
  </w:num>
  <w:num w:numId="7" w16cid:durableId="1769429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E0680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1666A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C2913"/>
    <w:rsid w:val="004D59DB"/>
    <w:rsid w:val="0050798C"/>
    <w:rsid w:val="00516B17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09CD"/>
    <w:rsid w:val="00A811D1"/>
    <w:rsid w:val="00A91CDF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86659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B5B44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C6A3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2025-02-21T17:35:00Z</dcterms:created>
  <dcterms:modified xsi:type="dcterms:W3CDTF">2025-03-19T08:55:00Z</dcterms:modified>
</cp:coreProperties>
</file>