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721C" w14:textId="77777777" w:rsidR="00F76B08" w:rsidRPr="00185841" w:rsidRDefault="00F76B08" w:rsidP="001858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Комплект оценочных материалов по дисциплине </w:t>
      </w:r>
    </w:p>
    <w:p w14:paraId="3617460F" w14:textId="77777777" w:rsidR="00F76B08" w:rsidRPr="00185841" w:rsidRDefault="00F76B08" w:rsidP="001858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«Психология личности и группы»</w:t>
      </w:r>
    </w:p>
    <w:p w14:paraId="35E77588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B94B235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закрытого типа</w:t>
      </w:r>
    </w:p>
    <w:p w14:paraId="62855FE3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1BC6FFE" w14:textId="77777777" w:rsidR="00F76B08" w:rsidRPr="00185841" w:rsidRDefault="00F76B08" w:rsidP="00185841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252125A9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3AE9BB1" w14:textId="375582AC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277601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5C9779DD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A2B05B4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1. Способность оценивать себя называется: </w:t>
      </w:r>
    </w:p>
    <w:p w14:paraId="1F868BE1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А) самодеятельность </w:t>
      </w:r>
    </w:p>
    <w:p w14:paraId="07B10724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Б) самооценка </w:t>
      </w:r>
    </w:p>
    <w:p w14:paraId="2D6B9FBC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В) самопрезентация </w:t>
      </w:r>
    </w:p>
    <w:p w14:paraId="14DBB6DB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Г) самовосприятие </w:t>
      </w:r>
    </w:p>
    <w:p w14:paraId="4C02B4F1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Правильный ответ: Б</w:t>
      </w:r>
    </w:p>
    <w:p w14:paraId="1EE46309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3AB80FCF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4243533D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2. Что формируется в течение жизни и проявляется в поведении и отношении к чему - либо?</w:t>
      </w:r>
    </w:p>
    <w:p w14:paraId="2BDD193D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А) темперамент</w:t>
      </w:r>
    </w:p>
    <w:p w14:paraId="5C1DF6FA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Б) характер </w:t>
      </w:r>
    </w:p>
    <w:p w14:paraId="0498A90B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В) способности</w:t>
      </w:r>
    </w:p>
    <w:p w14:paraId="6F99C4C3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Г) здоровье</w:t>
      </w:r>
    </w:p>
    <w:p w14:paraId="791E6EC3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Правильный ответ: Б</w:t>
      </w:r>
    </w:p>
    <w:p w14:paraId="1F8C2DD8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5FC78CCF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0571DD22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3. Что называют врожденными индивидуальными особенностями личности? </w:t>
      </w:r>
    </w:p>
    <w:p w14:paraId="7C3D2575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А) здоровье </w:t>
      </w:r>
    </w:p>
    <w:p w14:paraId="50D2FDFA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Б) темперамент </w:t>
      </w:r>
    </w:p>
    <w:p w14:paraId="49663F0E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В) характер </w:t>
      </w:r>
    </w:p>
    <w:p w14:paraId="728DD0C1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Г) способности </w:t>
      </w:r>
    </w:p>
    <w:p w14:paraId="458E5FB1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Правильный ответ: Б</w:t>
      </w:r>
    </w:p>
    <w:p w14:paraId="01F9F294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6CDBD31B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483EAD9E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4. При взаимодействии с партнерами, равными по статусу, профессиональному опыту и возрасту, эффективна стратегия </w:t>
      </w:r>
    </w:p>
    <w:p w14:paraId="27976C14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А) избегания </w:t>
      </w:r>
    </w:p>
    <w:p w14:paraId="771A0165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Б) сотрудничества </w:t>
      </w:r>
    </w:p>
    <w:p w14:paraId="3BB4807E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В) компромисса </w:t>
      </w:r>
    </w:p>
    <w:p w14:paraId="16B244E8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Г) приспособления </w:t>
      </w:r>
    </w:p>
    <w:p w14:paraId="500A37AC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Правильный ответ: Б</w:t>
      </w:r>
    </w:p>
    <w:p w14:paraId="33068E96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1D98E6D0" w14:textId="77777777" w:rsidR="00F76B08" w:rsidRPr="00185841" w:rsidRDefault="00F76B08" w:rsidP="0027760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DDB76A2" w14:textId="77777777" w:rsidR="00F76B08" w:rsidRPr="00185841" w:rsidRDefault="00F76B08" w:rsidP="00185841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Hlk189209215"/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3762D9C0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6487DBA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Установите правильное соответствие. </w:t>
      </w:r>
    </w:p>
    <w:p w14:paraId="060C46C1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bookmarkEnd w:id="0"/>
    <w:p w14:paraId="20030918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tbl>
      <w:tblPr>
        <w:tblpPr w:leftFromText="180" w:rightFromText="180" w:bottomFromText="160" w:vertAnchor="text" w:horzAnchor="margin" w:tblpY="385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185841" w:rsidRPr="00185841" w14:paraId="15F7ADD7" w14:textId="77777777" w:rsidTr="00185841">
        <w:trPr>
          <w:trHeight w:val="690"/>
        </w:trPr>
        <w:tc>
          <w:tcPr>
            <w:tcW w:w="4390" w:type="dxa"/>
          </w:tcPr>
          <w:p w14:paraId="2F80B34A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1) Действие</w:t>
            </w:r>
          </w:p>
          <w:p w14:paraId="776AE1FD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5A6CAB62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А) нужда организма в предметах окружающего мира </w:t>
            </w:r>
          </w:p>
        </w:tc>
      </w:tr>
      <w:tr w:rsidR="00185841" w:rsidRPr="00185841" w14:paraId="7026DC84" w14:textId="77777777" w:rsidTr="00185841">
        <w:trPr>
          <w:trHeight w:val="690"/>
        </w:trPr>
        <w:tc>
          <w:tcPr>
            <w:tcW w:w="4390" w:type="dxa"/>
          </w:tcPr>
          <w:p w14:paraId="59D4BF69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2) Цель</w:t>
            </w:r>
          </w:p>
          <w:p w14:paraId="51C002B9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4E355C68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Б) относительно законченный элемент деятельности, направленный на выполнение одной простой задачи </w:t>
            </w:r>
          </w:p>
        </w:tc>
      </w:tr>
      <w:tr w:rsidR="00185841" w:rsidRPr="00185841" w14:paraId="29E180B8" w14:textId="77777777" w:rsidTr="00185841">
        <w:trPr>
          <w:trHeight w:val="690"/>
        </w:trPr>
        <w:tc>
          <w:tcPr>
            <w:tcW w:w="4390" w:type="dxa"/>
          </w:tcPr>
          <w:p w14:paraId="1DE6B2E2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3) Мотив</w:t>
            </w:r>
          </w:p>
          <w:p w14:paraId="3669568D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022A3FE2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В) то, что реализует потребность и выступает в качестве конечного результата деятельности </w:t>
            </w:r>
          </w:p>
        </w:tc>
      </w:tr>
      <w:tr w:rsidR="00185841" w:rsidRPr="00185841" w14:paraId="6A615BA2" w14:textId="77777777" w:rsidTr="00185841">
        <w:trPr>
          <w:trHeight w:val="690"/>
        </w:trPr>
        <w:tc>
          <w:tcPr>
            <w:tcW w:w="4390" w:type="dxa"/>
            <w:hideMark/>
          </w:tcPr>
          <w:p w14:paraId="4B13CE7D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4) Потребность</w:t>
            </w:r>
          </w:p>
        </w:tc>
        <w:tc>
          <w:tcPr>
            <w:tcW w:w="4955" w:type="dxa"/>
            <w:hideMark/>
          </w:tcPr>
          <w:p w14:paraId="51E5725E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Г) внутреннее побуждение к деятельности, связанное с удовлетворением определенной потребности</w:t>
            </w:r>
          </w:p>
        </w:tc>
      </w:tr>
    </w:tbl>
    <w:p w14:paraId="34054DBD" w14:textId="77777777" w:rsidR="00F76B08" w:rsidRPr="00185841" w:rsidRDefault="00185841" w:rsidP="0018584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1. </w:t>
      </w:r>
      <w:r w:rsidR="00F76B08"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Установите соответствие между понятиями и их определениями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:</w:t>
      </w:r>
    </w:p>
    <w:p w14:paraId="4A84171D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Hlk189209424"/>
      <w:r w:rsidRPr="00185841">
        <w:rPr>
          <w:rFonts w:ascii="Times New Roman" w:hAnsi="Times New Roman"/>
          <w:color w:val="000000" w:themeColor="text1"/>
          <w:sz w:val="28"/>
          <w:szCs w:val="28"/>
        </w:rPr>
        <w:t>Запишите выбранные буквы под соответствующими цифрами:</w:t>
      </w:r>
    </w:p>
    <w:p w14:paraId="48778A01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F76B08" w:rsidRPr="00185841" w14:paraId="7D2573F5" w14:textId="77777777" w:rsidTr="00277601">
        <w:trPr>
          <w:trHeight w:val="262"/>
        </w:trPr>
        <w:tc>
          <w:tcPr>
            <w:tcW w:w="957" w:type="dxa"/>
            <w:hideMark/>
          </w:tcPr>
          <w:p w14:paraId="2CF6135E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7" w:type="dxa"/>
            <w:hideMark/>
          </w:tcPr>
          <w:p w14:paraId="7751D02A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7" w:type="dxa"/>
            <w:hideMark/>
          </w:tcPr>
          <w:p w14:paraId="18ABE55A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7" w:type="dxa"/>
            <w:hideMark/>
          </w:tcPr>
          <w:p w14:paraId="158A7E8C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F76B08" w:rsidRPr="00185841" w14:paraId="3C38D24B" w14:textId="77777777" w:rsidTr="00277601">
        <w:tc>
          <w:tcPr>
            <w:tcW w:w="957" w:type="dxa"/>
            <w:hideMark/>
          </w:tcPr>
          <w:p w14:paraId="20DE7990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957" w:type="dxa"/>
            <w:hideMark/>
          </w:tcPr>
          <w:p w14:paraId="11EA5106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957" w:type="dxa"/>
            <w:hideMark/>
          </w:tcPr>
          <w:p w14:paraId="65330022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957" w:type="dxa"/>
            <w:hideMark/>
          </w:tcPr>
          <w:p w14:paraId="709917F4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6AE85B63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="0018584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185841">
        <w:rPr>
          <w:rFonts w:ascii="Times New Roman" w:hAnsi="Times New Roman"/>
          <w:color w:val="000000" w:themeColor="text1"/>
          <w:sz w:val="28"/>
          <w:szCs w:val="28"/>
        </w:rPr>
        <w:t>4 мин.</w:t>
      </w:r>
    </w:p>
    <w:bookmarkEnd w:id="1"/>
    <w:p w14:paraId="6F06E47E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7678959B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tbl>
      <w:tblPr>
        <w:tblpPr w:leftFromText="180" w:rightFromText="180" w:bottomFromText="160" w:vertAnchor="text" w:horzAnchor="margin" w:tblpY="361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185841" w:rsidRPr="00185841" w14:paraId="587FC07C" w14:textId="77777777" w:rsidTr="00185841">
        <w:trPr>
          <w:trHeight w:val="969"/>
        </w:trPr>
        <w:tc>
          <w:tcPr>
            <w:tcW w:w="4390" w:type="dxa"/>
          </w:tcPr>
          <w:p w14:paraId="0B104170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1) аффект </w:t>
            </w:r>
          </w:p>
          <w:p w14:paraId="09AB2F58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07440BA7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А) общее эмоциональное состояние, которое в течение длительного времени влияет на все поведение </w:t>
            </w:r>
          </w:p>
        </w:tc>
      </w:tr>
      <w:tr w:rsidR="00185841" w:rsidRPr="00185841" w14:paraId="7CCACB10" w14:textId="77777777" w:rsidTr="00185841">
        <w:trPr>
          <w:trHeight w:val="967"/>
        </w:trPr>
        <w:tc>
          <w:tcPr>
            <w:tcW w:w="4390" w:type="dxa"/>
          </w:tcPr>
          <w:p w14:paraId="38084571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2) фрустрация </w:t>
            </w:r>
          </w:p>
          <w:p w14:paraId="305CC536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72067531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Б) сильное эмоциональное состояние взрывного характера, связанное с изменением сознания человека и нарушающее волевой контроль </w:t>
            </w:r>
          </w:p>
        </w:tc>
      </w:tr>
      <w:tr w:rsidR="00185841" w:rsidRPr="00185841" w14:paraId="78951EF9" w14:textId="77777777" w:rsidTr="00185841">
        <w:trPr>
          <w:trHeight w:val="967"/>
        </w:trPr>
        <w:tc>
          <w:tcPr>
            <w:tcW w:w="4390" w:type="dxa"/>
          </w:tcPr>
          <w:p w14:paraId="0ADD252B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3) настроение </w:t>
            </w:r>
          </w:p>
          <w:p w14:paraId="60E79BF1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305644AB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В) эмоциональное состояние, возникающее при неудачах, сопровождающееся переживанием безысходности, крушением надежд </w:t>
            </w:r>
          </w:p>
        </w:tc>
      </w:tr>
      <w:tr w:rsidR="00185841" w:rsidRPr="00185841" w14:paraId="10416085" w14:textId="77777777" w:rsidTr="00185841">
        <w:trPr>
          <w:trHeight w:val="967"/>
        </w:trPr>
        <w:tc>
          <w:tcPr>
            <w:tcW w:w="4390" w:type="dxa"/>
          </w:tcPr>
          <w:p w14:paraId="0BD221E8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4) стресс </w:t>
            </w:r>
          </w:p>
          <w:p w14:paraId="176B870B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13286899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Г) эмоциональное состояние, возникающее в экстремальной ситуации, требующее от человека мобилизации сил и энергии</w:t>
            </w:r>
          </w:p>
        </w:tc>
      </w:tr>
    </w:tbl>
    <w:p w14:paraId="372084DD" w14:textId="77777777" w:rsidR="00F76B08" w:rsidRPr="00185841" w:rsidRDefault="00185841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2. </w:t>
      </w:r>
      <w:r w:rsidR="00F76B08"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Установите соответствие между понятиями и их определениями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:</w:t>
      </w:r>
    </w:p>
    <w:p w14:paraId="7595F51D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Запишите выбранные буквы под соответствующими цифрами:</w:t>
      </w:r>
    </w:p>
    <w:p w14:paraId="14E949C8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F76B08" w:rsidRPr="00185841" w14:paraId="62EFB896" w14:textId="77777777" w:rsidTr="00277601">
        <w:tc>
          <w:tcPr>
            <w:tcW w:w="957" w:type="dxa"/>
            <w:hideMark/>
          </w:tcPr>
          <w:p w14:paraId="54C03507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957" w:type="dxa"/>
            <w:hideMark/>
          </w:tcPr>
          <w:p w14:paraId="6CBF304C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7" w:type="dxa"/>
            <w:hideMark/>
          </w:tcPr>
          <w:p w14:paraId="7DACBCE1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7" w:type="dxa"/>
            <w:hideMark/>
          </w:tcPr>
          <w:p w14:paraId="66D70BE2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F76B08" w:rsidRPr="00185841" w14:paraId="41390E0F" w14:textId="77777777" w:rsidTr="00277601">
        <w:tc>
          <w:tcPr>
            <w:tcW w:w="957" w:type="dxa"/>
            <w:hideMark/>
          </w:tcPr>
          <w:p w14:paraId="21894A61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957" w:type="dxa"/>
            <w:hideMark/>
          </w:tcPr>
          <w:p w14:paraId="2AF736B1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957" w:type="dxa"/>
            <w:hideMark/>
          </w:tcPr>
          <w:p w14:paraId="68F9FAC4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957" w:type="dxa"/>
            <w:hideMark/>
          </w:tcPr>
          <w:p w14:paraId="59162292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</w:tr>
    </w:tbl>
    <w:p w14:paraId="44DD392E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="0018584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185841">
        <w:rPr>
          <w:rFonts w:ascii="Times New Roman" w:hAnsi="Times New Roman"/>
          <w:color w:val="000000" w:themeColor="text1"/>
          <w:sz w:val="28"/>
          <w:szCs w:val="28"/>
        </w:rPr>
        <w:t>4 мин.</w:t>
      </w:r>
    </w:p>
    <w:p w14:paraId="75E76A7B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49ECE98B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tbl>
      <w:tblPr>
        <w:tblpPr w:leftFromText="180" w:rightFromText="180" w:bottomFromText="160" w:vertAnchor="text" w:horzAnchor="margin" w:tblpY="426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185841" w:rsidRPr="00185841" w14:paraId="3E27FE0E" w14:textId="77777777" w:rsidTr="00185841">
        <w:trPr>
          <w:trHeight w:val="552"/>
        </w:trPr>
        <w:tc>
          <w:tcPr>
            <w:tcW w:w="4390" w:type="dxa"/>
            <w:hideMark/>
          </w:tcPr>
          <w:p w14:paraId="20C852E3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1) сангвинический</w:t>
            </w:r>
          </w:p>
        </w:tc>
        <w:tc>
          <w:tcPr>
            <w:tcW w:w="4955" w:type="dxa"/>
            <w:hideMark/>
          </w:tcPr>
          <w:p w14:paraId="40209CB1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А) пассивен, повышенная чувствительность, низкая работоспособность, </w:t>
            </w:r>
          </w:p>
        </w:tc>
      </w:tr>
      <w:tr w:rsidR="00185841" w:rsidRPr="00185841" w14:paraId="1C12B230" w14:textId="77777777" w:rsidTr="00185841">
        <w:trPr>
          <w:trHeight w:val="551"/>
        </w:trPr>
        <w:tc>
          <w:tcPr>
            <w:tcW w:w="4390" w:type="dxa"/>
            <w:hideMark/>
          </w:tcPr>
          <w:p w14:paraId="1F4A2B11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2) флегматический</w:t>
            </w:r>
          </w:p>
        </w:tc>
        <w:tc>
          <w:tcPr>
            <w:tcW w:w="4955" w:type="dxa"/>
            <w:hideMark/>
          </w:tcPr>
          <w:p w14:paraId="7B62E5B1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Б) жизнерадостный, общительный, мимика выразительная</w:t>
            </w:r>
          </w:p>
        </w:tc>
      </w:tr>
      <w:tr w:rsidR="00185841" w:rsidRPr="00185841" w14:paraId="63105AB9" w14:textId="77777777" w:rsidTr="00185841">
        <w:trPr>
          <w:trHeight w:val="551"/>
        </w:trPr>
        <w:tc>
          <w:tcPr>
            <w:tcW w:w="4390" w:type="dxa"/>
            <w:hideMark/>
          </w:tcPr>
          <w:p w14:paraId="144A8AB8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3) холерический</w:t>
            </w:r>
          </w:p>
        </w:tc>
        <w:tc>
          <w:tcPr>
            <w:tcW w:w="4955" w:type="dxa"/>
            <w:hideMark/>
          </w:tcPr>
          <w:p w14:paraId="0AB87FED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В) неуравновешенный, импульсивный, торопливая речь и движения</w:t>
            </w:r>
          </w:p>
        </w:tc>
      </w:tr>
      <w:tr w:rsidR="00185841" w:rsidRPr="00185841" w14:paraId="1E0378E1" w14:textId="77777777" w:rsidTr="00185841">
        <w:trPr>
          <w:trHeight w:val="551"/>
        </w:trPr>
        <w:tc>
          <w:tcPr>
            <w:tcW w:w="4390" w:type="dxa"/>
            <w:hideMark/>
          </w:tcPr>
          <w:p w14:paraId="05754AD2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4) меланхолический</w:t>
            </w:r>
          </w:p>
        </w:tc>
        <w:tc>
          <w:tcPr>
            <w:tcW w:w="4955" w:type="dxa"/>
            <w:hideMark/>
          </w:tcPr>
          <w:p w14:paraId="7FC40512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Г) неторопливый, спокойный, настроение устойчивое</w:t>
            </w:r>
          </w:p>
        </w:tc>
      </w:tr>
    </w:tbl>
    <w:p w14:paraId="0641149A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3. Соотнесите типы темперамента и их проявления: </w:t>
      </w:r>
    </w:p>
    <w:p w14:paraId="09C008A7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Запишите выбранные буквы под соответствующими цифрами:</w:t>
      </w:r>
    </w:p>
    <w:p w14:paraId="2718A4B1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F76B08" w:rsidRPr="00185841" w14:paraId="4C3E89F8" w14:textId="77777777" w:rsidTr="00277601">
        <w:tc>
          <w:tcPr>
            <w:tcW w:w="957" w:type="dxa"/>
            <w:hideMark/>
          </w:tcPr>
          <w:p w14:paraId="7772F2B7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7" w:type="dxa"/>
            <w:hideMark/>
          </w:tcPr>
          <w:p w14:paraId="0FD63D36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7" w:type="dxa"/>
            <w:hideMark/>
          </w:tcPr>
          <w:p w14:paraId="28F6F54B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7" w:type="dxa"/>
            <w:hideMark/>
          </w:tcPr>
          <w:p w14:paraId="252D0C53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F76B08" w:rsidRPr="00185841" w14:paraId="00806A26" w14:textId="77777777" w:rsidTr="00277601">
        <w:tc>
          <w:tcPr>
            <w:tcW w:w="957" w:type="dxa"/>
            <w:hideMark/>
          </w:tcPr>
          <w:p w14:paraId="163FC351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957" w:type="dxa"/>
            <w:hideMark/>
          </w:tcPr>
          <w:p w14:paraId="2734B433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957" w:type="dxa"/>
            <w:hideMark/>
          </w:tcPr>
          <w:p w14:paraId="2BF1BDBA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957" w:type="dxa"/>
            <w:hideMark/>
          </w:tcPr>
          <w:p w14:paraId="7408610F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5974E448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="0018584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185841">
        <w:rPr>
          <w:rFonts w:ascii="Times New Roman" w:hAnsi="Times New Roman"/>
          <w:color w:val="000000" w:themeColor="text1"/>
          <w:sz w:val="28"/>
          <w:szCs w:val="28"/>
        </w:rPr>
        <w:t>4 мин.</w:t>
      </w:r>
    </w:p>
    <w:p w14:paraId="74668C00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1D15CC3F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8494442" w14:textId="77777777" w:rsidR="00F76B08" w:rsidRPr="00185841" w:rsidRDefault="00F76B08" w:rsidP="00185841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2" w:name="_Hlk189209681"/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5DCC7ABB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88D4136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2E0B6FF6" w14:textId="77777777" w:rsidR="00F76B08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07D304D1" w14:textId="77777777" w:rsidR="00185841" w:rsidRPr="00185841" w:rsidRDefault="00185841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bookmarkEnd w:id="2"/>
    <w:p w14:paraId="456C6E3D" w14:textId="77777777" w:rsidR="00F76B08" w:rsidRPr="00185841" w:rsidRDefault="00185841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color w:val="000000" w:themeColor="text1"/>
          <w:sz w:val="28"/>
          <w:szCs w:val="28"/>
        </w:rPr>
        <w:t>1.</w:t>
      </w:r>
      <w:r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</w:t>
      </w:r>
      <w:r w:rsidR="00F76B08"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Прочитайте текст и установите правильную последовательность. </w:t>
      </w:r>
    </w:p>
    <w:p w14:paraId="6BCDE95B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Стадии профессионального становления личности: </w:t>
      </w:r>
    </w:p>
    <w:p w14:paraId="557E4809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А) профессиональное мастерство </w:t>
      </w:r>
    </w:p>
    <w:p w14:paraId="689E6466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Б) первичная профессионализация </w:t>
      </w:r>
    </w:p>
    <w:p w14:paraId="1F7E82CF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В) вторичная профессионализация </w:t>
      </w:r>
    </w:p>
    <w:p w14:paraId="536D0C4D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Г) профессиональная подготовка </w:t>
      </w:r>
    </w:p>
    <w:p w14:paraId="197DBC4B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Г, Б, В, А</w:t>
      </w:r>
    </w:p>
    <w:p w14:paraId="07AD4651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1D6F4654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0E9C122" w14:textId="77777777" w:rsidR="00F76B08" w:rsidRPr="00185841" w:rsidRDefault="00185841" w:rsidP="0018584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color w:val="000000" w:themeColor="text1"/>
          <w:sz w:val="28"/>
          <w:szCs w:val="28"/>
        </w:rPr>
        <w:t>2.</w:t>
      </w:r>
      <w:r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</w:t>
      </w:r>
      <w:r w:rsidR="00F76B08"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Прочитайте текст и установите правильную последовательность. </w:t>
      </w:r>
    </w:p>
    <w:p w14:paraId="32A30D2B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Расставьте в правильном порядке возрастные кризисы развития личности: </w:t>
      </w:r>
    </w:p>
    <w:p w14:paraId="343CFFF7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А) Кризис самоопределения </w:t>
      </w:r>
    </w:p>
    <w:p w14:paraId="23347C4D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Б) Подростковый кризис </w:t>
      </w:r>
    </w:p>
    <w:p w14:paraId="2F915A15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В) Кризис детства </w:t>
      </w:r>
    </w:p>
    <w:p w14:paraId="7639B5BC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В, Б, А</w:t>
      </w:r>
    </w:p>
    <w:p w14:paraId="1EFDF2E5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lastRenderedPageBreak/>
        <w:t>Компетенции (индикаторы): УК-1, УК-3, УК-5, УК-6</w:t>
      </w:r>
    </w:p>
    <w:p w14:paraId="0F5C0FF0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59DC2E5F" w14:textId="77777777" w:rsidR="00F76B08" w:rsidRPr="00185841" w:rsidRDefault="00185841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color w:val="000000" w:themeColor="text1"/>
          <w:sz w:val="28"/>
          <w:szCs w:val="28"/>
        </w:rPr>
        <w:t>3.</w:t>
      </w:r>
      <w:r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</w:t>
      </w:r>
      <w:r w:rsidR="00F76B08"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Прочитайте текст и установите правильную последовательность. </w:t>
      </w:r>
    </w:p>
    <w:p w14:paraId="6EEBD796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Расставьте в правильном порядке этапы развития личности: </w:t>
      </w:r>
    </w:p>
    <w:p w14:paraId="68BA96F7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А) Пожилой возраст </w:t>
      </w:r>
    </w:p>
    <w:p w14:paraId="593E7D23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Б) Старость </w:t>
      </w:r>
    </w:p>
    <w:p w14:paraId="4D5387C6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В) Зрелость </w:t>
      </w:r>
    </w:p>
    <w:p w14:paraId="188C8B87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Г) Долгожительство </w:t>
      </w:r>
    </w:p>
    <w:p w14:paraId="62D1704A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В, А, Б, Г</w:t>
      </w:r>
    </w:p>
    <w:p w14:paraId="17CDB435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49870941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C7ADEB3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3" w:name="_Hlk189209923"/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</w:t>
      </w:r>
    </w:p>
    <w:p w14:paraId="70BE5BEE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1D9B0AC" w14:textId="77777777" w:rsidR="00F76B08" w:rsidRPr="00185841" w:rsidRDefault="00F76B08" w:rsidP="00185841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14:paraId="275B9007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EB11257" w14:textId="3980FCC6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277601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bookmarkEnd w:id="3"/>
    <w:p w14:paraId="6A197D7A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EEFA47C" w14:textId="77777777" w:rsidR="00F76B08" w:rsidRPr="00185841" w:rsidRDefault="00185841" w:rsidP="001858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Процесс адаптации индивида к жизни в обществе, процесс усвоения и воспроизводства личностью социального опыта, норм, ценностей называется </w:t>
      </w:r>
      <w:r>
        <w:rPr>
          <w:rFonts w:ascii="Times New Roman" w:hAnsi="Times New Roman"/>
          <w:color w:val="000000" w:themeColor="text1"/>
          <w:sz w:val="28"/>
          <w:szCs w:val="28"/>
        </w:rPr>
        <w:t>_________.</w:t>
      </w:r>
    </w:p>
    <w:p w14:paraId="7A8609DA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социализация</w:t>
      </w:r>
    </w:p>
    <w:p w14:paraId="0334E41D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1F1FE003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24E1A4C4" w14:textId="77777777" w:rsidR="00F76B08" w:rsidRPr="00185841" w:rsidRDefault="00185841" w:rsidP="00185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Совокупность устойчивых динамических особенностей психических процессов человека: темпа, ритма, интенсивности называется темперамент. Выделяют такие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4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>вид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 темперамента человека: </w:t>
      </w:r>
      <w:r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______</w:t>
      </w:r>
    </w:p>
    <w:p w14:paraId="7F7ABD3B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сангвиник, холерик, флегматик, меланхолик</w:t>
      </w:r>
    </w:p>
    <w:p w14:paraId="22BA6BF5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64CC62A7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0FF199E8" w14:textId="77777777" w:rsidR="00F76B08" w:rsidRPr="00185841" w:rsidRDefault="00185841" w:rsidP="00185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Должностные или финансовые изменения в карьере специалиста, основанные на его профессиональных и личных качествах называется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</w:t>
      </w:r>
    </w:p>
    <w:p w14:paraId="42AA08B6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карьерный рост</w:t>
      </w:r>
    </w:p>
    <w:p w14:paraId="101D0723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44A77519" w14:textId="77777777" w:rsidR="00F76B08" w:rsidRPr="00185841" w:rsidRDefault="00F76B08" w:rsidP="00185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7442070" w14:textId="77777777" w:rsidR="00F76B08" w:rsidRPr="00185841" w:rsidRDefault="00185841" w:rsidP="00185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>Дети, для обучения которых необходимо создавать особые условия, в Российском законодательстве называются: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</w:t>
      </w:r>
    </w:p>
    <w:p w14:paraId="3B9D5928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дети с ограниченными возможностями здоровья </w:t>
      </w:r>
    </w:p>
    <w:p w14:paraId="1E721FA9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1B355EDA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9849D78" w14:textId="77777777" w:rsidR="00F76B08" w:rsidRPr="00185841" w:rsidRDefault="00F76B08" w:rsidP="00185841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4" w:name="_Hlk189210041"/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1F9A015A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2329DBA" w14:textId="246E15AB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277601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bookmarkEnd w:id="4"/>
    <w:p w14:paraId="1AD9E614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45C4A55" w14:textId="77777777" w:rsidR="00F76B08" w:rsidRPr="00185841" w:rsidRDefault="00185841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Процесс и результат приобретения человеком знаний, умений и навыков и опыта в целом – это </w:t>
      </w:r>
      <w:r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.(термин) </w:t>
      </w:r>
    </w:p>
    <w:p w14:paraId="539C7A24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образование/образованность</w:t>
      </w:r>
    </w:p>
    <w:p w14:paraId="35069A0F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59510944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4DD4B0D" w14:textId="77777777" w:rsidR="00F76B08" w:rsidRPr="00185841" w:rsidRDefault="00185841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Наука о фактах, механизмах и закономерностях развития психики, как складывающегося в мозгу образа действительности, на основе и при помощи которого осуществляется управление поведением и деятельностью называется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 (термин) </w:t>
      </w:r>
    </w:p>
    <w:p w14:paraId="0894E0EE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психология</w:t>
      </w:r>
    </w:p>
    <w:p w14:paraId="5285CE92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72529525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530B209" w14:textId="77777777" w:rsidR="00F76B08" w:rsidRPr="00185841" w:rsidRDefault="00185841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Группа людей, которые живут вместе и связаны между собой родством или супружескими отношениями это </w:t>
      </w:r>
      <w:r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>(термин)</w:t>
      </w:r>
    </w:p>
    <w:p w14:paraId="182AFE61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семья</w:t>
      </w:r>
    </w:p>
    <w:p w14:paraId="446D936C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3ABD7B50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230872E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5" w:name="_Hlk189210138"/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bookmarkEnd w:id="5"/>
    <w:p w14:paraId="6ABE9E64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DCF4263" w14:textId="77777777" w:rsidR="00F76B08" w:rsidRPr="00277601" w:rsidRDefault="00185841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Pr="0027760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F76B08" w:rsidRPr="0027760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Прочитайте текст и запишите развернутый ответ </w:t>
      </w:r>
    </w:p>
    <w:p w14:paraId="0332A490" w14:textId="77777777" w:rsidR="00F76B08" w:rsidRPr="0027760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77601">
        <w:rPr>
          <w:rFonts w:ascii="Times New Roman" w:hAnsi="Times New Roman"/>
          <w:color w:val="000000" w:themeColor="text1"/>
          <w:sz w:val="28"/>
          <w:szCs w:val="28"/>
        </w:rPr>
        <w:t xml:space="preserve">Для кого и зачем предоставляются социально-психологические услуги? </w:t>
      </w:r>
    </w:p>
    <w:p w14:paraId="48DFDE8F" w14:textId="77777777" w:rsidR="00185841" w:rsidRPr="00277601" w:rsidRDefault="00185841" w:rsidP="0018584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7601">
        <w:rPr>
          <w:rFonts w:ascii="Times New Roman" w:hAnsi="Times New Roman"/>
          <w:bCs/>
          <w:color w:val="000000" w:themeColor="text1"/>
          <w:sz w:val="28"/>
          <w:szCs w:val="28"/>
        </w:rPr>
        <w:t>Время выполнения - 2 мин</w:t>
      </w:r>
    </w:p>
    <w:p w14:paraId="4F6A0145" w14:textId="34A773DD" w:rsidR="00F76B08" w:rsidRPr="0027760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77601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277601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277601">
        <w:rPr>
          <w:rFonts w:ascii="Times New Roman" w:hAnsi="Times New Roman"/>
          <w:color w:val="000000" w:themeColor="text1"/>
          <w:sz w:val="28"/>
          <w:szCs w:val="28"/>
        </w:rPr>
        <w:t xml:space="preserve">ля граждан, которые попали в трудные жизненные обстоятельства. </w:t>
      </w:r>
    </w:p>
    <w:p w14:paraId="30BFA56F" w14:textId="77777777" w:rsidR="00F76B08" w:rsidRPr="0027760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77601">
        <w:rPr>
          <w:rFonts w:ascii="Times New Roman" w:hAnsi="Times New Roman"/>
          <w:color w:val="000000" w:themeColor="text1"/>
          <w:sz w:val="28"/>
          <w:szCs w:val="28"/>
        </w:rPr>
        <w:t>С целью оказания психологической помощи.</w:t>
      </w:r>
    </w:p>
    <w:p w14:paraId="433A6658" w14:textId="6092DC84" w:rsidR="00F76B08" w:rsidRPr="0027760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77601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ответ </w:t>
      </w:r>
      <w:r w:rsidR="00277601" w:rsidRPr="00277601">
        <w:rPr>
          <w:rFonts w:ascii="Times New Roman" w:hAnsi="Times New Roman"/>
          <w:color w:val="000000" w:themeColor="text1"/>
          <w:sz w:val="28"/>
          <w:szCs w:val="28"/>
        </w:rPr>
        <w:t>правильный по существу</w:t>
      </w:r>
      <w:r w:rsidRPr="00277601">
        <w:rPr>
          <w:rFonts w:ascii="Times New Roman" w:hAnsi="Times New Roman"/>
          <w:color w:val="000000" w:themeColor="text1"/>
          <w:sz w:val="28"/>
          <w:szCs w:val="28"/>
        </w:rPr>
        <w:t>, точный, краткий, хорошо</w:t>
      </w:r>
      <w:r w:rsidR="00185841" w:rsidRPr="002776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77601">
        <w:rPr>
          <w:rFonts w:ascii="Times New Roman" w:hAnsi="Times New Roman"/>
          <w:color w:val="000000" w:themeColor="text1"/>
          <w:sz w:val="28"/>
          <w:szCs w:val="28"/>
        </w:rPr>
        <w:t>сформулированный.</w:t>
      </w:r>
    </w:p>
    <w:p w14:paraId="327521B3" w14:textId="77777777" w:rsidR="00F76B08" w:rsidRPr="00277601" w:rsidRDefault="00F76B08" w:rsidP="0018584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7601">
        <w:rPr>
          <w:rFonts w:ascii="Times New Roman" w:hAnsi="Times New Roman"/>
          <w:b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529AA0CD" w14:textId="77777777" w:rsidR="00F76B08" w:rsidRPr="0027760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117AAF9" w14:textId="77777777" w:rsidR="00F76B08" w:rsidRPr="00277601" w:rsidRDefault="00185841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7760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2. </w:t>
      </w:r>
      <w:r w:rsidR="00F76B08" w:rsidRPr="0027760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Прочитайте текст и запишите развернутый ответ </w:t>
      </w:r>
    </w:p>
    <w:p w14:paraId="5406C568" w14:textId="77777777" w:rsidR="00F76B08" w:rsidRPr="0027760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77601">
        <w:rPr>
          <w:rFonts w:ascii="Times New Roman" w:hAnsi="Times New Roman"/>
          <w:color w:val="000000" w:themeColor="text1"/>
          <w:sz w:val="28"/>
          <w:szCs w:val="28"/>
        </w:rPr>
        <w:t xml:space="preserve">Ваня очень энергичен, ему трудно сидеть на одном месте. Когда в школе проводятся мероприятия, Ваня первым бежит участвовать, однако Ваня несколько раз подводил класс, не выполнив данное ему задание. На одних уроках он внимателен, на других - скучает, не старается. Родителей Вани несколько раз вызывали в школу из-за драк. </w:t>
      </w:r>
    </w:p>
    <w:p w14:paraId="22D01467" w14:textId="77777777" w:rsidR="00F76B08" w:rsidRPr="0027760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77601">
        <w:rPr>
          <w:rFonts w:ascii="Times New Roman" w:hAnsi="Times New Roman"/>
          <w:color w:val="000000" w:themeColor="text1"/>
          <w:sz w:val="28"/>
          <w:szCs w:val="28"/>
        </w:rPr>
        <w:t xml:space="preserve">Определите и охарактеризуйте тип темперамента ученика? </w:t>
      </w:r>
    </w:p>
    <w:p w14:paraId="23AB834B" w14:textId="77777777" w:rsidR="00185841" w:rsidRPr="00277601" w:rsidRDefault="00185841" w:rsidP="0018584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7601">
        <w:rPr>
          <w:rFonts w:ascii="Times New Roman" w:hAnsi="Times New Roman"/>
          <w:bCs/>
          <w:color w:val="000000" w:themeColor="text1"/>
          <w:sz w:val="28"/>
          <w:szCs w:val="28"/>
        </w:rPr>
        <w:t>Время выполнения- 5 мин</w:t>
      </w:r>
    </w:p>
    <w:p w14:paraId="05D89FDA" w14:textId="77777777" w:rsidR="00F76B08" w:rsidRPr="0027760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77601">
        <w:rPr>
          <w:rFonts w:ascii="Times New Roman" w:hAnsi="Times New Roman"/>
          <w:color w:val="000000" w:themeColor="text1"/>
          <w:sz w:val="28"/>
          <w:szCs w:val="28"/>
        </w:rPr>
        <w:t>Правильный ответ: Сангвиник. Сангвиник отличается высокой реактивностью и активностью, быстро отзывается на окружающие события, стремящийся к частой смене впечатлений, сравнительно легко переживающий неудачи и неприятности, живой, подвижный, с выразительной мимикой и движениями.</w:t>
      </w:r>
    </w:p>
    <w:p w14:paraId="62792C3C" w14:textId="77777777" w:rsidR="00F76B08" w:rsidRPr="0027760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77601">
        <w:rPr>
          <w:rFonts w:ascii="Times New Roman" w:hAnsi="Times New Roman"/>
          <w:color w:val="000000" w:themeColor="text1"/>
          <w:sz w:val="28"/>
          <w:szCs w:val="28"/>
        </w:rPr>
        <w:lastRenderedPageBreak/>
        <w:t>Критерии оценивания: ответ правильный по существу, точный, полный, хорошо сформулированный, выстроен в логической последовательности, изложен литературным грамотным языком.</w:t>
      </w:r>
    </w:p>
    <w:p w14:paraId="5DA2E2EB" w14:textId="77777777" w:rsidR="00F76B08" w:rsidRPr="00277601" w:rsidRDefault="00F76B08" w:rsidP="0018584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7601">
        <w:rPr>
          <w:rFonts w:ascii="Times New Roman" w:hAnsi="Times New Roman"/>
          <w:b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4CE84B81" w14:textId="77777777" w:rsidR="00F76B08" w:rsidRPr="0027760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6A5708E" w14:textId="77777777" w:rsidR="00F76B08" w:rsidRPr="00277601" w:rsidRDefault="00185841" w:rsidP="0018584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27760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3. </w:t>
      </w:r>
      <w:r w:rsidR="00F76B08" w:rsidRPr="0027760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Прочитайте текст и запишите развернутый ответ </w:t>
      </w:r>
    </w:p>
    <w:p w14:paraId="13DB9F27" w14:textId="77777777" w:rsidR="00F76B08" w:rsidRPr="0027760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77601">
        <w:rPr>
          <w:rFonts w:ascii="Times New Roman" w:hAnsi="Times New Roman"/>
          <w:color w:val="000000" w:themeColor="text1"/>
          <w:sz w:val="28"/>
          <w:szCs w:val="28"/>
        </w:rPr>
        <w:t>Дайте характеристику</w:t>
      </w:r>
      <w:r w:rsidR="00185841" w:rsidRPr="002776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77601">
        <w:rPr>
          <w:rFonts w:ascii="Times New Roman" w:hAnsi="Times New Roman"/>
          <w:color w:val="000000" w:themeColor="text1"/>
          <w:sz w:val="28"/>
          <w:szCs w:val="28"/>
        </w:rPr>
        <w:t>4 типам темперамента.</w:t>
      </w:r>
    </w:p>
    <w:p w14:paraId="6B754B0B" w14:textId="77777777" w:rsidR="00185841" w:rsidRPr="00277601" w:rsidRDefault="00185841" w:rsidP="0018584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7601">
        <w:rPr>
          <w:rFonts w:ascii="Times New Roman" w:hAnsi="Times New Roman"/>
          <w:bCs/>
          <w:color w:val="000000" w:themeColor="text1"/>
          <w:sz w:val="28"/>
          <w:szCs w:val="28"/>
        </w:rPr>
        <w:t>Время выполнения - 5 мин</w:t>
      </w:r>
    </w:p>
    <w:p w14:paraId="0DCCE7D3" w14:textId="77777777" w:rsidR="00F76B08" w:rsidRPr="0027760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77601">
        <w:rPr>
          <w:rFonts w:ascii="Times New Roman" w:hAnsi="Times New Roman"/>
          <w:color w:val="000000" w:themeColor="text1"/>
          <w:sz w:val="28"/>
          <w:szCs w:val="28"/>
        </w:rPr>
        <w:t>Правильный ответ: Холерик – это человек, нервная система которого определяется преобладанием возбуждения над торможением. Поэтому он реагирует очень быстро, часто необдуманно, не успевает себя затормозить, сдержать, проявляет нетерпение, порывистость, резкость движений, вспыльчивость, необузданность, несдержанность.</w:t>
      </w:r>
    </w:p>
    <w:p w14:paraId="08E642D4" w14:textId="77777777" w:rsidR="00F76B08" w:rsidRPr="0027760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77601">
        <w:rPr>
          <w:rFonts w:ascii="Times New Roman" w:hAnsi="Times New Roman"/>
          <w:color w:val="000000" w:themeColor="text1"/>
          <w:sz w:val="28"/>
          <w:szCs w:val="28"/>
        </w:rPr>
        <w:t>Сангвиник – человек с сильной, уравновешенной, подвижной нервной системой.</w:t>
      </w:r>
    </w:p>
    <w:p w14:paraId="049E62D6" w14:textId="77777777" w:rsidR="00F76B08" w:rsidRPr="0027760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77601">
        <w:rPr>
          <w:rFonts w:ascii="Times New Roman" w:hAnsi="Times New Roman"/>
          <w:color w:val="000000" w:themeColor="text1"/>
          <w:sz w:val="28"/>
          <w:szCs w:val="28"/>
        </w:rPr>
        <w:t>Обладает высокой скоростью реакции, его поступки обдуманны, жизнерадостен,</w:t>
      </w:r>
    </w:p>
    <w:p w14:paraId="4B425879" w14:textId="77777777" w:rsidR="00F76B08" w:rsidRPr="0027760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77601">
        <w:rPr>
          <w:rFonts w:ascii="Times New Roman" w:hAnsi="Times New Roman"/>
          <w:color w:val="000000" w:themeColor="text1"/>
          <w:sz w:val="28"/>
          <w:szCs w:val="28"/>
        </w:rPr>
        <w:t>благодаря чему его характеризует высокая сопротивляемость трудностям жизни.</w:t>
      </w:r>
    </w:p>
    <w:p w14:paraId="4B4904A8" w14:textId="77777777" w:rsidR="00F76B08" w:rsidRPr="0027760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77601">
        <w:rPr>
          <w:rFonts w:ascii="Times New Roman" w:hAnsi="Times New Roman"/>
          <w:color w:val="000000" w:themeColor="text1"/>
          <w:sz w:val="28"/>
          <w:szCs w:val="28"/>
        </w:rPr>
        <w:t>Флегматик – человек с сильной, уравновешенной, но инертной нервной системой. Поэтому реагирует медленно, неразговорчив, эмоции проявляются замедленно (трудно рассердить, развеселить). Обладает высокой работоспособностью,</w:t>
      </w:r>
    </w:p>
    <w:p w14:paraId="4B446DAF" w14:textId="77777777" w:rsidR="00F76B08" w:rsidRPr="0027760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77601">
        <w:rPr>
          <w:rFonts w:ascii="Times New Roman" w:hAnsi="Times New Roman"/>
          <w:color w:val="000000" w:themeColor="text1"/>
          <w:sz w:val="28"/>
          <w:szCs w:val="28"/>
        </w:rPr>
        <w:t>хорошо сопротивляется сильным и продолжительным раздражителям, трудностям, но не способен быстро реагировать в неожиданных новых ситуациях. Меланхолик – человек со слабой нервной системой. Обладает повышенной чувствительностью даже к слабым раздражителям, а сильный раздражитель уже может растерянность, поэтому в стрессовых ситуациях (экзамен, соревнования, опасность) могут ухудшаться результаты деятельности меланхолика по сравнению со спокойной привычной ситуацией.</w:t>
      </w:r>
    </w:p>
    <w:p w14:paraId="1B30A573" w14:textId="77777777" w:rsidR="00F76B08" w:rsidRPr="0027760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77601">
        <w:rPr>
          <w:rFonts w:ascii="Times New Roman" w:hAnsi="Times New Roman"/>
          <w:color w:val="000000" w:themeColor="text1"/>
          <w:sz w:val="28"/>
          <w:szCs w:val="28"/>
        </w:rPr>
        <w:t>Критерии оценивания: ответ правильный по существу, точный,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p w14:paraId="3447DC35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277601">
        <w:rPr>
          <w:rFonts w:ascii="Times New Roman" w:hAnsi="Times New Roman"/>
          <w:bCs/>
          <w:color w:val="000000" w:themeColor="text1"/>
          <w:sz w:val="28"/>
          <w:szCs w:val="28"/>
        </w:rPr>
        <w:t>Компетенции (индикаторы</w:t>
      </w: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): УК-1, УК-3, УК-5, УК-6</w:t>
      </w:r>
    </w:p>
    <w:p w14:paraId="43D7B645" w14:textId="77777777" w:rsidR="00F76B08" w:rsidRPr="00F76B08" w:rsidRDefault="00F76B08" w:rsidP="00F76B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57846D0" w14:textId="77777777" w:rsidR="00F76B08" w:rsidRPr="00F76B08" w:rsidRDefault="00F76B08" w:rsidP="00F76B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37E7E75" w14:textId="6825F3E3" w:rsidR="00481142" w:rsidRPr="00652ECC" w:rsidRDefault="00481142" w:rsidP="0007391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/>
          <w:sz w:val="23"/>
          <w:szCs w:val="23"/>
          <w:lang w:eastAsia="ru-RU"/>
        </w:rPr>
      </w:pPr>
    </w:p>
    <w:p w14:paraId="56C65380" w14:textId="77777777" w:rsidR="00481142" w:rsidRPr="00652ECC" w:rsidRDefault="00481142" w:rsidP="00481142">
      <w:pPr>
        <w:shd w:val="clear" w:color="auto" w:fill="FFFFFF"/>
        <w:spacing w:after="0" w:line="240" w:lineRule="auto"/>
        <w:rPr>
          <w:rFonts w:asciiTheme="minorHAnsi" w:eastAsia="Times New Roman" w:hAnsiTheme="minorHAnsi"/>
          <w:sz w:val="23"/>
          <w:szCs w:val="23"/>
          <w:lang w:eastAsia="ru-RU"/>
        </w:rPr>
      </w:pPr>
    </w:p>
    <w:p w14:paraId="117E3F3A" w14:textId="77777777" w:rsidR="009D3463" w:rsidRPr="00652ECC" w:rsidRDefault="009D3463" w:rsidP="00481142">
      <w:pPr>
        <w:shd w:val="clear" w:color="auto" w:fill="FFFFFF"/>
        <w:spacing w:after="0" w:line="240" w:lineRule="auto"/>
        <w:rPr>
          <w:rFonts w:asciiTheme="minorHAnsi" w:eastAsia="Times New Roman" w:hAnsiTheme="minorHAnsi"/>
          <w:sz w:val="23"/>
          <w:szCs w:val="23"/>
          <w:lang w:eastAsia="ru-RU"/>
        </w:rPr>
      </w:pPr>
    </w:p>
    <w:p w14:paraId="334C52DC" w14:textId="77777777" w:rsidR="00481142" w:rsidRPr="00652ECC" w:rsidRDefault="00481142" w:rsidP="004C1A9F">
      <w:pPr>
        <w:pStyle w:val="Default"/>
        <w:rPr>
          <w:color w:val="auto"/>
          <w:sz w:val="23"/>
          <w:szCs w:val="23"/>
        </w:rPr>
      </w:pPr>
    </w:p>
    <w:sectPr w:rsidR="00481142" w:rsidRPr="00652ECC" w:rsidSect="00073910">
      <w:footerReference w:type="default" r:id="rId7"/>
      <w:footerReference w:type="first" r:id="rId8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A539C" w14:textId="77777777" w:rsidR="00D55548" w:rsidRDefault="00D55548" w:rsidP="00717F24">
      <w:pPr>
        <w:spacing w:after="0" w:line="240" w:lineRule="auto"/>
      </w:pPr>
      <w:r>
        <w:separator/>
      </w:r>
    </w:p>
  </w:endnote>
  <w:endnote w:type="continuationSeparator" w:id="0">
    <w:p w14:paraId="725E83B7" w14:textId="77777777" w:rsidR="00D55548" w:rsidRDefault="00D55548" w:rsidP="0071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5854501"/>
    </w:sdtPr>
    <w:sdtContent>
      <w:p w14:paraId="242ECF15" w14:textId="77777777" w:rsidR="008D7CC5" w:rsidRDefault="005C4EC4">
        <w:pPr>
          <w:pStyle w:val="a9"/>
          <w:jc w:val="center"/>
        </w:pPr>
        <w:r>
          <w:fldChar w:fldCharType="begin"/>
        </w:r>
        <w:r w:rsidR="008D7CC5">
          <w:instrText>PAGE   \* MERGEFORMAT</w:instrText>
        </w:r>
        <w:r>
          <w:fldChar w:fldCharType="separate"/>
        </w:r>
        <w:r w:rsidR="00185841">
          <w:rPr>
            <w:noProof/>
          </w:rPr>
          <w:t>6</w:t>
        </w:r>
        <w:r>
          <w:fldChar w:fldCharType="end"/>
        </w:r>
      </w:p>
    </w:sdtContent>
  </w:sdt>
  <w:p w14:paraId="32CB12A0" w14:textId="77777777" w:rsidR="00EF5C28" w:rsidRDefault="00EF5C2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374664"/>
      <w:docPartObj>
        <w:docPartGallery w:val="Page Numbers (Bottom of Page)"/>
        <w:docPartUnique/>
      </w:docPartObj>
    </w:sdtPr>
    <w:sdtContent>
      <w:p w14:paraId="2FA95379" w14:textId="6D36F6A0" w:rsidR="00073910" w:rsidRDefault="0007391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813ED8" w14:textId="77777777" w:rsidR="008D7CC5" w:rsidRDefault="008D7CC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A9B72" w14:textId="77777777" w:rsidR="00D55548" w:rsidRDefault="00D55548" w:rsidP="00717F24">
      <w:pPr>
        <w:spacing w:after="0" w:line="240" w:lineRule="auto"/>
      </w:pPr>
      <w:r>
        <w:separator/>
      </w:r>
    </w:p>
  </w:footnote>
  <w:footnote w:type="continuationSeparator" w:id="0">
    <w:p w14:paraId="50B77F3F" w14:textId="77777777" w:rsidR="00D55548" w:rsidRDefault="00D55548" w:rsidP="00717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92C"/>
    <w:multiLevelType w:val="hybridMultilevel"/>
    <w:tmpl w:val="AD8EC800"/>
    <w:lvl w:ilvl="0" w:tplc="20801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A1648"/>
    <w:multiLevelType w:val="hybridMultilevel"/>
    <w:tmpl w:val="6E1A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137FA"/>
    <w:multiLevelType w:val="hybridMultilevel"/>
    <w:tmpl w:val="AFC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85FDC"/>
    <w:multiLevelType w:val="hybridMultilevel"/>
    <w:tmpl w:val="BA60AA2E"/>
    <w:lvl w:ilvl="0" w:tplc="CC9E6B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A0C19"/>
    <w:multiLevelType w:val="hybridMultilevel"/>
    <w:tmpl w:val="A06A9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A7A17"/>
    <w:multiLevelType w:val="hybridMultilevel"/>
    <w:tmpl w:val="404E5968"/>
    <w:lvl w:ilvl="0" w:tplc="64DA5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648651">
    <w:abstractNumId w:val="3"/>
  </w:num>
  <w:num w:numId="2" w16cid:durableId="1110587792">
    <w:abstractNumId w:val="6"/>
  </w:num>
  <w:num w:numId="3" w16cid:durableId="1417901984">
    <w:abstractNumId w:val="0"/>
  </w:num>
  <w:num w:numId="4" w16cid:durableId="1524513101">
    <w:abstractNumId w:val="2"/>
  </w:num>
  <w:num w:numId="5" w16cid:durableId="199588212">
    <w:abstractNumId w:val="1"/>
  </w:num>
  <w:num w:numId="6" w16cid:durableId="20474911">
    <w:abstractNumId w:val="4"/>
  </w:num>
  <w:num w:numId="7" w16cid:durableId="1084839242">
    <w:abstractNumId w:val="5"/>
  </w:num>
  <w:num w:numId="8" w16cid:durableId="456224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45093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82759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6903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6992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3F"/>
    <w:rsid w:val="00041001"/>
    <w:rsid w:val="00061D5E"/>
    <w:rsid w:val="00073910"/>
    <w:rsid w:val="000A4E46"/>
    <w:rsid w:val="000C1B6A"/>
    <w:rsid w:val="000D63B8"/>
    <w:rsid w:val="001005EF"/>
    <w:rsid w:val="00124066"/>
    <w:rsid w:val="00183848"/>
    <w:rsid w:val="00185841"/>
    <w:rsid w:val="001955E7"/>
    <w:rsid w:val="001B5C58"/>
    <w:rsid w:val="00230452"/>
    <w:rsid w:val="00277601"/>
    <w:rsid w:val="002B640C"/>
    <w:rsid w:val="00370527"/>
    <w:rsid w:val="003D7DDF"/>
    <w:rsid w:val="00481142"/>
    <w:rsid w:val="004B3A8B"/>
    <w:rsid w:val="004C1A9F"/>
    <w:rsid w:val="005A0552"/>
    <w:rsid w:val="005C4EC4"/>
    <w:rsid w:val="005E4C85"/>
    <w:rsid w:val="00601BA4"/>
    <w:rsid w:val="00605058"/>
    <w:rsid w:val="00652ECC"/>
    <w:rsid w:val="006B5D8F"/>
    <w:rsid w:val="0070008B"/>
    <w:rsid w:val="00717F24"/>
    <w:rsid w:val="00755A0B"/>
    <w:rsid w:val="00783177"/>
    <w:rsid w:val="007A58A2"/>
    <w:rsid w:val="008C04C2"/>
    <w:rsid w:val="008D7CC5"/>
    <w:rsid w:val="0092166C"/>
    <w:rsid w:val="00927BFB"/>
    <w:rsid w:val="00931A80"/>
    <w:rsid w:val="009330FA"/>
    <w:rsid w:val="00945E73"/>
    <w:rsid w:val="009C433F"/>
    <w:rsid w:val="009D3463"/>
    <w:rsid w:val="009D6B22"/>
    <w:rsid w:val="00AA6715"/>
    <w:rsid w:val="00B14E73"/>
    <w:rsid w:val="00B502E4"/>
    <w:rsid w:val="00B7076A"/>
    <w:rsid w:val="00B84D75"/>
    <w:rsid w:val="00BB0743"/>
    <w:rsid w:val="00C5226D"/>
    <w:rsid w:val="00D37140"/>
    <w:rsid w:val="00D5077B"/>
    <w:rsid w:val="00D55548"/>
    <w:rsid w:val="00DE7069"/>
    <w:rsid w:val="00E23B59"/>
    <w:rsid w:val="00E276F9"/>
    <w:rsid w:val="00E36F63"/>
    <w:rsid w:val="00E54874"/>
    <w:rsid w:val="00EC2E18"/>
    <w:rsid w:val="00EF5C28"/>
    <w:rsid w:val="00F035AC"/>
    <w:rsid w:val="00F64427"/>
    <w:rsid w:val="00F7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41D0"/>
  <w15:docId w15:val="{C85D5809-5FBE-40D6-ABEB-764EFB42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3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B3A8B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B3A8B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0410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7D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unhideWhenUsed/>
    <w:qFormat/>
    <w:rsid w:val="003D7DD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3D7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17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7F24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8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58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2025-03-12T08:26:00Z</cp:lastPrinted>
  <dcterms:created xsi:type="dcterms:W3CDTF">2025-03-17T07:39:00Z</dcterms:created>
  <dcterms:modified xsi:type="dcterms:W3CDTF">2025-03-19T09:20:00Z</dcterms:modified>
</cp:coreProperties>
</file>