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«Экономика отрасли»</w:t>
      </w:r>
    </w:p>
    <w:p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Default="00C04671" w:rsidP="00C257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C25748" w:rsidRPr="0081068D" w:rsidRDefault="00C25748" w:rsidP="00C257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4671" w:rsidRPr="0081068D" w:rsidRDefault="00C04671" w:rsidP="00C257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04671" w:rsidP="00C257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:rsidR="00C04671" w:rsidRPr="00C25748" w:rsidRDefault="00C25748" w:rsidP="00C257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C04671"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</w:t>
      </w:r>
    </w:p>
    <w:p w:rsidR="00C04671" w:rsidRPr="00C25748" w:rsidRDefault="00C25748" w:rsidP="00C257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C04671"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C04671"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Частично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C0467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B22A31" w:rsidRPr="0081068D" w:rsidRDefault="00B22A31" w:rsidP="00C2574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671" w:rsidRPr="0081068D" w:rsidRDefault="00C04671" w:rsidP="00C257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:rsidR="00C04671" w:rsidRPr="00C25748" w:rsidRDefault="00C25748" w:rsidP="00C257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C04671"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Соотношение собственных средств по отношению к сумме средств из всех возможных источников </w:t>
      </w:r>
    </w:p>
    <w:p w:rsidR="00C04671" w:rsidRPr="00C25748" w:rsidRDefault="00C25748" w:rsidP="00C257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C04671"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Отношение объема выручки от реализации продукции к среднегодовой стоимости основных фондов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C04671"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объема выручки от реализации в расчете на один рубль оборотных средств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846E94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Однократное участие в производственном процессе, изменяя при этом свою натурально – вещественную форму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Многократное участие в производственном процессе, не изменяя при этом своей натурально – вещественной формы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Однократное участие в процессе обращения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846E94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Совершают только часть кругооборота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Совершают непрерывный кругооборот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Не совершает кругооборот 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846E94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5. Оборотные средства: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Непосредственно участвуют в создании новой стоимости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Косвенно участвуют в создании новой стоимости через оборотные фонды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Не участвуют в создании новой стоимости 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1462A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А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846E94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Являются функциональной формой оборотных средств на стадии обращения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 xml:space="preserve">Постепенно переносят часть своей стоимости на основные фонды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Полностью исчезают к окончанию производственного цикла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846E94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Выручкой от реализации продукции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Их оборачиваемостью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Средним остатком оборотных средств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846E94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Отношение среднегодовой стоимости оборотных сре</w:t>
      </w:r>
      <w:proofErr w:type="gramStart"/>
      <w:r w:rsidR="00C04671" w:rsidRPr="00C25748">
        <w:rPr>
          <w:rFonts w:ascii="Times New Roman" w:hAnsi="Times New Roman"/>
          <w:color w:val="000000"/>
          <w:sz w:val="28"/>
          <w:szCs w:val="28"/>
        </w:rPr>
        <w:t>дств к в</w:t>
      </w:r>
      <w:proofErr w:type="gramEnd"/>
      <w:r w:rsidR="00C04671" w:rsidRPr="00C25748">
        <w:rPr>
          <w:rFonts w:ascii="Times New Roman" w:hAnsi="Times New Roman"/>
          <w:color w:val="000000"/>
          <w:sz w:val="28"/>
          <w:szCs w:val="28"/>
        </w:rPr>
        <w:t>ыручке от реализации продукции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Отношение суммы среднего остатка оборотных сре</w:t>
      </w:r>
      <w:proofErr w:type="gramStart"/>
      <w:r w:rsidR="00C04671" w:rsidRPr="00C25748">
        <w:rPr>
          <w:rFonts w:ascii="Times New Roman" w:hAnsi="Times New Roman"/>
          <w:color w:val="000000"/>
          <w:sz w:val="28"/>
          <w:szCs w:val="28"/>
        </w:rPr>
        <w:t>дств к с</w:t>
      </w:r>
      <w:proofErr w:type="gramEnd"/>
      <w:r w:rsidR="00C04671" w:rsidRPr="00C25748">
        <w:rPr>
          <w:rFonts w:ascii="Times New Roman" w:hAnsi="Times New Roman"/>
          <w:color w:val="000000"/>
          <w:sz w:val="28"/>
          <w:szCs w:val="28"/>
        </w:rPr>
        <w:t>умме однодневной выручки за анализируемый период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Произведение остатков оборотных сре</w:t>
      </w:r>
      <w:proofErr w:type="gramStart"/>
      <w:r w:rsidR="00C04671" w:rsidRPr="00C25748">
        <w:rPr>
          <w:rFonts w:ascii="Times New Roman" w:hAnsi="Times New Roman"/>
          <w:color w:val="000000"/>
          <w:sz w:val="28"/>
          <w:szCs w:val="28"/>
        </w:rPr>
        <w:t>дств / ср</w:t>
      </w:r>
      <w:proofErr w:type="gramEnd"/>
      <w:r w:rsidR="00C04671" w:rsidRPr="00C25748">
        <w:rPr>
          <w:rFonts w:ascii="Times New Roman" w:hAnsi="Times New Roman"/>
          <w:color w:val="000000"/>
          <w:sz w:val="28"/>
          <w:szCs w:val="28"/>
        </w:rPr>
        <w:t>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7B212C" w:rsidRPr="0081068D" w:rsidRDefault="007B212C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9. Оборотные производственные фонды функционируют: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В процессе обращения и производства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В процессе производства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В процессе формирования основных фондов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7B212C" w:rsidRPr="0081068D" w:rsidRDefault="007B212C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10.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оборотные производственные фонды и фонды обращения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основные фонды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товарные запасы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Г)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Финансовые ресурсы, направляемые на текущие расходы и развитие</w:t>
      </w:r>
    </w:p>
    <w:p w:rsidR="00C04671" w:rsidRPr="0081068D" w:rsidRDefault="00846E94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А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04671" w:rsidRPr="00C25748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C25748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2574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04671" w:rsidRPr="0081068D" w:rsidTr="00B22A31">
        <w:trPr>
          <w:trHeight w:val="972"/>
        </w:trPr>
        <w:tc>
          <w:tcPr>
            <w:tcW w:w="4672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 строительство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Реализация строительной продукции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строительства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происходит ввод законченных строительством объектов в эксплуатацию и передача их заказчику как основных фондов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строительству.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</w:t>
            </w:r>
          </w:p>
        </w:tc>
      </w:tr>
    </w:tbl>
    <w:bookmarkEnd w:id="0"/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0D67A2" w:rsidRPr="0081068D" w:rsidTr="00DC77FC">
        <w:tc>
          <w:tcPr>
            <w:tcW w:w="851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:rsidTr="00DC77FC">
        <w:tc>
          <w:tcPr>
            <w:tcW w:w="851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0D67A2" w:rsidRPr="0081068D" w:rsidRDefault="000D67A2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C25748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C25748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2574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04671" w:rsidRPr="0081068D" w:rsidTr="00B22A31">
        <w:trPr>
          <w:trHeight w:val="972"/>
        </w:trPr>
        <w:tc>
          <w:tcPr>
            <w:tcW w:w="4672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Первый этап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Второй этап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Третий этап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разработка, согласование, экспертиза и утверждение проектной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документации, получение на ее основе решения об изъятии земельного участка под строительство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884E28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0D67A2" w:rsidRPr="0081068D" w:rsidTr="00FB5D44">
        <w:tc>
          <w:tcPr>
            <w:tcW w:w="851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:rsidTr="00FB5D44">
        <w:tc>
          <w:tcPr>
            <w:tcW w:w="851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0D67A2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0D67A2" w:rsidRPr="00C25748" w:rsidRDefault="000D67A2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C04671" w:rsidRPr="00C25748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C25748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2574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04671" w:rsidRPr="0081068D" w:rsidTr="00B22A31">
        <w:trPr>
          <w:trHeight w:val="972"/>
        </w:trPr>
        <w:tc>
          <w:tcPr>
            <w:tcW w:w="4672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апитальные вложения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нвестиции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долговременных затрат финансовых</w:t>
            </w:r>
            <w:proofErr w:type="gram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proofErr w:type="gram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рудовых и материальных ресурсов в целях увеличения активов и прибыли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C35447" w:rsidRPr="0081068D" w:rsidTr="00FB5D44">
        <w:tc>
          <w:tcPr>
            <w:tcW w:w="851" w:type="dxa"/>
          </w:tcPr>
          <w:p w:rsidR="00C35447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C35447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447" w:rsidRPr="0081068D" w:rsidTr="00FB5D44">
        <w:tc>
          <w:tcPr>
            <w:tcW w:w="851" w:type="dxa"/>
          </w:tcPr>
          <w:p w:rsidR="00C35447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C35447" w:rsidRPr="0081068D" w:rsidRDefault="00C35447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C25748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04671" w:rsidRPr="0081068D" w:rsidTr="00B22A31">
        <w:trPr>
          <w:trHeight w:val="972"/>
        </w:trPr>
        <w:tc>
          <w:tcPr>
            <w:tcW w:w="4672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комплектации, строительству и вводу объектов в эксплуатацию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осуществляющие весь комплекс работ по проектированию, включая все виды инженерных и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архитектурных задач, а нередко и задачи по планировке районов застройки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0D67A2" w:rsidRPr="0081068D" w:rsidTr="00FB5D44">
        <w:tc>
          <w:tcPr>
            <w:tcW w:w="851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:rsidTr="00FB5D44">
        <w:tc>
          <w:tcPr>
            <w:tcW w:w="851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C25748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04671" w:rsidRPr="0081068D" w:rsidTr="00B22A31">
        <w:trPr>
          <w:trHeight w:val="972"/>
        </w:trPr>
        <w:tc>
          <w:tcPr>
            <w:tcW w:w="4672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Валовая прибыль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Балансовая прибыль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2574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валовой для целей определения платежей в бюджет</w:t>
            </w:r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  <w:proofErr w:type="gramEnd"/>
          </w:p>
          <w:p w:rsidR="00C04671" w:rsidRPr="0081068D" w:rsidRDefault="00C04671" w:rsidP="00C2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строительной организации определяется как сумма балансовой и расчетной прибыли</w:t>
            </w:r>
          </w:p>
        </w:tc>
      </w:tr>
    </w:tbl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0D67A2" w:rsidRPr="0081068D" w:rsidRDefault="000D67A2" w:rsidP="00C2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0D67A2" w:rsidRPr="0081068D" w:rsidTr="00FB5D44">
        <w:tc>
          <w:tcPr>
            <w:tcW w:w="851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:rsidTr="00FB5D44">
        <w:tc>
          <w:tcPr>
            <w:tcW w:w="851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0D67A2" w:rsidRPr="0081068D" w:rsidRDefault="00847B91" w:rsidP="00C2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04671" w:rsidP="00C257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04671" w:rsidRPr="0081068D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Подбор подрядчика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Подготовка сметной документации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r w:rsidR="00847B91" w:rsidRPr="0081068D">
        <w:rPr>
          <w:rFonts w:ascii="Times New Roman" w:hAnsi="Times New Roman"/>
          <w:color w:val="000000"/>
          <w:sz w:val="28"/>
          <w:szCs w:val="28"/>
        </w:rPr>
        <w:t>А, Г</w:t>
      </w:r>
      <w:r w:rsidRPr="0081068D">
        <w:rPr>
          <w:rFonts w:ascii="Times New Roman" w:hAnsi="Times New Roman"/>
          <w:color w:val="000000"/>
          <w:sz w:val="28"/>
          <w:szCs w:val="28"/>
        </w:rPr>
        <w:t>, Б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Анализ рынка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Реализация инвестиционного проекта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Формирование инвестиционного бюджета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Поиск финансирования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Капитальный ремонт или реконструкция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81068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81068D">
        <w:rPr>
          <w:rFonts w:ascii="Times New Roman" w:hAnsi="Times New Roman"/>
          <w:color w:val="000000"/>
          <w:sz w:val="28"/>
          <w:szCs w:val="28"/>
        </w:rPr>
        <w:t>, Г, А, В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</w:t>
      </w:r>
      <w:r w:rsidR="00C257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мероприятий по оценке эффективности строительного проекта: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Сравнение с аналогичными проектами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Анализ финансовых показателей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Определение целей проекта</w:t>
      </w:r>
    </w:p>
    <w:p w:rsidR="00C04671" w:rsidRPr="00C25748" w:rsidRDefault="00C25748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C25748">
        <w:rPr>
          <w:rFonts w:ascii="Times New Roman" w:hAnsi="Times New Roman"/>
          <w:color w:val="000000"/>
          <w:sz w:val="28"/>
          <w:szCs w:val="28"/>
        </w:rPr>
        <w:t>Мониторинг хода реализации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:rsidR="00884E28" w:rsidRPr="0081068D" w:rsidRDefault="00884E28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Default="00C04671" w:rsidP="00C25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:rsidR="00C25748" w:rsidRPr="0081068D" w:rsidRDefault="00C25748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1. Продукцией отрасли строительства являются законченные строительством и сданные в эксплуатацию заводы и фабрики, железные и автомобильные дороги, электростанции, жилые дома и другие __________________________________________________________</w:t>
      </w:r>
    </w:p>
    <w:p w:rsidR="00847B91" w:rsidRPr="0081068D" w:rsidRDefault="00847B91" w:rsidP="00C257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sz w:val="28"/>
          <w:szCs w:val="28"/>
        </w:rPr>
        <w:t>объекты, образующие основные фонды народного хозяйства</w:t>
      </w:r>
    </w:p>
    <w:p w:rsidR="00B22A31" w:rsidRPr="0081068D" w:rsidRDefault="00B22A31" w:rsidP="00C25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C25748"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81068D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:rsidR="00C0467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собственно строительство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1) _____________;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2) _____________;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3) _____________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:rsidR="00C0467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</w:t>
      </w:r>
      <w:r w:rsidR="00C257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="00EF3140" w:rsidRPr="0081068D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068D">
        <w:rPr>
          <w:rFonts w:ascii="Times New Roman" w:hAnsi="Times New Roman"/>
          <w:color w:val="000000"/>
          <w:sz w:val="28"/>
          <w:szCs w:val="28"/>
        </w:rPr>
        <w:t>___________________________зданий</w:t>
      </w:r>
      <w:proofErr w:type="spellEnd"/>
      <w:r w:rsidRPr="0081068D">
        <w:rPr>
          <w:rFonts w:ascii="Times New Roman" w:hAnsi="Times New Roman"/>
          <w:color w:val="000000"/>
          <w:sz w:val="28"/>
          <w:szCs w:val="28"/>
        </w:rPr>
        <w:t>, сооружений и промышленных комплексов.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 xml:space="preserve">выбора места строительства/ выбор места строительства 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6. У проектных организаций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выступает</w:t>
      </w:r>
      <w:r w:rsidRPr="0081068D">
        <w:rPr>
          <w:rFonts w:ascii="Times New Roman" w:hAnsi="Times New Roman"/>
          <w:color w:val="000000"/>
          <w:sz w:val="28"/>
          <w:szCs w:val="28"/>
        </w:rPr>
        <w:t>–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F3140" w:rsidRPr="0081068D">
        <w:rPr>
          <w:rFonts w:ascii="Times New Roman" w:hAnsi="Times New Roman"/>
          <w:color w:val="000000"/>
          <w:sz w:val="28"/>
          <w:szCs w:val="28"/>
        </w:rPr>
        <w:t>пр</w:t>
      </w:r>
      <w:proofErr w:type="gramEnd"/>
      <w:r w:rsidR="00EF3140" w:rsidRPr="0081068D">
        <w:rPr>
          <w:rFonts w:ascii="Times New Roman" w:hAnsi="Times New Roman"/>
          <w:color w:val="000000"/>
          <w:sz w:val="28"/>
          <w:szCs w:val="28"/>
        </w:rPr>
        <w:t>оцесс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проектирования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>процесс</w:t>
      </w:r>
      <w:r w:rsidR="00EF3140"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возведения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7E1311" w:rsidRPr="0081068D">
        <w:rPr>
          <w:rFonts w:ascii="Times New Roman" w:hAnsi="Times New Roman"/>
          <w:color w:val="000000"/>
          <w:sz w:val="28"/>
          <w:szCs w:val="28"/>
        </w:rPr>
        <w:t>неподвижной</w:t>
      </w:r>
      <w:proofErr w:type="gramEnd"/>
      <w:r w:rsidR="007E1311" w:rsidRPr="0081068D">
        <w:rPr>
          <w:rFonts w:ascii="Times New Roman" w:hAnsi="Times New Roman"/>
          <w:color w:val="000000"/>
          <w:sz w:val="28"/>
          <w:szCs w:val="28"/>
        </w:rPr>
        <w:t>, территориально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закрепленной</w:t>
      </w:r>
    </w:p>
    <w:p w:rsidR="00C0467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7619FE" w:rsidRPr="0081068D" w:rsidRDefault="007619FE" w:rsidP="00C25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особую форму расчетов за строительную продукцию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04671" w:rsidP="004F59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4671" w:rsidRPr="0081068D" w:rsidRDefault="00C04671" w:rsidP="00C257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неотъемлемой частью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сметная стоимость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рыночная стоимость, анализа рынка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строительной продукции.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4F596E">
        <w:rPr>
          <w:rFonts w:ascii="Times New Roman" w:hAnsi="Times New Roman"/>
          <w:color w:val="000000"/>
          <w:sz w:val="28"/>
          <w:szCs w:val="28"/>
        </w:rPr>
        <w:t xml:space="preserve">сметной документации </w:t>
      </w:r>
    </w:p>
    <w:p w:rsidR="00847B9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акты _____________________.</w:t>
      </w:r>
    </w:p>
    <w:p w:rsidR="00847B91" w:rsidRPr="0081068D" w:rsidRDefault="00847B9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выполненных работ</w:t>
      </w:r>
    </w:p>
    <w:p w:rsidR="00C04671" w:rsidRPr="0081068D" w:rsidRDefault="00847B91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C25748">
        <w:rPr>
          <w:color w:val="000000"/>
          <w:sz w:val="28"/>
          <w:szCs w:val="28"/>
        </w:rPr>
        <w:t>УК-1, 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619FE" w:rsidRPr="0081068D" w:rsidRDefault="007619FE" w:rsidP="004F596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7619FE" w:rsidRPr="0081068D" w:rsidRDefault="007619FE" w:rsidP="00C2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04671" w:rsidRPr="0081068D" w:rsidRDefault="00C0467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:rsidR="00DE74BB" w:rsidRPr="0081068D" w:rsidRDefault="00DE74BB" w:rsidP="00C2574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EF3140" w:rsidRPr="0081068D" w:rsidRDefault="00DE74BB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:rsidR="00C04671" w:rsidRPr="0081068D" w:rsidRDefault="00EF3140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Ожидаемый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ответ: Преимущества современных технологий в строительстве: 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:rsidR="00097428" w:rsidRPr="0081068D" w:rsidRDefault="00097428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="00C25748">
        <w:rPr>
          <w:color w:val="000000"/>
          <w:sz w:val="28"/>
          <w:szCs w:val="28"/>
        </w:rPr>
        <w:t>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4671" w:rsidRPr="0081068D" w:rsidRDefault="00B663E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строительства? </w:t>
      </w:r>
    </w:p>
    <w:p w:rsidR="00DE74BB" w:rsidRPr="0081068D" w:rsidRDefault="00DE74BB" w:rsidP="00C2574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DE74BB" w:rsidRPr="0081068D" w:rsidRDefault="00DE74BB" w:rsidP="00C2574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териалы и технологии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т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рудовые ресурсы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л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окация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э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кономическая ситуация</w:t>
      </w:r>
    </w:p>
    <w:p w:rsidR="00097428" w:rsidRPr="0081068D" w:rsidRDefault="00C0467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097428" w:rsidRPr="0081068D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:rsidR="00097428" w:rsidRPr="004F596E" w:rsidRDefault="004F596E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="00C04671" w:rsidRPr="004F596E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:rsidR="00097428" w:rsidRPr="004F596E" w:rsidRDefault="004F596E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</w:t>
      </w:r>
      <w:r w:rsidR="00C04671" w:rsidRPr="004F596E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:rsidR="00097428" w:rsidRPr="004F596E" w:rsidRDefault="004F596E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="00C04671" w:rsidRPr="004F596E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:rsidR="00C04671" w:rsidRPr="004F596E" w:rsidRDefault="004F596E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="00C04671" w:rsidRPr="004F596E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:rsidR="00097428" w:rsidRPr="0081068D" w:rsidRDefault="00097428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="00C25748">
        <w:rPr>
          <w:color w:val="000000"/>
          <w:sz w:val="28"/>
          <w:szCs w:val="28"/>
        </w:rPr>
        <w:t>УК-9</w:t>
      </w:r>
    </w:p>
    <w:p w:rsidR="00C04671" w:rsidRPr="0081068D" w:rsidRDefault="00C04671" w:rsidP="00C25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4671" w:rsidRPr="0081068D" w:rsidRDefault="00B663E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строительных проектов? </w:t>
      </w:r>
    </w:p>
    <w:p w:rsidR="00DE74BB" w:rsidRPr="0081068D" w:rsidRDefault="00DE74BB" w:rsidP="00C2574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251C7F" w:rsidRPr="0081068D" w:rsidRDefault="00DE74BB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к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редитование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г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осударственные субсидии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п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артнёрские соглашения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04671" w:rsidRPr="0081068D" w:rsidRDefault="00C0467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Правильный ответ: Основные методы финансирования строительных проектов: </w:t>
      </w:r>
    </w:p>
    <w:p w:rsidR="00C04671" w:rsidRPr="0081068D" w:rsidRDefault="00C0467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:rsidR="00C04671" w:rsidRPr="0081068D" w:rsidRDefault="00C0467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:rsidR="00C04671" w:rsidRPr="0081068D" w:rsidRDefault="00C04671" w:rsidP="004F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:rsidR="00303C4C" w:rsidRPr="0081068D" w:rsidRDefault="00C04671" w:rsidP="004F596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:rsidR="00097428" w:rsidRPr="0081068D" w:rsidRDefault="00097428" w:rsidP="00C25748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ED4380">
        <w:rPr>
          <w:sz w:val="28"/>
          <w:szCs w:val="28"/>
          <w:lang w:eastAsia="en-US"/>
        </w:rPr>
        <w:t xml:space="preserve">УК-1, </w:t>
      </w:r>
      <w:r w:rsidR="00C25748">
        <w:rPr>
          <w:color w:val="000000"/>
          <w:sz w:val="28"/>
          <w:szCs w:val="28"/>
        </w:rPr>
        <w:t>УК-9</w:t>
      </w:r>
    </w:p>
    <w:p w:rsidR="00097428" w:rsidRDefault="00097428" w:rsidP="00F52EFC"/>
    <w:sectPr w:rsidR="00097428" w:rsidSect="00075BE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9A7" w:rsidRDefault="00AE69A7">
      <w:pPr>
        <w:spacing w:after="0" w:line="240" w:lineRule="auto"/>
      </w:pPr>
      <w:r>
        <w:separator/>
      </w:r>
    </w:p>
  </w:endnote>
  <w:endnote w:type="continuationSeparator" w:id="0">
    <w:p w:rsidR="00AE69A7" w:rsidRDefault="00AE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FB" w:rsidRDefault="0021457B">
    <w:pPr>
      <w:pStyle w:val="af"/>
      <w:jc w:val="center"/>
    </w:pPr>
    <w:r>
      <w:fldChar w:fldCharType="begin"/>
    </w:r>
    <w:r w:rsidR="002917FB">
      <w:instrText>PAGE   \* MERGEFORMAT</w:instrText>
    </w:r>
    <w:r>
      <w:fldChar w:fldCharType="separate"/>
    </w:r>
    <w:r w:rsidR="00F52EFC">
      <w:rPr>
        <w:noProof/>
      </w:rPr>
      <w:t>2</w:t>
    </w:r>
    <w:r>
      <w:rPr>
        <w:noProof/>
      </w:rPr>
      <w:fldChar w:fldCharType="end"/>
    </w:r>
  </w:p>
  <w:p w:rsidR="002917FB" w:rsidRDefault="002917F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9A7" w:rsidRDefault="00AE69A7">
      <w:pPr>
        <w:spacing w:after="0" w:line="240" w:lineRule="auto"/>
      </w:pPr>
      <w:r>
        <w:separator/>
      </w:r>
    </w:p>
  </w:footnote>
  <w:footnote w:type="continuationSeparator" w:id="0">
    <w:p w:rsidR="00AE69A7" w:rsidRDefault="00AE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FB" w:rsidRDefault="002917FB">
    <w:pPr>
      <w:pStyle w:val="ad"/>
      <w:jc w:val="center"/>
    </w:pPr>
  </w:p>
  <w:p w:rsidR="002917FB" w:rsidRDefault="002917F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3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0"/>
  </w:num>
  <w:num w:numId="11">
    <w:abstractNumId w:val="12"/>
  </w:num>
  <w:num w:numId="12">
    <w:abstractNumId w:val="17"/>
  </w:num>
  <w:num w:numId="13">
    <w:abstractNumId w:val="13"/>
  </w:num>
  <w:num w:numId="14">
    <w:abstractNumId w:val="16"/>
  </w:num>
  <w:num w:numId="15">
    <w:abstractNumId w:val="2"/>
  </w:num>
  <w:num w:numId="16">
    <w:abstractNumId w:val="5"/>
  </w:num>
  <w:num w:numId="17">
    <w:abstractNumId w:val="21"/>
  </w:num>
  <w:num w:numId="18">
    <w:abstractNumId w:val="19"/>
  </w:num>
  <w:num w:numId="19">
    <w:abstractNumId w:val="24"/>
  </w:num>
  <w:num w:numId="20">
    <w:abstractNumId w:val="10"/>
  </w:num>
  <w:num w:numId="21">
    <w:abstractNumId w:val="15"/>
  </w:num>
  <w:num w:numId="22">
    <w:abstractNumId w:val="7"/>
  </w:num>
  <w:num w:numId="23">
    <w:abstractNumId w:val="0"/>
  </w:num>
  <w:num w:numId="24">
    <w:abstractNumId w:val="2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8B5"/>
    <w:rsid w:val="0001462A"/>
    <w:rsid w:val="00075BEA"/>
    <w:rsid w:val="00097428"/>
    <w:rsid w:val="000D67A2"/>
    <w:rsid w:val="000E0C94"/>
    <w:rsid w:val="001A005C"/>
    <w:rsid w:val="001E0FB1"/>
    <w:rsid w:val="0021457B"/>
    <w:rsid w:val="00251C7F"/>
    <w:rsid w:val="002917FB"/>
    <w:rsid w:val="002C78B5"/>
    <w:rsid w:val="002D4AD2"/>
    <w:rsid w:val="00303C4C"/>
    <w:rsid w:val="003528B5"/>
    <w:rsid w:val="004F596E"/>
    <w:rsid w:val="00613327"/>
    <w:rsid w:val="006E61C2"/>
    <w:rsid w:val="007619FE"/>
    <w:rsid w:val="007655FB"/>
    <w:rsid w:val="007B212C"/>
    <w:rsid w:val="007E1311"/>
    <w:rsid w:val="0081068D"/>
    <w:rsid w:val="00846E94"/>
    <w:rsid w:val="00847B91"/>
    <w:rsid w:val="00884E28"/>
    <w:rsid w:val="008B0ED2"/>
    <w:rsid w:val="008B7B66"/>
    <w:rsid w:val="00977CD6"/>
    <w:rsid w:val="00997A8E"/>
    <w:rsid w:val="009A4CBE"/>
    <w:rsid w:val="00AE69A7"/>
    <w:rsid w:val="00B22A31"/>
    <w:rsid w:val="00B640AB"/>
    <w:rsid w:val="00B663E1"/>
    <w:rsid w:val="00C04671"/>
    <w:rsid w:val="00C23B34"/>
    <w:rsid w:val="00C25748"/>
    <w:rsid w:val="00C35447"/>
    <w:rsid w:val="00C51179"/>
    <w:rsid w:val="00CC494F"/>
    <w:rsid w:val="00CE1513"/>
    <w:rsid w:val="00DE74BB"/>
    <w:rsid w:val="00E152A1"/>
    <w:rsid w:val="00E263E8"/>
    <w:rsid w:val="00E930CE"/>
    <w:rsid w:val="00EA04B6"/>
    <w:rsid w:val="00ED4380"/>
    <w:rsid w:val="00ED50B1"/>
    <w:rsid w:val="00EF3140"/>
    <w:rsid w:val="00F52EFC"/>
    <w:rsid w:val="00F8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Карина</cp:lastModifiedBy>
  <cp:revision>7</cp:revision>
  <cp:lastPrinted>2025-03-04T06:55:00Z</cp:lastPrinted>
  <dcterms:created xsi:type="dcterms:W3CDTF">2025-03-10T05:51:00Z</dcterms:created>
  <dcterms:modified xsi:type="dcterms:W3CDTF">2025-03-17T21:11:00Z</dcterms:modified>
</cp:coreProperties>
</file>