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85" w:rsidRDefault="0043308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763A" w:rsidRPr="00385C01" w:rsidRDefault="00F9763A" w:rsidP="00F97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5C0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Комплект оценочных материалов по дисциплине</w:t>
      </w:r>
    </w:p>
    <w:p w:rsidR="00F9763A" w:rsidRPr="00385C01" w:rsidRDefault="00F9763A" w:rsidP="00F9763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5C0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«Тепловоздушный режим зданий»</w:t>
      </w:r>
    </w:p>
    <w:p w:rsidR="00F9763A" w:rsidRPr="00385C01" w:rsidRDefault="00F9763A" w:rsidP="00F976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F9763A" w:rsidRPr="00385C01" w:rsidRDefault="00F9763A" w:rsidP="00F976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5C0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Задания закрытого типа</w:t>
      </w:r>
    </w:p>
    <w:p w:rsidR="008310E9" w:rsidRPr="00385C01" w:rsidRDefault="008310E9" w:rsidP="00F976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F9763A" w:rsidRPr="00385C01" w:rsidRDefault="00F9763A" w:rsidP="0083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85C01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Задания закрытого типа на выбор правильного ответа</w:t>
      </w:r>
    </w:p>
    <w:p w:rsidR="008310E9" w:rsidRPr="00385C01" w:rsidRDefault="008310E9" w:rsidP="00F9763A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1. В каких единицах в системе СИ измеряется удельная массовая теплоёмкость?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А) Дж/(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кмоль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∙К)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Б) Дж/(м</w:t>
      </w:r>
      <w:r w:rsidRPr="00385C0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</w:t>
      </w: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∙К)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В) Дж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/К</w:t>
      </w:r>
      <w:proofErr w:type="gramEnd"/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Г) Дж/(кг∙К).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Д) Дж/кг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Назовите термические параметры состояния: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А) масса, плотность, удельный вес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Б) давление, удельный объем, температура.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В) работа, теплоемкость, теплота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Г) молекулярная масса, объем, газовая постоянная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3. В системе СИ единицей измерения давления является: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А) Н/м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Б) Н∙м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В) Па.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кГс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/см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2</w:t>
      </w:r>
      <w:proofErr w:type="gramEnd"/>
    </w:p>
    <w:p w:rsidR="006F02A6" w:rsidRPr="00385C01" w:rsidRDefault="006F02A6" w:rsidP="006F02A6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Д) Бар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 xml:space="preserve"> 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Какой термодинамический процесс является обобщающим для остальных </w:t>
      </w:r>
      <w:proofErr w:type="spellStart"/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изопроцессов</w:t>
      </w:r>
      <w:proofErr w:type="spellEnd"/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А) политропный.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Б) изобарный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В) изохорный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Г) изотермический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5C01">
        <w:rPr>
          <w:rFonts w:ascii="Times New Roman" w:eastAsia="Calibri" w:hAnsi="Times New Roman" w:cs="Times New Roman"/>
          <w:color w:val="000000"/>
          <w:sz w:val="28"/>
          <w:szCs w:val="28"/>
        </w:rPr>
        <w:t>Д) адиабатный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280754" w:rsidRPr="00385C01" w:rsidRDefault="00280754" w:rsidP="0083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9763A" w:rsidRPr="00385C01" w:rsidRDefault="00F9763A" w:rsidP="0083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5C0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F9763A" w:rsidRPr="00385C01" w:rsidRDefault="00F9763A" w:rsidP="006F02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правильное соответствие.</w:t>
      </w:r>
    </w:p>
    <w:p w:rsidR="006F02A6" w:rsidRPr="00385C01" w:rsidRDefault="006F02A6" w:rsidP="006F02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F02A6" w:rsidRPr="00385C01" w:rsidRDefault="006F02A6" w:rsidP="006F02A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F9763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Pr="00385C0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85C01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физическими величинами, используемыми в термодинамике, и единицами их измерения.</w:t>
      </w:r>
    </w:p>
    <w:p w:rsidR="006F02A6" w:rsidRPr="00385C01" w:rsidRDefault="006F02A6" w:rsidP="00F9763A">
      <w:pPr>
        <w:framePr w:w="2650" w:h="2462" w:wrap="around" w:hAnchor="margin" w:x="14791" w:y="2774"/>
        <w:spacing w:after="0" w:line="240" w:lineRule="auto"/>
        <w:ind w:left="180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385C01">
        <w:rPr>
          <w:rFonts w:ascii="Arial" w:eastAsia="Times New Roman" w:hAnsi="Arial" w:cs="Times New Roman"/>
          <w:sz w:val="28"/>
          <w:szCs w:val="28"/>
          <w:lang w:eastAsia="ru-RU"/>
        </w:rPr>
        <w:t xml:space="preserve">дисциплину в </w:t>
      </w:r>
      <w:r w:rsidRPr="00385C01">
        <w:rPr>
          <w:rFonts w:ascii="Candara" w:eastAsia="Times New Roman" w:hAnsi="Candara" w:cs="Candara"/>
          <w:spacing w:val="-20"/>
          <w:sz w:val="28"/>
          <w:szCs w:val="28"/>
          <w:lang w:eastAsia="ru-RU"/>
        </w:rPr>
        <w:t>ДР.</w:t>
      </w:r>
      <w:r w:rsidRPr="00385C01">
        <w:rPr>
          <w:rFonts w:ascii="Arial" w:eastAsia="Times New Roman" w:hAnsi="Arial" w:cs="Times New Roman"/>
          <w:sz w:val="28"/>
          <w:szCs w:val="28"/>
          <w:lang w:eastAsia="ru-RU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:rsidR="006F02A6" w:rsidRPr="00385C01" w:rsidRDefault="006F02A6" w:rsidP="00F9763A">
      <w:pPr>
        <w:framePr w:w="2650" w:h="2462" w:wrap="around" w:hAnchor="margin" w:x="14791" w:y="2774"/>
        <w:spacing w:after="0" w:line="240" w:lineRule="auto"/>
        <w:ind w:left="180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385C01">
        <w:rPr>
          <w:rFonts w:ascii="Arial" w:eastAsia="Times New Roman" w:hAnsi="Arial" w:cs="Times New Roman"/>
          <w:sz w:val="28"/>
          <w:szCs w:val="28"/>
          <w:lang w:eastAsia="ru-RU"/>
        </w:rPr>
        <w:t>Диана Савицкая</w:t>
      </w:r>
    </w:p>
    <w:tbl>
      <w:tblPr>
        <w:tblW w:w="9828" w:type="dxa"/>
        <w:tblLayout w:type="fixed"/>
        <w:tblLook w:val="01E0"/>
      </w:tblPr>
      <w:tblGrid>
        <w:gridCol w:w="4608"/>
        <w:gridCol w:w="5220"/>
      </w:tblGrid>
      <w:tr w:rsidR="006F02A6" w:rsidRPr="00385C01" w:rsidTr="00F9763A">
        <w:tc>
          <w:tcPr>
            <w:tcW w:w="4608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Физические величины</w:t>
            </w:r>
          </w:p>
        </w:tc>
        <w:tc>
          <w:tcPr>
            <w:tcW w:w="5220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Единицы измерения</w:t>
            </w:r>
          </w:p>
        </w:tc>
      </w:tr>
      <w:tr w:rsidR="00F9763A" w:rsidRPr="00385C01" w:rsidTr="00F9763A">
        <w:trPr>
          <w:trHeight w:val="1589"/>
        </w:trPr>
        <w:tc>
          <w:tcPr>
            <w:tcW w:w="4608" w:type="dxa"/>
            <w:hideMark/>
          </w:tcPr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1) Абсолютная теплоёмкость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2) Удельная энтальпия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3) Коэффициент теплоотдачи</w:t>
            </w:r>
          </w:p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4) Удельная молярная теплоёмкость</w:t>
            </w:r>
          </w:p>
        </w:tc>
        <w:tc>
          <w:tcPr>
            <w:tcW w:w="5220" w:type="dxa"/>
            <w:hideMark/>
          </w:tcPr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А) Дж/(</w:t>
            </w:r>
            <w:proofErr w:type="spellStart"/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кмоль</w:t>
            </w:r>
            <w:proofErr w:type="spellEnd"/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∙К)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Б) Дж</w:t>
            </w:r>
            <w:proofErr w:type="gramStart"/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/К</w:t>
            </w:r>
            <w:proofErr w:type="gramEnd"/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В) Дж/(м</w:t>
            </w:r>
            <w:r w:rsidRPr="00385C0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∙К)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Г) Вт/(м</w:t>
            </w:r>
            <w:proofErr w:type="gramStart"/>
            <w:r w:rsidRPr="00385C01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∙К)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Д) Дж/кг</w:t>
            </w:r>
          </w:p>
        </w:tc>
      </w:tr>
    </w:tbl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1</w:t>
      </w: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-Б, 2-Д, 3-Г, 4-А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iCs/>
          <w:sz w:val="28"/>
          <w:szCs w:val="28"/>
        </w:rPr>
        <w:t>2.</w:t>
      </w:r>
      <w:r w:rsidRPr="00385C0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Установите соответствие между процессом и показателем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политропы</w:t>
      </w:r>
      <w:proofErr w:type="spellEnd"/>
    </w:p>
    <w:p w:rsidR="006F02A6" w:rsidRPr="00385C01" w:rsidRDefault="006F02A6" w:rsidP="006F02A6">
      <w:pPr>
        <w:framePr w:w="2650" w:h="2462" w:wrap="around" w:hAnchor="margin" w:x="14791" w:y="2774"/>
        <w:spacing w:after="0" w:line="240" w:lineRule="auto"/>
        <w:ind w:left="18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385C01">
        <w:rPr>
          <w:rFonts w:ascii="Arial" w:eastAsia="Times New Roman" w:hAnsi="Arial" w:cs="Times New Roman"/>
          <w:sz w:val="28"/>
          <w:szCs w:val="28"/>
          <w:lang w:eastAsia="ru-RU"/>
        </w:rPr>
        <w:t xml:space="preserve">дисциплину в </w:t>
      </w:r>
      <w:r w:rsidRPr="00385C01">
        <w:rPr>
          <w:rFonts w:ascii="Candara" w:eastAsia="Times New Roman" w:hAnsi="Candara" w:cs="Candara"/>
          <w:spacing w:val="-20"/>
          <w:sz w:val="28"/>
          <w:szCs w:val="28"/>
          <w:lang w:eastAsia="ru-RU"/>
        </w:rPr>
        <w:t>ДР.</w:t>
      </w:r>
      <w:r w:rsidRPr="00385C01">
        <w:rPr>
          <w:rFonts w:ascii="Arial" w:eastAsia="Times New Roman" w:hAnsi="Arial" w:cs="Times New Roman"/>
          <w:sz w:val="28"/>
          <w:szCs w:val="28"/>
          <w:lang w:eastAsia="ru-RU"/>
        </w:rPr>
        <w:t xml:space="preserve"> если промежуточная аттестация по ней прошла в текущем семестре. Т.е. в семестре, в котором проводится ДР. В медицинских вузах дисциплины проходят циклами, в конце цикла - промежуточный контроль, который возможен до ДР.</w:t>
      </w:r>
    </w:p>
    <w:p w:rsidR="006F02A6" w:rsidRPr="00385C01" w:rsidRDefault="006F02A6" w:rsidP="006F02A6">
      <w:pPr>
        <w:framePr w:w="2650" w:h="2462" w:wrap="around" w:hAnchor="margin" w:x="14791" w:y="2774"/>
        <w:spacing w:after="0" w:line="240" w:lineRule="auto"/>
        <w:ind w:left="180"/>
        <w:jc w:val="both"/>
        <w:rPr>
          <w:rFonts w:ascii="Arial" w:eastAsia="Times New Roman" w:hAnsi="Arial" w:cs="Times New Roman"/>
          <w:sz w:val="28"/>
          <w:szCs w:val="28"/>
          <w:lang w:eastAsia="ru-RU"/>
        </w:rPr>
      </w:pPr>
      <w:r w:rsidRPr="00385C01">
        <w:rPr>
          <w:rFonts w:ascii="Arial" w:eastAsia="Times New Roman" w:hAnsi="Arial" w:cs="Times New Roman"/>
          <w:sz w:val="28"/>
          <w:szCs w:val="28"/>
          <w:lang w:eastAsia="ru-RU"/>
        </w:rPr>
        <w:t>Диана Савицкая</w:t>
      </w:r>
    </w:p>
    <w:tbl>
      <w:tblPr>
        <w:tblW w:w="9828" w:type="dxa"/>
        <w:tblLayout w:type="fixed"/>
        <w:tblLook w:val="01E0"/>
      </w:tblPr>
      <w:tblGrid>
        <w:gridCol w:w="4068"/>
        <w:gridCol w:w="5760"/>
      </w:tblGrid>
      <w:tr w:rsidR="006F02A6" w:rsidRPr="00385C01" w:rsidTr="00F9763A">
        <w:tc>
          <w:tcPr>
            <w:tcW w:w="4068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Процесс</w:t>
            </w:r>
          </w:p>
        </w:tc>
        <w:tc>
          <w:tcPr>
            <w:tcW w:w="5760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Показатель </w:t>
            </w:r>
            <w:proofErr w:type="spellStart"/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политропы</w:t>
            </w:r>
            <w:proofErr w:type="spellEnd"/>
          </w:p>
        </w:tc>
      </w:tr>
      <w:tr w:rsidR="00F9763A" w:rsidRPr="00385C01" w:rsidTr="00BB2BA5">
        <w:trPr>
          <w:trHeight w:val="1309"/>
        </w:trPr>
        <w:tc>
          <w:tcPr>
            <w:tcW w:w="4068" w:type="dxa"/>
            <w:hideMark/>
          </w:tcPr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1) Изохорный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2) Изобарный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3) Изотермный</w:t>
            </w:r>
          </w:p>
        </w:tc>
        <w:tc>
          <w:tcPr>
            <w:tcW w:w="5760" w:type="dxa"/>
            <w:hideMark/>
          </w:tcPr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А) n = к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Б) n = 1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В) n = 0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Г) n = ±</w:t>
            </w:r>
            <w:r w:rsidRPr="00385C01">
              <w:rPr>
                <w:rFonts w:ascii="Symbol" w:eastAsia="Calibri" w:hAnsi="Symbol" w:cs="Symbol"/>
                <w:sz w:val="28"/>
                <w:szCs w:val="28"/>
                <w:lang w:eastAsia="ru-RU"/>
              </w:rPr>
              <w:t></w:t>
            </w:r>
          </w:p>
        </w:tc>
      </w:tr>
    </w:tbl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 1</w:t>
      </w: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-Г, 2-В, 3-Б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85C01">
        <w:rPr>
          <w:rFonts w:ascii="Times New Roman" w:eastAsia="Calibri" w:hAnsi="Times New Roman" w:cs="Times New Roman"/>
          <w:iCs/>
          <w:sz w:val="28"/>
          <w:szCs w:val="28"/>
        </w:rPr>
        <w:t>3. Соответствие между видом теплообмена и законом</w:t>
      </w:r>
    </w:p>
    <w:tbl>
      <w:tblPr>
        <w:tblW w:w="9809" w:type="dxa"/>
        <w:tblLayout w:type="fixed"/>
        <w:tblLook w:val="01E0"/>
      </w:tblPr>
      <w:tblGrid>
        <w:gridCol w:w="4248"/>
        <w:gridCol w:w="5561"/>
      </w:tblGrid>
      <w:tr w:rsidR="006F02A6" w:rsidRPr="00385C01" w:rsidTr="00F9763A">
        <w:tc>
          <w:tcPr>
            <w:tcW w:w="4248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Вид теплообмена</w:t>
            </w:r>
          </w:p>
        </w:tc>
        <w:tc>
          <w:tcPr>
            <w:tcW w:w="5561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Закон</w:t>
            </w:r>
          </w:p>
        </w:tc>
      </w:tr>
      <w:tr w:rsidR="00F9763A" w:rsidRPr="00385C01" w:rsidTr="00F9763A">
        <w:trPr>
          <w:trHeight w:val="1408"/>
        </w:trPr>
        <w:tc>
          <w:tcPr>
            <w:tcW w:w="4248" w:type="dxa"/>
            <w:hideMark/>
          </w:tcPr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1) Теплопроводность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2) Теплоотдача</w:t>
            </w:r>
          </w:p>
          <w:p w:rsidR="00F9763A" w:rsidRPr="00385C01" w:rsidRDefault="00F9763A" w:rsidP="00F9763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3) </w:t>
            </w:r>
            <w:proofErr w:type="spellStart"/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Излучательная</w:t>
            </w:r>
            <w:proofErr w:type="spellEnd"/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способность абсолютно черного тела</w:t>
            </w:r>
          </w:p>
        </w:tc>
        <w:tc>
          <w:tcPr>
            <w:tcW w:w="5561" w:type="dxa"/>
            <w:hideMark/>
          </w:tcPr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А) </w:t>
            </w:r>
            <w:r w:rsidRPr="00385C0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Закон Стефана-Больцмана</w:t>
            </w:r>
          </w:p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Б) </w:t>
            </w:r>
            <w:r w:rsidRPr="00385C0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Закон Фурье</w:t>
            </w:r>
          </w:p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В) </w:t>
            </w:r>
            <w:r w:rsidRPr="00385C0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Закон Кирхгофа</w:t>
            </w:r>
          </w:p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Г) </w:t>
            </w:r>
            <w:r w:rsidRPr="00385C0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Закон Ньютона - </w:t>
            </w:r>
            <w:proofErr w:type="spellStart"/>
            <w:r w:rsidRPr="00385C01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Рихмана</w:t>
            </w:r>
            <w:proofErr w:type="spellEnd"/>
          </w:p>
        </w:tc>
      </w:tr>
    </w:tbl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iCs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: 1</w:t>
      </w:r>
      <w:r w:rsidRPr="00385C0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-Б, 2-Г, 3-А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85C01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iCs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iCs/>
          <w:sz w:val="28"/>
          <w:szCs w:val="28"/>
        </w:rPr>
        <w:t>4. Установите соответствие между понятиями термодинамических величин и их</w:t>
      </w: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определениями.</w:t>
      </w:r>
    </w:p>
    <w:tbl>
      <w:tblPr>
        <w:tblW w:w="9828" w:type="dxa"/>
        <w:tblLayout w:type="fixed"/>
        <w:tblLook w:val="01E0"/>
      </w:tblPr>
      <w:tblGrid>
        <w:gridCol w:w="2835"/>
        <w:gridCol w:w="6993"/>
      </w:tblGrid>
      <w:tr w:rsidR="006F02A6" w:rsidRPr="00385C01" w:rsidTr="00F9763A">
        <w:tc>
          <w:tcPr>
            <w:tcW w:w="2835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Выполняемая задача</w:t>
            </w:r>
          </w:p>
        </w:tc>
        <w:tc>
          <w:tcPr>
            <w:tcW w:w="6993" w:type="dxa"/>
            <w:hideMark/>
          </w:tcPr>
          <w:p w:rsidR="006F02A6" w:rsidRPr="00385C01" w:rsidRDefault="006F02A6" w:rsidP="00F9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Показатель соответствия</w:t>
            </w:r>
          </w:p>
        </w:tc>
      </w:tr>
      <w:tr w:rsidR="00F9763A" w:rsidRPr="00385C01" w:rsidTr="004142A7">
        <w:trPr>
          <w:trHeight w:val="6423"/>
        </w:trPr>
        <w:tc>
          <w:tcPr>
            <w:tcW w:w="2835" w:type="dxa"/>
            <w:hideMark/>
          </w:tcPr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1) Работа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2) Энтальпия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3) Энтропия</w:t>
            </w:r>
          </w:p>
          <w:p w:rsidR="00F9763A" w:rsidRPr="00385C01" w:rsidRDefault="00F9763A" w:rsidP="006F02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>4) Эксергия</w:t>
            </w:r>
          </w:p>
        </w:tc>
        <w:tc>
          <w:tcPr>
            <w:tcW w:w="6993" w:type="dxa"/>
            <w:hideMark/>
          </w:tcPr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А) </w:t>
            </w:r>
            <w:r w:rsidRPr="00385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Максимальная полезная работа (работоспособность системы), которую может совершить система, при переходе из начального состояния в состояние равновесия с окружающей средой.</w:t>
            </w:r>
          </w:p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Pr="00385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Функция состояния термодинамической системы, полный дифференциал от которой равен отношению элементарного количества тепла, переданного на бесконечно малом участке процесса к температуре системы на этом участке.</w:t>
            </w:r>
          </w:p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r w:rsidRPr="00385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Доля тепла, которая ни при каких условиях не может быть преобразована в полезную работу; низкопотенциальное тепло, передаваемое окружающей среде, работоспособность которого равна нулю.</w:t>
            </w:r>
          </w:p>
          <w:p w:rsidR="00F9763A" w:rsidRPr="00385C01" w:rsidRDefault="00F9763A" w:rsidP="00F9763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</w:t>
            </w:r>
            <w:r w:rsidRPr="00385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Функция состояния термодинамической системы, равная сумме внутренней энергии системы и произведения давления системы и занимаемого ею объёма.</w:t>
            </w:r>
          </w:p>
          <w:p w:rsidR="00F9763A" w:rsidRPr="00385C01" w:rsidRDefault="00F9763A" w:rsidP="00F9763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C0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Д) </w:t>
            </w:r>
            <w:r w:rsidRPr="00385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Характеристика изменения </w:t>
            </w:r>
            <w:proofErr w:type="spellStart"/>
            <w:r w:rsidRPr="00385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макросостояния</w:t>
            </w:r>
            <w:proofErr w:type="spellEnd"/>
            <w:r w:rsidRPr="00385C0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термодинамической системы; функция процесса, представляющая собой интеграл давления по объёму.</w:t>
            </w:r>
          </w:p>
        </w:tc>
      </w:tr>
    </w:tbl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 1</w:t>
      </w:r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-Д, 2-Г, 3-Б, 4-А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F9763A" w:rsidRPr="00385C01" w:rsidRDefault="00F9763A" w:rsidP="00F97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763A" w:rsidRPr="00385C01" w:rsidRDefault="00F9763A" w:rsidP="0083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85C01">
        <w:rPr>
          <w:rFonts w:ascii="Times New Roman" w:eastAsia="Calibri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8310E9" w:rsidRPr="00385C01" w:rsidRDefault="008310E9" w:rsidP="008310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Установите правильную последовательность</w:t>
      </w:r>
      <w:r w:rsidRPr="00385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Запишите правильную последовательность букв слева направо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1. В какой последовательности осуществляются процессы в прямом цикле Карно, начиная с точки диаграммы, соответствующей максимальному объёму рабочего тела?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А) подключение двигателя к горячему источнику и изотермическое расширение газа.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Б) отвод тепла от рабочего тела холодному источнику при изотермическом сжатии.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В) адиабатное сжатие рабочего тела до максимальной температуры цикла.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Г) отключение двигателя от горячего источника и адиабатное расширение газа.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Д) отключение двигателя от холодного источника.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Б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  <w:lang w:eastAsia="ru-RU"/>
        </w:rPr>
        <w:t>, Д, В, А, Г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lastRenderedPageBreak/>
        <w:t>2. В какой последовательности осуществляется упрощённый расчёт идеального термодинамического цикла двигателя с внешним подводом тепла?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А) определение термического КПД цикла.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Б) расчёт изменения функций состояния рабочего тела в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изопроцессах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>, составляющих цикл.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В) определение параметров состояния рабочего тела в характерных точках цикла.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Г) определение значений функций процессов: работ и теплоты в каждом процессе.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Д) вычисление подведенной и отведенной теплоты в цикле, а также работы газа за цикл.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 В, Б, Г, Д, 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3.</w:t>
      </w:r>
      <w:r w:rsidRPr="00385C0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85C01">
        <w:rPr>
          <w:rFonts w:ascii="Times New Roman" w:eastAsia="Calibri" w:hAnsi="Times New Roman" w:cs="Times New Roman"/>
          <w:sz w:val="28"/>
          <w:szCs w:val="28"/>
        </w:rPr>
        <w:t>В какой последовательности вычисляется плотность газа по данным измерений?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А) по показаниям манометра находится абсолютное давление газа; измеренная эмпирическая температура газа переводится в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абсолютную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Б) производится расчёт плотности газа.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В) определяется газовая постоянная для данного газа при выборе модели идеального газа или поправочные коэффициенты в случае модели реального газа.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Г) по барометру определяется давление окружающей среды; по термометру определяется эмпирическая температура газа.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Д) на основании полученных значений абсолютного давления и температуры принимается решение о выборе уравнения состояния газа.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: Г, А, Д, В, Б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4.</w:t>
      </w:r>
      <w:r w:rsidRPr="00385C0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В какой последовательности определяется удельная массовая изобарная теплоёмкость воздуха методом проточного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калориметрирования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А) по показаниям вольтметра и амперметра вычисляется тепловая мощность, подводимая к потоку воздуха в калорифере.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Б) по данным опытов определяются средние температуры воздуха на входе и выходе экспериментальной установки.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В) по измеренным параметрам окружающей среды (барометрическое давление, температура) и фактическому объёмному расходу воздуха через установку определяется значение объёмного расход воздуха, приведенного к нормальным условиям.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Г) по средней температуре воздуха между выходом и входом в установку определяется «табличное» значение теплоёмкости воздуха по эмпирической зависимости. Полученное расчётное значение теплоёмкости сравнивается с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табличным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и вычисляется относительная погрешность эксперимента.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lastRenderedPageBreak/>
        <w:t>Д) рассчитывается средняя изобарная удельная объёмная теплоёмкость воздуха и по её значению на основании закона Авогадро определяется удельная массовая изобарная теплоёмкость воздуха.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: </w:t>
      </w:r>
      <w:proofErr w:type="gramStart"/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</w:t>
      </w:r>
      <w:proofErr w:type="gramEnd"/>
      <w:r w:rsidRPr="00385C0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, А, В, Д, Г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keepNext/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2A6" w:rsidRPr="00385C01" w:rsidRDefault="006F02A6" w:rsidP="00F9763A">
      <w:pPr>
        <w:autoSpaceDN w:val="0"/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85C0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</w:t>
      </w:r>
    </w:p>
    <w:p w:rsidR="008310E9" w:rsidRPr="00385C01" w:rsidRDefault="008310E9" w:rsidP="00F9763A">
      <w:pPr>
        <w:autoSpaceDN w:val="0"/>
        <w:spacing w:after="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6F02A6" w:rsidRPr="00385C01" w:rsidRDefault="006F02A6" w:rsidP="008310E9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85C0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6F02A6" w:rsidRPr="00385C01" w:rsidRDefault="006F02A6" w:rsidP="00F97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1. Число </w:t>
      </w:r>
      <w:r w:rsidRPr="00385C01">
        <w:rPr>
          <w:rFonts w:ascii="Times New Roman" w:eastAsia="Calibri" w:hAnsi="Times New Roman" w:cs="Times New Roman"/>
          <w:b/>
          <w:bCs/>
          <w:sz w:val="28"/>
          <w:szCs w:val="28"/>
        </w:rPr>
        <w:t>_________</w:t>
      </w: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— это безразмерная величина, которая используется для описания режимов течения жидкости и газа. Оно показывает соотношение инерционных сил к вязким силам в потоке, играя решающую роль в определении того, будет ли поток ламинарным или турбулентным.</w:t>
      </w:r>
      <w:r w:rsidRPr="00385C0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Pr="00385C01">
        <w:rPr>
          <w:rFonts w:ascii="Times New Roman" w:eastAsia="Calibri" w:hAnsi="Times New Roman" w:cs="Times New Roman"/>
          <w:sz w:val="28"/>
          <w:szCs w:val="28"/>
        </w:rPr>
        <w:t>Рейнольдса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385C01">
        <w:rPr>
          <w:rFonts w:ascii="Times New Roman" w:eastAsia="Calibri" w:hAnsi="Times New Roman" w:cs="Times New Roman"/>
          <w:bCs/>
          <w:sz w:val="28"/>
          <w:szCs w:val="28"/>
        </w:rPr>
        <w:t>Теплообменник, в котором теплоносители разделены стенкой, называют_______.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Правильный ответ: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рекуперативным</w:t>
      </w:r>
      <w:proofErr w:type="gramEnd"/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3. Процесс парообразования проходит при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p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const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и __________.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</w:t>
      </w:r>
      <w:r w:rsidRPr="00385C01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T=const</w:t>
      </w:r>
      <w:proofErr w:type="spellEnd"/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4. Критерии _______ в термодинамике и теплопередаче позволяют проводить моделирование и сравнение различных процессов, упрощая расчёты и обобщая данные. Они представляют собой безразмерное число, которое используется для анализа и описания физических процессов, особенно тех, которые связаны с теплообменом и гидродинамикой. 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Pr="00385C01">
        <w:rPr>
          <w:rFonts w:ascii="Times New Roman" w:eastAsia="Calibri" w:hAnsi="Times New Roman" w:cs="Times New Roman"/>
          <w:bCs/>
          <w:sz w:val="28"/>
          <w:szCs w:val="28"/>
        </w:rPr>
        <w:t>подобия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</w:p>
    <w:p w:rsidR="006F02A6" w:rsidRPr="00385C01" w:rsidRDefault="006F02A6" w:rsidP="006F02A6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8310E9">
      <w:pPr>
        <w:spacing w:after="0" w:line="240" w:lineRule="auto"/>
        <w:ind w:firstLine="708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385C0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Процесс передачи тепла, происходящий посредством переноса тепловой энергии потоками жидкости или газа называется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____ </w:t>
      </w:r>
      <w:r w:rsidRPr="00385C01">
        <w:rPr>
          <w:rFonts w:ascii="Times New Roman" w:eastAsia="Calibri" w:hAnsi="Times New Roman" w:cs="Times New Roman"/>
          <w:bCs/>
          <w:sz w:val="28"/>
          <w:szCs w:val="28"/>
        </w:rPr>
        <w:t>теплообменом</w:t>
      </w:r>
      <w:r w:rsidRPr="00385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к</w:t>
      </w:r>
      <w:r w:rsidRPr="00385C01">
        <w:rPr>
          <w:rFonts w:ascii="Times New Roman" w:eastAsia="Calibri" w:hAnsi="Times New Roman" w:cs="Times New Roman"/>
          <w:bCs/>
          <w:sz w:val="28"/>
          <w:szCs w:val="28"/>
        </w:rPr>
        <w:t>онвективным</w:t>
      </w:r>
      <w:proofErr w:type="gramEnd"/>
      <w:r w:rsidRPr="00385C0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2. Процесс передачи тепла внутри материала или между материалами при непосредственном контакте называют _________.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ответ: теплопроводностью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Компетенции (индикаторы):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3. Характеристика вещества, показывающая, какое количество тепла необходимо сообщить этому веществу, чтобы его температура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изменилась на 1 градус по Цельсию называется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____.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ответ: теплоёмкостью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4. Характеристика, указывающая количество тепла, необходимое для повышения температуры 1 моля вещества на 1 градус Цельсия называется ______ теплоёмкостью.</w:t>
      </w: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молярной</w:t>
      </w:r>
      <w:proofErr w:type="gramEnd"/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keepNext/>
        <w:spacing w:after="0" w:line="240" w:lineRule="auto"/>
        <w:outlineLvl w:val="3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8310E9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85C0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 </w:t>
      </w:r>
      <w:r w:rsidR="00B966EF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открытого типа </w:t>
      </w:r>
      <w:r w:rsidRPr="00385C01">
        <w:rPr>
          <w:rFonts w:ascii="Times New Roman" w:eastAsia="Times New Roman" w:hAnsi="Times New Roman" w:cs="Times New Roman"/>
          <w:b/>
          <w:bCs/>
          <w:sz w:val="28"/>
          <w:szCs w:val="28"/>
        </w:rPr>
        <w:t>с развернутым ответом</w:t>
      </w:r>
    </w:p>
    <w:p w:rsidR="00F9763A" w:rsidRPr="00385C01" w:rsidRDefault="00F9763A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t>Решите задачу.</w:t>
      </w:r>
    </w:p>
    <w:p w:rsidR="006F02A6" w:rsidRPr="00385C01" w:rsidRDefault="006F02A6" w:rsidP="006F02A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1. При изучении микроклимата в холодный период года в производственном помещении с категорией работ </w:t>
      </w:r>
      <w:proofErr w:type="spellStart"/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I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получены следующие данные: температура воздуха – 18,4 </w:t>
      </w:r>
      <w:r w:rsidRPr="00385C01">
        <w:rPr>
          <w:rFonts w:ascii="Symbol" w:eastAsia="Calibri" w:hAnsi="Symbol" w:cs="Symbol"/>
          <w:sz w:val="28"/>
          <w:szCs w:val="28"/>
          <w:lang w:eastAsia="ru-RU"/>
        </w:rPr>
        <w:t></w:t>
      </w: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С. Температура рабочих поверхностей – 13 </w:t>
      </w:r>
      <w:r w:rsidRPr="00385C01">
        <w:rPr>
          <w:rFonts w:ascii="Symbol" w:eastAsia="Calibri" w:hAnsi="Symbol" w:cs="Symbol"/>
          <w:sz w:val="28"/>
          <w:szCs w:val="28"/>
          <w:lang w:eastAsia="ru-RU"/>
        </w:rPr>
        <w:t></w:t>
      </w:r>
      <w:r w:rsidRPr="00385C01">
        <w:rPr>
          <w:rFonts w:ascii="Times New Roman" w:eastAsia="Calibri" w:hAnsi="Times New Roman" w:cs="Times New Roman"/>
          <w:sz w:val="28"/>
          <w:szCs w:val="28"/>
        </w:rPr>
        <w:t>С. Относительная влажность воздуха 86 %. Скорость движения воздуха – 0,1 м/сек.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1. Дайте гигиеническую оценку микроклимату.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2. Каковы последствия длительного пребывания в данных условиях?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Время выполнения: 15 мин.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</w:p>
    <w:p w:rsidR="006F02A6" w:rsidRPr="00385C01" w:rsidRDefault="006F02A6" w:rsidP="00F97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Микроклимат охлаждающий, так как температура воздуха и температура поверхностей ниже нормируемой на 3,6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Pr="00385C01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и 8,0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  <w:vertAlign w:val="superscript"/>
        </w:rPr>
        <w:t>о</w:t>
      </w:r>
      <w:r w:rsidRPr="00385C01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соответственно; относительная влажность выше норматива на 26%. Скорость движения воздуха соответствует гигиеническому нормативу для данной категории работ (0,1 м/сек).</w:t>
      </w:r>
      <w:proofErr w:type="gramEnd"/>
    </w:p>
    <w:p w:rsidR="006F02A6" w:rsidRPr="00385C01" w:rsidRDefault="006F02A6" w:rsidP="00F976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Излишняя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теплопотеря и охлаждение организма работающего человека вызывают возникновение таких заболеваний, как миозиты, невриты, способствует понижению резистентности организма. В таких условиях в коллективах людей возрастает частота заболеваний органов дыхания, ЛОР-органов, опорно-двигательного аппарата, обостряются хронические воспалительные процессы. Длительное воздействие на дистальные отделы конечностей (стопы или кисти рук) пониженной температуры приводит к </w:t>
      </w:r>
      <w:r w:rsidRPr="00385C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постоянному спазму периферических сосудов, нарушению трофики тканей. Человек жалуется на потерю чувствительности конечностей,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парастезии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2. При изучении микроклимата в теплый период года в производственном помещении с категорией работ III выявлено: температура воздуха – 26,9 </w:t>
      </w:r>
      <w:r w:rsidRPr="00385C01">
        <w:rPr>
          <w:rFonts w:ascii="Symbol" w:eastAsia="Calibri" w:hAnsi="Symbol" w:cs="Symbol"/>
          <w:sz w:val="28"/>
          <w:szCs w:val="28"/>
          <w:lang w:eastAsia="ru-RU"/>
        </w:rPr>
        <w:t></w:t>
      </w: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С. Температура рабочих поверхностей – 46,4 </w:t>
      </w:r>
      <w:r w:rsidRPr="00385C01">
        <w:rPr>
          <w:rFonts w:ascii="Symbol" w:eastAsia="Calibri" w:hAnsi="Symbol" w:cs="Symbol"/>
          <w:sz w:val="28"/>
          <w:szCs w:val="28"/>
          <w:lang w:eastAsia="ru-RU"/>
        </w:rPr>
        <w:t></w:t>
      </w:r>
      <w:r w:rsidRPr="00385C01">
        <w:rPr>
          <w:rFonts w:ascii="Times New Roman" w:eastAsia="Calibri" w:hAnsi="Times New Roman" w:cs="Times New Roman"/>
          <w:sz w:val="28"/>
          <w:szCs w:val="28"/>
        </w:rPr>
        <w:t>С. Относительная влажность воздуха 16,6 %. Скорость движения воздуха – 0,05 м/сек.</w:t>
      </w: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1. Дайте гигиеническую оценку микроклимату.</w:t>
      </w: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2. Каковы последствия длительного пребывания в данных условиях?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Время выполнения: 15 мин.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Ожидаемый результат: </w:t>
      </w:r>
    </w:p>
    <w:p w:rsidR="006F02A6" w:rsidRPr="00385C01" w:rsidRDefault="006F02A6" w:rsidP="00C457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1. Микроклимат нагревающий, так как температура воздуха и температура рабочих поверхностей выше 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>нормируемой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на 6,9оС и 25,4оС соответственно. Относительная влажность воздуха ниже норматива на 23,4%, а скорость движения воздуха ниже нормативного уровня в 6 раз (норматив 0,3 м/сек).</w:t>
      </w:r>
    </w:p>
    <w:p w:rsidR="006F02A6" w:rsidRPr="00385C01" w:rsidRDefault="006F02A6" w:rsidP="00C457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2. Перегревание организма приводит к увеличению испарения с поверхности тела, сопровождающееся потерей жидкости, солей и снижением теплоотдачи. Перегревание организма проявляется в виде «теплового» удара. Гипертермия характеризуется повышением температуры тела от +38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°С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до +39 °С, тахикардией, учащением дыхания, головной болью, общей слабостью, повышением систолического и снижением диастолического артериального давления. В тяжелых случаях отмечается высокий подъём температуры (до +40-41 °С), что приводит к повреждению тканей, в том числе, центральной нервной системы.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C4577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3. В грунт необходимо проложить бетонную трубу внутренним диаметром d1 = 100 мм и толщиной </w:t>
      </w:r>
      <w:r w:rsidRPr="00385C01">
        <w:rPr>
          <w:rFonts w:ascii="Times New Roman" w:eastAsia="Calibri" w:hAnsi="Times New Roman" w:cs="Times New Roman"/>
          <w:sz w:val="28"/>
          <w:szCs w:val="28"/>
        </w:rPr>
        <w:sym w:font="Symbol" w:char="F064"/>
      </w: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= 25 мм. Температура грунта в зимнее время (температура на наружной поверхности трубы) может снизиться до Тw2 = – 1,4 °С. Жидкость в трубах замерзает при температуре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Тзам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= – 0,5 °С. Можно ли прокладывать трубу без тепловой изоляции, если линейная плотность теплового потока через стенку трубы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ql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= 20 Вт/м?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Время выполнения: 15 мин.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Ожидаемый результат: Ответ с комментарием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Правильный ответ: можно, т.к. температура стенки со стороны жидкости равна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Тw1 = – 0,4</w:t>
      </w:r>
      <w:proofErr w:type="gramStart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 °С</w:t>
      </w:r>
      <w:proofErr w:type="gram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, т.е. Тw1 &gt;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Тзам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6F02A6" w:rsidRPr="00385C01" w:rsidRDefault="006F02A6" w:rsidP="006F02A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85C01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Дайте ответ на вопрос.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4. Расскажите об уравнении состояния идеального газа.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Уравнение состояния идеального газа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Менделеева-Клапейрона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, описывает поведение идеального газа и имеет вид: </w:t>
      </w:r>
      <w:proofErr w:type="spellStart"/>
      <w:r w:rsidRPr="00385C01">
        <w:rPr>
          <w:rFonts w:ascii="Times New Roman" w:eastAsia="Calibri" w:hAnsi="Times New Roman" w:cs="Times New Roman"/>
          <w:sz w:val="28"/>
          <w:szCs w:val="28"/>
        </w:rPr>
        <w:t>PV=nRT</w:t>
      </w:r>
      <w:proofErr w:type="spellEnd"/>
      <w:r w:rsidRPr="00385C01">
        <w:rPr>
          <w:rFonts w:ascii="Times New Roman" w:eastAsia="Calibri" w:hAnsi="Times New Roman" w:cs="Times New Roman"/>
          <w:sz w:val="28"/>
          <w:szCs w:val="28"/>
        </w:rPr>
        <w:t>, где: P — давление газа, V — объем газа, n — количество вещества (в молях), R — универсальная газовая постоянная (8.314 Дж/(моль·К)</w:t>
      </w:r>
      <w:r w:rsidR="00C45778" w:rsidRPr="00385C01">
        <w:rPr>
          <w:rFonts w:ascii="Times New Roman" w:eastAsia="Calibri" w:hAnsi="Times New Roman" w:cs="Times New Roman"/>
          <w:sz w:val="28"/>
          <w:szCs w:val="28"/>
        </w:rPr>
        <w:t>)</w:t>
      </w:r>
      <w:r w:rsidRPr="00385C01">
        <w:rPr>
          <w:rFonts w:ascii="Times New Roman" w:eastAsia="Calibri" w:hAnsi="Times New Roman" w:cs="Times New Roman"/>
          <w:sz w:val="28"/>
          <w:szCs w:val="28"/>
        </w:rPr>
        <w:t>, T — абсолютная температура газа (в Кельвинах).</w:t>
      </w:r>
    </w:p>
    <w:p w:rsidR="006F02A6" w:rsidRPr="00385C01" w:rsidRDefault="006F02A6" w:rsidP="006F02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5C0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8310E9" w:rsidRPr="00385C01">
        <w:rPr>
          <w:rFonts w:ascii="Times New Roman" w:eastAsia="Calibri" w:hAnsi="Times New Roman" w:cs="Times New Roman"/>
          <w:sz w:val="28"/>
          <w:szCs w:val="28"/>
        </w:rPr>
        <w:t>ОПК-1, ОПК-3</w:t>
      </w:r>
    </w:p>
    <w:p w:rsidR="002F7ECE" w:rsidRPr="00385C01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color w:val="7030A0"/>
          <w:sz w:val="28"/>
          <w:szCs w:val="28"/>
        </w:rPr>
      </w:pPr>
    </w:p>
    <w:p w:rsidR="00A07CD9" w:rsidRPr="00280754" w:rsidRDefault="00A07CD9" w:rsidP="00280754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sectPr w:rsidR="00A07CD9" w:rsidRPr="00280754" w:rsidSect="00F7126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8C1" w:rsidRDefault="008528C1">
      <w:pPr>
        <w:spacing w:line="240" w:lineRule="auto"/>
      </w:pPr>
      <w:r>
        <w:separator/>
      </w:r>
    </w:p>
  </w:endnote>
  <w:endnote w:type="continuationSeparator" w:id="0">
    <w:p w:rsidR="008528C1" w:rsidRDefault="008528C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201547"/>
    </w:sdtPr>
    <w:sdtContent>
      <w:p w:rsidR="008310E9" w:rsidRDefault="0017301C">
        <w:pPr>
          <w:pStyle w:val="ae"/>
          <w:jc w:val="center"/>
        </w:pPr>
        <w:fldSimple w:instr=" PAGE   \* MERGEFORMAT ">
          <w:r w:rsidR="00B966EF">
            <w:rPr>
              <w:noProof/>
            </w:rPr>
            <w:t>6</w:t>
          </w:r>
        </w:fldSimple>
      </w:p>
    </w:sdtContent>
  </w:sdt>
  <w:p w:rsidR="00D96F80" w:rsidRDefault="00D96F80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8C1" w:rsidRDefault="008528C1">
      <w:pPr>
        <w:spacing w:after="0"/>
      </w:pPr>
      <w:r>
        <w:separator/>
      </w:r>
    </w:p>
  </w:footnote>
  <w:footnote w:type="continuationSeparator" w:id="0">
    <w:p w:rsidR="008528C1" w:rsidRDefault="008528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07401B3"/>
    <w:multiLevelType w:val="hybridMultilevel"/>
    <w:tmpl w:val="3D0C50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4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>
    <w:nsid w:val="36116371"/>
    <w:multiLevelType w:val="hybridMultilevel"/>
    <w:tmpl w:val="BB74FB8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1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2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2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4"/>
  </w:num>
  <w:num w:numId="14">
    <w:abstractNumId w:val="26"/>
  </w:num>
  <w:num w:numId="1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1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28"/>
  </w:num>
  <w:num w:numId="27">
    <w:abstractNumId w:val="5"/>
  </w:num>
  <w:num w:numId="28">
    <w:abstractNumId w:val="38"/>
  </w:num>
  <w:num w:numId="29">
    <w:abstractNumId w:val="32"/>
  </w:num>
  <w:num w:numId="30">
    <w:abstractNumId w:val="35"/>
  </w:num>
  <w:num w:numId="31">
    <w:abstractNumId w:val="30"/>
  </w:num>
  <w:num w:numId="32">
    <w:abstractNumId w:val="4"/>
  </w:num>
  <w:num w:numId="33">
    <w:abstractNumId w:val="23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7"/>
  </w:num>
  <w:num w:numId="41">
    <w:abstractNumId w:val="22"/>
  </w:num>
  <w:num w:numId="42">
    <w:abstractNumId w:val="18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C7786"/>
    <w:rsid w:val="00124603"/>
    <w:rsid w:val="0017301C"/>
    <w:rsid w:val="001776C4"/>
    <w:rsid w:val="001E22DC"/>
    <w:rsid w:val="001E6E1A"/>
    <w:rsid w:val="001F6086"/>
    <w:rsid w:val="0021207D"/>
    <w:rsid w:val="002125E7"/>
    <w:rsid w:val="00226053"/>
    <w:rsid w:val="002428E9"/>
    <w:rsid w:val="00250707"/>
    <w:rsid w:val="00254640"/>
    <w:rsid w:val="00280754"/>
    <w:rsid w:val="002C6E6B"/>
    <w:rsid w:val="002D1A3C"/>
    <w:rsid w:val="002F7ECE"/>
    <w:rsid w:val="00322D17"/>
    <w:rsid w:val="00372C05"/>
    <w:rsid w:val="00385C01"/>
    <w:rsid w:val="003A27CF"/>
    <w:rsid w:val="003C590E"/>
    <w:rsid w:val="003C62F0"/>
    <w:rsid w:val="00433085"/>
    <w:rsid w:val="0043361F"/>
    <w:rsid w:val="004359D9"/>
    <w:rsid w:val="0045564E"/>
    <w:rsid w:val="00481BAB"/>
    <w:rsid w:val="00490355"/>
    <w:rsid w:val="004C4C0E"/>
    <w:rsid w:val="004F583A"/>
    <w:rsid w:val="004F71EF"/>
    <w:rsid w:val="005245B7"/>
    <w:rsid w:val="00533E71"/>
    <w:rsid w:val="005375E8"/>
    <w:rsid w:val="00587B0F"/>
    <w:rsid w:val="005D4505"/>
    <w:rsid w:val="0060029A"/>
    <w:rsid w:val="00622278"/>
    <w:rsid w:val="00624D6B"/>
    <w:rsid w:val="00644AC3"/>
    <w:rsid w:val="00664637"/>
    <w:rsid w:val="00670B75"/>
    <w:rsid w:val="006775FB"/>
    <w:rsid w:val="006B0CE3"/>
    <w:rsid w:val="006C1E92"/>
    <w:rsid w:val="006F02A6"/>
    <w:rsid w:val="006F6CCC"/>
    <w:rsid w:val="0070158E"/>
    <w:rsid w:val="0075609A"/>
    <w:rsid w:val="00771B18"/>
    <w:rsid w:val="007A27F7"/>
    <w:rsid w:val="007A5236"/>
    <w:rsid w:val="007C6C11"/>
    <w:rsid w:val="007E36CE"/>
    <w:rsid w:val="008310E9"/>
    <w:rsid w:val="0085142D"/>
    <w:rsid w:val="008528C1"/>
    <w:rsid w:val="00890736"/>
    <w:rsid w:val="008B3145"/>
    <w:rsid w:val="008F52DA"/>
    <w:rsid w:val="00903B86"/>
    <w:rsid w:val="009401E1"/>
    <w:rsid w:val="00976753"/>
    <w:rsid w:val="00A07CD9"/>
    <w:rsid w:val="00A26A22"/>
    <w:rsid w:val="00AC068C"/>
    <w:rsid w:val="00AC223D"/>
    <w:rsid w:val="00B11E0D"/>
    <w:rsid w:val="00B23325"/>
    <w:rsid w:val="00B3152C"/>
    <w:rsid w:val="00B7220A"/>
    <w:rsid w:val="00B966EF"/>
    <w:rsid w:val="00BA2EC8"/>
    <w:rsid w:val="00BA7B7B"/>
    <w:rsid w:val="00BB5861"/>
    <w:rsid w:val="00BC1446"/>
    <w:rsid w:val="00BE4D7D"/>
    <w:rsid w:val="00C32D12"/>
    <w:rsid w:val="00C44C3D"/>
    <w:rsid w:val="00C45778"/>
    <w:rsid w:val="00C60792"/>
    <w:rsid w:val="00C617B9"/>
    <w:rsid w:val="00C76367"/>
    <w:rsid w:val="00CA0639"/>
    <w:rsid w:val="00CB6E03"/>
    <w:rsid w:val="00CE72CE"/>
    <w:rsid w:val="00D031E6"/>
    <w:rsid w:val="00D14794"/>
    <w:rsid w:val="00D37D77"/>
    <w:rsid w:val="00D66F66"/>
    <w:rsid w:val="00D70005"/>
    <w:rsid w:val="00D77F16"/>
    <w:rsid w:val="00D82DE9"/>
    <w:rsid w:val="00D96F80"/>
    <w:rsid w:val="00DE3E69"/>
    <w:rsid w:val="00E00455"/>
    <w:rsid w:val="00E350AA"/>
    <w:rsid w:val="00E91DF1"/>
    <w:rsid w:val="00E92390"/>
    <w:rsid w:val="00EC5A2A"/>
    <w:rsid w:val="00EC5CA1"/>
    <w:rsid w:val="00EC7A8A"/>
    <w:rsid w:val="00F0035D"/>
    <w:rsid w:val="00F23792"/>
    <w:rsid w:val="00F56EA6"/>
    <w:rsid w:val="00F7126C"/>
    <w:rsid w:val="00F9763A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44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BC14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2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BC144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BC144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BC144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BC144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footer"/>
    <w:basedOn w:val="a"/>
    <w:link w:val="af"/>
    <w:uiPriority w:val="99"/>
    <w:unhideWhenUsed/>
    <w:rsid w:val="00D96F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96F80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39"/>
    <w:rsid w:val="00F7126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6F02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F02A6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6F02A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F02A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1CBF-88E7-4846-BA99-3BFBCEE21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8</Pages>
  <Words>1957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52</cp:revision>
  <cp:lastPrinted>2025-03-18T11:20:00Z</cp:lastPrinted>
  <dcterms:created xsi:type="dcterms:W3CDTF">2025-01-15T06:08:00Z</dcterms:created>
  <dcterms:modified xsi:type="dcterms:W3CDTF">2025-03-18T11:51:00Z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