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2B0" w:rsidRDefault="005F02B0" w:rsidP="003635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C0C20" w:rsidRPr="00CA55CA" w:rsidRDefault="006C0C20" w:rsidP="00CA55C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55C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4F71EF" w:rsidRPr="00CA55CA" w:rsidRDefault="004F71EF" w:rsidP="00CA55CA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A55CA">
        <w:rPr>
          <w:rFonts w:ascii="Times New Roman" w:eastAsia="Calibri" w:hAnsi="Times New Roman" w:cs="Times New Roman"/>
          <w:sz w:val="28"/>
          <w:szCs w:val="28"/>
        </w:rPr>
        <w:t>«</w:t>
      </w:r>
      <w:r w:rsidR="005F02B0" w:rsidRPr="00CA55CA">
        <w:rPr>
          <w:rFonts w:ascii="Times New Roman" w:eastAsia="Calibri" w:hAnsi="Times New Roman" w:cs="Times New Roman"/>
          <w:b/>
          <w:sz w:val="28"/>
          <w:szCs w:val="28"/>
        </w:rPr>
        <w:t>Строительная физика и основы климатологии</w:t>
      </w:r>
      <w:r w:rsidRPr="00CA55C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A55CA" w:rsidRPr="00CA55CA" w:rsidRDefault="00CA55CA" w:rsidP="00CA55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ab/>
      </w: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Hlk174534582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Предметом изучения строительной физики является: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А)</w:t>
      </w:r>
      <w:r w:rsidRPr="00CA55CA">
        <w:rPr>
          <w:rFonts w:ascii="Arial" w:hAnsi="Arial" w:cs="Arial"/>
          <w:color w:val="333333"/>
          <w:sz w:val="29"/>
          <w:szCs w:val="29"/>
          <w:shd w:val="clear" w:color="auto" w:fill="FFFFFF"/>
        </w:rPr>
        <w:t xml:space="preserve"> </w:t>
      </w:r>
      <w:r w:rsidRPr="00CA55C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вопросы теплопередачи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Б)</w:t>
      </w:r>
      <w:r w:rsidRPr="00CA55C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воздухопроницаемости и влажностного состояния конструкций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В)</w:t>
      </w:r>
      <w:r w:rsidRPr="00CA55CA">
        <w:rPr>
          <w:rStyle w:val="af2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вопросы звукоизоляции, акустики и светотехники</w:t>
      </w:r>
      <w:r w:rsidRPr="00CA55CA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все ответы верны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Правильный ответ: Г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2. Количество влаги в 1 м</w:t>
      </w:r>
      <w:r w:rsidRPr="00CA55CA">
        <w:rPr>
          <w:rFonts w:ascii="Times New Roman" w:hAnsi="Times New Roman" w:cs="Times New Roman"/>
          <w:bCs/>
          <w:sz w:val="28"/>
          <w:szCs w:val="28"/>
          <w:vertAlign w:val="superscript"/>
        </w:rPr>
        <w:t>3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воздуха называют: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А) абсолютной влажностью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Б) точкой росы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В) относительной влажностью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Г) заморозки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1" w:name="_Hlk189225126"/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А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bookmarkEnd w:id="1"/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CA55CA">
        <w:rPr>
          <w:rFonts w:ascii="Times New Roman" w:hAnsi="Times New Roman" w:cs="Times New Roman"/>
          <w:bCs/>
          <w:sz w:val="28"/>
          <w:szCs w:val="28"/>
        </w:rPr>
        <w:t>. Во избежание конденсации водяного пара на внутренней поверхности ограждения ее температура должна быть…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А) 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равна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точке росы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Б) ниже точки росы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В) выше точки росы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Г) все ответы неверны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В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A55CA">
        <w:rPr>
          <w:rFonts w:ascii="Times New Roman" w:hAnsi="Times New Roman" w:cs="Times New Roman"/>
          <w:bCs/>
          <w:sz w:val="28"/>
          <w:szCs w:val="28"/>
        </w:rPr>
        <w:t>. Климатология – это наука о: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А) теплоте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теплообмене</w:t>
      </w:r>
      <w:proofErr w:type="gramEnd"/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климате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Г) влаге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В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Облучение прямыми солнечными лучами называют: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А) инверсия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Б)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экстермия</w:t>
      </w:r>
      <w:proofErr w:type="spellEnd"/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интермия</w:t>
      </w:r>
      <w:proofErr w:type="spell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Г) инсоляция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2" w:name="_Hlk189225255"/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Г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bookmarkEnd w:id="2"/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6. Облучение прямыми солнечными лучами называют: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А) инверсия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Б)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экстермия</w:t>
      </w:r>
      <w:proofErr w:type="spellEnd"/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В)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интермия</w:t>
      </w:r>
      <w:proofErr w:type="spellEnd"/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Г) инсоляция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Г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 </w:t>
      </w:r>
      <w:r w:rsidRPr="00CA55CA">
        <w:rPr>
          <w:rFonts w:ascii="Times New Roman" w:hAnsi="Times New Roman" w:cs="Times New Roman"/>
          <w:bCs/>
          <w:sz w:val="28"/>
          <w:szCs w:val="28"/>
        </w:rPr>
        <w:t>Обобщенной графической информацией о ветре по румбам является: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А) спектр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Б) роза ветров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В) вектор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Г) зюйд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Правильный ответ: Б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3" w:name="_Hlk174536522"/>
      <w:bookmarkEnd w:id="0"/>
      <w:r w:rsidRPr="00CA55C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1. </w:t>
      </w:r>
      <w:bookmarkStart w:id="4" w:name="_Hlk189225961"/>
      <w:r w:rsidRPr="00CA55C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4390"/>
        <w:gridCol w:w="4955"/>
      </w:tblGrid>
      <w:tr w:rsidR="00CA55CA" w:rsidRPr="00CA55CA" w:rsidTr="00A65904">
        <w:trPr>
          <w:trHeight w:val="1761"/>
        </w:trPr>
        <w:tc>
          <w:tcPr>
            <w:tcW w:w="4390" w:type="dxa"/>
            <w:hideMark/>
          </w:tcPr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Воздухопроницаемостью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2)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Инфильтрация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Эксфильтрация</w:t>
            </w:r>
            <w:proofErr w:type="spellEnd"/>
          </w:p>
        </w:tc>
        <w:tc>
          <w:tcPr>
            <w:tcW w:w="4955" w:type="dxa"/>
            <w:hideMark/>
          </w:tcPr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А) свойство строительных материалов и ограждающих конструкций пропускать сквозь себя поток воздуха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Б) приток наружного холодного воздуха внутрь помещения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В) вытяжка теплого воздуха из помещений наружу</w:t>
            </w:r>
          </w:p>
        </w:tc>
      </w:tr>
    </w:tbl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</w:tblGrid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bookmarkEnd w:id="3"/>
    <w:bookmarkEnd w:id="4"/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ab/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2. </w:t>
      </w:r>
      <w:bookmarkStart w:id="5" w:name="_Hlk174537471"/>
      <w:r w:rsidRPr="00CA55CA">
        <w:rPr>
          <w:rFonts w:ascii="Times New Roman" w:hAnsi="Times New Roman" w:cs="Times New Roman"/>
          <w:bCs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3823"/>
        <w:gridCol w:w="5522"/>
      </w:tblGrid>
      <w:tr w:rsidR="00CA55CA" w:rsidRPr="00CA55CA" w:rsidTr="00CA55CA">
        <w:trPr>
          <w:trHeight w:val="3013"/>
        </w:trPr>
        <w:tc>
          <w:tcPr>
            <w:tcW w:w="3823" w:type="dxa"/>
            <w:hideMark/>
          </w:tcPr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6" w:name="_Hlk174101046"/>
            <w:bookmarkEnd w:id="5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1) Влагостойкость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2) Морозостойкость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3)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Паропроницание</w:t>
            </w:r>
            <w:proofErr w:type="spellEnd"/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4)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Паропроницаемость</w:t>
            </w:r>
            <w:proofErr w:type="spellEnd"/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2" w:type="dxa"/>
            <w:hideMark/>
          </w:tcPr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А) способность материала или конструкции сохранять свои качества при воздействии влаги и колебаниях положительной температуры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Б) способность материала или конструкции сохранять свои качества при воздействии влаги и колебаниях отрицательных температур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В) процесс проникания пара через материал или ограждение.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Г) свойство материалов и конструкции, выполненной из них, пропускать сквозь себя водяной пар</w:t>
            </w:r>
          </w:p>
        </w:tc>
      </w:tr>
    </w:tbl>
    <w:bookmarkEnd w:id="6"/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  <w:gridCol w:w="813"/>
      </w:tblGrid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7" w:name="_Hlk174102015"/>
      <w:r w:rsidRPr="00CA55CA">
        <w:rPr>
          <w:rFonts w:ascii="Times New Roman" w:hAnsi="Times New Roman" w:cs="Times New Roman"/>
          <w:bCs/>
          <w:sz w:val="28"/>
          <w:szCs w:val="28"/>
        </w:rPr>
        <w:t>3.</w:t>
      </w:r>
      <w:r w:rsidRPr="00CA55C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89226171"/>
      <w:r w:rsidRPr="00CA55CA">
        <w:rPr>
          <w:rFonts w:ascii="Times New Roman" w:hAnsi="Times New Roman" w:cs="Times New Roman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3823"/>
        <w:gridCol w:w="5522"/>
      </w:tblGrid>
      <w:tr w:rsidR="00CA55CA" w:rsidRPr="00CA55CA" w:rsidTr="00CA55CA">
        <w:trPr>
          <w:trHeight w:val="1761"/>
        </w:trPr>
        <w:tc>
          <w:tcPr>
            <w:tcW w:w="3823" w:type="dxa"/>
            <w:hideMark/>
          </w:tcPr>
          <w:bookmarkEnd w:id="8"/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1) λ, Вт/ (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proofErr w:type="gram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о</w:t>
            </w:r>
            <w:proofErr w:type="gram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spell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2) μ, мг/ (ч.м</w:t>
            </w:r>
            <w:proofErr w:type="gram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а)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3) Ro=Rв+Σδ/λ+Rн, м</w:t>
            </w:r>
            <w:proofErr w:type="gram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proofErr w:type="gram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о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proofErr w:type="spell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/Вт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4) Rо</w:t>
            </w:r>
            <w:proofErr w:type="gram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.п</w:t>
            </w:r>
            <w:proofErr w:type="gram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=Rп.в+Σδ/ λ+Rп.н, м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  <w:vertAlign w:val="superscript"/>
              </w:rPr>
              <w:t>2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. ч. Па/мг</w:t>
            </w:r>
          </w:p>
        </w:tc>
        <w:tc>
          <w:tcPr>
            <w:tcW w:w="5522" w:type="dxa"/>
            <w:hideMark/>
          </w:tcPr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А) Теплопроводность материала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Паропроницаемость</w:t>
            </w:r>
            <w:proofErr w:type="spell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материала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В) Общее сопротивление </w:t>
            </w:r>
            <w:proofErr w:type="spell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паропроницанию</w:t>
            </w:r>
            <w:proofErr w:type="spell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ограждения</w:t>
            </w:r>
          </w:p>
          <w:p w:rsidR="00CA55CA" w:rsidRPr="00CA55CA" w:rsidRDefault="00CA55CA" w:rsidP="00CA55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Г) Общее сопротивление теплопередаче ограждения</w:t>
            </w:r>
          </w:p>
        </w:tc>
      </w:tr>
      <w:bookmarkEnd w:id="7"/>
    </w:tbl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Запишите выбранные буквы под соответствующими цифрами: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  <w:gridCol w:w="813"/>
      </w:tblGrid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CA5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9" w:name="_Hlk174102573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End w:id="9"/>
      <w:r w:rsidRPr="00CA55CA">
        <w:rPr>
          <w:rFonts w:ascii="Times New Roman" w:hAnsi="Times New Roman" w:cs="Times New Roman"/>
          <w:sz w:val="28"/>
          <w:szCs w:val="28"/>
        </w:rPr>
        <w:t xml:space="preserve">Установите соответствие: </w:t>
      </w:r>
    </w:p>
    <w:tbl>
      <w:tblPr>
        <w:tblW w:w="0" w:type="auto"/>
        <w:tblLook w:val="04A0"/>
      </w:tblPr>
      <w:tblGrid>
        <w:gridCol w:w="3823"/>
        <w:gridCol w:w="5522"/>
      </w:tblGrid>
      <w:tr w:rsidR="00CA55CA" w:rsidRPr="00CA55CA" w:rsidTr="00A65904">
        <w:trPr>
          <w:trHeight w:val="586"/>
        </w:trPr>
        <w:tc>
          <w:tcPr>
            <w:tcW w:w="3823" w:type="dxa"/>
            <w:hideMark/>
          </w:tcPr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ind w:left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Строительная климатология 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2) Строительная физика 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3) Строительная теплотехника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4) Городская климатология</w:t>
            </w:r>
          </w:p>
        </w:tc>
        <w:tc>
          <w:tcPr>
            <w:tcW w:w="5522" w:type="dxa"/>
            <w:hideMark/>
          </w:tcPr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А) наука об учёте климата при решении архитектурно-строительных задач, предусматривает составление климатической характеристики района строительства с целью выявления благоприятных и неблагоприятных для человека факторов климата.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Б) прикладная область физики, рассматривающая физические явления и процессы в конструкциях зданий, </w:t>
            </w: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связанные с переносом тепла, звука и света, а также явления и процессы в помещениях здания, связанные с распространением звука и света.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В) изучает влияние климатических условий на эксплуатацию зданий и строительство городов, влияние климатических условий города на человека и особенности его жизнедеятельности.</w:t>
            </w:r>
          </w:p>
          <w:p w:rsidR="00CA55CA" w:rsidRPr="00CA55CA" w:rsidRDefault="00CA55CA" w:rsidP="00A659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Г) изучает процессы теплопередачи, воздухопроницаемости и влажностного режима ограждающих конструкций, разделяющих воздушные среды с </w:t>
            </w:r>
            <w:proofErr w:type="gramStart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>отличающимися</w:t>
            </w:r>
            <w:proofErr w:type="gramEnd"/>
            <w:r w:rsidRPr="00CA55C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температурой, влажностью и скоростью перемещения воздуха</w:t>
            </w:r>
          </w:p>
        </w:tc>
      </w:tr>
    </w:tbl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813"/>
        <w:gridCol w:w="813"/>
        <w:gridCol w:w="813"/>
      </w:tblGrid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55CA" w:rsidRPr="00CA55CA" w:rsidTr="00A6590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5CA" w:rsidRPr="00CA55CA" w:rsidRDefault="00CA55CA" w:rsidP="00A65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5C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1. Порядок выполнения теплотехнического расчёта ограждающей конструкции: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А) определение требуемого </w:t>
      </w:r>
      <w:proofErr w:type="spellStart"/>
      <w:r w:rsidRPr="00CA55CA">
        <w:rPr>
          <w:rFonts w:ascii="Times New Roman" w:hAnsi="Times New Roman" w:cs="Times New Roman"/>
          <w:sz w:val="28"/>
          <w:szCs w:val="28"/>
        </w:rPr>
        <w:t>R</w:t>
      </w:r>
      <w:r w:rsidRPr="00CA55CA">
        <w:rPr>
          <w:rFonts w:ascii="Times New Roman" w:hAnsi="Times New Roman" w:cs="Times New Roman"/>
          <w:sz w:val="28"/>
          <w:szCs w:val="28"/>
          <w:vertAlign w:val="subscript"/>
        </w:rPr>
        <w:t>req</w:t>
      </w:r>
      <w:proofErr w:type="spellEnd"/>
      <w:r w:rsidRPr="00CA55CA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CA55CA">
        <w:rPr>
          <w:rFonts w:ascii="Times New Roman" w:hAnsi="Times New Roman" w:cs="Times New Roman"/>
          <w:sz w:val="28"/>
          <w:szCs w:val="28"/>
        </w:rPr>
        <w:t>термического сопротивления теплопередаче наружной стены с утеплителем;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Б) определение расчетных параметров наружной среды для района строительства;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В) определение расчетно-температурного перепада Δt</w:t>
      </w:r>
      <w:r w:rsidRPr="00CA55CA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(разница между температурой внутреннего воздуха и температурой внутренней поверхности стены);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Г) определение режима эксплуатации помещения с учетом нормативных санитарно-гигиенических показателей микроклимата его внутренней среды;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Б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>, Г, А, В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1. Для твердых строительных материалов, имеющих капиллярно-пористую структуру, основным видом теплопередачи является -___________. 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Правильный ответ: теплопроводность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2.</w:t>
      </w:r>
      <w:r w:rsidRPr="00CA55CA">
        <w:rPr>
          <w:rFonts w:ascii="Times New Roman" w:hAnsi="Times New Roman" w:cs="Times New Roman"/>
          <w:sz w:val="28"/>
          <w:szCs w:val="28"/>
        </w:rPr>
        <w:t xml:space="preserve"> </w:t>
      </w:r>
      <w:r w:rsidRPr="00CA55CA">
        <w:rPr>
          <w:rFonts w:ascii="Times New Roman" w:hAnsi="Times New Roman" w:cs="Times New Roman"/>
          <w:bCs/>
          <w:sz w:val="28"/>
          <w:szCs w:val="28"/>
        </w:rPr>
        <w:t>Освещение, создаваемое направленным или рассеянным солнечным светом или светом неба, проникающим через световые проемы помещения, называется: ________________.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естественным освещением</w:t>
      </w:r>
      <w:r w:rsidRPr="00CA55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3.</w:t>
      </w:r>
      <w:r w:rsidRPr="00CA55CA">
        <w:rPr>
          <w:rFonts w:ascii="Times New Roman" w:hAnsi="Times New Roman" w:cs="Times New Roman"/>
          <w:sz w:val="28"/>
          <w:szCs w:val="28"/>
        </w:rPr>
        <w:t xml:space="preserve"> Ветер характеризуется двумя основными показателями: ______________. 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направлением движения воздуха и его скоростью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4. В зависимости от расчетных температур наружного воздуха, средней скорости ветра и средней месячной относительной влажности воздуха разработано - _______________.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климатическое районирование территории РФ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5. Определяющими климатическими параметрами районирования являются - _________________. 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температура воздуха в январе и июле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A55C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1. Процесс перемещения макроскопических частей массы среды (жидкости, газа), приводящим к теплообмену называется _______________.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конвекцией / конвекция</w:t>
      </w:r>
      <w:r w:rsidRPr="00CA55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2. Теплопередача, осуществляемая посредством электромагнитных волн, в том числе инфракрасных, называется _____________________.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Правильный ответ: излучением / излучение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lastRenderedPageBreak/>
        <w:t>3. Облучение помещений прямыми солнечными лучами называется: ______________.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инсоляцией / инсоляция</w:t>
      </w:r>
      <w:r w:rsidRPr="00CA55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4. Свойство ограждающей конструкции не менять температуру на внутренней поверхности конструкции при перепадах температуры снаружи называется: _______________.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5CA">
        <w:rPr>
          <w:rFonts w:ascii="Times New Roman" w:hAnsi="Times New Roman" w:cs="Times New Roman"/>
          <w:sz w:val="28"/>
          <w:szCs w:val="28"/>
        </w:rPr>
        <w:t>Правильный ответ: тепловой устойчивостью / тепловая устойчивость</w:t>
      </w:r>
      <w:r w:rsidRPr="00CA55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pStyle w:val="af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1. Тепловая защита здания обеспечивается, если выполняются такие условия: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Ожидаемый результат: в ответе студент должен </w:t>
      </w:r>
      <w:proofErr w:type="gramStart"/>
      <w:r w:rsidRPr="00CA55CA">
        <w:rPr>
          <w:rFonts w:ascii="Times New Roman" w:hAnsi="Times New Roman" w:cs="Times New Roman"/>
          <w:sz w:val="28"/>
          <w:szCs w:val="28"/>
        </w:rPr>
        <w:t>сформулировать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что общее сопротивление теплопередаче ограждающей конструкции должно быть больше или равно нормируемого сопротивления теплопередаче конструкции с учетом энергосбережения и расчетный температурный перепад между температурой на внутренней поверхности ограждающей конструкции и температурой воздуха внутри помещения не должен превышать нормируемого температурного перепада.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Критерии оценивания: наличие в ответе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R</w:t>
      </w:r>
      <w:r w:rsidRPr="00CA55CA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˃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R</w:t>
      </w:r>
      <w:r w:rsidRPr="00CA55CA">
        <w:rPr>
          <w:rFonts w:ascii="Times New Roman" w:hAnsi="Times New Roman" w:cs="Times New Roman"/>
          <w:bCs/>
          <w:sz w:val="28"/>
          <w:szCs w:val="28"/>
          <w:vertAlign w:val="subscript"/>
        </w:rPr>
        <w:t>reg</w:t>
      </w:r>
      <w:proofErr w:type="spellEnd"/>
      <w:r w:rsidRPr="00CA55CA">
        <w:rPr>
          <w:rFonts w:ascii="Times New Roman" w:hAnsi="Times New Roman" w:cs="Times New Roman"/>
          <w:bCs/>
          <w:sz w:val="28"/>
          <w:szCs w:val="28"/>
        </w:rPr>
        <w:t>, ᴧt</w:t>
      </w:r>
      <w:r w:rsidRPr="00CA55CA">
        <w:rPr>
          <w:rFonts w:ascii="Times New Roman" w:hAnsi="Times New Roman" w:cs="Times New Roman"/>
          <w:bCs/>
          <w:sz w:val="28"/>
          <w:szCs w:val="28"/>
          <w:vertAlign w:val="subscript"/>
        </w:rPr>
        <w:t>0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&lt; ᴧt</w:t>
      </w:r>
      <w:r w:rsidRPr="00CA55CA">
        <w:rPr>
          <w:rFonts w:ascii="Times New Roman" w:hAnsi="Times New Roman" w:cs="Times New Roman"/>
          <w:bCs/>
          <w:sz w:val="28"/>
          <w:szCs w:val="28"/>
          <w:vertAlign w:val="subscript"/>
        </w:rPr>
        <w:t>n</w:t>
      </w:r>
      <w:r w:rsidRPr="00CA55CA">
        <w:rPr>
          <w:rFonts w:ascii="Times New Roman" w:hAnsi="Times New Roman" w:cs="Times New Roman"/>
          <w:sz w:val="28"/>
          <w:szCs w:val="28"/>
        </w:rPr>
        <w:t>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2. Охарактеризуйте основные виды солнцезащитных устрой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ств зд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>аний.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CA55C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Ожидаемый результат: в ответе студент должен </w:t>
      </w:r>
      <w:proofErr w:type="gramStart"/>
      <w:r w:rsidRPr="00CA55CA">
        <w:rPr>
          <w:rFonts w:ascii="Times New Roman" w:hAnsi="Times New Roman" w:cs="Times New Roman"/>
          <w:sz w:val="28"/>
          <w:szCs w:val="28"/>
        </w:rPr>
        <w:t>сформулировать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что солнцезащитные устройства в основном подразделяются на три основные группы: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gramStart"/>
      <w:r w:rsidRPr="00CA55CA">
        <w:rPr>
          <w:rFonts w:ascii="Times New Roman" w:hAnsi="Times New Roman" w:cs="Times New Roman"/>
          <w:bCs/>
          <w:sz w:val="28"/>
          <w:szCs w:val="28"/>
        </w:rPr>
        <w:t>архитектурно-планировочные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, включающие ориентацию и взаиморасположение зданий, конфигурацию зданий в плане, озеленение и обводнение территорий; 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 xml:space="preserve">-  конструктивные, представляющие собой затеняющие элементы зданий (козырьки, экраны и т.п.), солнцезащитные и </w:t>
      </w:r>
      <w:proofErr w:type="spellStart"/>
      <w:r w:rsidRPr="00CA55CA">
        <w:rPr>
          <w:rFonts w:ascii="Times New Roman" w:hAnsi="Times New Roman" w:cs="Times New Roman"/>
          <w:bCs/>
          <w:sz w:val="28"/>
          <w:szCs w:val="28"/>
        </w:rPr>
        <w:t>светорегулирующие</w:t>
      </w:r>
      <w:proofErr w:type="spell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устройства, солнцезащитные изделия из стекла и пленок, а также солнцезащитные устройства для территорий;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t>-   технические, включающие кондиционирование воздуха, принудительную вентиляцию, и водоразбрызгивающие установки.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Критерии оценивания: наличие в ответе фразы «подразделяются на три группы» и не дословное описание этих групп.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bCs/>
          <w:sz w:val="28"/>
          <w:szCs w:val="28"/>
        </w:rPr>
        <w:lastRenderedPageBreak/>
        <w:t>3. Какие климатические факторы учитывают при разработке объемно-планировочного решения зданий?</w:t>
      </w:r>
    </w:p>
    <w:p w:rsidR="00CA55CA" w:rsidRPr="00CA55CA" w:rsidRDefault="00CA55CA" w:rsidP="00CA55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A55CA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Ожидаемый результат: в ответе студент должен </w:t>
      </w:r>
      <w:proofErr w:type="gramStart"/>
      <w:r w:rsidRPr="00CA55CA">
        <w:rPr>
          <w:rFonts w:ascii="Times New Roman" w:hAnsi="Times New Roman" w:cs="Times New Roman"/>
          <w:sz w:val="28"/>
          <w:szCs w:val="28"/>
        </w:rPr>
        <w:t>сформулировать</w:t>
      </w:r>
      <w:proofErr w:type="gramEnd"/>
      <w:r w:rsidRPr="00CA55CA">
        <w:rPr>
          <w:rFonts w:ascii="Times New Roman" w:hAnsi="Times New Roman" w:cs="Times New Roman"/>
          <w:bCs/>
          <w:sz w:val="28"/>
          <w:szCs w:val="28"/>
        </w:rPr>
        <w:t xml:space="preserve"> что при разработке объемно-планировочного решения зданий учитывают следующие климатические факторы: температуру воздуха, ветер, солнечную радиацию и инсоляцию.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двух фраз из трех:</w:t>
      </w:r>
      <w:r w:rsidRPr="00CA55CA">
        <w:rPr>
          <w:rFonts w:ascii="Times New Roman" w:hAnsi="Times New Roman" w:cs="Times New Roman"/>
          <w:bCs/>
          <w:sz w:val="28"/>
          <w:szCs w:val="28"/>
        </w:rPr>
        <w:t xml:space="preserve"> «температуру воздуха», «ветер», «солнечную радиацию и инсоляцию».</w:t>
      </w:r>
    </w:p>
    <w:p w:rsidR="00CA55CA" w:rsidRPr="00CA55CA" w:rsidRDefault="00CA55CA" w:rsidP="00CA55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55C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C44044">
        <w:rPr>
          <w:rFonts w:ascii="Times New Roman" w:hAnsi="Times New Roman" w:cs="Times New Roman"/>
          <w:bCs/>
          <w:sz w:val="28"/>
          <w:szCs w:val="28"/>
        </w:rPr>
        <w:t>ОПК-1, ОПК-8</w:t>
      </w:r>
    </w:p>
    <w:p w:rsidR="00CA55CA" w:rsidRPr="007B3FB3" w:rsidRDefault="00CA55CA" w:rsidP="00CA55CA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07CD9" w:rsidRPr="00363539" w:rsidRDefault="00A07CD9" w:rsidP="00363539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363539" w:rsidSect="009B327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CCA" w:rsidRDefault="00B73CCA">
      <w:pPr>
        <w:spacing w:line="240" w:lineRule="auto"/>
      </w:pPr>
      <w:r>
        <w:separator/>
      </w:r>
    </w:p>
  </w:endnote>
  <w:endnote w:type="continuationSeparator" w:id="0">
    <w:p w:rsidR="00B73CCA" w:rsidRDefault="00B73CC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03485"/>
    </w:sdtPr>
    <w:sdtContent>
      <w:p w:rsidR="00CA55CA" w:rsidRDefault="00B96C47">
        <w:pPr>
          <w:pStyle w:val="ae"/>
          <w:jc w:val="center"/>
        </w:pPr>
        <w:fldSimple w:instr=" PAGE   \* MERGEFORMAT ">
          <w:r w:rsidR="00363539">
            <w:rPr>
              <w:noProof/>
            </w:rPr>
            <w:t>2</w:t>
          </w:r>
        </w:fldSimple>
      </w:p>
    </w:sdtContent>
  </w:sdt>
  <w:p w:rsidR="009B327C" w:rsidRDefault="009B327C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CCA" w:rsidRDefault="00B73CCA">
      <w:pPr>
        <w:spacing w:after="0"/>
      </w:pPr>
      <w:r>
        <w:separator/>
      </w:r>
    </w:p>
  </w:footnote>
  <w:footnote w:type="continuationSeparator" w:id="0">
    <w:p w:rsidR="00B73CCA" w:rsidRDefault="00B73CC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4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5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6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8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29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1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2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5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6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8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39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1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3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4"/>
  </w:num>
  <w:num w:numId="7">
    <w:abstractNumId w:val="16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39"/>
  </w:num>
  <w:num w:numId="12">
    <w:abstractNumId w:val="0"/>
  </w:num>
  <w:num w:numId="13">
    <w:abstractNumId w:val="23"/>
  </w:num>
  <w:num w:numId="14">
    <w:abstractNumId w:val="25"/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0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7"/>
  </w:num>
  <w:num w:numId="27">
    <w:abstractNumId w:val="5"/>
  </w:num>
  <w:num w:numId="28">
    <w:abstractNumId w:val="38"/>
  </w:num>
  <w:num w:numId="29">
    <w:abstractNumId w:val="31"/>
  </w:num>
  <w:num w:numId="30">
    <w:abstractNumId w:val="35"/>
  </w:num>
  <w:num w:numId="31">
    <w:abstractNumId w:val="28"/>
  </w:num>
  <w:num w:numId="32">
    <w:abstractNumId w:val="4"/>
  </w:num>
  <w:num w:numId="33">
    <w:abstractNumId w:val="22"/>
  </w:num>
  <w:num w:numId="34">
    <w:abstractNumId w:val="7"/>
  </w:num>
  <w:num w:numId="35">
    <w:abstractNumId w:val="40"/>
  </w:num>
  <w:num w:numId="36">
    <w:abstractNumId w:val="12"/>
  </w:num>
  <w:num w:numId="37">
    <w:abstractNumId w:val="33"/>
  </w:num>
  <w:num w:numId="38">
    <w:abstractNumId w:val="34"/>
  </w:num>
  <w:num w:numId="39">
    <w:abstractNumId w:val="36"/>
  </w:num>
  <w:num w:numId="40">
    <w:abstractNumId w:val="26"/>
  </w:num>
  <w:num w:numId="41">
    <w:abstractNumId w:val="21"/>
  </w:num>
  <w:num w:numId="42">
    <w:abstractNumId w:val="41"/>
  </w:num>
  <w:num w:numId="43">
    <w:abstractNumId w:val="32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4054B"/>
    <w:rsid w:val="000C78CB"/>
    <w:rsid w:val="00124603"/>
    <w:rsid w:val="001E6E1A"/>
    <w:rsid w:val="0021207D"/>
    <w:rsid w:val="002125E7"/>
    <w:rsid w:val="00226053"/>
    <w:rsid w:val="002428E9"/>
    <w:rsid w:val="00254640"/>
    <w:rsid w:val="0025695E"/>
    <w:rsid w:val="002C6E6B"/>
    <w:rsid w:val="002F2D35"/>
    <w:rsid w:val="002F7ECE"/>
    <w:rsid w:val="00363539"/>
    <w:rsid w:val="003C590E"/>
    <w:rsid w:val="003C62F0"/>
    <w:rsid w:val="00433085"/>
    <w:rsid w:val="0043361F"/>
    <w:rsid w:val="004359D9"/>
    <w:rsid w:val="0045564E"/>
    <w:rsid w:val="00473C6A"/>
    <w:rsid w:val="00481BAB"/>
    <w:rsid w:val="00490355"/>
    <w:rsid w:val="004915EE"/>
    <w:rsid w:val="004C4C0E"/>
    <w:rsid w:val="004F71EF"/>
    <w:rsid w:val="005245B7"/>
    <w:rsid w:val="00533E71"/>
    <w:rsid w:val="00537223"/>
    <w:rsid w:val="005375E8"/>
    <w:rsid w:val="005D4505"/>
    <w:rsid w:val="005F02B0"/>
    <w:rsid w:val="0060029A"/>
    <w:rsid w:val="00622278"/>
    <w:rsid w:val="00624D6B"/>
    <w:rsid w:val="00644AC3"/>
    <w:rsid w:val="00653C8E"/>
    <w:rsid w:val="00664637"/>
    <w:rsid w:val="00670B75"/>
    <w:rsid w:val="006775FB"/>
    <w:rsid w:val="006823AB"/>
    <w:rsid w:val="006B0CE3"/>
    <w:rsid w:val="006C0C20"/>
    <w:rsid w:val="0070158E"/>
    <w:rsid w:val="0075609A"/>
    <w:rsid w:val="00771B18"/>
    <w:rsid w:val="00795242"/>
    <w:rsid w:val="007A27F7"/>
    <w:rsid w:val="007A3E80"/>
    <w:rsid w:val="007A5236"/>
    <w:rsid w:val="007C6C11"/>
    <w:rsid w:val="007E36CE"/>
    <w:rsid w:val="0085142D"/>
    <w:rsid w:val="008F52DA"/>
    <w:rsid w:val="00903B86"/>
    <w:rsid w:val="009401E1"/>
    <w:rsid w:val="009B327C"/>
    <w:rsid w:val="00A07CD9"/>
    <w:rsid w:val="00A26A22"/>
    <w:rsid w:val="00A75B76"/>
    <w:rsid w:val="00AC223D"/>
    <w:rsid w:val="00AD25CB"/>
    <w:rsid w:val="00B11E0D"/>
    <w:rsid w:val="00B23325"/>
    <w:rsid w:val="00B3152C"/>
    <w:rsid w:val="00B73CCA"/>
    <w:rsid w:val="00B96C47"/>
    <w:rsid w:val="00BA2EC8"/>
    <w:rsid w:val="00BA7B7B"/>
    <w:rsid w:val="00C30AC8"/>
    <w:rsid w:val="00C32D12"/>
    <w:rsid w:val="00C338FC"/>
    <w:rsid w:val="00C44044"/>
    <w:rsid w:val="00C60792"/>
    <w:rsid w:val="00C76367"/>
    <w:rsid w:val="00CA55CA"/>
    <w:rsid w:val="00CB6E03"/>
    <w:rsid w:val="00CB74BC"/>
    <w:rsid w:val="00CE72CE"/>
    <w:rsid w:val="00D14794"/>
    <w:rsid w:val="00D37D77"/>
    <w:rsid w:val="00D66F66"/>
    <w:rsid w:val="00D70005"/>
    <w:rsid w:val="00D7746B"/>
    <w:rsid w:val="00D77F16"/>
    <w:rsid w:val="00D82DE9"/>
    <w:rsid w:val="00E00455"/>
    <w:rsid w:val="00E21663"/>
    <w:rsid w:val="00E91DF1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46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D774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D7746B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D7746B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D7746B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D7746B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semiHidden/>
    <w:unhideWhenUsed/>
    <w:rsid w:val="00CA55C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CA55C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Strong"/>
    <w:basedOn w:val="a0"/>
    <w:uiPriority w:val="22"/>
    <w:qFormat/>
    <w:rsid w:val="00CA55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AB46E-B5A3-4E73-BC3F-CCB22884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1386</Words>
  <Characters>7903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46</cp:revision>
  <cp:lastPrinted>2025-03-17T06:24:00Z</cp:lastPrinted>
  <dcterms:created xsi:type="dcterms:W3CDTF">2025-01-15T06:08:00Z</dcterms:created>
  <dcterms:modified xsi:type="dcterms:W3CDTF">2025-03-19T10:53:00Z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