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1378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D02E0EB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«Информатика и информационные технологии»</w:t>
      </w:r>
    </w:p>
    <w:p w14:paraId="727BA129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E2A39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0AAE83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079C6D3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7159C0A" w14:textId="77777777" w:rsidR="00870C39" w:rsidRDefault="00870C39" w:rsidP="00870C3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0FD7B1" w14:textId="77777777" w:rsidR="00870C39" w:rsidRPr="00870C39" w:rsidRDefault="00870C39" w:rsidP="00870C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C3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1D273A7" w14:textId="77777777" w:rsidR="006A27AC" w:rsidRPr="006A27AC" w:rsidRDefault="006A27AC" w:rsidP="00870C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1AB72B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1. Архитектура компьютера – это…….</w:t>
      </w:r>
    </w:p>
    <w:p w14:paraId="295B7314" w14:textId="77777777" w:rsidR="006A27AC" w:rsidRPr="006A27AC" w:rsidRDefault="006A27AC" w:rsidP="006A27A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описание компьютера на некотором общем уровне</w:t>
      </w:r>
    </w:p>
    <w:p w14:paraId="345A8607" w14:textId="77777777" w:rsidR="006A27AC" w:rsidRPr="006A27AC" w:rsidRDefault="006A27AC" w:rsidP="006A27A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информационные связи</w:t>
      </w:r>
    </w:p>
    <w:p w14:paraId="0FD47C7C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оперативная память</w:t>
      </w:r>
    </w:p>
    <w:p w14:paraId="65B84E87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запоминающее устройство</w:t>
      </w:r>
    </w:p>
    <w:p w14:paraId="6AA974B2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1EEC0D6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F6881FF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4FEC9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Системное программное обеспечение – это…..</w:t>
      </w:r>
    </w:p>
    <w:p w14:paraId="4033CB8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программирования;</w:t>
      </w:r>
    </w:p>
    <w:p w14:paraId="1E14954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совокупность программных средств, предназначенных для поддержания функционирования компьютера и управления его устройствами;</w:t>
      </w:r>
    </w:p>
    <w:p w14:paraId="16AF68F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14:paraId="625B5B1E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совокупность программ, обеспечивающих работоспособность самой информационной системы и решение задач организации</w:t>
      </w:r>
    </w:p>
    <w:p w14:paraId="65C38A5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99F939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9EDA2C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89A7F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3. Минимальная единица информации в компьютере:</w:t>
      </w:r>
    </w:p>
    <w:p w14:paraId="57FDB77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Бит</w:t>
      </w:r>
    </w:p>
    <w:p w14:paraId="3B7489C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Байт</w:t>
      </w:r>
    </w:p>
    <w:p w14:paraId="00D5811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Килобайт</w:t>
      </w:r>
    </w:p>
    <w:p w14:paraId="19C5156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Мегабайт</w:t>
      </w:r>
    </w:p>
    <w:p w14:paraId="38D230E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2AA431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8DD1B4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6D57A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4. Информационная  система  обладает  следующими  свойствами:</w:t>
      </w:r>
    </w:p>
    <w:p w14:paraId="6EC9679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Целостность и делимость</w:t>
      </w:r>
    </w:p>
    <w:p w14:paraId="3F98846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Целостность и неделимость</w:t>
      </w:r>
    </w:p>
    <w:p w14:paraId="591BDD7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Ограниченность и делимость</w:t>
      </w:r>
    </w:p>
    <w:p w14:paraId="1D0D43E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Целостность и доступность</w:t>
      </w:r>
    </w:p>
    <w:p w14:paraId="20F3BF6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42039AC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Компетенции: УК-1, ОПК-2</w:t>
      </w:r>
    </w:p>
    <w:p w14:paraId="1F54B60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D720AE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относится к категории компьютеров:</w:t>
      </w:r>
    </w:p>
    <w:p w14:paraId="4B0D5E4B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Универсальный ПК</w:t>
      </w:r>
    </w:p>
    <w:p w14:paraId="5AE74E18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Настольный компьютер</w:t>
      </w:r>
    </w:p>
    <w:p w14:paraId="76ABC94E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Карманный ПК</w:t>
      </w:r>
    </w:p>
    <w:p w14:paraId="3756A654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Портативный ПК</w:t>
      </w:r>
    </w:p>
    <w:p w14:paraId="1237BB1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7F10006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3ECFE2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DE4288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6. Выберите устройства ввода информации:</w:t>
      </w:r>
    </w:p>
    <w:p w14:paraId="4AAB2FA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 Клавиатура, мышь</w:t>
      </w:r>
    </w:p>
    <w:p w14:paraId="244EED4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 Клавиатура, мышь, сканер, колонки</w:t>
      </w:r>
    </w:p>
    <w:p w14:paraId="02F0D88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 Клавиатура, мышь, сканер</w:t>
      </w:r>
    </w:p>
    <w:p w14:paraId="6CAFFE9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 Веб-камера, мышь, принтер</w:t>
      </w:r>
    </w:p>
    <w:p w14:paraId="36C8077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32D3016D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3EA77F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09B9AB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7. К прикладному ПО относят:</w:t>
      </w:r>
    </w:p>
    <w:p w14:paraId="512494A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 Текстовые и графические редакторы</w:t>
      </w:r>
    </w:p>
    <w:p w14:paraId="0367F27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 Текстовые и графические редакторы, электронные таблицы, СУБД и т.д.</w:t>
      </w:r>
    </w:p>
    <w:p w14:paraId="45CC5A6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 Текстовые графические редакторы, программы контроля, интерпретаторы</w:t>
      </w:r>
    </w:p>
    <w:p w14:paraId="4BB4DF3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 Утилиты, электронные таблицы, СУБД</w:t>
      </w:r>
    </w:p>
    <w:p w14:paraId="74E4D50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9CCDA97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2EA882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53972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Комплекс программ, предназначенный для решения задач определенного класса, это:</w:t>
      </w:r>
    </w:p>
    <w:p w14:paraId="0E29B3FE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 Система программирования</w:t>
      </w:r>
    </w:p>
    <w:p w14:paraId="70EAC820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 Базовое ПО</w:t>
      </w:r>
    </w:p>
    <w:p w14:paraId="7A0C5DF2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 Пакет прикладных программ</w:t>
      </w:r>
    </w:p>
    <w:p w14:paraId="477D0387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Сервисное программное обеспечение </w:t>
      </w:r>
    </w:p>
    <w:p w14:paraId="21FD1A3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05E2ED4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DB63D1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53B72A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Информация,  на  основании  которой  путем  логических  рассуждений  могут  быть </w:t>
      </w:r>
    </w:p>
    <w:p w14:paraId="3DA68520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определенные выводы, это:</w:t>
      </w:r>
    </w:p>
    <w:p w14:paraId="384DDF5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 Данные</w:t>
      </w:r>
    </w:p>
    <w:p w14:paraId="1E7CE3D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 Информация</w:t>
      </w:r>
    </w:p>
    <w:p w14:paraId="383E9364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 Знания</w:t>
      </w:r>
    </w:p>
    <w:p w14:paraId="53A931B4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 Информационные технологии</w:t>
      </w:r>
    </w:p>
    <w:p w14:paraId="1CE4A01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09DE095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61A166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DAD459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10.Какой из способов подключения к Internet обеспечивает наибольшие возможности для доступа к информационным ресурсам</w:t>
      </w:r>
    </w:p>
    <w:p w14:paraId="53112D21" w14:textId="77777777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удаленный доступ по коммутируемому телефонному каналу</w:t>
      </w:r>
    </w:p>
    <w:p w14:paraId="54FD19D0" w14:textId="77777777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постоянное соединение по оптоволоконному каналу</w:t>
      </w:r>
    </w:p>
    <w:p w14:paraId="0CD41DB4" w14:textId="77777777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постоянное соединение по выделенному телефонному каналу</w:t>
      </w:r>
    </w:p>
    <w:p w14:paraId="40842D66" w14:textId="77777777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терминальное соединение по коммутируемому телефонному каналу.</w:t>
      </w:r>
    </w:p>
    <w:p w14:paraId="29CE85F0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72F5008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C22520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B18A5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351432F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F4435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4FC9168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0715D4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8137342" w14:textId="77777777" w:rsidR="006A27AC" w:rsidRPr="006A27AC" w:rsidRDefault="00870C39" w:rsidP="00870C3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Сопоставьте явление с его определением.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591"/>
        <w:gridCol w:w="1232"/>
        <w:gridCol w:w="3578"/>
      </w:tblGrid>
      <w:tr w:rsidR="006A27AC" w:rsidRPr="006A27AC" w14:paraId="5E7EB8A6" w14:textId="77777777" w:rsidTr="003F45B7">
        <w:tc>
          <w:tcPr>
            <w:tcW w:w="524" w:type="dxa"/>
          </w:tcPr>
          <w:p w14:paraId="2D39938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14DC7E41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Публикация на различных интернет-ресурсах провокационных статей, либо сообщений с целью развития конфликта между пользователями с сопровождением взаимных оскорблений и т.п.</w:t>
            </w:r>
          </w:p>
        </w:tc>
        <w:tc>
          <w:tcPr>
            <w:tcW w:w="592" w:type="dxa"/>
          </w:tcPr>
          <w:p w14:paraId="69E4348A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2C0836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Флуд</w:t>
            </w:r>
          </w:p>
        </w:tc>
      </w:tr>
      <w:tr w:rsidR="006A27AC" w:rsidRPr="006A27AC" w14:paraId="3FB4AB47" w14:textId="77777777" w:rsidTr="003F45B7">
        <w:tc>
          <w:tcPr>
            <w:tcW w:w="524" w:type="dxa"/>
          </w:tcPr>
          <w:p w14:paraId="3E7EA03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1AD5CECD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Прямая ссылка на файлы с других сайтов. Эта практика также известна как кража пропускной способности, поскольку при этом используются чужие ресурсы.</w:t>
            </w:r>
          </w:p>
        </w:tc>
        <w:tc>
          <w:tcPr>
            <w:tcW w:w="592" w:type="dxa"/>
          </w:tcPr>
          <w:p w14:paraId="176B605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D5CE47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Троллинг</w:t>
            </w:r>
          </w:p>
        </w:tc>
      </w:tr>
      <w:tr w:rsidR="006A27AC" w:rsidRPr="006A27AC" w14:paraId="4E72D21E" w14:textId="77777777" w:rsidTr="003F45B7">
        <w:tc>
          <w:tcPr>
            <w:tcW w:w="524" w:type="dxa"/>
          </w:tcPr>
          <w:p w14:paraId="111B8FA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69637AE5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Способ ведения беседы в интернете, при котором пользователи обмениваются между собой бессмысленными по содержанию сообщениями, не имеющими отношения к теме обсуждения</w:t>
            </w:r>
          </w:p>
        </w:tc>
        <w:tc>
          <w:tcPr>
            <w:tcW w:w="592" w:type="dxa"/>
          </w:tcPr>
          <w:p w14:paraId="286E92F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509A7B0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Флейм</w:t>
            </w:r>
          </w:p>
        </w:tc>
      </w:tr>
      <w:tr w:rsidR="006A27AC" w:rsidRPr="006A27AC" w14:paraId="7886D187" w14:textId="77777777" w:rsidTr="003F45B7">
        <w:tc>
          <w:tcPr>
            <w:tcW w:w="524" w:type="dxa"/>
          </w:tcPr>
          <w:p w14:paraId="25F3B82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11ED1959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Бурное обсуждение, </w:t>
            </w: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возникшее на пустом месте.</w:t>
            </w:r>
          </w:p>
        </w:tc>
        <w:tc>
          <w:tcPr>
            <w:tcW w:w="592" w:type="dxa"/>
          </w:tcPr>
          <w:p w14:paraId="4FF228F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181BAB49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Хотлинкинг</w:t>
            </w:r>
          </w:p>
        </w:tc>
      </w:tr>
    </w:tbl>
    <w:p w14:paraId="67212938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7E3728E0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ответ:1-Б, 2-Г, 3-А, 4-В</w:t>
      </w:r>
    </w:p>
    <w:p w14:paraId="252809E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C114F9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2832AC" w14:textId="77777777" w:rsidR="006A27AC" w:rsidRPr="006A27AC" w:rsidRDefault="00870C39" w:rsidP="00870C3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типом файла и расширением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05"/>
        <w:gridCol w:w="1232"/>
        <w:gridCol w:w="3564"/>
      </w:tblGrid>
      <w:tr w:rsidR="006A27AC" w:rsidRPr="006A27AC" w14:paraId="727C45ED" w14:textId="77777777" w:rsidTr="003F45B7">
        <w:tc>
          <w:tcPr>
            <w:tcW w:w="526" w:type="dxa"/>
          </w:tcPr>
          <w:p w14:paraId="142CB4E6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122488D1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текстовый документ</w:t>
            </w:r>
          </w:p>
        </w:tc>
        <w:tc>
          <w:tcPr>
            <w:tcW w:w="590" w:type="dxa"/>
          </w:tcPr>
          <w:p w14:paraId="1EA1625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30456D3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.accdb</w:t>
            </w:r>
          </w:p>
        </w:tc>
      </w:tr>
      <w:tr w:rsidR="006A27AC" w:rsidRPr="006A27AC" w14:paraId="7B60F74F" w14:textId="77777777" w:rsidTr="003F45B7">
        <w:tc>
          <w:tcPr>
            <w:tcW w:w="526" w:type="dxa"/>
          </w:tcPr>
          <w:p w14:paraId="2493789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48868E2D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590" w:type="dxa"/>
          </w:tcPr>
          <w:p w14:paraId="6D09333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14FE5073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.xlsx</w:t>
            </w:r>
          </w:p>
        </w:tc>
      </w:tr>
      <w:tr w:rsidR="006A27AC" w:rsidRPr="006A27AC" w14:paraId="56724C19" w14:textId="77777777" w:rsidTr="003F45B7">
        <w:tc>
          <w:tcPr>
            <w:tcW w:w="526" w:type="dxa"/>
          </w:tcPr>
          <w:p w14:paraId="51FC7FF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5EC71B7F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таблица</w:t>
            </w:r>
          </w:p>
        </w:tc>
        <w:tc>
          <w:tcPr>
            <w:tcW w:w="590" w:type="dxa"/>
          </w:tcPr>
          <w:p w14:paraId="1776CA6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433EACA7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.ppt</w:t>
            </w:r>
          </w:p>
        </w:tc>
      </w:tr>
      <w:tr w:rsidR="006A27AC" w:rsidRPr="006A27AC" w14:paraId="3098A8A1" w14:textId="77777777" w:rsidTr="003F45B7">
        <w:tc>
          <w:tcPr>
            <w:tcW w:w="526" w:type="dxa"/>
          </w:tcPr>
          <w:p w14:paraId="79DE3538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5CAC92E3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590" w:type="dxa"/>
          </w:tcPr>
          <w:p w14:paraId="638BFDE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0C97A4C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.docx</w:t>
            </w:r>
          </w:p>
        </w:tc>
      </w:tr>
    </w:tbl>
    <w:p w14:paraId="6B89EF85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5B6A2A6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1-Г, 2-В, 3-Б, 4-А</w:t>
      </w:r>
    </w:p>
    <w:p w14:paraId="6A8A925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11D243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03418D" w14:textId="77777777" w:rsid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6A27AC" w:rsidRPr="006A27AC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видом периферийного устройства и примером.</w:t>
      </w:r>
    </w:p>
    <w:p w14:paraId="35F68375" w14:textId="77777777" w:rsidR="00870C39" w:rsidRPr="006A27AC" w:rsidRDefault="00870C39" w:rsidP="00870C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</w:t>
      </w:r>
      <w:r>
        <w:rPr>
          <w:rFonts w:ascii="Times New Roman" w:eastAsia="Calibri" w:hAnsi="Times New Roman" w:cs="Times New Roman"/>
          <w:i/>
          <w:sz w:val="28"/>
          <w:szCs w:val="28"/>
        </w:rPr>
        <w:t>два</w:t>
      </w: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 элемент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 правого столбца. </w:t>
      </w:r>
    </w:p>
    <w:p w14:paraId="4D1DF30C" w14:textId="77777777" w:rsidR="00870C39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12"/>
        <w:gridCol w:w="1232"/>
        <w:gridCol w:w="3557"/>
      </w:tblGrid>
      <w:tr w:rsidR="006A27AC" w:rsidRPr="006A27AC" w14:paraId="510D8949" w14:textId="77777777" w:rsidTr="003F45B7">
        <w:tc>
          <w:tcPr>
            <w:tcW w:w="4666" w:type="dxa"/>
            <w:gridSpan w:val="2"/>
          </w:tcPr>
          <w:p w14:paraId="1102018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679" w:type="dxa"/>
            <w:gridSpan w:val="2"/>
          </w:tcPr>
          <w:p w14:paraId="15008C28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</w:t>
            </w:r>
          </w:p>
        </w:tc>
      </w:tr>
      <w:tr w:rsidR="006A27AC" w:rsidRPr="006A27AC" w14:paraId="11636DC1" w14:textId="77777777" w:rsidTr="00870C39">
        <w:trPr>
          <w:trHeight w:val="427"/>
        </w:trPr>
        <w:tc>
          <w:tcPr>
            <w:tcW w:w="524" w:type="dxa"/>
          </w:tcPr>
          <w:p w14:paraId="0F589C8D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557A7755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ввода</w:t>
            </w:r>
          </w:p>
        </w:tc>
        <w:tc>
          <w:tcPr>
            <w:tcW w:w="589" w:type="dxa"/>
          </w:tcPr>
          <w:p w14:paraId="5640D4DD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10330C16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</w:t>
            </w:r>
          </w:p>
        </w:tc>
      </w:tr>
      <w:tr w:rsidR="006A27AC" w:rsidRPr="006A27AC" w14:paraId="128B8859" w14:textId="77777777" w:rsidTr="003F45B7">
        <w:tc>
          <w:tcPr>
            <w:tcW w:w="524" w:type="dxa"/>
          </w:tcPr>
          <w:p w14:paraId="2E763CB6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0903E36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Устройства вывода</w:t>
            </w:r>
          </w:p>
        </w:tc>
        <w:tc>
          <w:tcPr>
            <w:tcW w:w="589" w:type="dxa"/>
          </w:tcPr>
          <w:p w14:paraId="7538366A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088C89B5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</w:tr>
      <w:tr w:rsidR="006A27AC" w:rsidRPr="006A27AC" w14:paraId="0ACDCF77" w14:textId="77777777" w:rsidTr="003F45B7">
        <w:tc>
          <w:tcPr>
            <w:tcW w:w="524" w:type="dxa"/>
          </w:tcPr>
          <w:p w14:paraId="0DFA7C87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5D87F160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4343E1C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1E38F9A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дискета</w:t>
            </w:r>
          </w:p>
        </w:tc>
      </w:tr>
      <w:tr w:rsidR="006A27AC" w:rsidRPr="006A27AC" w14:paraId="12E706BD" w14:textId="77777777" w:rsidTr="003F45B7">
        <w:tc>
          <w:tcPr>
            <w:tcW w:w="524" w:type="dxa"/>
          </w:tcPr>
          <w:p w14:paraId="149CB54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5AE2AB8C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44DBFC6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466E5CB3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сканер</w:t>
            </w:r>
          </w:p>
        </w:tc>
      </w:tr>
      <w:tr w:rsidR="006A27AC" w:rsidRPr="006A27AC" w14:paraId="67CF82E9" w14:textId="77777777" w:rsidTr="003F45B7">
        <w:tc>
          <w:tcPr>
            <w:tcW w:w="524" w:type="dxa"/>
          </w:tcPr>
          <w:p w14:paraId="43FA2D9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6FB4DFA3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08F456D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20B556C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дигитайзер</w:t>
            </w:r>
          </w:p>
        </w:tc>
      </w:tr>
    </w:tbl>
    <w:p w14:paraId="1EDE0455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4658E2A2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1-ГД, 2-АБ</w:t>
      </w:r>
    </w:p>
    <w:p w14:paraId="5AFB2BB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0C883D6" w14:textId="77777777" w:rsidR="00B804F5" w:rsidRDefault="00B804F5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694B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7B34009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5070E4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ABB6B7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6C4D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B8A5BAC" w14:textId="77777777" w:rsidR="006A27AC" w:rsidRPr="006A27AC" w:rsidRDefault="00870C39" w:rsidP="00870C3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35EBC115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 xml:space="preserve">Создание формализованной модели; </w:t>
      </w:r>
    </w:p>
    <w:p w14:paraId="305B162D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 xml:space="preserve">Построение описательной информационной модели объекта; </w:t>
      </w:r>
    </w:p>
    <w:p w14:paraId="316E8421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 xml:space="preserve">Компьютерный эксперимент; </w:t>
      </w:r>
    </w:p>
    <w:p w14:paraId="77CFC046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>Постановка цели моделирования;</w:t>
      </w:r>
    </w:p>
    <w:p w14:paraId="781038E9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>Д)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>Преобразование формализованной модели в компьютерную модель.</w:t>
      </w:r>
    </w:p>
    <w:p w14:paraId="216429AC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ГБАДВ</w:t>
      </w:r>
    </w:p>
    <w:p w14:paraId="1A9F7C0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36622DC" w14:textId="77777777" w:rsidR="006A27AC" w:rsidRPr="006A27AC" w:rsidRDefault="006A27AC" w:rsidP="006A27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54379A" w14:textId="77777777" w:rsidR="006A27AC" w:rsidRPr="006A27AC" w:rsidRDefault="006A27AC" w:rsidP="00870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2. Укажите последовательность единиц измерения информации в порядке возрастания:</w:t>
      </w:r>
    </w:p>
    <w:p w14:paraId="29E5D528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 xml:space="preserve">Килобайт; </w:t>
      </w:r>
    </w:p>
    <w:p w14:paraId="712F1A92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 xml:space="preserve">Байт; </w:t>
      </w:r>
    </w:p>
    <w:p w14:paraId="371B5856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 xml:space="preserve"> Гигабайт; </w:t>
      </w:r>
    </w:p>
    <w:p w14:paraId="2F18BA7A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</w:t>
      </w:r>
      <w:r w:rsidRPr="006A27AC">
        <w:rPr>
          <w:rFonts w:ascii="Times New Roman" w:eastAsia="Calibri" w:hAnsi="Times New Roman" w:cs="Times New Roman"/>
          <w:sz w:val="28"/>
          <w:szCs w:val="28"/>
        </w:rPr>
        <w:tab/>
        <w:t>Мегабайт.</w:t>
      </w:r>
    </w:p>
    <w:p w14:paraId="62B6AEFD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БАГВ</w:t>
      </w:r>
    </w:p>
    <w:p w14:paraId="1564037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8E6BB9C" w14:textId="77777777" w:rsidR="006A27AC" w:rsidRPr="006A27AC" w:rsidRDefault="006A27AC" w:rsidP="006A27AC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B82A6A" w14:textId="77777777"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Укажите последовательность этапов построения диаграммы в MS Excel с помощью мастера:</w:t>
      </w:r>
    </w:p>
    <w:p w14:paraId="623FD6B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</w:t>
      </w:r>
      <w:r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Выбор типа диаграммы;</w:t>
      </w:r>
    </w:p>
    <w:p w14:paraId="461CD26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</w:t>
      </w:r>
      <w:r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Настройки заголовков, осей, линии сетки, легенды, подписей и таблицы данных;</w:t>
      </w:r>
    </w:p>
    <w:p w14:paraId="5AC12597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</w:t>
      </w:r>
      <w:r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Выбор расположения диаграммы;</w:t>
      </w:r>
    </w:p>
    <w:p w14:paraId="3ECC001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</w:t>
      </w:r>
      <w:r w:rsidRPr="006A27A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Выбор или уточнение источника данных.</w:t>
      </w:r>
    </w:p>
    <w:p w14:paraId="332BBA29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АГБВ</w:t>
      </w:r>
    </w:p>
    <w:p w14:paraId="2F9187E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D171D3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C92D6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2DEF76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C6B69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785775DA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1127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73E838D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44978A9" w14:textId="77777777" w:rsidR="006A27AC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Информатика и Информационные технологии — это научные дисциплины, изучающие вопросы, связанные с </w:t>
      </w:r>
      <w:r>
        <w:rPr>
          <w:rFonts w:ascii="Times New Roman" w:eastAsia="Calibri" w:hAnsi="Times New Roman" w:cs="Times New Roman"/>
          <w:sz w:val="28"/>
          <w:szCs w:val="28"/>
        </w:rPr>
        <w:t>______,</w:t>
      </w:r>
      <w:r w:rsidRPr="00870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сбором, хранением, преобразованием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информации в различных сферах человеческой деятельности.</w:t>
      </w:r>
    </w:p>
    <w:p w14:paraId="21A6CD54" w14:textId="77777777" w:rsidR="006A27AC" w:rsidRPr="006A27AC" w:rsidRDefault="00870C39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поиском</w:t>
      </w:r>
    </w:p>
    <w:p w14:paraId="171FD28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ADB612D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D2BCBAD" w14:textId="77777777" w:rsidR="006A27AC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Показ слайдов, эффекты анимации отдельных объектов слайда презентации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могут выполняться программой _____________</w:t>
      </w:r>
    </w:p>
    <w:p w14:paraId="6431548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редактор презентаций</w:t>
      </w:r>
    </w:p>
    <w:p w14:paraId="5384D77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A4A1BC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18D305" w14:textId="77777777" w:rsidR="006A27AC" w:rsidRPr="006A27AC" w:rsidRDefault="00870C39" w:rsidP="00870C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Система, выполняющая роль связующего звена между аппаратурой компьютера, с одной стороны, и выполняемыми программами, а также пользователем, - с другой стороны, называется:…</w:t>
      </w:r>
    </w:p>
    <w:p w14:paraId="6B646152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операционная система</w:t>
      </w:r>
    </w:p>
    <w:p w14:paraId="04F6866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08E910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5FA10C" w14:textId="77777777"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Целенаправленное перемещение между Web-документами называют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</w:t>
      </w:r>
    </w:p>
    <w:p w14:paraId="07B236D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Web-навигацией</w:t>
      </w:r>
    </w:p>
    <w:p w14:paraId="5AEE56E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489C23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ECF5C6" w14:textId="77777777"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включения персонального компьютера программа тестирования перс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компьютера записана в __________</w:t>
      </w:r>
    </w:p>
    <w:p w14:paraId="249D8A7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микросхеме BIOS</w:t>
      </w:r>
    </w:p>
    <w:p w14:paraId="4AD4DEE7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378133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851F63" w14:textId="77777777" w:rsidR="006A27AC" w:rsidRPr="006A27AC" w:rsidRDefault="00870C39" w:rsidP="00870C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Изображение, создаваемое в векторных программах, основывается на___</w:t>
      </w:r>
    </w:p>
    <w:p w14:paraId="5E11D19C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математических формулах</w:t>
      </w:r>
    </w:p>
    <w:p w14:paraId="6CA333C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C07090D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31FF3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Заражение компьютерными вирусами в процессе работы с электронной почтой может произойти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открытии вложенных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</w:t>
      </w:r>
    </w:p>
    <w:p w14:paraId="3E1D7A27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файлов</w:t>
      </w:r>
    </w:p>
    <w:p w14:paraId="0BE411F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7913A5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781C1C" w14:textId="77777777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Задан адрес электронной почты в сети Интернет: user_name@mtu-net.ru. Доменное имя сервера, на котором хранится почта, ________</w:t>
      </w:r>
    </w:p>
    <w:p w14:paraId="7FDB255A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mtu-net.ru</w:t>
      </w:r>
    </w:p>
    <w:p w14:paraId="1534DCF7" w14:textId="77777777" w:rsidR="001B3D8C" w:rsidRDefault="006A27AC" w:rsidP="001B3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80DBF88" w14:textId="77777777" w:rsidR="001B3D8C" w:rsidRDefault="001B3D8C" w:rsidP="001B3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79890B" w14:textId="77777777" w:rsidR="006A27AC" w:rsidRPr="006A27AC" w:rsidRDefault="001B3D8C" w:rsidP="001B3D8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 xml:space="preserve">Деление Интернета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A27AC">
        <w:rPr>
          <w:rFonts w:ascii="Times New Roman" w:eastAsia="Calibri" w:hAnsi="Times New Roman" w:cs="Times New Roman"/>
          <w:sz w:val="28"/>
          <w:szCs w:val="28"/>
          <w:lang w:eastAsia="ru-RU"/>
        </w:rPr>
        <w:t>втономные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 xml:space="preserve"> _____________  позволяет распределить информацию о топологии всей сети и существенно упростить маршрутизацию.</w:t>
      </w:r>
    </w:p>
    <w:p w14:paraId="7B8B2D28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 системы</w:t>
      </w:r>
    </w:p>
    <w:p w14:paraId="2550404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2BEE19A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18373" w14:textId="77777777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___________ - это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497C9696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Алгоритм</w:t>
      </w:r>
    </w:p>
    <w:p w14:paraId="4BA9E117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F2D1F13" w14:textId="77777777" w:rsid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DEF13" w14:textId="77777777" w:rsidR="00C20452" w:rsidRPr="006A27AC" w:rsidRDefault="00C20452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997734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407EF4C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81964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36E80F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56BB3C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1.____________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77599A0D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="001B3D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Монитор/ дисплей/экран</w:t>
      </w:r>
    </w:p>
    <w:p w14:paraId="4377D9D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7ECC886" w14:textId="77777777" w:rsidR="006A27AC" w:rsidRPr="006A27AC" w:rsidRDefault="006A27AC" w:rsidP="006A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1D59819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Web дизайнеры обычно работают с изображениями _____ 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dpi.</w:t>
      </w:r>
    </w:p>
    <w:p w14:paraId="7A389B45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="001B3D8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14:paraId="68A99C0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DD2BF89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AB733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97288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Периферийное устройство 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сотен), называется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14:paraId="1B22DD7F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Принтер/ printer/ печатающее устройство</w:t>
      </w:r>
    </w:p>
    <w:p w14:paraId="23980CE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bookmarkEnd w:id="0"/>
    <w:p w14:paraId="1B34DE5B" w14:textId="77777777" w:rsidR="006A27AC" w:rsidRPr="006A27AC" w:rsidRDefault="006A27AC" w:rsidP="006A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5642FF02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комплекс взаимосвязанных программ, предназначенный для решения определённой задачи массового спроса, подготовленный к реализации как любой вид промышленной продукции.</w:t>
      </w:r>
    </w:p>
    <w:p w14:paraId="633DC12C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3289FD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88888F7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B5CBA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E20FBC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4266C6B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E2761A" w14:textId="77777777" w:rsidR="006A27AC" w:rsidRPr="001B3D8C" w:rsidRDefault="001B3D8C" w:rsidP="001B3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27AC" w:rsidRPr="001B3D8C">
        <w:rPr>
          <w:rFonts w:ascii="Times New Roman" w:hAnsi="Times New Roman" w:cs="Times New Roman"/>
          <w:sz w:val="28"/>
          <w:szCs w:val="28"/>
        </w:rPr>
        <w:t>Что такое однопроцессорная архитектура. Перечислить устройства, которые входят в состав однопроцессорной архитектуры.</w:t>
      </w:r>
    </w:p>
    <w:p w14:paraId="39D9CDEA" w14:textId="77777777" w:rsidR="006A27AC" w:rsidRPr="006A27AC" w:rsidRDefault="006A27AC" w:rsidP="001B3D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73BD5742" w14:textId="77777777" w:rsidR="006A27AC" w:rsidRPr="006A27AC" w:rsidRDefault="006A27AC" w:rsidP="001B3D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Однопроцессорная архитектура — это тип архитектуры, в котором один процессор управляет работой всех устройств: внутренней и внешней памяти, устройств ввода и вывода.</w:t>
      </w:r>
    </w:p>
    <w:p w14:paraId="41C9633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Устройства, которые входят в состав однопроцессорной архитектуры:</w:t>
      </w:r>
    </w:p>
    <w:p w14:paraId="65F0A9C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Центральный процессор. Основной рабочий компонент компьютера, который выполняет арифметические и логические операции, заданные программой, управляет вычислительным процессом и координирует работу всех устройств компьютера. 2</w:t>
      </w:r>
    </w:p>
    <w:p w14:paraId="5CADD48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Контроллеры. Периферийные устройства, которые подключаются к аппаратуре компьютера через специальные контроллеры. Они связывают периферийное оборудование или каналы связи с центральным процессором, освобождая процессор от непосредственного управления функционированием данного оборудования.</w:t>
      </w:r>
    </w:p>
    <w:p w14:paraId="13BE9FA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оценивания: Даны определения архитектуры персонального компьютера, приведены примеры устройств входящи</w:t>
      </w:r>
      <w:r w:rsidR="001B3D8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них.</w:t>
      </w:r>
    </w:p>
    <w:p w14:paraId="12FF790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6DD2AD3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УК-1, ОПК-2 </w:t>
      </w:r>
    </w:p>
    <w:p w14:paraId="464C5FF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095A51" w14:textId="77777777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Что такое программные поисковые  сервисы? Перечислить их виды.</w:t>
      </w:r>
    </w:p>
    <w:p w14:paraId="30DAD75A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Программные поисковые сервисы — это специализированные программы, которые предоставляют возможность поиска информации в интернете. Виды программных поисковых сервисов:</w:t>
      </w:r>
    </w:p>
    <w:p w14:paraId="56847056" w14:textId="77777777" w:rsidR="006A27AC" w:rsidRPr="006A27AC" w:rsidRDefault="006A27AC" w:rsidP="006A27AC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Поисковые каталоги. В них информация хранится в виде категорий и подкатегорий. По структуре такие сервисы похожи на каталоги библиотек. </w:t>
      </w:r>
    </w:p>
    <w:p w14:paraId="31D66883" w14:textId="77777777" w:rsidR="006A27AC" w:rsidRPr="006A27AC" w:rsidRDefault="006A27AC" w:rsidP="006A27AC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Метапоисковые системы. Не обладают собственной базой данных и поисковым индексом, но при этом собирают информацию, выданную другими поисковыми системами. </w:t>
      </w:r>
    </w:p>
    <w:p w14:paraId="09743831" w14:textId="77777777" w:rsidR="006A27AC" w:rsidRPr="006A27AC" w:rsidRDefault="006A27AC" w:rsidP="006A27AC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Специализированные поисковики. Направлены на поиск конкретной информации. Например, сервисы-фотостоки используются только для поиска изображений. </w:t>
      </w:r>
    </w:p>
    <w:p w14:paraId="4A9C7808" w14:textId="77777777" w:rsidR="006A27AC" w:rsidRPr="006A27AC" w:rsidRDefault="006A27AC" w:rsidP="006A27AC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Индексные поисковые системы. Самая распространённая разновидность поисковиков. Программа содержит базу, в которой находятся ссылки на другие веб-сайты. Она постоянно пополняется новыми страницами, которые индексируются программой. </w:t>
      </w:r>
    </w:p>
    <w:p w14:paraId="6FB5A8A4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поисковые системы системы. Приведены минимум три основные.</w:t>
      </w:r>
    </w:p>
    <w:p w14:paraId="27137E5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31E26C4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661B59D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813A99" w14:textId="77777777" w:rsidR="006A27AC" w:rsidRPr="006A27AC" w:rsidRDefault="00C20452" w:rsidP="00C204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Что такое системный блок персонального компьютера.  Перечислите составляющие системного блока. </w:t>
      </w:r>
    </w:p>
    <w:p w14:paraId="61B1F55E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Системный блок персонального компьютера — это корпус, внутри которого установлены все необходимые и дополнительные комплектующие. Он выполняет защитную функцию и обеспечивает оптимальные температурные условия для вычислительного оборудования. </w:t>
      </w:r>
    </w:p>
    <w:p w14:paraId="031F05A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Составляющие системного блока:</w:t>
      </w:r>
    </w:p>
    <w:p w14:paraId="582947E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Блок питания. Устройство, преобразующее переменный ток в постоянный с необходимыми параметрами (мощность, напряжения, сила тока). </w:t>
      </w:r>
    </w:p>
    <w:p w14:paraId="42B7B65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Центральный процессор. Главный элемент вычислительного оборудования, используемый для выполнения микрокоманд, из которых состоит любое приложение для ПК. </w:t>
      </w:r>
    </w:p>
    <w:p w14:paraId="1CDB278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Материнская плата. Основная микросхема, к которой подключены остальные компоненты вычислительного оборудования, включая центральный процессор. </w:t>
      </w:r>
    </w:p>
    <w:p w14:paraId="1E878264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Оперативная запоминающая память (ОЗУ). Микросхемы энергозависимой быстрой памяти, используемые для временного хранения файлов приложений и самой операционной системы. </w:t>
      </w:r>
    </w:p>
    <w:p w14:paraId="4FA1F9D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Видеоадаптер. Устройство для обработки и вывода графических данных на внешний монитор. </w:t>
      </w:r>
    </w:p>
    <w:p w14:paraId="13FA79D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Энергонезависимая память в виде жёсткого диска или твердотельного накопителя (SSD). Предназначена для хранения всех пользовательских данных, а также файлов операционной системы ПК. </w:t>
      </w:r>
    </w:p>
    <w:p w14:paraId="0B20BA3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Сетевой адаптер. Устройство для подключения к внешней компьютерной сети. </w:t>
      </w:r>
    </w:p>
    <w:p w14:paraId="0194C80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Оптический привод (опционально). </w:t>
      </w:r>
    </w:p>
    <w:p w14:paraId="43CA1AD8" w14:textId="77777777" w:rsidR="006A27AC" w:rsidRPr="006A27AC" w:rsidRDefault="006A27AC" w:rsidP="006A27AC">
      <w:pPr>
        <w:spacing w:after="0" w:line="240" w:lineRule="auto"/>
        <w:jc w:val="both"/>
        <w:rPr>
          <w:rFonts w:ascii="Calibri" w:eastAsia="Times New Roman" w:hAnsi="Calibri" w:cs="Times New Roman"/>
          <w:color w:val="24292F"/>
          <w:sz w:val="28"/>
          <w:szCs w:val="28"/>
          <w:lang w:eastAsia="ru-RU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Корпусный кулер. Устройство, обеспечивающее дополнительное охлаждение компонентов системы за счёт воздухообмена с окружающей средой. </w:t>
      </w:r>
    </w:p>
    <w:p w14:paraId="3B749EB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Перечислены основные компоненты персонального компьютера.</w:t>
      </w:r>
    </w:p>
    <w:p w14:paraId="03F8E9E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8 минут</w:t>
      </w:r>
    </w:p>
    <w:p w14:paraId="7F31470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08000FD" w14:textId="77777777" w:rsid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B2AB2C" w14:textId="77777777" w:rsidR="00C20452" w:rsidRPr="006A27AC" w:rsidRDefault="00C20452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5D98D8" w14:textId="77777777" w:rsidR="006A27AC" w:rsidRPr="006A27AC" w:rsidRDefault="00C20452" w:rsidP="00C20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«автоматизированная  система управления» и приведите их примеры.</w:t>
      </w:r>
    </w:p>
    <w:p w14:paraId="4FBD527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(АСУ) — это комплекс аппаратных и программных средств, а также персонала, предназначенный для управления различными процессами в рамках технологического процесса, производства, предприятия. </w:t>
      </w:r>
    </w:p>
    <w:p w14:paraId="2D124BD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автоматизированных систем управления:</w:t>
      </w:r>
    </w:p>
    <w:p w14:paraId="31F46D6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уличным освещением («АСУ УО»). Предназначена для организации автоматизации централизованного управления уличным освещением. </w:t>
      </w:r>
    </w:p>
    <w:p w14:paraId="0916747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наружного освещения («АСУНО»). Предназначена для организации автоматизации централизованного управления наружным освещением. </w:t>
      </w:r>
    </w:p>
    <w:p w14:paraId="3D7DF35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дорожным движением («АСУ ДД»). Предназначена для управления транспортных средств и пешеходных потоков на дорожной сети города или автомагистрали. </w:t>
      </w:r>
    </w:p>
    <w:p w14:paraId="23ECED6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предприятием («АСУП»). Для решения этих задач применяются MRP, MRPII и ERP-системы. В случае, если предприятием является учебное заведение, применяются системы управления обучением. </w:t>
      </w:r>
    </w:p>
    <w:p w14:paraId="535B727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система управления войсками («АСУВ»). Предназначена для организации автоматизации централизованного управления войсками.</w:t>
      </w:r>
    </w:p>
    <w:p w14:paraId="7643ED7D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автоматизированные системы управления</w:t>
      </w:r>
    </w:p>
    <w:p w14:paraId="26FACA9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выполнения: 10 минут</w:t>
      </w:r>
    </w:p>
    <w:p w14:paraId="783F95C7" w14:textId="1353B6CD" w:rsidR="00124603" w:rsidRPr="00D64A85" w:rsidRDefault="006A27AC" w:rsidP="00010E3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A61EF13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6A27A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8126" w14:textId="77777777" w:rsidR="00926AD7" w:rsidRDefault="00926AD7">
      <w:pPr>
        <w:spacing w:line="240" w:lineRule="auto"/>
      </w:pPr>
      <w:r>
        <w:separator/>
      </w:r>
    </w:p>
  </w:endnote>
  <w:endnote w:type="continuationSeparator" w:id="0">
    <w:p w14:paraId="512B481E" w14:textId="77777777" w:rsidR="00926AD7" w:rsidRDefault="00926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625470"/>
      <w:docPartObj>
        <w:docPartGallery w:val="Page Numbers (Bottom of Page)"/>
        <w:docPartUnique/>
      </w:docPartObj>
    </w:sdtPr>
    <w:sdtContent>
      <w:p w14:paraId="07B88DA2" w14:textId="77777777" w:rsidR="006A27AC" w:rsidRDefault="00396DB3">
        <w:pPr>
          <w:pStyle w:val="af0"/>
          <w:jc w:val="center"/>
        </w:pPr>
        <w:r>
          <w:fldChar w:fldCharType="begin"/>
        </w:r>
        <w:r w:rsidR="006A27AC">
          <w:instrText>PAGE   \* MERGEFORMAT</w:instrText>
        </w:r>
        <w:r>
          <w:fldChar w:fldCharType="separate"/>
        </w:r>
        <w:r w:rsidR="00C20452">
          <w:rPr>
            <w:noProof/>
          </w:rPr>
          <w:t>6</w:t>
        </w:r>
        <w:r>
          <w:fldChar w:fldCharType="end"/>
        </w:r>
      </w:p>
    </w:sdtContent>
  </w:sdt>
  <w:p w14:paraId="4E1E25EA" w14:textId="77777777" w:rsidR="006A27AC" w:rsidRDefault="006A27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79ED" w14:textId="77777777" w:rsidR="00926AD7" w:rsidRDefault="00926AD7">
      <w:pPr>
        <w:spacing w:after="0"/>
      </w:pPr>
      <w:r>
        <w:separator/>
      </w:r>
    </w:p>
  </w:footnote>
  <w:footnote w:type="continuationSeparator" w:id="0">
    <w:p w14:paraId="6D3DCBC3" w14:textId="77777777" w:rsidR="00926AD7" w:rsidRDefault="00926A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6586355"/>
    <w:multiLevelType w:val="hybridMultilevel"/>
    <w:tmpl w:val="03C86D50"/>
    <w:lvl w:ilvl="0" w:tplc="B088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9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30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3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7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8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0" w15:restartNumberingAfterBreak="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2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7938701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8010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419920">
    <w:abstractNumId w:val="17"/>
  </w:num>
  <w:num w:numId="4" w16cid:durableId="1561356531">
    <w:abstractNumId w:val="8"/>
  </w:num>
  <w:num w:numId="5" w16cid:durableId="946699895">
    <w:abstractNumId w:val="9"/>
  </w:num>
  <w:num w:numId="6" w16cid:durableId="1770348430">
    <w:abstractNumId w:val="28"/>
  </w:num>
  <w:num w:numId="7" w16cid:durableId="880289052">
    <w:abstractNumId w:val="16"/>
  </w:num>
  <w:num w:numId="8" w16cid:durableId="16382237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121806">
    <w:abstractNumId w:val="14"/>
  </w:num>
  <w:num w:numId="10" w16cid:durableId="173306738">
    <w:abstractNumId w:val="2"/>
  </w:num>
  <w:num w:numId="11" w16cid:durableId="826752384">
    <w:abstractNumId w:val="46"/>
  </w:num>
  <w:num w:numId="12" w16cid:durableId="520050410">
    <w:abstractNumId w:val="0"/>
  </w:num>
  <w:num w:numId="13" w16cid:durableId="430588034">
    <w:abstractNumId w:val="26"/>
  </w:num>
  <w:num w:numId="14" w16cid:durableId="3868720">
    <w:abstractNumId w:val="29"/>
  </w:num>
  <w:num w:numId="15" w16cid:durableId="16471989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704122">
    <w:abstractNumId w:val="3"/>
  </w:num>
  <w:num w:numId="17" w16cid:durableId="419373689">
    <w:abstractNumId w:val="19"/>
  </w:num>
  <w:num w:numId="18" w16cid:durableId="632098294">
    <w:abstractNumId w:val="36"/>
  </w:num>
  <w:num w:numId="19" w16cid:durableId="1225482048">
    <w:abstractNumId w:val="13"/>
  </w:num>
  <w:num w:numId="20" w16cid:durableId="554663928">
    <w:abstractNumId w:val="1"/>
  </w:num>
  <w:num w:numId="21" w16cid:durableId="1266620566">
    <w:abstractNumId w:val="15"/>
  </w:num>
  <w:num w:numId="22" w16cid:durableId="912931491">
    <w:abstractNumId w:val="6"/>
  </w:num>
  <w:num w:numId="23" w16cid:durableId="1020275403">
    <w:abstractNumId w:val="10"/>
  </w:num>
  <w:num w:numId="24" w16cid:durableId="1986816823">
    <w:abstractNumId w:val="11"/>
  </w:num>
  <w:num w:numId="25" w16cid:durableId="100533810">
    <w:abstractNumId w:val="21"/>
  </w:num>
  <w:num w:numId="26" w16cid:durableId="82536040">
    <w:abstractNumId w:val="32"/>
  </w:num>
  <w:num w:numId="27" w16cid:durableId="2103066488">
    <w:abstractNumId w:val="5"/>
  </w:num>
  <w:num w:numId="28" w16cid:durableId="661857949">
    <w:abstractNumId w:val="45"/>
  </w:num>
  <w:num w:numId="29" w16cid:durableId="904681568">
    <w:abstractNumId w:val="37"/>
  </w:num>
  <w:num w:numId="30" w16cid:durableId="432559023">
    <w:abstractNumId w:val="41"/>
  </w:num>
  <w:num w:numId="31" w16cid:durableId="1553225728">
    <w:abstractNumId w:val="34"/>
  </w:num>
  <w:num w:numId="32" w16cid:durableId="1690834728">
    <w:abstractNumId w:val="4"/>
  </w:num>
  <w:num w:numId="33" w16cid:durableId="1266501963">
    <w:abstractNumId w:val="24"/>
  </w:num>
  <w:num w:numId="34" w16cid:durableId="1103455665">
    <w:abstractNumId w:val="7"/>
  </w:num>
  <w:num w:numId="35" w16cid:durableId="1885872737">
    <w:abstractNumId w:val="47"/>
  </w:num>
  <w:num w:numId="36" w16cid:durableId="1659841282">
    <w:abstractNumId w:val="12"/>
  </w:num>
  <w:num w:numId="37" w16cid:durableId="1728795013">
    <w:abstractNumId w:val="38"/>
  </w:num>
  <w:num w:numId="38" w16cid:durableId="1257664779">
    <w:abstractNumId w:val="39"/>
  </w:num>
  <w:num w:numId="39" w16cid:durableId="210967745">
    <w:abstractNumId w:val="42"/>
  </w:num>
  <w:num w:numId="40" w16cid:durableId="1885019550">
    <w:abstractNumId w:val="31"/>
  </w:num>
  <w:num w:numId="41" w16cid:durableId="1402488536">
    <w:abstractNumId w:val="23"/>
  </w:num>
  <w:num w:numId="42" w16cid:durableId="1047726023">
    <w:abstractNumId w:val="43"/>
  </w:num>
  <w:num w:numId="43" w16cid:durableId="577909953">
    <w:abstractNumId w:val="33"/>
  </w:num>
  <w:num w:numId="44" w16cid:durableId="908730914">
    <w:abstractNumId w:val="35"/>
  </w:num>
  <w:num w:numId="45" w16cid:durableId="1776905088">
    <w:abstractNumId w:val="18"/>
  </w:num>
  <w:num w:numId="46" w16cid:durableId="1779791381">
    <w:abstractNumId w:val="27"/>
  </w:num>
  <w:num w:numId="47" w16cid:durableId="739331485">
    <w:abstractNumId w:val="30"/>
  </w:num>
  <w:num w:numId="48" w16cid:durableId="409349014">
    <w:abstractNumId w:val="40"/>
  </w:num>
  <w:num w:numId="49" w16cid:durableId="136119371">
    <w:abstractNumId w:val="22"/>
  </w:num>
  <w:num w:numId="50" w16cid:durableId="10956356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001EF"/>
    <w:rsid w:val="00010E3F"/>
    <w:rsid w:val="0004054B"/>
    <w:rsid w:val="00094EB1"/>
    <w:rsid w:val="00124603"/>
    <w:rsid w:val="00165144"/>
    <w:rsid w:val="001776C4"/>
    <w:rsid w:val="00183E7E"/>
    <w:rsid w:val="001B3D8C"/>
    <w:rsid w:val="001E6E1A"/>
    <w:rsid w:val="001F0183"/>
    <w:rsid w:val="001F6086"/>
    <w:rsid w:val="0021207D"/>
    <w:rsid w:val="002125E7"/>
    <w:rsid w:val="00226053"/>
    <w:rsid w:val="002428E9"/>
    <w:rsid w:val="00254640"/>
    <w:rsid w:val="002C6E6B"/>
    <w:rsid w:val="002F2DEE"/>
    <w:rsid w:val="002F7ECE"/>
    <w:rsid w:val="00322D17"/>
    <w:rsid w:val="00396DB3"/>
    <w:rsid w:val="003C590E"/>
    <w:rsid w:val="003C62F0"/>
    <w:rsid w:val="004204D4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A27AC"/>
    <w:rsid w:val="006B0CE3"/>
    <w:rsid w:val="006F0724"/>
    <w:rsid w:val="0070158E"/>
    <w:rsid w:val="0075609A"/>
    <w:rsid w:val="00771B18"/>
    <w:rsid w:val="00774094"/>
    <w:rsid w:val="007A27F7"/>
    <w:rsid w:val="007A5236"/>
    <w:rsid w:val="007C6C11"/>
    <w:rsid w:val="007E36CE"/>
    <w:rsid w:val="0085142D"/>
    <w:rsid w:val="00870C39"/>
    <w:rsid w:val="008F1212"/>
    <w:rsid w:val="008F52DA"/>
    <w:rsid w:val="00903B86"/>
    <w:rsid w:val="00926AD7"/>
    <w:rsid w:val="009401E1"/>
    <w:rsid w:val="009F23DD"/>
    <w:rsid w:val="009F4F25"/>
    <w:rsid w:val="00A07CD9"/>
    <w:rsid w:val="00A26A22"/>
    <w:rsid w:val="00AC223D"/>
    <w:rsid w:val="00B11E0D"/>
    <w:rsid w:val="00B13A95"/>
    <w:rsid w:val="00B23325"/>
    <w:rsid w:val="00B3152C"/>
    <w:rsid w:val="00B804F5"/>
    <w:rsid w:val="00BA2EC8"/>
    <w:rsid w:val="00BA7B7B"/>
    <w:rsid w:val="00C20452"/>
    <w:rsid w:val="00C32D12"/>
    <w:rsid w:val="00C60792"/>
    <w:rsid w:val="00C76367"/>
    <w:rsid w:val="00C843DD"/>
    <w:rsid w:val="00CB6E03"/>
    <w:rsid w:val="00CE72CE"/>
    <w:rsid w:val="00D14794"/>
    <w:rsid w:val="00D37D77"/>
    <w:rsid w:val="00D66F66"/>
    <w:rsid w:val="00D70005"/>
    <w:rsid w:val="00D77F16"/>
    <w:rsid w:val="00D82DE9"/>
    <w:rsid w:val="00E00455"/>
    <w:rsid w:val="00E223E4"/>
    <w:rsid w:val="00E91DF1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B22AF7"/>
  <w15:docId w15:val="{0D1BDD99-124A-42FD-B50F-CD5B5BB3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B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96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96DB3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96DB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96DB3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96DB3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A27A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59"/>
    <w:rsid w:val="006A27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6A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49</cp:revision>
  <cp:lastPrinted>2025-03-12T09:23:00Z</cp:lastPrinted>
  <dcterms:created xsi:type="dcterms:W3CDTF">2025-01-15T06:08:00Z</dcterms:created>
  <dcterms:modified xsi:type="dcterms:W3CDTF">2025-03-18T08:08:00Z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