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8F64" w14:textId="77777777" w:rsidR="00E92163" w:rsidRPr="005879C6" w:rsidRDefault="00E92163" w:rsidP="005879C6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</w:t>
      </w:r>
      <w:r w:rsidR="005879C6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учебной</w:t>
      </w:r>
    </w:p>
    <w:p w14:paraId="01A1D875" w14:textId="77777777" w:rsidR="00537C18" w:rsidRPr="005879C6" w:rsidRDefault="005879C6" w:rsidP="005879C6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зыскательн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геодезическ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ой 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практик</w:t>
      </w:r>
      <w:bookmarkEnd w:id="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14:paraId="38F9ADE9" w14:textId="77777777" w:rsidR="005879C6" w:rsidRDefault="005879C6" w:rsidP="005879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91A055" w14:textId="77777777" w:rsidR="00B16E70" w:rsidRPr="005879C6" w:rsidRDefault="00B16E70" w:rsidP="005879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36C0B645" w14:textId="77777777" w:rsidR="005879C6" w:rsidRDefault="005879C6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1D434B" w14:textId="77777777" w:rsidR="00B16E70" w:rsidRDefault="00B16E70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FAB5FFF" w14:textId="77777777" w:rsidR="005879C6" w:rsidRPr="005879C6" w:rsidRDefault="005879C6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C8EABFB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91464615"/>
      <w:r w:rsidRPr="005879C6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</w:p>
    <w:bookmarkEnd w:id="1"/>
    <w:p w14:paraId="286876D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Что обозначает слово «геодезия» (греческое)?</w:t>
      </w:r>
    </w:p>
    <w:p w14:paraId="4AA46BA7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землю обрабатываю</w:t>
      </w:r>
    </w:p>
    <w:p w14:paraId="20C2B312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землю изучаю</w:t>
      </w:r>
    </w:p>
    <w:p w14:paraId="685C855D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землю делю</w:t>
      </w:r>
    </w:p>
    <w:p w14:paraId="40753A18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" w:name="_Hlk190257822"/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6C42877A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" w:name="_Hlk192492704"/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  <w:bookmarkStart w:id="4" w:name="_Hlk190444202"/>
    </w:p>
    <w:bookmarkEnd w:id="3"/>
    <w:p w14:paraId="4F544E94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05755F6" w14:textId="77777777" w:rsidR="00B16E70" w:rsidRPr="005879C6" w:rsidRDefault="00B16E70" w:rsidP="005879C6">
      <w:pPr>
        <w:tabs>
          <w:tab w:val="left" w:pos="426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2</w:t>
      </w:r>
      <w:r w:rsidR="00AB3980" w:rsidRPr="005879C6">
        <w:rPr>
          <w:rFonts w:ascii="Times New Roman" w:eastAsia="Calibri" w:hAnsi="Times New Roman" w:cs="Times New Roman"/>
          <w:sz w:val="28"/>
          <w:szCs w:val="28"/>
        </w:rPr>
        <w:t>.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bookmarkEnd w:id="4"/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="005879C6"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 w:rsidR="005879C6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</w:p>
    <w:p w14:paraId="6189A22C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Чем занимается геодезия?</w:t>
      </w:r>
    </w:p>
    <w:p w14:paraId="781F49B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А) из</w:t>
      </w:r>
      <w:r w:rsidR="005879C6">
        <w:rPr>
          <w:rFonts w:ascii="Times New Roman" w:eastAsia="Calibri" w:hAnsi="Times New Roman" w:cs="Times New Roman"/>
          <w:sz w:val="28"/>
          <w:szCs w:val="28"/>
        </w:rPr>
        <w:t>мерениями на земной поверхности</w:t>
      </w:r>
    </w:p>
    <w:p w14:paraId="635C32F2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обработкой земли</w:t>
      </w:r>
    </w:p>
    <w:p w14:paraId="631B47C0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В) осмотром земной поверхности</w:t>
      </w:r>
    </w:p>
    <w:p w14:paraId="289C88C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18386069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45D76A5F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4188A43" w14:textId="77777777" w:rsidR="005879C6" w:rsidRDefault="005879C6" w:rsidP="005879C6">
      <w:pPr>
        <w:tabs>
          <w:tab w:val="left" w:pos="720"/>
        </w:tabs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7D1EAE" w14:textId="77777777" w:rsidR="00B16E70" w:rsidRPr="005879C6" w:rsidRDefault="00B16E70" w:rsidP="005879C6">
      <w:pPr>
        <w:tabs>
          <w:tab w:val="left" w:pos="720"/>
        </w:tabs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Наиболее распространённым типом дальномера является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70EDA3F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лазерный</w:t>
      </w:r>
    </w:p>
    <w:p w14:paraId="2FD75F0E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нитяной</w:t>
      </w:r>
    </w:p>
    <w:p w14:paraId="74667074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электронный</w:t>
      </w:r>
    </w:p>
    <w:p w14:paraId="18F50037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0A15EB04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05E5B24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7F5F024" w14:textId="77777777"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0A697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Горизонтом прибора называется высота визирного луча над _______ поверхностью</w:t>
      </w:r>
      <w:r w:rsidR="003334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7C287C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земной</w:t>
      </w:r>
    </w:p>
    <w:p w14:paraId="5129F05E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горизонтальной</w:t>
      </w:r>
    </w:p>
    <w:p w14:paraId="50F71F63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уровенной</w:t>
      </w:r>
    </w:p>
    <w:p w14:paraId="337BFF9E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370A2465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1B2301EC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90D7C4C" w14:textId="77777777"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5.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6646F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При измерении неприступных расстояний применяют теорему</w:t>
      </w:r>
      <w:r w:rsidR="003334D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FBDB6B8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Пифагора</w:t>
      </w:r>
    </w:p>
    <w:p w14:paraId="6C1778C6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синусов</w:t>
      </w:r>
    </w:p>
    <w:p w14:paraId="5B812C27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тангенсов</w:t>
      </w:r>
    </w:p>
    <w:p w14:paraId="0587C77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5" w:name="_Hlk190258840"/>
      <w:r w:rsidRPr="005879C6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44FCA86D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2BD64945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6C5B694" w14:textId="77777777"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6.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FA35C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При работе геодезический прибор крепится к штативу (треноги) при помощи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EEE610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А) пружинной ск</w:t>
      </w:r>
      <w:r w:rsidR="005879C6">
        <w:rPr>
          <w:rFonts w:ascii="Times New Roman" w:eastAsia="Calibri" w:hAnsi="Times New Roman" w:cs="Times New Roman"/>
          <w:sz w:val="28"/>
          <w:szCs w:val="28"/>
        </w:rPr>
        <w:t>обы</w:t>
      </w:r>
    </w:p>
    <w:p w14:paraId="6A0DDB1B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станового винта</w:t>
      </w:r>
    </w:p>
    <w:p w14:paraId="309B7B2B" w14:textId="77777777" w:rsid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В) комплекта болтов</w:t>
      </w:r>
      <w:bookmarkEnd w:id="5"/>
      <w:r w:rsid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D0EAB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04C9ADB4" w14:textId="77777777" w:rsidR="00B16E70" w:rsidRDefault="00205EF8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4819747C" w14:textId="77777777" w:rsidR="005879C6" w:rsidRPr="005879C6" w:rsidRDefault="005879C6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13968554" w14:textId="77777777" w:rsidR="00B16E70" w:rsidRDefault="00B16E70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6" w:name="_Hlk190260806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  <w:bookmarkEnd w:id="6"/>
    </w:p>
    <w:p w14:paraId="1085978C" w14:textId="77777777" w:rsidR="005879C6" w:rsidRPr="005879C6" w:rsidRDefault="005879C6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1399E4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3B03BD55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Положение визирной оси зрительной трубы теодолита соответствует углу: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79C6" w14:paraId="09695E5A" w14:textId="77777777" w:rsidTr="005879C6">
        <w:tc>
          <w:tcPr>
            <w:tcW w:w="4785" w:type="dxa"/>
          </w:tcPr>
          <w:p w14:paraId="19834950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горизонтальное</w:t>
            </w:r>
          </w:p>
        </w:tc>
        <w:tc>
          <w:tcPr>
            <w:tcW w:w="4786" w:type="dxa"/>
          </w:tcPr>
          <w:p w14:paraId="5CA036F6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5879C6" w14:paraId="18DA8660" w14:textId="77777777" w:rsidTr="005879C6">
        <w:tc>
          <w:tcPr>
            <w:tcW w:w="4785" w:type="dxa"/>
          </w:tcPr>
          <w:p w14:paraId="2A555426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вертикальное</w:t>
            </w:r>
          </w:p>
        </w:tc>
        <w:tc>
          <w:tcPr>
            <w:tcW w:w="4786" w:type="dxa"/>
          </w:tcPr>
          <w:p w14:paraId="268A0B26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5879C6" w14:paraId="54C3FD44" w14:textId="77777777" w:rsidTr="005879C6">
        <w:tc>
          <w:tcPr>
            <w:tcW w:w="4785" w:type="dxa"/>
          </w:tcPr>
          <w:p w14:paraId="1261D4FD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переворот через «зенит»</w:t>
            </w:r>
          </w:p>
        </w:tc>
        <w:tc>
          <w:tcPr>
            <w:tcW w:w="4786" w:type="dxa"/>
          </w:tcPr>
          <w:p w14:paraId="4E34A5A8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14:paraId="7DD7EE5E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7" w:name="_Hlk190259641"/>
      <w:r>
        <w:rPr>
          <w:rFonts w:ascii="Times New Roman" w:eastAsia="Calibri" w:hAnsi="Times New Roman" w:cs="Times New Roman"/>
          <w:sz w:val="28"/>
          <w:szCs w:val="28"/>
        </w:rPr>
        <w:t>Правильный ответ: 1-Б, 2- В, 3- А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E09617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45EAD9A1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ABD731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246B6D9C" w14:textId="77777777" w:rsidR="005879C6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Теодолиты по своей точности делятся на типы: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79C6" w14:paraId="667BB405" w14:textId="77777777" w:rsidTr="005D3FDA">
        <w:tc>
          <w:tcPr>
            <w:tcW w:w="4785" w:type="dxa"/>
          </w:tcPr>
          <w:p w14:paraId="4858C859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Высокоточные</w:t>
            </w:r>
          </w:p>
        </w:tc>
        <w:tc>
          <w:tcPr>
            <w:tcW w:w="4786" w:type="dxa"/>
          </w:tcPr>
          <w:p w14:paraId="110ACD89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точность 2 – 5 секунд</w:t>
            </w:r>
          </w:p>
        </w:tc>
      </w:tr>
      <w:tr w:rsidR="005879C6" w14:paraId="75710838" w14:textId="77777777" w:rsidTr="005D3FDA">
        <w:tc>
          <w:tcPr>
            <w:tcW w:w="4785" w:type="dxa"/>
          </w:tcPr>
          <w:p w14:paraId="32B606F3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Точные</w:t>
            </w:r>
          </w:p>
        </w:tc>
        <w:tc>
          <w:tcPr>
            <w:tcW w:w="4786" w:type="dxa"/>
          </w:tcPr>
          <w:p w14:paraId="0C3557AC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точность 1 секунда</w:t>
            </w:r>
          </w:p>
        </w:tc>
      </w:tr>
      <w:tr w:rsidR="005879C6" w14:paraId="17D791F0" w14:textId="77777777" w:rsidTr="005D3FDA">
        <w:tc>
          <w:tcPr>
            <w:tcW w:w="4785" w:type="dxa"/>
          </w:tcPr>
          <w:p w14:paraId="0C554907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Технические</w:t>
            </w:r>
          </w:p>
        </w:tc>
        <w:tc>
          <w:tcPr>
            <w:tcW w:w="4786" w:type="dxa"/>
          </w:tcPr>
          <w:p w14:paraId="3EDF4E9C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точность 15 – 30</w:t>
            </w:r>
          </w:p>
        </w:tc>
      </w:tr>
    </w:tbl>
    <w:bookmarkEnd w:id="7"/>
    <w:p w14:paraId="440660CE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 w:rsidR="002246FE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, 2-</w:t>
      </w:r>
      <w:r w:rsidR="002246F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, 3-</w:t>
      </w:r>
      <w:r w:rsidR="002246FE">
        <w:rPr>
          <w:rFonts w:ascii="Times New Roman" w:eastAsia="Calibri" w:hAnsi="Times New Roman" w:cs="Times New Roman"/>
          <w:sz w:val="28"/>
          <w:szCs w:val="28"/>
        </w:rPr>
        <w:t>В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BC96A7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34EC5A0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A45FAA8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19ADE982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На чёрной шкале нивелирной рейки имеются отметки. Чему они соответствуют?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46FE" w14:paraId="37FB3CF8" w14:textId="77777777" w:rsidTr="005D3FDA">
        <w:tc>
          <w:tcPr>
            <w:tcW w:w="4785" w:type="dxa"/>
          </w:tcPr>
          <w:p w14:paraId="3FE3D7F9" w14:textId="77777777"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верх</w:t>
            </w:r>
          </w:p>
        </w:tc>
        <w:tc>
          <w:tcPr>
            <w:tcW w:w="4786" w:type="dxa"/>
          </w:tcPr>
          <w:p w14:paraId="22E14AB1" w14:textId="77777777"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2246FE" w14:paraId="09DC0851" w14:textId="77777777" w:rsidTr="005D3FDA">
        <w:tc>
          <w:tcPr>
            <w:tcW w:w="4785" w:type="dxa"/>
          </w:tcPr>
          <w:p w14:paraId="3C5ED9AD" w14:textId="77777777"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середина</w:t>
            </w:r>
          </w:p>
        </w:tc>
        <w:tc>
          <w:tcPr>
            <w:tcW w:w="4786" w:type="dxa"/>
          </w:tcPr>
          <w:p w14:paraId="1DD184B0" w14:textId="77777777"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  <w:tr w:rsidR="002246FE" w14:paraId="2935F31B" w14:textId="77777777" w:rsidTr="005D3FDA">
        <w:tc>
          <w:tcPr>
            <w:tcW w:w="4785" w:type="dxa"/>
          </w:tcPr>
          <w:p w14:paraId="5937BDA0" w14:textId="77777777"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низ</w:t>
            </w:r>
          </w:p>
        </w:tc>
        <w:tc>
          <w:tcPr>
            <w:tcW w:w="4786" w:type="dxa"/>
          </w:tcPr>
          <w:p w14:paraId="4A7297CA" w14:textId="77777777"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15</w:t>
            </w:r>
          </w:p>
        </w:tc>
      </w:tr>
    </w:tbl>
    <w:p w14:paraId="15BC1AA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 </w:t>
      </w:r>
      <w:r w:rsidR="002246FE">
        <w:rPr>
          <w:rFonts w:ascii="Times New Roman" w:eastAsia="Calibri" w:hAnsi="Times New Roman" w:cs="Times New Roman"/>
          <w:sz w:val="28"/>
          <w:szCs w:val="28"/>
        </w:rPr>
        <w:t>–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А</w:t>
      </w:r>
      <w:r w:rsidR="002246FE">
        <w:rPr>
          <w:rFonts w:ascii="Times New Roman" w:eastAsia="Calibri" w:hAnsi="Times New Roman" w:cs="Times New Roman"/>
          <w:sz w:val="28"/>
          <w:szCs w:val="28"/>
        </w:rPr>
        <w:t>,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46FE">
        <w:rPr>
          <w:rFonts w:ascii="Times New Roman" w:eastAsia="Calibri" w:hAnsi="Times New Roman" w:cs="Times New Roman"/>
          <w:sz w:val="28"/>
          <w:szCs w:val="28"/>
        </w:rPr>
        <w:t>–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В</w:t>
      </w:r>
      <w:r w:rsidR="002246FE">
        <w:rPr>
          <w:rFonts w:ascii="Times New Roman" w:eastAsia="Calibri" w:hAnsi="Times New Roman" w:cs="Times New Roman"/>
          <w:sz w:val="28"/>
          <w:szCs w:val="28"/>
        </w:rPr>
        <w:t>,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Б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57CD03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7F60E372" w14:textId="325F1A0C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5771C19" w14:textId="77777777" w:rsidR="0069759F" w:rsidRPr="005879C6" w:rsidRDefault="0069759F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3029A41" w14:textId="77777777" w:rsidR="00B16E70" w:rsidRPr="005879C6" w:rsidRDefault="00B16E70" w:rsidP="002246FE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закрытого типа на установление правильной 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оследовательности</w:t>
      </w:r>
    </w:p>
    <w:p w14:paraId="55E4839B" w14:textId="77777777"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99C2E7" w14:textId="77777777"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37D6D97B" w14:textId="77777777" w:rsidR="00B16E70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какой последовательности 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проводят наведение теодолита на цель?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25E2" w14:paraId="089002B2" w14:textId="77777777" w:rsidTr="008225E2">
        <w:tc>
          <w:tcPr>
            <w:tcW w:w="4785" w:type="dxa"/>
          </w:tcPr>
          <w:p w14:paraId="48621B0D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лимба</w:t>
            </w:r>
          </w:p>
        </w:tc>
        <w:tc>
          <w:tcPr>
            <w:tcW w:w="4786" w:type="dxa"/>
          </w:tcPr>
          <w:p w14:paraId="76B4939E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А) третий приём</w:t>
            </w:r>
          </w:p>
        </w:tc>
      </w:tr>
      <w:tr w:rsidR="008225E2" w14:paraId="2FC51226" w14:textId="77777777" w:rsidTr="008225E2">
        <w:tc>
          <w:tcPr>
            <w:tcW w:w="4785" w:type="dxa"/>
          </w:tcPr>
          <w:p w14:paraId="17C42887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Грубое наведение на визирную цель</w:t>
            </w:r>
          </w:p>
        </w:tc>
        <w:tc>
          <w:tcPr>
            <w:tcW w:w="4786" w:type="dxa"/>
          </w:tcPr>
          <w:p w14:paraId="5B538FEB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Б) первый приём</w:t>
            </w:r>
          </w:p>
        </w:tc>
      </w:tr>
      <w:tr w:rsidR="008225E2" w14:paraId="1644C65F" w14:textId="77777777" w:rsidTr="008225E2">
        <w:tc>
          <w:tcPr>
            <w:tcW w:w="4785" w:type="dxa"/>
          </w:tcPr>
          <w:p w14:paraId="3656053C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Окончательное наведение на визирную цель</w:t>
            </w:r>
          </w:p>
        </w:tc>
        <w:tc>
          <w:tcPr>
            <w:tcW w:w="4786" w:type="dxa"/>
          </w:tcPr>
          <w:p w14:paraId="1D13A8F0" w14:textId="77777777"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В) второй приём</w:t>
            </w:r>
          </w:p>
        </w:tc>
      </w:tr>
    </w:tbl>
    <w:p w14:paraId="677AF36A" w14:textId="77777777" w:rsidR="00B16E70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09"/>
        <w:gridCol w:w="1559"/>
        <w:gridCol w:w="1559"/>
      </w:tblGrid>
      <w:tr w:rsidR="00B16E70" w:rsidRPr="005879C6" w14:paraId="68C7D0A6" w14:textId="77777777" w:rsidTr="008225E2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1F98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8" w:name="_Hlk191466371"/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1 -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EE40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2 -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D39B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3 - А</w:t>
            </w:r>
          </w:p>
        </w:tc>
      </w:tr>
    </w:tbl>
    <w:bookmarkEnd w:id="8"/>
    <w:p w14:paraId="549C6D5C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101C4255" w14:textId="77777777" w:rsidR="002246FE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7297D8A" w14:textId="77777777"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7DC1D59F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 какой последовательности проводят оценку точности измерений?</w:t>
      </w:r>
    </w:p>
    <w:p w14:paraId="102D2156" w14:textId="77777777" w:rsidR="008225E2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По формуле вычисляют среднюю квадратическую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ошибку одного измерения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649B5D" w14:textId="77777777" w:rsidR="008225E2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По формуле вычисляют среднюю квадратическую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ошибку середины измерений.</w:t>
      </w:r>
    </w:p>
    <w:p w14:paraId="64A8FE53" w14:textId="77777777" w:rsidR="008225E2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5879C6">
        <w:rPr>
          <w:rFonts w:ascii="Times New Roman" w:eastAsia="Calibri" w:hAnsi="Times New Roman" w:cs="Times New Roman"/>
          <w:sz w:val="28"/>
          <w:szCs w:val="28"/>
        </w:rPr>
        <w:t>Находят вероятнейшее значение измеренной величины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319131" w14:textId="77777777" w:rsidR="008225E2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Вычисляют отклонения для каждого значения измеренной величины от значения арифметической середины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9BD2E1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50"/>
        <w:gridCol w:w="1701"/>
        <w:gridCol w:w="1560"/>
        <w:gridCol w:w="1559"/>
      </w:tblGrid>
      <w:tr w:rsidR="00B16E70" w:rsidRPr="005879C6" w14:paraId="0E5B76F5" w14:textId="77777777" w:rsidTr="008225E2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BF8E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7ECF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9BF9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71F3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65EF5C42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</w:p>
    <w:p w14:paraId="2AB34637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A997795" w14:textId="77777777"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2C8D7389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Как нивелир приводится в рабочее состояние (указать последовательность)?</w:t>
      </w:r>
    </w:p>
    <w:p w14:paraId="49961188" w14:textId="77777777" w:rsidR="008225E2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Установка зрительной трубы по «глазу» на предмет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2B622E" w14:textId="77777777" w:rsidR="00B16E70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Приведения </w:t>
      </w:r>
      <w:r>
        <w:rPr>
          <w:rFonts w:ascii="Times New Roman" w:eastAsia="Calibri" w:hAnsi="Times New Roman" w:cs="Times New Roman"/>
          <w:sz w:val="28"/>
          <w:szCs w:val="28"/>
        </w:rPr>
        <w:t>пузырька цилиндрического уровня.</w:t>
      </w:r>
    </w:p>
    <w:p w14:paraId="24623509" w14:textId="77777777" w:rsidR="00B16E70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5879C6">
        <w:rPr>
          <w:rFonts w:ascii="Times New Roman" w:eastAsia="Calibri" w:hAnsi="Times New Roman" w:cs="Times New Roman"/>
          <w:sz w:val="28"/>
          <w:szCs w:val="28"/>
        </w:rPr>
        <w:t>Установка оси нивелира в отвесное положение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996831" w14:textId="77777777" w:rsidR="008225E2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09"/>
        <w:gridCol w:w="1559"/>
        <w:gridCol w:w="1559"/>
      </w:tblGrid>
      <w:tr w:rsidR="00B16E70" w:rsidRPr="005879C6" w14:paraId="34ED99E3" w14:textId="77777777" w:rsidTr="008225E2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1C69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9E3E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8FE9" w14:textId="77777777"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1A3574CE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0FCEC66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A9EF0EF" w14:textId="77777777" w:rsidR="00B16E70" w:rsidRPr="008225E2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25E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14:paraId="0E8DB02F" w14:textId="77777777" w:rsidR="008225E2" w:rsidRDefault="008225E2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ACA6C1" w14:textId="77777777" w:rsidR="00B16E70" w:rsidRDefault="00B16E70" w:rsidP="008225E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6863658" w14:textId="77777777" w:rsidR="008225E2" w:rsidRPr="005879C6" w:rsidRDefault="008225E2" w:rsidP="008225E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DFAE1A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9" w:name="_Hlk191466587"/>
      <w:r w:rsidRPr="008225E2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bookmarkEnd w:id="9"/>
    <w:p w14:paraId="0126F70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Геодезический прибор, предназначенный для измерения горизонтальных углов, углов наклона и расстояний, это __________</w:t>
      </w:r>
    </w:p>
    <w:p w14:paraId="4EDEE037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0" w:name="_Hlk190262943"/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теодолит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4C8BAD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bookmarkEnd w:id="10"/>
    <w:p w14:paraId="7D9E13FE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3471F1B5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Угловой круг, по краю которого нанесена шкала с градусными делениями, называется __________  </w:t>
      </w:r>
    </w:p>
    <w:p w14:paraId="12527F1A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лимбом.</w:t>
      </w:r>
    </w:p>
    <w:p w14:paraId="01E2D3D4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75E51526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069484B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сочетание</w:t>
      </w:r>
    </w:p>
    <w:p w14:paraId="12074EF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Прямая, соединяющая перекрестье сетки нитей с оптическим центром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объектива,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называется ___________</w:t>
      </w:r>
    </w:p>
    <w:p w14:paraId="3D6D655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визирной осью.</w:t>
      </w:r>
    </w:p>
    <w:p w14:paraId="28D4E3D7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0A357BE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0DF5417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4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52A9C3E8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Схематический чертёж местности, составленный в произвольном масштабе это ___________</w:t>
      </w:r>
    </w:p>
    <w:p w14:paraId="55CD750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абрис.</w:t>
      </w:r>
    </w:p>
    <w:p w14:paraId="46101810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7277FB52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F16D00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5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6BEF8EB6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Местом _________ называется отсчёт по вертикальному кругу, когда визирная ось зрительной трубы теодолита горизонтальна, а пузырёк уровня трубы находится в середине. </w:t>
      </w:r>
    </w:p>
    <w:p w14:paraId="6042C3BE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нуля.</w:t>
      </w:r>
    </w:p>
    <w:p w14:paraId="7C5C31F4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77F546F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B140BD" w14:textId="77777777" w:rsidR="00B16E70" w:rsidRPr="005879C6" w:rsidRDefault="00B16E70" w:rsidP="008225E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1" w:name="_Hlk19026485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типа </w:t>
      </w:r>
      <w:r w:rsidR="008225E2" w:rsidRPr="003412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кратким свободным ответом</w:t>
      </w:r>
    </w:p>
    <w:p w14:paraId="060D4AA3" w14:textId="77777777"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11"/>
    <w:p w14:paraId="46F4F6A1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3EA646C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Для чего</w:t>
      </w:r>
      <w:r w:rsidR="003334DB" w:rsidRPr="00333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34DB" w:rsidRPr="005879C6">
        <w:rPr>
          <w:rFonts w:ascii="Times New Roman" w:eastAsia="Calibri" w:hAnsi="Times New Roman" w:cs="Times New Roman"/>
          <w:sz w:val="28"/>
          <w:szCs w:val="28"/>
        </w:rPr>
        <w:t xml:space="preserve">служит </w:t>
      </w:r>
      <w:r w:rsidRPr="005879C6">
        <w:rPr>
          <w:rFonts w:ascii="Times New Roman" w:eastAsia="Calibri" w:hAnsi="Times New Roman" w:cs="Times New Roman"/>
          <w:sz w:val="28"/>
          <w:szCs w:val="28"/>
        </w:rPr>
        <w:t>цилиндрический уровень в теодолите?</w:t>
      </w:r>
    </w:p>
    <w:p w14:paraId="0BF6BE74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для установки прибора в вертикальное положение.</w:t>
      </w:r>
    </w:p>
    <w:p w14:paraId="13F5206A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3DE945C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9275AEF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35D842AA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При помощи ___________ (прибор и теорема) можно измерять и рассчитать неприступные расстояния? </w:t>
      </w:r>
    </w:p>
    <w:p w14:paraId="4482444E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5879C6">
        <w:rPr>
          <w:rFonts w:ascii="Times New Roman" w:eastAsia="Calibri" w:hAnsi="Times New Roman" w:cs="Times New Roman"/>
          <w:sz w:val="28"/>
          <w:szCs w:val="28"/>
        </w:rPr>
        <w:t>теодолита и теоремы синусов</w:t>
      </w:r>
    </w:p>
    <w:p w14:paraId="5483484A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4B79248F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17C6E73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1DA5E5D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На ________ (сколько миллиметров) отличаются чёрная и красная стороны нивелирной рейки? </w:t>
      </w:r>
    </w:p>
    <w:p w14:paraId="006FBF42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4700 – 4800</w:t>
      </w:r>
    </w:p>
    <w:p w14:paraId="5A08E489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22343BA5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8E0E46F" w14:textId="77777777" w:rsidR="00B16E70" w:rsidRPr="005879C6" w:rsidRDefault="003334DB" w:rsidP="003334DB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76A858B4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Что такое </w:t>
      </w:r>
      <w:r w:rsidR="003334DB" w:rsidRPr="005879C6">
        <w:rPr>
          <w:rFonts w:ascii="Times New Roman" w:eastAsia="Calibri" w:hAnsi="Times New Roman" w:cs="Times New Roman"/>
          <w:sz w:val="28"/>
          <w:szCs w:val="28"/>
        </w:rPr>
        <w:t>юстировка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прибора (необходимый процесс после поверки)? Опишите сам процесс. </w:t>
      </w:r>
    </w:p>
    <w:p w14:paraId="335FDE30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5879C6">
        <w:rPr>
          <w:rFonts w:ascii="Times New Roman" w:eastAsia="Calibri" w:hAnsi="Times New Roman" w:cs="Times New Roman"/>
          <w:sz w:val="28"/>
          <w:szCs w:val="28"/>
        </w:rPr>
        <w:t>исправление выя</w:t>
      </w:r>
      <w:r w:rsidR="003334DB">
        <w:rPr>
          <w:rFonts w:ascii="Times New Roman" w:eastAsia="Calibri" w:hAnsi="Times New Roman" w:cs="Times New Roman"/>
          <w:sz w:val="28"/>
          <w:szCs w:val="28"/>
        </w:rPr>
        <w:t xml:space="preserve">вленных неисправностей прибора, который производится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при помощи юстировочных винтов. </w:t>
      </w:r>
    </w:p>
    <w:p w14:paraId="7FDBA762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28B1538A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5DE8F34" w14:textId="77777777" w:rsidR="00B16E70" w:rsidRPr="005879C6" w:rsidRDefault="00B16E70" w:rsidP="008225E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36288EF7" w14:textId="77777777"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0161BC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1.</w:t>
      </w:r>
      <w:r w:rsidR="003334D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</w:p>
    <w:p w14:paraId="490F587D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14:paraId="6CC2A287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Опишите процесс проверки мерной ленты, как он называется?</w:t>
      </w:r>
    </w:p>
    <w:p w14:paraId="01E1FD3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10 мин. </w:t>
      </w:r>
    </w:p>
    <w:p w14:paraId="55BB2D39" w14:textId="77777777" w:rsidR="003334DB" w:rsidRPr="003334DB" w:rsidRDefault="003334DB" w:rsidP="003334D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14:paraId="08C2B72F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п</w:t>
      </w:r>
      <w:r w:rsidRPr="005879C6">
        <w:rPr>
          <w:rFonts w:ascii="Times New Roman" w:eastAsia="Calibri" w:hAnsi="Times New Roman" w:cs="Times New Roman"/>
          <w:sz w:val="28"/>
          <w:szCs w:val="28"/>
        </w:rPr>
        <w:t>роцесс называется компарирование. Описать поэтапный процесс: укладка ленты на стол, сравнение с эталоном, вычисление отклонений от нормы.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0FA3787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0A310B64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68EAA89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</w:p>
    <w:p w14:paraId="7A310DE0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14:paraId="46EE4ED9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Опишите процесс прямой геодезической задачи.</w:t>
      </w:r>
    </w:p>
    <w:p w14:paraId="3F53BA11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0A15F2D9" w14:textId="77777777" w:rsidR="003334DB" w:rsidRPr="003334DB" w:rsidRDefault="003334DB" w:rsidP="003334D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14:paraId="07122C0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По координатам исходной точки начала отрезка, длины отрезка, его наклону к осевому меридиану с помощью тригонометрических решений необходимо найти координаты второго конца отрезка. </w:t>
      </w:r>
    </w:p>
    <w:p w14:paraId="5F30B18F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6A1895AF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335981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3.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</w:t>
      </w:r>
    </w:p>
    <w:p w14:paraId="68FD7829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14:paraId="5EF7B5FA" w14:textId="77777777" w:rsidR="003334DB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Какие виды масштабов применяются в геодезии? Назовите их. </w:t>
      </w:r>
    </w:p>
    <w:p w14:paraId="600D260A" w14:textId="77777777" w:rsidR="00B16E70" w:rsidRPr="005879C6" w:rsidRDefault="003334DB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>5 мин.</w:t>
      </w:r>
    </w:p>
    <w:p w14:paraId="73792EE3" w14:textId="77777777" w:rsidR="003334DB" w:rsidRPr="003334DB" w:rsidRDefault="003334DB" w:rsidP="003334D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14:paraId="0B08B1D4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1 – числовой; 2 – линейный; 3 – поперечный. </w:t>
      </w:r>
    </w:p>
    <w:p w14:paraId="5CE02200" w14:textId="12AF56B9" w:rsidR="00E065BE" w:rsidRPr="00D64A85" w:rsidRDefault="00205EF8" w:rsidP="00761E3A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1D853125" w14:textId="77777777" w:rsidR="00A07CD9" w:rsidRDefault="00A07CD9" w:rsidP="00E92163">
      <w:pPr>
        <w:widowControl w:val="0"/>
        <w:autoSpaceDE w:val="0"/>
        <w:autoSpaceDN w:val="0"/>
        <w:adjustRightInd w:val="0"/>
        <w:spacing w:after="0" w:line="240" w:lineRule="auto"/>
      </w:pPr>
    </w:p>
    <w:sectPr w:rsidR="00A07CD9" w:rsidSect="006F206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3F0D" w14:textId="77777777" w:rsidR="0054500A" w:rsidRDefault="0054500A">
      <w:pPr>
        <w:spacing w:line="240" w:lineRule="auto"/>
      </w:pPr>
      <w:r>
        <w:separator/>
      </w:r>
    </w:p>
  </w:endnote>
  <w:endnote w:type="continuationSeparator" w:id="0">
    <w:p w14:paraId="38A0247F" w14:textId="77777777" w:rsidR="0054500A" w:rsidRDefault="00545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8061892"/>
    </w:sdtPr>
    <w:sdtContent>
      <w:p w14:paraId="1B5DA089" w14:textId="77777777" w:rsidR="006F206D" w:rsidRDefault="006F583D">
        <w:pPr>
          <w:pStyle w:val="a9"/>
          <w:jc w:val="center"/>
        </w:pPr>
        <w:r>
          <w:fldChar w:fldCharType="begin"/>
        </w:r>
        <w:r w:rsidR="006F206D">
          <w:instrText>PAGE   \* MERGEFORMAT</w:instrText>
        </w:r>
        <w:r>
          <w:fldChar w:fldCharType="separate"/>
        </w:r>
        <w:r w:rsidR="003334DB">
          <w:rPr>
            <w:noProof/>
          </w:rPr>
          <w:t>8</w:t>
        </w:r>
        <w:r>
          <w:fldChar w:fldCharType="end"/>
        </w:r>
      </w:p>
    </w:sdtContent>
  </w:sdt>
  <w:p w14:paraId="71E455B3" w14:textId="77777777" w:rsidR="006F206D" w:rsidRDefault="006F20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1A73" w14:textId="77777777" w:rsidR="0054500A" w:rsidRDefault="0054500A">
      <w:pPr>
        <w:spacing w:after="0"/>
      </w:pPr>
      <w:r>
        <w:separator/>
      </w:r>
    </w:p>
  </w:footnote>
  <w:footnote w:type="continuationSeparator" w:id="0">
    <w:p w14:paraId="73762BC0" w14:textId="77777777" w:rsidR="0054500A" w:rsidRDefault="005450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F088E"/>
    <w:multiLevelType w:val="hybridMultilevel"/>
    <w:tmpl w:val="0BFAE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40E9D"/>
    <w:multiLevelType w:val="hybridMultilevel"/>
    <w:tmpl w:val="C7B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536D3"/>
    <w:multiLevelType w:val="hybridMultilevel"/>
    <w:tmpl w:val="ACF0100A"/>
    <w:lvl w:ilvl="0" w:tplc="2FA6623A">
      <w:start w:val="3"/>
      <w:numFmt w:val="decimal"/>
      <w:lvlText w:val="%1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1E6C8C"/>
    <w:multiLevelType w:val="hybridMultilevel"/>
    <w:tmpl w:val="738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275E2"/>
    <w:multiLevelType w:val="hybridMultilevel"/>
    <w:tmpl w:val="FA4498E2"/>
    <w:lvl w:ilvl="0" w:tplc="CD221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95690E"/>
    <w:multiLevelType w:val="hybridMultilevel"/>
    <w:tmpl w:val="E584B586"/>
    <w:lvl w:ilvl="0" w:tplc="7D7686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42A2FCB"/>
    <w:multiLevelType w:val="hybridMultilevel"/>
    <w:tmpl w:val="4B0A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18832">
    <w:abstractNumId w:val="8"/>
  </w:num>
  <w:num w:numId="2" w16cid:durableId="446704193">
    <w:abstractNumId w:val="12"/>
  </w:num>
  <w:num w:numId="3" w16cid:durableId="1169826296">
    <w:abstractNumId w:val="4"/>
  </w:num>
  <w:num w:numId="4" w16cid:durableId="1725637162">
    <w:abstractNumId w:val="2"/>
  </w:num>
  <w:num w:numId="5" w16cid:durableId="1190801630">
    <w:abstractNumId w:val="0"/>
  </w:num>
  <w:num w:numId="6" w16cid:durableId="1608193467">
    <w:abstractNumId w:val="3"/>
  </w:num>
  <w:num w:numId="7" w16cid:durableId="1654329063">
    <w:abstractNumId w:val="10"/>
  </w:num>
  <w:num w:numId="8" w16cid:durableId="506873430">
    <w:abstractNumId w:val="5"/>
  </w:num>
  <w:num w:numId="9" w16cid:durableId="468285379">
    <w:abstractNumId w:val="6"/>
  </w:num>
  <w:num w:numId="10" w16cid:durableId="701708849">
    <w:abstractNumId w:val="11"/>
  </w:num>
  <w:num w:numId="11" w16cid:durableId="646008027">
    <w:abstractNumId w:val="7"/>
  </w:num>
  <w:num w:numId="12" w16cid:durableId="918908802">
    <w:abstractNumId w:val="1"/>
  </w:num>
  <w:num w:numId="13" w16cid:durableId="104345669">
    <w:abstractNumId w:val="9"/>
  </w:num>
  <w:num w:numId="14" w16cid:durableId="7177774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007529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098540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9816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1524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2124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7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434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2574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4189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092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35174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31256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187EEF"/>
    <w:rsid w:val="001C3C2C"/>
    <w:rsid w:val="001E6E1A"/>
    <w:rsid w:val="00205EF8"/>
    <w:rsid w:val="002246FE"/>
    <w:rsid w:val="00226053"/>
    <w:rsid w:val="00254640"/>
    <w:rsid w:val="002C6E6B"/>
    <w:rsid w:val="00312F51"/>
    <w:rsid w:val="003200CA"/>
    <w:rsid w:val="003334DB"/>
    <w:rsid w:val="003343A1"/>
    <w:rsid w:val="00407FF5"/>
    <w:rsid w:val="00433085"/>
    <w:rsid w:val="004359D9"/>
    <w:rsid w:val="00490355"/>
    <w:rsid w:val="00533E71"/>
    <w:rsid w:val="005375E8"/>
    <w:rsid w:val="00537C18"/>
    <w:rsid w:val="005435AB"/>
    <w:rsid w:val="0054500A"/>
    <w:rsid w:val="005879C6"/>
    <w:rsid w:val="005B29A7"/>
    <w:rsid w:val="005D4505"/>
    <w:rsid w:val="005E00CE"/>
    <w:rsid w:val="00624D6B"/>
    <w:rsid w:val="00641889"/>
    <w:rsid w:val="00644AC3"/>
    <w:rsid w:val="006578FE"/>
    <w:rsid w:val="00664637"/>
    <w:rsid w:val="00670B75"/>
    <w:rsid w:val="006775FB"/>
    <w:rsid w:val="0069759F"/>
    <w:rsid w:val="006F206D"/>
    <w:rsid w:val="006F583D"/>
    <w:rsid w:val="0070158E"/>
    <w:rsid w:val="0075609A"/>
    <w:rsid w:val="00761E3A"/>
    <w:rsid w:val="00771B18"/>
    <w:rsid w:val="007A5236"/>
    <w:rsid w:val="007C6C11"/>
    <w:rsid w:val="008225E2"/>
    <w:rsid w:val="0085142D"/>
    <w:rsid w:val="008F52DA"/>
    <w:rsid w:val="00903B86"/>
    <w:rsid w:val="0091421F"/>
    <w:rsid w:val="00A07CD9"/>
    <w:rsid w:val="00A26A22"/>
    <w:rsid w:val="00A81AE3"/>
    <w:rsid w:val="00AB3980"/>
    <w:rsid w:val="00AE3528"/>
    <w:rsid w:val="00B16E70"/>
    <w:rsid w:val="00B23325"/>
    <w:rsid w:val="00B818E0"/>
    <w:rsid w:val="00C32D12"/>
    <w:rsid w:val="00C60792"/>
    <w:rsid w:val="00CB6E03"/>
    <w:rsid w:val="00CE72CE"/>
    <w:rsid w:val="00D14794"/>
    <w:rsid w:val="00D669C0"/>
    <w:rsid w:val="00D70005"/>
    <w:rsid w:val="00D842CE"/>
    <w:rsid w:val="00E00455"/>
    <w:rsid w:val="00E065BE"/>
    <w:rsid w:val="00E92163"/>
    <w:rsid w:val="00EC7A8A"/>
    <w:rsid w:val="00F20146"/>
    <w:rsid w:val="00F971B0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5AE4D4"/>
  <w15:docId w15:val="{1568D8CD-E374-4467-8913-B38A2118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5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6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6F583D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6F583D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6F583D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6F583D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table" w:styleId="a6">
    <w:name w:val="Table Grid"/>
    <w:basedOn w:val="a1"/>
    <w:uiPriority w:val="39"/>
    <w:rsid w:val="00537C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F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20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F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206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39"/>
    <w:rsid w:val="00B16E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8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79C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58D10-648D-4D70-8FC3-032AF193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7</cp:revision>
  <cp:lastPrinted>2025-03-12T09:49:00Z</cp:lastPrinted>
  <dcterms:created xsi:type="dcterms:W3CDTF">2025-03-14T10:47:00Z</dcterms:created>
  <dcterms:modified xsi:type="dcterms:W3CDTF">2025-03-18T08:12:00Z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