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C75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E42DF6" w:rsidRDefault="00433085" w:rsidP="00E42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E42DF6" w:rsidRDefault="00711B9F" w:rsidP="00E42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B2E6F"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Городские, поселковые и внутридомовые системы теплогазоснабжения</w:t>
      </w:r>
      <w:r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E42DF6" w:rsidRDefault="00E30499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E42DF6" w:rsidRDefault="0004054B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E42DF6" w:rsidRDefault="0004054B" w:rsidP="00E42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E42DF6" w:rsidRDefault="0004054B" w:rsidP="004859D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E42DF6" w:rsidRDefault="0004054B" w:rsidP="00E42D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E42DF6" w:rsidRDefault="00C60792" w:rsidP="00E42DF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E42D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E42DF6" w:rsidRDefault="00A07CD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B2E6F" w:rsidRPr="00E42DF6" w:rsidRDefault="00427DED" w:rsidP="00E42DF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E42DF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B2E6F" w:rsidRPr="00E42DF6">
        <w:rPr>
          <w:rFonts w:ascii="Times New Roman" w:hAnsi="Times New Roman" w:cs="Times New Roman"/>
          <w:sz w:val="28"/>
          <w:szCs w:val="28"/>
        </w:rPr>
        <w:t>Топливом называются:</w:t>
      </w:r>
    </w:p>
    <w:p w:rsidR="00AB2E6F" w:rsidRPr="00E42DF6" w:rsidRDefault="00AB2E6F" w:rsidP="00E42DF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вещества, обладающие свойством течь и принимать форму сосуда, в котором они находится</w:t>
      </w:r>
    </w:p>
    <w:p w:rsidR="00AB2E6F" w:rsidRPr="00E42DF6" w:rsidRDefault="00AB2E6F" w:rsidP="00E42DF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hAnsi="Times New Roman" w:cs="Times New Roman"/>
          <w:sz w:val="28"/>
          <w:szCs w:val="28"/>
        </w:rPr>
        <w:t>Б) горючие вещества, которые экономически целесообразно</w:t>
      </w:r>
      <w:r w:rsidRPr="00E42D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2DF6">
        <w:rPr>
          <w:rFonts w:ascii="Times New Roman" w:hAnsi="Times New Roman" w:cs="Times New Roman"/>
          <w:sz w:val="28"/>
          <w:szCs w:val="28"/>
        </w:rPr>
        <w:t>использовать для получения значительного количества тепловой энергии</w:t>
      </w:r>
    </w:p>
    <w:p w:rsidR="00AB2E6F" w:rsidRPr="00E42DF6" w:rsidRDefault="00AB2E6F" w:rsidP="00E42DF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hAnsi="Times New Roman" w:cs="Times New Roman"/>
          <w:sz w:val="28"/>
          <w:szCs w:val="28"/>
        </w:rPr>
        <w:t>В) верхний слой земной коры</w:t>
      </w:r>
    </w:p>
    <w:p w:rsidR="00A07CD9" w:rsidRPr="00E42DF6" w:rsidRDefault="0004054B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163F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E42DF6" w:rsidRDefault="0004054B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bookmarkEnd w:id="1"/>
    <w:p w:rsidR="00E30499" w:rsidRPr="00E42DF6" w:rsidRDefault="00E304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510" w:rsidRPr="00E42DF6" w:rsidRDefault="00A1773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color w:val="000000" w:themeColor="text1"/>
          <w:sz w:val="28"/>
          <w:szCs w:val="28"/>
          <w:lang w:eastAsia="ru-RU"/>
        </w:rPr>
        <w:t>2</w:t>
      </w:r>
      <w:r w:rsidR="00C60792" w:rsidRPr="00E42DF6">
        <w:rPr>
          <w:color w:val="000000" w:themeColor="text1"/>
          <w:sz w:val="28"/>
          <w:szCs w:val="28"/>
          <w:lang w:eastAsia="ru-RU"/>
        </w:rPr>
        <w:t xml:space="preserve">. </w:t>
      </w:r>
      <w:r w:rsidR="002C5510" w:rsidRPr="00E42DF6">
        <w:rPr>
          <w:sz w:val="28"/>
          <w:szCs w:val="28"/>
        </w:rPr>
        <w:t>Что эффективнее применять в быту и промышленности для отопления и горячего водоснабжения?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А) Газ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Б) Электричество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В) Твердое топливо</w:t>
      </w:r>
    </w:p>
    <w:p w:rsidR="002C5510" w:rsidRPr="00E42DF6" w:rsidRDefault="002C5510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А.</w:t>
      </w:r>
    </w:p>
    <w:p w:rsidR="00C01374" w:rsidRPr="00E42DF6" w:rsidRDefault="00A26A22" w:rsidP="00E42DF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E30499" w:rsidRPr="00E42DF6" w:rsidRDefault="00E30499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510" w:rsidRPr="00E42DF6" w:rsidRDefault="00A1773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color w:val="000000" w:themeColor="text1"/>
          <w:sz w:val="28"/>
          <w:szCs w:val="28"/>
          <w:lang w:eastAsia="ru-RU"/>
        </w:rPr>
        <w:t>3</w:t>
      </w:r>
      <w:r w:rsidR="00BD6F65" w:rsidRPr="00E42DF6">
        <w:rPr>
          <w:color w:val="000000" w:themeColor="text1"/>
          <w:sz w:val="28"/>
          <w:szCs w:val="28"/>
          <w:lang w:eastAsia="ru-RU"/>
        </w:rPr>
        <w:t>.</w:t>
      </w:r>
      <w:r w:rsidR="00C60792" w:rsidRPr="00E42DF6">
        <w:rPr>
          <w:color w:val="000000" w:themeColor="text1"/>
          <w:sz w:val="28"/>
          <w:szCs w:val="28"/>
          <w:lang w:eastAsia="ru-RU"/>
        </w:rPr>
        <w:t xml:space="preserve"> </w:t>
      </w:r>
      <w:r w:rsidR="002C5510" w:rsidRPr="00E42DF6">
        <w:rPr>
          <w:sz w:val="28"/>
          <w:szCs w:val="28"/>
        </w:rPr>
        <w:t>Наиболее распространенной системой  отопления является: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А) Однотрубная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Б) Двухтрубная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В) Трехтрубная</w:t>
      </w:r>
    </w:p>
    <w:p w:rsidR="00A07CD9" w:rsidRPr="00E42DF6" w:rsidRDefault="0004054B" w:rsidP="00E42DF6">
      <w:pPr>
        <w:pStyle w:val="TableParagraph"/>
        <w:ind w:left="0" w:right="165"/>
        <w:rPr>
          <w:bCs/>
          <w:color w:val="000000" w:themeColor="text1"/>
          <w:sz w:val="28"/>
          <w:szCs w:val="28"/>
        </w:rPr>
      </w:pPr>
      <w:r w:rsidRPr="00E42DF6">
        <w:rPr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C5510" w:rsidRPr="00E42DF6">
        <w:rPr>
          <w:bCs/>
          <w:color w:val="000000" w:themeColor="text1"/>
          <w:sz w:val="28"/>
          <w:szCs w:val="28"/>
          <w:lang w:eastAsia="ru-RU"/>
        </w:rPr>
        <w:t>Б</w:t>
      </w:r>
      <w:r w:rsidR="00AB2E6F" w:rsidRPr="00E42DF6">
        <w:rPr>
          <w:bCs/>
          <w:color w:val="000000" w:themeColor="text1"/>
          <w:sz w:val="28"/>
          <w:szCs w:val="28"/>
          <w:lang w:eastAsia="ru-RU"/>
        </w:rPr>
        <w:t>.</w:t>
      </w:r>
    </w:p>
    <w:p w:rsidR="00BF02FB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E30499" w:rsidRPr="00E42DF6" w:rsidRDefault="00E304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7DED" w:rsidRPr="00E42DF6" w:rsidRDefault="00A1773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color w:val="000000" w:themeColor="text1"/>
          <w:sz w:val="28"/>
          <w:szCs w:val="28"/>
        </w:rPr>
        <w:t xml:space="preserve">4. </w:t>
      </w:r>
      <w:bookmarkStart w:id="2" w:name="_Hlk187829650"/>
      <w:r w:rsidR="002C5510" w:rsidRPr="00E42DF6">
        <w:rPr>
          <w:sz w:val="28"/>
          <w:szCs w:val="28"/>
        </w:rPr>
        <w:t>Где устанавливают стояки внутридомовых сетей газоснабжения?</w:t>
      </w:r>
    </w:p>
    <w:p w:rsidR="002C5510" w:rsidRPr="00E42DF6" w:rsidRDefault="00427DED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color w:val="000000"/>
          <w:sz w:val="28"/>
          <w:szCs w:val="28"/>
        </w:rPr>
        <w:t xml:space="preserve">А) </w:t>
      </w:r>
      <w:r w:rsidR="002C5510" w:rsidRPr="00E42DF6">
        <w:rPr>
          <w:sz w:val="28"/>
          <w:szCs w:val="28"/>
        </w:rPr>
        <w:t>В жилых комнатах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Б) В санузлах и ванных комнатах</w:t>
      </w:r>
    </w:p>
    <w:p w:rsidR="002C5510" w:rsidRPr="00E42DF6" w:rsidRDefault="002C5510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В) В коридорах, кухнях, лестничных клетках</w:t>
      </w:r>
    </w:p>
    <w:p w:rsidR="00A07CD9" w:rsidRPr="00E42DF6" w:rsidRDefault="0004054B" w:rsidP="00E42DF6">
      <w:pPr>
        <w:pStyle w:val="aa"/>
        <w:tabs>
          <w:tab w:val="left" w:pos="708"/>
        </w:tabs>
        <w:jc w:val="both"/>
        <w:rPr>
          <w:color w:val="000000" w:themeColor="text1"/>
          <w:sz w:val="28"/>
          <w:szCs w:val="28"/>
        </w:rPr>
      </w:pPr>
      <w:r w:rsidRPr="00E42DF6">
        <w:rPr>
          <w:color w:val="000000" w:themeColor="text1"/>
          <w:sz w:val="28"/>
          <w:szCs w:val="28"/>
        </w:rPr>
        <w:t xml:space="preserve">Правильный ответ: </w:t>
      </w:r>
      <w:bookmarkEnd w:id="2"/>
      <w:r w:rsidR="002C5510" w:rsidRPr="00E42DF6">
        <w:rPr>
          <w:color w:val="000000" w:themeColor="text1"/>
          <w:sz w:val="28"/>
          <w:szCs w:val="28"/>
        </w:rPr>
        <w:t>В</w:t>
      </w:r>
      <w:r w:rsidR="00427DED" w:rsidRPr="00E42DF6">
        <w:rPr>
          <w:color w:val="000000" w:themeColor="text1"/>
          <w:sz w:val="28"/>
          <w:szCs w:val="28"/>
        </w:rPr>
        <w:t>.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E30499" w:rsidRPr="00E42DF6" w:rsidRDefault="00E304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E42DF6" w:rsidRDefault="005D41BC" w:rsidP="00E42DF6">
      <w:pPr>
        <w:pStyle w:val="TableParagraph"/>
        <w:ind w:left="0" w:right="165"/>
        <w:rPr>
          <w:b/>
          <w:sz w:val="28"/>
          <w:szCs w:val="28"/>
        </w:rPr>
      </w:pPr>
      <w:r w:rsidRPr="00E42DF6">
        <w:rPr>
          <w:color w:val="000000" w:themeColor="text1"/>
          <w:sz w:val="28"/>
          <w:szCs w:val="28"/>
        </w:rPr>
        <w:t>5</w:t>
      </w:r>
      <w:r w:rsidR="00C60792" w:rsidRPr="00E42DF6">
        <w:rPr>
          <w:color w:val="000000" w:themeColor="text1"/>
          <w:sz w:val="28"/>
          <w:szCs w:val="28"/>
        </w:rPr>
        <w:t xml:space="preserve">. </w:t>
      </w:r>
      <w:r w:rsidR="00A061E3" w:rsidRPr="00E42DF6">
        <w:rPr>
          <w:sz w:val="28"/>
          <w:szCs w:val="28"/>
        </w:rPr>
        <w:t>Экономичность котла оценивается:</w:t>
      </w:r>
    </w:p>
    <w:p w:rsidR="00A061E3" w:rsidRPr="00E42DF6" w:rsidRDefault="00427DED" w:rsidP="00E42DF6">
      <w:pPr>
        <w:pStyle w:val="TableParagraph"/>
        <w:ind w:left="0" w:right="165"/>
        <w:rPr>
          <w:b/>
          <w:sz w:val="28"/>
          <w:szCs w:val="28"/>
        </w:rPr>
      </w:pPr>
      <w:r w:rsidRPr="00E42DF6">
        <w:rPr>
          <w:color w:val="000000"/>
          <w:sz w:val="28"/>
          <w:szCs w:val="28"/>
        </w:rPr>
        <w:t xml:space="preserve">А) </w:t>
      </w:r>
      <w:r w:rsidR="00A061E3" w:rsidRPr="00E42DF6">
        <w:rPr>
          <w:sz w:val="28"/>
          <w:szCs w:val="28"/>
        </w:rPr>
        <w:t>Количеством сожженного топлива</w:t>
      </w:r>
    </w:p>
    <w:p w:rsidR="00A061E3" w:rsidRPr="00E42DF6" w:rsidRDefault="00A061E3" w:rsidP="00E42DF6">
      <w:pPr>
        <w:pStyle w:val="TableParagraph"/>
        <w:ind w:left="0" w:right="165"/>
        <w:rPr>
          <w:b/>
          <w:sz w:val="28"/>
          <w:szCs w:val="28"/>
        </w:rPr>
      </w:pPr>
      <w:r w:rsidRPr="00E42DF6">
        <w:rPr>
          <w:sz w:val="28"/>
          <w:szCs w:val="28"/>
        </w:rPr>
        <w:t>Б) Количеством выделяемого тепла</w:t>
      </w:r>
    </w:p>
    <w:p w:rsidR="00A061E3" w:rsidRPr="00E42DF6" w:rsidRDefault="00A061E3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lastRenderedPageBreak/>
        <w:t>В) Коэффициентом полезного действия</w:t>
      </w:r>
    </w:p>
    <w:p w:rsidR="00A07CD9" w:rsidRPr="00E42DF6" w:rsidRDefault="0004054B" w:rsidP="00E42DF6">
      <w:pPr>
        <w:pStyle w:val="TableParagraph"/>
        <w:ind w:left="0" w:right="165"/>
        <w:rPr>
          <w:color w:val="000000" w:themeColor="text1"/>
          <w:sz w:val="28"/>
          <w:szCs w:val="28"/>
        </w:rPr>
      </w:pPr>
      <w:r w:rsidRPr="00E42DF6">
        <w:rPr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061E3" w:rsidRPr="00E42DF6">
        <w:rPr>
          <w:color w:val="000000" w:themeColor="text1"/>
          <w:sz w:val="28"/>
          <w:szCs w:val="28"/>
        </w:rPr>
        <w:t>В</w:t>
      </w:r>
      <w:r w:rsidR="007A0F49" w:rsidRPr="00E42DF6">
        <w:rPr>
          <w:color w:val="000000" w:themeColor="text1"/>
          <w:sz w:val="28"/>
          <w:szCs w:val="28"/>
        </w:rPr>
        <w:t>.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1E3" w:rsidRPr="00E42DF6" w:rsidRDefault="005D41BC" w:rsidP="00E42DF6">
      <w:pPr>
        <w:pStyle w:val="TableParagraph"/>
        <w:ind w:left="0" w:right="165"/>
        <w:rPr>
          <w:b/>
          <w:sz w:val="28"/>
          <w:szCs w:val="28"/>
        </w:rPr>
      </w:pPr>
      <w:r w:rsidRPr="00E42DF6">
        <w:rPr>
          <w:iCs/>
          <w:color w:val="000000" w:themeColor="text1"/>
          <w:sz w:val="28"/>
          <w:szCs w:val="28"/>
          <w:lang w:eastAsia="ru-RU"/>
        </w:rPr>
        <w:t xml:space="preserve">6. </w:t>
      </w:r>
      <w:r w:rsidR="00A061E3" w:rsidRPr="00E42DF6">
        <w:rPr>
          <w:sz w:val="28"/>
          <w:szCs w:val="28"/>
        </w:rPr>
        <w:t>Лучшим источником теплоснабжения в районе строительства является:</w:t>
      </w:r>
    </w:p>
    <w:p w:rsidR="00A061E3" w:rsidRPr="00E42DF6" w:rsidRDefault="00A061E3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А) Солнце</w:t>
      </w:r>
    </w:p>
    <w:p w:rsidR="00A061E3" w:rsidRPr="00E42DF6" w:rsidRDefault="00A061E3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Б) ТЭЦ</w:t>
      </w:r>
    </w:p>
    <w:p w:rsidR="00A061E3" w:rsidRPr="00E42DF6" w:rsidRDefault="00A061E3" w:rsidP="00E42DF6">
      <w:pPr>
        <w:pStyle w:val="TableParagraph"/>
        <w:ind w:left="0" w:right="165"/>
        <w:rPr>
          <w:sz w:val="28"/>
          <w:szCs w:val="28"/>
        </w:rPr>
      </w:pPr>
      <w:r w:rsidRPr="00E42DF6">
        <w:rPr>
          <w:sz w:val="28"/>
          <w:szCs w:val="28"/>
        </w:rPr>
        <w:t>В) Уличный фонарь</w:t>
      </w:r>
    </w:p>
    <w:p w:rsidR="00A07CD9" w:rsidRPr="00E42DF6" w:rsidRDefault="0004054B" w:rsidP="00E42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86C18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351906"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E62" w:rsidRPr="00E42DF6" w:rsidRDefault="005D41BC" w:rsidP="00E42D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B2E62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Газорегуляторный пункт размещается </w:t>
      </w:r>
      <w:proofErr w:type="gramStart"/>
      <w:r w:rsidR="006B2E62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proofErr w:type="gramEnd"/>
      <w:r w:rsidR="006B2E62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:</w:t>
      </w:r>
    </w:p>
    <w:p w:rsidR="006B2E62" w:rsidRPr="00E42DF6" w:rsidRDefault="006B2E62" w:rsidP="00E42D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А) металлическом шкафу </w:t>
      </w:r>
      <w:proofErr w:type="gramEnd"/>
    </w:p>
    <w:p w:rsidR="006B2E62" w:rsidRPr="00E42DF6" w:rsidRDefault="006B2E62" w:rsidP="00E42D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Б) отдельно стоящем </w:t>
      </w:r>
      <w:proofErr w:type="gramStart"/>
      <w:r w:rsidRPr="00E42DF6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здании</w:t>
      </w:r>
      <w:proofErr w:type="gramEnd"/>
      <w:r w:rsidRPr="00E42DF6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6B2E62" w:rsidRPr="00E42DF6" w:rsidRDefault="006B2E62" w:rsidP="00E42D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В) котельной </w:t>
      </w:r>
    </w:p>
    <w:p w:rsidR="006B2E62" w:rsidRPr="00E42DF6" w:rsidRDefault="006B2E62" w:rsidP="00E4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А.</w:t>
      </w:r>
    </w:p>
    <w:p w:rsidR="006B2E62" w:rsidRPr="00E42DF6" w:rsidRDefault="006B2E6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AA3F41" w:rsidRPr="00E42DF6" w:rsidRDefault="00AA3F41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E62" w:rsidRPr="00E42DF6" w:rsidRDefault="00276353" w:rsidP="00E42DF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901F3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B2E62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Газификация - это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Процесс превращения твердого топлива в газообразное состояние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Процесс очистки газа от примесей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Сжижение природного газа для транспортировки</w:t>
      </w:r>
    </w:p>
    <w:p w:rsidR="006B2E62" w:rsidRPr="00E42DF6" w:rsidRDefault="006B2E62" w:rsidP="00E4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6B2E62" w:rsidRPr="00E42DF6" w:rsidRDefault="006B2E6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Сроки эксплуатации газопроводов, по истечении которых должно проводиться их техническое диагностирование, устанавливаются </w:t>
      </w:r>
      <w:proofErr w:type="gramStart"/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</w:t>
      </w:r>
      <w:proofErr w:type="gramEnd"/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А) документации изготовителя труб для газопроводов 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Б) эксплуатационной документации организации-владельца газопроводов 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В) проектной документации</w:t>
      </w:r>
    </w:p>
    <w:p w:rsidR="006B2E62" w:rsidRPr="00E42DF6" w:rsidRDefault="006B2E62" w:rsidP="00E4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6B2E62" w:rsidRPr="00E42DF6" w:rsidRDefault="006B2E6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6B2E62" w:rsidRPr="00E42DF6" w:rsidRDefault="006B2E62" w:rsidP="00E42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</w:t>
      </w:r>
      <w:r w:rsidRPr="00E42DF6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 Постановления Правительства РФ №87, который регламентирует состав проектной документации для разработки проекта по отоплению, называется: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DF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</w:rPr>
        <w:t>Отопление, вентиляция и тепловые сети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DF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Кондиционирование воздуха, отопление и вентиляция</w:t>
      </w:r>
    </w:p>
    <w:p w:rsidR="006B2E62" w:rsidRPr="00E42DF6" w:rsidRDefault="006B2E62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DF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</w:rPr>
        <w:t>Отопление, вентиляция и кондиционирование воздуха, тепловые сети</w:t>
      </w:r>
    </w:p>
    <w:p w:rsidR="006B2E62" w:rsidRPr="00E42DF6" w:rsidRDefault="006B2E6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6B2E62" w:rsidRPr="00E42DF6" w:rsidRDefault="006B2E6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A26A22" w:rsidRPr="00E42DF6" w:rsidRDefault="00A26A2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E42DF6" w:rsidRDefault="005D4505" w:rsidP="004859D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E42DF6" w:rsidRDefault="005D4505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E42DF6" w:rsidRDefault="00C6079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Прочитайте текст и установите соответствие между левым и правым столбцами</w:t>
      </w:r>
    </w:p>
    <w:p w:rsidR="00A07CD9" w:rsidRPr="00E42DF6" w:rsidRDefault="00A07CD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E42DF6" w:rsidRDefault="0070158E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</w:t>
      </w:r>
      <w:r w:rsidR="00AB2E6F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видом топлива и примерами: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E42DF6" w:rsidTr="00E42DF6">
        <w:trPr>
          <w:trHeight w:val="777"/>
        </w:trPr>
        <w:tc>
          <w:tcPr>
            <w:tcW w:w="4662" w:type="dxa"/>
          </w:tcPr>
          <w:p w:rsidR="00AA3F41" w:rsidRPr="00E42DF6" w:rsidRDefault="004859DB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B2E6F"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Твердое топливо</w:t>
            </w:r>
            <w:r w:rsidR="005211D7"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AA3F41" w:rsidRPr="00E42DF6" w:rsidRDefault="00AA3F41" w:rsidP="00E42DF6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E42DF6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AB2E6F" w:rsidRPr="00E42DF6">
              <w:rPr>
                <w:sz w:val="28"/>
                <w:szCs w:val="28"/>
              </w:rPr>
              <w:t xml:space="preserve">природный газ, </w:t>
            </w:r>
            <w:proofErr w:type="spellStart"/>
            <w:r w:rsidR="00AB2E6F" w:rsidRPr="00E42DF6">
              <w:rPr>
                <w:sz w:val="28"/>
                <w:szCs w:val="28"/>
              </w:rPr>
              <w:t>нефтепр</w:t>
            </w:r>
            <w:proofErr w:type="gramStart"/>
            <w:r w:rsidR="00AB2E6F" w:rsidRPr="00E42DF6">
              <w:rPr>
                <w:sz w:val="28"/>
                <w:szCs w:val="28"/>
              </w:rPr>
              <w:t>о</w:t>
            </w:r>
            <w:proofErr w:type="spellEnd"/>
            <w:r w:rsidR="00AB2E6F" w:rsidRPr="00E42DF6">
              <w:rPr>
                <w:sz w:val="28"/>
                <w:szCs w:val="28"/>
              </w:rPr>
              <w:t>-</w:t>
            </w:r>
            <w:proofErr w:type="gramEnd"/>
            <w:r w:rsidR="00AB2E6F" w:rsidRPr="00E42DF6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AB2E6F" w:rsidRPr="00E42DF6">
              <w:rPr>
                <w:sz w:val="28"/>
                <w:szCs w:val="28"/>
              </w:rPr>
              <w:t>мысловый</w:t>
            </w:r>
            <w:proofErr w:type="spellEnd"/>
            <w:r w:rsidR="00AB2E6F" w:rsidRPr="00E42DF6">
              <w:rPr>
                <w:spacing w:val="-4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(попутный) газ</w:t>
            </w:r>
          </w:p>
        </w:tc>
      </w:tr>
      <w:tr w:rsidR="00AA3F41" w:rsidRPr="00E42DF6" w:rsidTr="00E42DF6">
        <w:trPr>
          <w:trHeight w:val="1072"/>
        </w:trPr>
        <w:tc>
          <w:tcPr>
            <w:tcW w:w="4662" w:type="dxa"/>
          </w:tcPr>
          <w:p w:rsidR="00AA3F41" w:rsidRPr="00E42DF6" w:rsidRDefault="00AA3F41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85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E6F"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Жидкое топливо</w:t>
            </w:r>
          </w:p>
        </w:tc>
        <w:tc>
          <w:tcPr>
            <w:tcW w:w="4662" w:type="dxa"/>
          </w:tcPr>
          <w:p w:rsidR="00AB2E6F" w:rsidRPr="00E42DF6" w:rsidRDefault="00AA3F41" w:rsidP="00E42DF6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E42DF6">
              <w:rPr>
                <w:rFonts w:eastAsia="Calibri"/>
                <w:sz w:val="28"/>
                <w:szCs w:val="28"/>
                <w:lang w:eastAsia="ru-RU"/>
              </w:rPr>
              <w:t>Б)</w:t>
            </w:r>
            <w:r w:rsidRPr="00E42DF6">
              <w:rPr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каменный</w:t>
            </w:r>
            <w:r w:rsidR="00AB2E6F" w:rsidRPr="00E42DF6">
              <w:rPr>
                <w:spacing w:val="-7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уголь,</w:t>
            </w:r>
            <w:r w:rsidR="00AB2E6F" w:rsidRPr="00E42DF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AB2E6F" w:rsidRPr="00E42DF6">
              <w:rPr>
                <w:sz w:val="28"/>
                <w:szCs w:val="28"/>
              </w:rPr>
              <w:t>полуантрацит</w:t>
            </w:r>
            <w:proofErr w:type="gramStart"/>
            <w:r w:rsidR="00AB2E6F" w:rsidRPr="00E42DF6">
              <w:rPr>
                <w:sz w:val="28"/>
                <w:szCs w:val="28"/>
              </w:rPr>
              <w:t>,а</w:t>
            </w:r>
            <w:proofErr w:type="gramEnd"/>
            <w:r w:rsidR="00AB2E6F" w:rsidRPr="00E42DF6">
              <w:rPr>
                <w:sz w:val="28"/>
                <w:szCs w:val="28"/>
              </w:rPr>
              <w:t>нтрацит</w:t>
            </w:r>
            <w:proofErr w:type="spellEnd"/>
            <w:r w:rsidR="00AB2E6F" w:rsidRPr="00E42DF6">
              <w:rPr>
                <w:sz w:val="28"/>
                <w:szCs w:val="28"/>
              </w:rPr>
              <w:t>,</w:t>
            </w:r>
            <w:r w:rsidR="00AB2E6F" w:rsidRPr="00E42DF6">
              <w:rPr>
                <w:spacing w:val="-2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горючие</w:t>
            </w:r>
            <w:r w:rsidR="00AB2E6F" w:rsidRPr="00E42DF6">
              <w:rPr>
                <w:spacing w:val="-2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сланцы, кокс,</w:t>
            </w:r>
            <w:r w:rsidR="00AB2E6F" w:rsidRPr="00E42DF6">
              <w:rPr>
                <w:spacing w:val="7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полукокс,</w:t>
            </w:r>
            <w:r w:rsidR="00AB2E6F" w:rsidRPr="00E42DF6">
              <w:rPr>
                <w:spacing w:val="-52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брикеты,</w:t>
            </w:r>
            <w:r w:rsidR="00AB2E6F" w:rsidRPr="00E42DF6">
              <w:rPr>
                <w:spacing w:val="-1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термоантрацит</w:t>
            </w:r>
          </w:p>
          <w:p w:rsidR="00AA3F41" w:rsidRPr="00E42DF6" w:rsidRDefault="00AA3F41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1D7" w:rsidRPr="00E42DF6" w:rsidTr="00E42DF6">
        <w:trPr>
          <w:trHeight w:val="649"/>
        </w:trPr>
        <w:tc>
          <w:tcPr>
            <w:tcW w:w="4662" w:type="dxa"/>
          </w:tcPr>
          <w:p w:rsidR="005211D7" w:rsidRPr="00E42DF6" w:rsidRDefault="004859DB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AB2E6F"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Газообразное топливо</w:t>
            </w:r>
            <w:r w:rsidR="00023A7F"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AB2E6F" w:rsidRPr="00E42DF6" w:rsidRDefault="005211D7" w:rsidP="00E42DF6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E42DF6">
              <w:rPr>
                <w:rFonts w:eastAsia="Calibri"/>
                <w:sz w:val="28"/>
                <w:szCs w:val="28"/>
                <w:lang w:eastAsia="ru-RU"/>
              </w:rPr>
              <w:t>В)</w:t>
            </w:r>
            <w:r w:rsidR="00DC264F" w:rsidRPr="00E42D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мазут,</w:t>
            </w:r>
            <w:r w:rsidR="00AB2E6F" w:rsidRPr="00E42DF6">
              <w:rPr>
                <w:spacing w:val="-1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бензин,</w:t>
            </w:r>
            <w:r w:rsidR="00AB2E6F" w:rsidRPr="00E42DF6">
              <w:rPr>
                <w:spacing w:val="-52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керосин,</w:t>
            </w:r>
            <w:r w:rsidR="00AB2E6F" w:rsidRPr="00E42DF6">
              <w:rPr>
                <w:spacing w:val="-3"/>
                <w:sz w:val="28"/>
                <w:szCs w:val="28"/>
              </w:rPr>
              <w:t xml:space="preserve"> </w:t>
            </w:r>
            <w:r w:rsidR="00AB2E6F" w:rsidRPr="00E42DF6">
              <w:rPr>
                <w:sz w:val="28"/>
                <w:szCs w:val="28"/>
              </w:rPr>
              <w:t>лигроин</w:t>
            </w:r>
          </w:p>
          <w:p w:rsidR="005211D7" w:rsidRPr="00E42DF6" w:rsidRDefault="005211D7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3F41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E42DF6" w:rsidTr="000E3896">
        <w:tc>
          <w:tcPr>
            <w:tcW w:w="957" w:type="dxa"/>
          </w:tcPr>
          <w:p w:rsidR="00DC264F" w:rsidRPr="00E42DF6" w:rsidRDefault="00DC264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E42DF6" w:rsidRDefault="00DC264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E42DF6" w:rsidRDefault="00DC264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E42DF6" w:rsidTr="000E3896">
        <w:tc>
          <w:tcPr>
            <w:tcW w:w="957" w:type="dxa"/>
          </w:tcPr>
          <w:p w:rsidR="00DC264F" w:rsidRPr="00E42DF6" w:rsidRDefault="00AB2E6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C264F" w:rsidRPr="00E42DF6" w:rsidRDefault="00AB2E6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E42DF6" w:rsidRDefault="00DC264F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E42DF6" w:rsidRDefault="00624D6B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B40C5" w:rsidRPr="00E42DF6" w:rsidRDefault="007B40C5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E42DF6" w:rsidRDefault="00C87C13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847738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proofErr w:type="gramStart"/>
      <w:r w:rsidR="00847738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095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2"/>
        <w:gridCol w:w="4662"/>
      </w:tblGrid>
      <w:tr w:rsidR="002C5510" w:rsidRPr="00E42DF6" w:rsidTr="00E42DF6">
        <w:trPr>
          <w:trHeight w:val="960"/>
        </w:trPr>
        <w:tc>
          <w:tcPr>
            <w:tcW w:w="4662" w:type="dxa"/>
          </w:tcPr>
          <w:p w:rsidR="002C5510" w:rsidRPr="00E42DF6" w:rsidRDefault="004859DB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657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2C5510"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C5510" w:rsidRPr="00E42DF6">
              <w:rPr>
                <w:rFonts w:ascii="Times New Roman" w:hAnsi="Times New Roman" w:cs="Times New Roman"/>
                <w:sz w:val="28"/>
                <w:szCs w:val="28"/>
              </w:rPr>
              <w:t>Распределительн</w:t>
            </w:r>
            <w:r w:rsidR="00515B45"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proofErr w:type="spellStart"/>
            <w:proofErr w:type="gramStart"/>
            <w:r w:rsidR="00515B45" w:rsidRPr="00E42DF6">
              <w:rPr>
                <w:rFonts w:ascii="Times New Roman" w:hAnsi="Times New Roman" w:cs="Times New Roman"/>
                <w:sz w:val="28"/>
                <w:szCs w:val="28"/>
              </w:rPr>
              <w:t>газопроводы-это</w:t>
            </w:r>
            <w:proofErr w:type="spellEnd"/>
            <w:proofErr w:type="gramEnd"/>
            <w:r w:rsidR="00515B45"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газопроводы</w:t>
            </w:r>
          </w:p>
          <w:p w:rsidR="002C5510" w:rsidRPr="00E42DF6" w:rsidRDefault="002C5510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газ транспортируют по снабжаемой</w:t>
            </w:r>
            <w:r w:rsidR="00E4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газом территории и подают его промышленным потребителям, коммунальным</w:t>
            </w:r>
            <w:r w:rsidRPr="00E42D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предприятиям</w:t>
            </w:r>
            <w:r w:rsidRPr="00E42D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Pr="00E42D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жилые</w:t>
            </w:r>
            <w:r w:rsidRPr="00E42DF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дома.</w:t>
            </w:r>
          </w:p>
        </w:tc>
      </w:tr>
      <w:tr w:rsidR="002C5510" w:rsidRPr="00E42DF6" w:rsidTr="00E42DF6">
        <w:trPr>
          <w:trHeight w:val="960"/>
        </w:trPr>
        <w:tc>
          <w:tcPr>
            <w:tcW w:w="4662" w:type="dxa"/>
          </w:tcPr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2099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859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Абонентские ответвления</w:t>
            </w:r>
          </w:p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657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подающие</w:t>
            </w:r>
            <w:proofErr w:type="gramEnd"/>
            <w:r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газ от распределительных сетей к</w:t>
            </w:r>
            <w:r w:rsidRPr="00E42DF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отдельному</w:t>
            </w:r>
            <w:r w:rsidRPr="00E42DF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 w:rsidRPr="00E42D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или к</w:t>
            </w:r>
            <w:r w:rsidRPr="00E42D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r w:rsidRPr="00E42DF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потребителей.</w:t>
            </w:r>
          </w:p>
        </w:tc>
      </w:tr>
      <w:tr w:rsidR="002C5510" w:rsidRPr="00E42DF6" w:rsidTr="00E42DF6">
        <w:trPr>
          <w:trHeight w:val="960"/>
        </w:trPr>
        <w:tc>
          <w:tcPr>
            <w:tcW w:w="4662" w:type="dxa"/>
          </w:tcPr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16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859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061E3"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нутридомовые газопроводы </w:t>
            </w:r>
          </w:p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657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E42DF6" w:rsidRDefault="002C5510" w:rsidP="00E42DF6">
            <w:pPr>
              <w:pStyle w:val="a5"/>
              <w:widowControl w:val="0"/>
              <w:tabs>
                <w:tab w:val="left" w:pos="808"/>
                <w:tab w:val="left" w:pos="809"/>
              </w:tabs>
              <w:autoSpaceDE w:val="0"/>
              <w:autoSpaceDN w:val="0"/>
              <w:spacing w:after="0" w:line="240" w:lineRule="auto"/>
              <w:ind w:left="0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транспортирующие газ внутри здания </w:t>
            </w:r>
            <w:r w:rsidRPr="00E42DF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и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распределяющи</w:t>
            </w:r>
            <w:r w:rsidRPr="00E42D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е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его п</w:t>
            </w:r>
            <w:r w:rsidRPr="00E42D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отдельны</w:t>
            </w:r>
            <w:r w:rsidRPr="00E42DF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 </w:t>
            </w: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газовым приборам.</w:t>
            </w:r>
          </w:p>
        </w:tc>
      </w:tr>
    </w:tbl>
    <w:p w:rsidR="00A07CD9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2C5510" w:rsidRPr="00E42DF6" w:rsidTr="000D0A9D"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510" w:rsidRPr="00E42DF6" w:rsidTr="000D0A9D"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C5510" w:rsidRPr="00E42DF6" w:rsidRDefault="002C551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A7A37" w:rsidRPr="00E42DF6" w:rsidRDefault="00624D6B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37CFC" w:rsidRPr="00E42DF6" w:rsidRDefault="00237CFC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E42DF6" w:rsidRDefault="00B42C6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соответствие </w:t>
      </w:r>
      <w:r w:rsidR="00A061E3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видом котельных и их предназначением: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E42DF6" w:rsidTr="00E42DF6">
        <w:trPr>
          <w:trHeight w:val="791"/>
        </w:trPr>
        <w:tc>
          <w:tcPr>
            <w:tcW w:w="4662" w:type="dxa"/>
          </w:tcPr>
          <w:p w:rsidR="00FA7A37" w:rsidRPr="00E42DF6" w:rsidRDefault="004859DB" w:rsidP="00E42DF6">
            <w:pPr>
              <w:pStyle w:val="TableParagraph"/>
              <w:ind w:left="0" w:right="165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1)</w:t>
            </w:r>
            <w:r w:rsidR="00FA7A37" w:rsidRPr="00E42D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Энергетические котельные</w:t>
            </w:r>
          </w:p>
        </w:tc>
        <w:tc>
          <w:tcPr>
            <w:tcW w:w="4662" w:type="dxa"/>
          </w:tcPr>
          <w:p w:rsidR="00FA7A37" w:rsidRPr="00E42DF6" w:rsidRDefault="00FA7A37" w:rsidP="00E42DF6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E42DF6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A061E3" w:rsidRPr="00E42DF6">
              <w:rPr>
                <w:sz w:val="28"/>
                <w:szCs w:val="28"/>
              </w:rPr>
              <w:t>сооружаются на промышленных</w:t>
            </w:r>
            <w:r w:rsidR="00A061E3" w:rsidRPr="00E42DF6">
              <w:rPr>
                <w:spacing w:val="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предприятиях и обеспечивают тепловой энергией системы отопления и вентиляции,</w:t>
            </w:r>
            <w:r w:rsidR="00A061E3" w:rsidRPr="00E42DF6">
              <w:rPr>
                <w:spacing w:val="-67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горячего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lastRenderedPageBreak/>
              <w:t>водоснабжения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зданий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и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технологические</w:t>
            </w:r>
            <w:r w:rsidR="00A061E3" w:rsidRPr="00E42DF6">
              <w:rPr>
                <w:spacing w:val="-2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процессы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производства</w:t>
            </w:r>
          </w:p>
        </w:tc>
      </w:tr>
      <w:tr w:rsidR="00FA7A37" w:rsidRPr="00E42DF6" w:rsidTr="00E42DF6">
        <w:trPr>
          <w:trHeight w:val="789"/>
        </w:trPr>
        <w:tc>
          <w:tcPr>
            <w:tcW w:w="4662" w:type="dxa"/>
          </w:tcPr>
          <w:p w:rsidR="00A061E3" w:rsidRPr="00E42DF6" w:rsidRDefault="004859DB" w:rsidP="00E42DF6">
            <w:pPr>
              <w:pStyle w:val="TableParagraph"/>
              <w:ind w:left="0" w:right="165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2)</w:t>
            </w:r>
            <w:r w:rsidR="00FA7A37" w:rsidRPr="00E42D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Отопительно-производственные котельные</w:t>
            </w:r>
          </w:p>
          <w:p w:rsidR="00FA7A37" w:rsidRPr="00E42DF6" w:rsidRDefault="00FA7A37" w:rsidP="00E42D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FA7A37" w:rsidRPr="00E42DF6" w:rsidRDefault="00FA7A37" w:rsidP="00E42DF6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E42DF6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A061E3" w:rsidRPr="00E42DF6">
              <w:rPr>
                <w:sz w:val="28"/>
                <w:szCs w:val="28"/>
              </w:rPr>
              <w:t>предназначаются для тех же целей, но обслуживают жилые и</w:t>
            </w:r>
            <w:r w:rsidR="00A061E3" w:rsidRPr="00E42DF6">
              <w:rPr>
                <w:spacing w:val="-67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общественные здания</w:t>
            </w:r>
          </w:p>
        </w:tc>
      </w:tr>
      <w:tr w:rsidR="00FA7A37" w:rsidRPr="00E42DF6" w:rsidTr="00E42DF6">
        <w:trPr>
          <w:trHeight w:val="673"/>
        </w:trPr>
        <w:tc>
          <w:tcPr>
            <w:tcW w:w="4662" w:type="dxa"/>
          </w:tcPr>
          <w:p w:rsidR="00A061E3" w:rsidRPr="00E42DF6" w:rsidRDefault="004859DB" w:rsidP="00E42DF6">
            <w:pPr>
              <w:pStyle w:val="TableParagraph"/>
              <w:ind w:left="0" w:right="165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3)</w:t>
            </w:r>
            <w:r w:rsidR="00A061E3" w:rsidRPr="00E42DF6">
              <w:rPr>
                <w:sz w:val="28"/>
                <w:szCs w:val="28"/>
              </w:rPr>
              <w:t xml:space="preserve"> Отопительные котельные</w:t>
            </w:r>
          </w:p>
          <w:p w:rsidR="00FA7A37" w:rsidRPr="00E42DF6" w:rsidRDefault="00FA7A37" w:rsidP="00E42D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FA7A37" w:rsidRPr="00E42DF6" w:rsidRDefault="00FA7A37" w:rsidP="00E42DF6">
            <w:pPr>
              <w:pStyle w:val="TableParagraph"/>
              <w:ind w:left="0" w:right="165"/>
              <w:rPr>
                <w:b/>
                <w:sz w:val="28"/>
                <w:szCs w:val="28"/>
              </w:rPr>
            </w:pPr>
            <w:r w:rsidRPr="00E42DF6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A061E3" w:rsidRPr="00E42DF6">
              <w:rPr>
                <w:sz w:val="28"/>
                <w:szCs w:val="28"/>
              </w:rPr>
              <w:t>снабжают паром паросиловые установки, вырабатывающие</w:t>
            </w:r>
            <w:r w:rsidR="00A061E3" w:rsidRPr="00E42DF6">
              <w:rPr>
                <w:spacing w:val="-67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электроэнергию,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и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обычно</w:t>
            </w:r>
            <w:r w:rsidR="00A061E3" w:rsidRPr="00E42DF6">
              <w:rPr>
                <w:spacing w:val="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входят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в</w:t>
            </w:r>
            <w:r w:rsidR="00A061E3" w:rsidRPr="00E42DF6">
              <w:rPr>
                <w:spacing w:val="-2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комплекс электрической</w:t>
            </w:r>
            <w:r w:rsidR="00A061E3" w:rsidRPr="00E42DF6">
              <w:rPr>
                <w:spacing w:val="-1"/>
                <w:sz w:val="28"/>
                <w:szCs w:val="28"/>
              </w:rPr>
              <w:t xml:space="preserve"> </w:t>
            </w:r>
            <w:r w:rsidR="00A061E3" w:rsidRPr="00E42DF6">
              <w:rPr>
                <w:sz w:val="28"/>
                <w:szCs w:val="28"/>
              </w:rPr>
              <w:t>станции</w:t>
            </w:r>
          </w:p>
        </w:tc>
      </w:tr>
    </w:tbl>
    <w:p w:rsidR="00A07CD9" w:rsidRPr="00E42DF6" w:rsidRDefault="005D1D16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A061E3" w:rsidRPr="00E42DF6" w:rsidTr="007B269C"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1E3" w:rsidRPr="00E42DF6" w:rsidTr="007B269C"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A061E3" w:rsidRPr="00E42DF6" w:rsidRDefault="00A061E3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E42DF6" w:rsidRDefault="00624D6B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37CFC" w:rsidRPr="00E42DF6" w:rsidRDefault="00237CFC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31A3" w:rsidRPr="00E42DF6" w:rsidRDefault="00B42C6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0158E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E41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2A2F03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1A5EC4" w:rsidRPr="00E42DF6" w:rsidTr="00E42DF6">
        <w:trPr>
          <w:trHeight w:val="444"/>
        </w:trPr>
        <w:tc>
          <w:tcPr>
            <w:tcW w:w="4662" w:type="dxa"/>
          </w:tcPr>
          <w:p w:rsidR="001A5EC4" w:rsidRPr="00E42DF6" w:rsidRDefault="004859DB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1A5EC4"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5EC4" w:rsidRPr="00E42D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Требования </w:t>
            </w:r>
            <w:bookmarkStart w:id="3" w:name="_Hlk136690932"/>
            <w:r w:rsidR="001A5EC4" w:rsidRPr="00E42D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 отопительным приборам </w:t>
            </w:r>
            <w:bookmarkEnd w:id="3"/>
            <w:r w:rsidR="001A5EC4" w:rsidRPr="00E42D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 ограничении температуры поверхности, ограничении площади горизонтальной поверхности приборов и её гладкости для уменьшения отложения пыли и т</w:t>
            </w:r>
            <w:r w:rsidR="00EB721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1A5EC4" w:rsidRPr="00E42D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д.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экономические</w:t>
            </w:r>
          </w:p>
        </w:tc>
      </w:tr>
      <w:tr w:rsidR="001A5EC4" w:rsidRPr="00E42DF6" w:rsidTr="00E42DF6">
        <w:trPr>
          <w:trHeight w:val="440"/>
        </w:trPr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85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отопительным приборам о передаче максимального теплового потока от теплоносителя в помещение через определённую площадь поверхности прибора.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производственно-монтажные</w:t>
            </w:r>
          </w:p>
        </w:tc>
      </w:tr>
      <w:tr w:rsidR="001A5EC4" w:rsidRPr="00E42DF6" w:rsidTr="00E42DF6">
        <w:trPr>
          <w:trHeight w:val="440"/>
        </w:trPr>
        <w:tc>
          <w:tcPr>
            <w:tcW w:w="4662" w:type="dxa"/>
          </w:tcPr>
          <w:p w:rsidR="001A5EC4" w:rsidRPr="004859DB" w:rsidRDefault="004859DB" w:rsidP="004859DB">
            <w:pPr>
              <w:pStyle w:val="aa"/>
              <w:tabs>
                <w:tab w:val="left" w:pos="708"/>
              </w:tabs>
              <w:ind w:right="1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3)</w:t>
            </w:r>
            <w:r w:rsidR="001A5EC4" w:rsidRPr="00E42DF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1A5EC4" w:rsidRPr="00E42DF6">
              <w:rPr>
                <w:color w:val="000000"/>
                <w:sz w:val="28"/>
                <w:szCs w:val="28"/>
              </w:rPr>
              <w:t>Требования к отопительным приборам о соответствии внешнего вида прибора интерьеру помещений, компактности.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санитарно-гигиенические</w:t>
            </w:r>
          </w:p>
        </w:tc>
      </w:tr>
      <w:tr w:rsidR="001A5EC4" w:rsidRPr="00E42DF6" w:rsidTr="00E42DF6">
        <w:trPr>
          <w:trHeight w:val="440"/>
        </w:trPr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485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Требования к отопительным приборам о механизации изготовления и монтаже приборов, достаточной механической прочности.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архитектурно-строительные</w:t>
            </w:r>
          </w:p>
        </w:tc>
      </w:tr>
      <w:tr w:rsidR="001A5EC4" w:rsidRPr="00E42DF6" w:rsidTr="00E42DF6">
        <w:trPr>
          <w:trHeight w:val="440"/>
        </w:trPr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1A5EC4" w:rsidRPr="00E42DF6" w:rsidRDefault="001A5EC4" w:rsidP="00E4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D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Д) теплотехнические</w:t>
            </w:r>
          </w:p>
        </w:tc>
      </w:tr>
    </w:tbl>
    <w:p w:rsidR="00A07CD9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1A5EC4" w:rsidRPr="00E42DF6" w:rsidTr="004415E5"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EC4" w:rsidRPr="00E42DF6" w:rsidTr="004415E5"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1A5EC4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0158E" w:rsidRPr="00E42DF6" w:rsidRDefault="00624D6B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37CFC" w:rsidRPr="00E42DF6" w:rsidRDefault="00237CFC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02C" w:rsidRPr="00E42DF6" w:rsidRDefault="00D9610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602C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21E7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соответствие:</w:t>
      </w:r>
    </w:p>
    <w:tbl>
      <w:tblPr>
        <w:tblStyle w:val="11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961"/>
      </w:tblGrid>
      <w:tr w:rsidR="001A5EC4" w:rsidRPr="00E42DF6" w:rsidTr="00E42DF6">
        <w:tc>
          <w:tcPr>
            <w:tcW w:w="4253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  <w:r w:rsidR="004859D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Тупиковая сеть </w:t>
            </w:r>
          </w:p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1A5EC4" w:rsidRPr="00E42DF6" w:rsidRDefault="001A5EC4" w:rsidP="00E42DF6">
            <w:pPr>
              <w:shd w:val="clear" w:color="auto" w:fill="FFFFFF"/>
              <w:spacing w:after="15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Состоит из замкнутых контуров, в результате чего газ может поступать к потребителям по двум или нескольким линиям</w:t>
            </w:r>
          </w:p>
        </w:tc>
      </w:tr>
      <w:tr w:rsidR="001A5EC4" w:rsidRPr="00E42DF6" w:rsidTr="00E42DF6">
        <w:tc>
          <w:tcPr>
            <w:tcW w:w="4253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  <w:r w:rsidR="004859D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Кольцевая сеть</w:t>
            </w:r>
          </w:p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Сочетание кольцевой и тупиковой систем</w:t>
            </w:r>
          </w:p>
        </w:tc>
      </w:tr>
      <w:tr w:rsidR="001A5EC4" w:rsidRPr="00E42DF6" w:rsidTr="00E42DF6">
        <w:tc>
          <w:tcPr>
            <w:tcW w:w="4253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  <w:r w:rsidR="004859D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)</w:t>
            </w: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Смешанная сеть</w:t>
            </w:r>
          </w:p>
        </w:tc>
        <w:tc>
          <w:tcPr>
            <w:tcW w:w="4961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В) Сеть труб, расходящихся в разные стороны от основного источника. Основной ее недостаток – неравномерность давления газа</w:t>
            </w:r>
          </w:p>
        </w:tc>
      </w:tr>
    </w:tbl>
    <w:p w:rsidR="0078602C" w:rsidRPr="00E42DF6" w:rsidRDefault="0078602C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F21E7" w:rsidRPr="00E42DF6" w:rsidTr="000E3896">
        <w:tc>
          <w:tcPr>
            <w:tcW w:w="957" w:type="dxa"/>
          </w:tcPr>
          <w:p w:rsidR="00DF21E7" w:rsidRPr="00E42DF6" w:rsidRDefault="00DF21E7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F21E7" w:rsidRPr="00E42DF6" w:rsidRDefault="00DF21E7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F21E7" w:rsidRPr="00E42DF6" w:rsidRDefault="00DF21E7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1E7" w:rsidRPr="00E42DF6" w:rsidTr="000E3896">
        <w:tc>
          <w:tcPr>
            <w:tcW w:w="957" w:type="dxa"/>
          </w:tcPr>
          <w:p w:rsidR="00DF21E7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F21E7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F21E7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8602C" w:rsidRPr="00E42DF6" w:rsidRDefault="0078602C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8C1AC0" w:rsidRPr="00E42DF6" w:rsidRDefault="008C1AC0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1AC0" w:rsidRPr="00E42DF6" w:rsidRDefault="008C1AC0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1A5EC4" w:rsidRPr="00E42DF6" w:rsidTr="00E42DF6">
        <w:trPr>
          <w:trHeight w:val="869"/>
        </w:trPr>
        <w:tc>
          <w:tcPr>
            <w:tcW w:w="4662" w:type="dxa"/>
          </w:tcPr>
          <w:p w:rsidR="001A5EC4" w:rsidRPr="00E42DF6" w:rsidRDefault="004859DB" w:rsidP="004859DB">
            <w:pPr>
              <w:tabs>
                <w:tab w:val="left" w:pos="284"/>
                <w:tab w:val="center" w:pos="4395"/>
                <w:tab w:val="right" w:pos="9355"/>
              </w:tabs>
              <w:spacing w:line="240" w:lineRule="auto"/>
              <w:ind w:right="96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1)</w:t>
            </w:r>
            <w:r w:rsidR="001A5EC4"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Наружный газопровод, проложенный над поверхностью земли, а также по поверхности земли без обвалования называется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А) подводный газопровод</w:t>
            </w:r>
          </w:p>
          <w:p w:rsidR="001A5EC4" w:rsidRPr="00E42DF6" w:rsidRDefault="001A5EC4" w:rsidP="00E42DF6">
            <w:pPr>
              <w:shd w:val="clear" w:color="auto" w:fill="FFFFFF"/>
              <w:spacing w:after="15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1A5EC4" w:rsidRPr="00E42DF6" w:rsidTr="00E42DF6">
        <w:trPr>
          <w:trHeight w:val="400"/>
        </w:trPr>
        <w:tc>
          <w:tcPr>
            <w:tcW w:w="4662" w:type="dxa"/>
          </w:tcPr>
          <w:p w:rsidR="001A5EC4" w:rsidRPr="00E42DF6" w:rsidRDefault="004859DB" w:rsidP="00E42DF6">
            <w:pPr>
              <w:tabs>
                <w:tab w:val="left" w:pos="708"/>
                <w:tab w:val="center" w:pos="4395"/>
                <w:tab w:val="right" w:pos="9355"/>
              </w:tabs>
              <w:spacing w:line="240" w:lineRule="auto"/>
              <w:ind w:right="96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2) </w:t>
            </w:r>
            <w:r w:rsidR="001A5EC4"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Газопровод сети газораспределения или сети </w:t>
            </w:r>
            <w:proofErr w:type="spellStart"/>
            <w:r w:rsidR="001A5EC4"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газопотребления</w:t>
            </w:r>
            <w:proofErr w:type="spellEnd"/>
            <w:r w:rsidR="001A5EC4"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, проложенный вне зданий, до внешней грани наружной конструкции здания называется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Б) надземный газопровод</w:t>
            </w:r>
          </w:p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1A5EC4" w:rsidRPr="00E42DF6" w:rsidTr="00E42DF6">
        <w:trPr>
          <w:trHeight w:val="866"/>
        </w:trPr>
        <w:tc>
          <w:tcPr>
            <w:tcW w:w="4662" w:type="dxa"/>
          </w:tcPr>
          <w:p w:rsidR="001A5EC4" w:rsidRPr="00E42DF6" w:rsidRDefault="004859DB" w:rsidP="00E42DF6">
            <w:pPr>
              <w:tabs>
                <w:tab w:val="left" w:pos="708"/>
                <w:tab w:val="center" w:pos="4395"/>
                <w:tab w:val="right" w:pos="9355"/>
              </w:tabs>
              <w:spacing w:line="240" w:lineRule="auto"/>
              <w:ind w:right="96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3)</w:t>
            </w:r>
            <w:r w:rsidR="001A5EC4"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Газопровод, проложенный ниже уровня поверхности дна пересекаемых водных преград, называется</w:t>
            </w:r>
          </w:p>
        </w:tc>
        <w:tc>
          <w:tcPr>
            <w:tcW w:w="4662" w:type="dxa"/>
          </w:tcPr>
          <w:p w:rsidR="001A5EC4" w:rsidRPr="00E42DF6" w:rsidRDefault="001A5EC4" w:rsidP="00E42D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В) наружный газопровод</w:t>
            </w:r>
          </w:p>
          <w:p w:rsidR="001A5EC4" w:rsidRPr="00E42DF6" w:rsidRDefault="001A5EC4" w:rsidP="00E42D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1A5EC4" w:rsidRPr="00E42DF6" w:rsidTr="00E42DF6">
        <w:trPr>
          <w:trHeight w:val="866"/>
        </w:trPr>
        <w:tc>
          <w:tcPr>
            <w:tcW w:w="4662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5EC4" w:rsidRPr="00E42DF6" w:rsidRDefault="001A5EC4" w:rsidP="00E42DF6">
            <w:pP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Г) внешний газопровод</w:t>
            </w:r>
          </w:p>
        </w:tc>
      </w:tr>
    </w:tbl>
    <w:p w:rsidR="008C1AC0" w:rsidRPr="00E42DF6" w:rsidRDefault="008C1AC0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C1AC0" w:rsidRPr="00E42DF6" w:rsidTr="000E3896">
        <w:tc>
          <w:tcPr>
            <w:tcW w:w="957" w:type="dxa"/>
          </w:tcPr>
          <w:p w:rsidR="008C1AC0" w:rsidRPr="00E42DF6" w:rsidRDefault="008C1AC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C1AC0" w:rsidRPr="00E42DF6" w:rsidRDefault="008C1AC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C1AC0" w:rsidRPr="00E42DF6" w:rsidRDefault="008C1AC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AC0" w:rsidRPr="00E42DF6" w:rsidTr="000E3896">
        <w:tc>
          <w:tcPr>
            <w:tcW w:w="957" w:type="dxa"/>
          </w:tcPr>
          <w:p w:rsidR="008C1AC0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C1AC0" w:rsidRPr="00E42DF6" w:rsidRDefault="001A5EC4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C1AC0" w:rsidRPr="00E42DF6" w:rsidRDefault="008C1AC0" w:rsidP="00E42D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D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C1AC0" w:rsidRPr="00E42DF6" w:rsidRDefault="008C1AC0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8E4745" w:rsidRPr="00E42DF6" w:rsidRDefault="008E4745" w:rsidP="00E42DF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E42DF6" w:rsidRDefault="005D4505" w:rsidP="004859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42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E42DF6" w:rsidRDefault="009D610C" w:rsidP="00E42D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E42DF6" w:rsidRDefault="00C60792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E42D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E42DF6" w:rsidRDefault="0053615C" w:rsidP="00E42D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DF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E42DF6" w:rsidRDefault="009D610C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1FFA" w:rsidRPr="00E42DF6" w:rsidRDefault="00B91FFA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E42DF6">
        <w:rPr>
          <w:rFonts w:ascii="Times New Roman" w:hAnsi="Times New Roman" w:cs="Times New Roman"/>
          <w:sz w:val="28"/>
          <w:szCs w:val="28"/>
        </w:rPr>
        <w:t xml:space="preserve"> Установите правильный порядок запуска отопления в многоквартирном доме: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E42DF6">
        <w:rPr>
          <w:rFonts w:ascii="Times New Roman" w:hAnsi="Times New Roman" w:cs="Times New Roman"/>
          <w:sz w:val="28"/>
          <w:szCs w:val="28"/>
        </w:rPr>
        <w:t xml:space="preserve"> Полное налаживание системы отопления.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Открытие запорной арматуры сотрудниками управляющей организации.</w:t>
      </w:r>
      <w:r w:rsidRPr="00E42DF6">
        <w:rPr>
          <w:rFonts w:ascii="Times New Roman" w:hAnsi="Times New Roman" w:cs="Times New Roman"/>
          <w:sz w:val="28"/>
          <w:szCs w:val="28"/>
        </w:rPr>
        <w:t xml:space="preserve"> Выпуск воздуха из верхних точек внутренней системы отопления (на верхних этажах здания).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Наполнение системы отопления здания и сброс воздуха.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Подача теплоносителя теплоснабжающей организацией. Заполнение внутренних систем отопления и проверка давления в тепловых сетях.</w:t>
      </w:r>
    </w:p>
    <w:p w:rsidR="00B91FFA" w:rsidRPr="00E42DF6" w:rsidRDefault="00B91FFA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Г, В, Б, А.</w:t>
      </w:r>
    </w:p>
    <w:p w:rsidR="00B91FFA" w:rsidRPr="00E42DF6" w:rsidRDefault="00B91FFA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B6E03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2DF6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монтажа инженерных систем в здании:</w:t>
      </w:r>
    </w:p>
    <w:p w:rsidR="00B91FFA" w:rsidRPr="00E42DF6" w:rsidRDefault="00B91FFA" w:rsidP="00E42DF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E42DF6">
        <w:rPr>
          <w:rFonts w:ascii="Times New Roman" w:hAnsi="Times New Roman" w:cs="Times New Roman"/>
          <w:sz w:val="28"/>
          <w:szCs w:val="28"/>
        </w:rPr>
        <w:t xml:space="preserve"> Сдача в эксплуатацию и обучение пользователей.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sz w:val="28"/>
          <w:szCs w:val="28"/>
        </w:rPr>
        <w:t>Б) Подключение и настройка оборудования. Пусконаладочные работы.</w:t>
      </w:r>
    </w:p>
    <w:p w:rsidR="00B91FFA" w:rsidRPr="00E42DF6" w:rsidRDefault="00B91FFA" w:rsidP="00E42DF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E42DF6">
        <w:rPr>
          <w:rFonts w:ascii="Times New Roman" w:hAnsi="Times New Roman" w:cs="Times New Roman"/>
          <w:sz w:val="28"/>
          <w:szCs w:val="28"/>
        </w:rPr>
        <w:t>Монтаж сетей и коммуникаций.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Проектирование всех инженерных систем. </w:t>
      </w:r>
      <w:r w:rsidRPr="00E42DF6">
        <w:rPr>
          <w:rFonts w:ascii="Times New Roman" w:hAnsi="Times New Roman" w:cs="Times New Roman"/>
          <w:sz w:val="28"/>
          <w:szCs w:val="28"/>
        </w:rPr>
        <w:t>Подготовка помещения.</w:t>
      </w:r>
    </w:p>
    <w:p w:rsidR="00A07CD9" w:rsidRPr="00E42DF6" w:rsidRDefault="00B91FFA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Г, В, Б, А.</w:t>
      </w:r>
    </w:p>
    <w:p w:rsidR="00CB6E03" w:rsidRPr="00E42DF6" w:rsidRDefault="00B91FFA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1FFA" w:rsidRPr="00E42DF6" w:rsidRDefault="004B49D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2F0F70" w:rsidRPr="00E42DF6">
        <w:rPr>
          <w:rFonts w:ascii="Times New Roman" w:hAnsi="Times New Roman" w:cs="Times New Roman"/>
          <w:sz w:val="28"/>
          <w:szCs w:val="28"/>
        </w:rPr>
        <w:t xml:space="preserve"> </w:t>
      </w:r>
      <w:r w:rsidR="00B91FFA" w:rsidRPr="00E42DF6">
        <w:rPr>
          <w:rFonts w:ascii="Times New Roman" w:hAnsi="Times New Roman" w:cs="Times New Roman"/>
          <w:sz w:val="28"/>
          <w:szCs w:val="28"/>
        </w:rPr>
        <w:t>Установите правильный порядок пуска тепловых сетей: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E42DF6">
        <w:rPr>
          <w:rFonts w:ascii="Times New Roman" w:hAnsi="Times New Roman" w:cs="Times New Roman"/>
          <w:sz w:val="28"/>
          <w:szCs w:val="28"/>
        </w:rPr>
        <w:t xml:space="preserve"> Испытания (опробование) средств автоматического регулирования и защиты.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E42DF6">
        <w:rPr>
          <w:rFonts w:ascii="Times New Roman" w:hAnsi="Times New Roman" w:cs="Times New Roman"/>
          <w:sz w:val="28"/>
          <w:szCs w:val="28"/>
        </w:rPr>
        <w:t xml:space="preserve"> </w:t>
      </w: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Пуск насосов на насосных станциях. </w:t>
      </w:r>
      <w:r w:rsidRPr="00E42DF6">
        <w:rPr>
          <w:rFonts w:ascii="Times New Roman" w:hAnsi="Times New Roman" w:cs="Times New Roman"/>
          <w:sz w:val="28"/>
          <w:szCs w:val="28"/>
        </w:rPr>
        <w:t>Установление циркуляционного режима.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Заполнение тепловой сети водой.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Осмотр тепловой сети и подготовка программы пуска.</w:t>
      </w:r>
    </w:p>
    <w:p w:rsidR="00B91FFA" w:rsidRPr="00E42DF6" w:rsidRDefault="00B91FFA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Г, В, Б, А.</w:t>
      </w:r>
    </w:p>
    <w:p w:rsidR="00B91FFA" w:rsidRPr="00E42DF6" w:rsidRDefault="00B91FFA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F0F70" w:rsidRPr="00E42DF6" w:rsidRDefault="002F0F70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F70" w:rsidRPr="00E42DF6" w:rsidRDefault="002F0F70" w:rsidP="00E42DF6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5D4505" w:rsidRPr="00E42DF6" w:rsidRDefault="005D4505" w:rsidP="00E42D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42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E42DF6" w:rsidRDefault="005D4505" w:rsidP="00E42D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E42DF6" w:rsidRDefault="005D4505" w:rsidP="004859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42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E42DF6" w:rsidRDefault="00A07CD9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E42DF6" w:rsidRDefault="00C60792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E42DF6" w:rsidRDefault="00C60792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55420" w:rsidRPr="00E42DF6" w:rsidRDefault="007C6C11" w:rsidP="00E42DF6">
      <w:pPr>
        <w:pStyle w:val="af0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420" w:rsidRPr="00E42DF6">
        <w:rPr>
          <w:rFonts w:ascii="Times New Roman" w:hAnsi="Times New Roman" w:cs="Times New Roman"/>
          <w:sz w:val="28"/>
          <w:szCs w:val="28"/>
        </w:rPr>
        <w:t xml:space="preserve">Система отопления, при которой отопительные приборы обслуживаются двумя стояками (подающим и обратным), называется ___________ </w:t>
      </w:r>
    </w:p>
    <w:p w:rsidR="00255420" w:rsidRPr="00E42DF6" w:rsidRDefault="00255420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42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DF6">
        <w:rPr>
          <w:rFonts w:ascii="Times New Roman" w:hAnsi="Times New Roman" w:cs="Times New Roman"/>
          <w:sz w:val="28"/>
          <w:szCs w:val="28"/>
        </w:rPr>
        <w:t>двухтрубной</w:t>
      </w:r>
    </w:p>
    <w:p w:rsidR="00023A7F" w:rsidRPr="00E42DF6" w:rsidRDefault="00023A7F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023A7F" w:rsidRPr="00E42DF6" w:rsidRDefault="00023A7F" w:rsidP="00E42DF6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C11" w:rsidRPr="00E42DF6" w:rsidRDefault="007C6C11" w:rsidP="00E42D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304" w:rsidRPr="00E42DF6">
        <w:rPr>
          <w:rFonts w:ascii="Times New Roman" w:hAnsi="Times New Roman" w:cs="Times New Roman"/>
          <w:sz w:val="28"/>
          <w:szCs w:val="28"/>
        </w:rPr>
        <w:t xml:space="preserve">Газификация нежилого здания или помещения подчиняется ещё большему числу правил и норм, поскольку производственные процессы являются причиной дополнительных рисков </w:t>
      </w:r>
      <w:proofErr w:type="gramStart"/>
      <w:r w:rsidR="002D1304" w:rsidRPr="00E42DF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15B45" w:rsidRPr="00E42DF6">
        <w:rPr>
          <w:rFonts w:ascii="Times New Roman" w:hAnsi="Times New Roman" w:cs="Times New Roman"/>
          <w:sz w:val="28"/>
          <w:szCs w:val="28"/>
        </w:rPr>
        <w:t xml:space="preserve"> </w:t>
      </w:r>
      <w:r w:rsidR="002D1304" w:rsidRPr="00E42DF6">
        <w:rPr>
          <w:rFonts w:ascii="Times New Roman" w:hAnsi="Times New Roman" w:cs="Times New Roman"/>
          <w:sz w:val="28"/>
          <w:szCs w:val="28"/>
        </w:rPr>
        <w:t xml:space="preserve"> _____________ газового оборудования.</w:t>
      </w:r>
    </w:p>
    <w:p w:rsidR="007C6C11" w:rsidRPr="00E42DF6" w:rsidRDefault="002D130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42DF6">
        <w:rPr>
          <w:rFonts w:ascii="Times New Roman" w:hAnsi="Times New Roman" w:cs="Times New Roman"/>
          <w:sz w:val="28"/>
          <w:szCs w:val="28"/>
        </w:rPr>
        <w:t>эксплуатации</w:t>
      </w:r>
    </w:p>
    <w:p w:rsidR="002D1304" w:rsidRPr="00E42DF6" w:rsidRDefault="002D130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2D1304" w:rsidRPr="00E42DF6" w:rsidRDefault="002D130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FB" w:rsidRPr="00E42DF6" w:rsidRDefault="007C6C11" w:rsidP="00E42DF6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304" w:rsidRPr="00E42DF6">
        <w:rPr>
          <w:rFonts w:ascii="Times New Roman" w:hAnsi="Times New Roman" w:cs="Times New Roman"/>
          <w:sz w:val="28"/>
          <w:szCs w:val="28"/>
        </w:rPr>
        <w:t>При эксплуатации</w:t>
      </w:r>
      <w:r w:rsidR="00243A52" w:rsidRPr="00E42DF6">
        <w:rPr>
          <w:rFonts w:ascii="Times New Roman" w:hAnsi="Times New Roman" w:cs="Times New Roman"/>
          <w:sz w:val="28"/>
          <w:szCs w:val="28"/>
        </w:rPr>
        <w:t xml:space="preserve"> газоиспользующего оборудования</w:t>
      </w:r>
      <w:r w:rsidR="002D1304" w:rsidRPr="00E42DF6">
        <w:rPr>
          <w:rFonts w:ascii="Times New Roman" w:hAnsi="Times New Roman" w:cs="Times New Roman"/>
          <w:sz w:val="28"/>
          <w:szCs w:val="28"/>
        </w:rPr>
        <w:t xml:space="preserve">, помещения, в которых </w:t>
      </w:r>
      <w:r w:rsidR="00243A52" w:rsidRPr="00E42DF6">
        <w:rPr>
          <w:rFonts w:ascii="Times New Roman" w:hAnsi="Times New Roman" w:cs="Times New Roman"/>
          <w:sz w:val="28"/>
          <w:szCs w:val="28"/>
        </w:rPr>
        <w:t xml:space="preserve">оно </w:t>
      </w:r>
      <w:r w:rsidR="002D1304" w:rsidRPr="00E42DF6">
        <w:rPr>
          <w:rFonts w:ascii="Times New Roman" w:hAnsi="Times New Roman" w:cs="Times New Roman"/>
          <w:sz w:val="28"/>
          <w:szCs w:val="28"/>
        </w:rPr>
        <w:t>установлено, необходимо</w:t>
      </w:r>
      <w:r w:rsidR="00243A52" w:rsidRPr="00E42DF6">
        <w:rPr>
          <w:rFonts w:ascii="Times New Roman" w:hAnsi="Times New Roman" w:cs="Times New Roman"/>
          <w:sz w:val="28"/>
          <w:szCs w:val="28"/>
        </w:rPr>
        <w:t xml:space="preserve"> </w:t>
      </w:r>
      <w:r w:rsidR="002D1304" w:rsidRPr="00E42DF6">
        <w:rPr>
          <w:rFonts w:ascii="Times New Roman" w:hAnsi="Times New Roman" w:cs="Times New Roman"/>
          <w:sz w:val="28"/>
          <w:szCs w:val="28"/>
        </w:rPr>
        <w:t>________. Дефлекторы (решетки) вентиляционных каналов должны быть постоянно открыты. В квартирах на время работы газоиспользующего оборудования необходимо обеспечить работу вентиляции и приток свежего воздуха.</w:t>
      </w:r>
    </w:p>
    <w:p w:rsidR="00A07CD9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87829852"/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4"/>
      <w:r w:rsidR="00A50863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A52" w:rsidRPr="00E42DF6">
        <w:rPr>
          <w:rFonts w:ascii="Times New Roman" w:hAnsi="Times New Roman" w:cs="Times New Roman"/>
          <w:sz w:val="28"/>
          <w:szCs w:val="28"/>
        </w:rPr>
        <w:t>проветривать</w:t>
      </w:r>
    </w:p>
    <w:p w:rsidR="00D14794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7C6C11" w:rsidRPr="00E42DF6" w:rsidRDefault="007C6C11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A52" w:rsidRPr="00E42DF6" w:rsidRDefault="007C6C11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43A52" w:rsidRPr="00E42DF6">
        <w:rPr>
          <w:rFonts w:ascii="Times New Roman" w:hAnsi="Times New Roman" w:cs="Times New Roman"/>
          <w:sz w:val="28"/>
          <w:szCs w:val="28"/>
        </w:rPr>
        <w:t xml:space="preserve">При появлении в помещении запаха газа следует немедленно прекратить пользование газоиспользующим оборудованием (перекрыть краны, находящиеся перед газоиспользующим оборудованием и на нем, или вентиль баллона), открыть окна для проветривания помещения, немедленно сообщить в специализированное подразделение газоснабжающей организации. При этом в помещении запрещается пользоваться </w:t>
      </w:r>
      <w:proofErr w:type="gramStart"/>
      <w:r w:rsidR="00243A52" w:rsidRPr="00E42DF6">
        <w:rPr>
          <w:rFonts w:ascii="Times New Roman" w:hAnsi="Times New Roman" w:cs="Times New Roman"/>
          <w:sz w:val="28"/>
          <w:szCs w:val="28"/>
        </w:rPr>
        <w:t>открытым</w:t>
      </w:r>
      <w:proofErr w:type="gramEnd"/>
      <w:r w:rsidR="00243A52" w:rsidRPr="00E42DF6">
        <w:rPr>
          <w:rFonts w:ascii="Times New Roman" w:hAnsi="Times New Roman" w:cs="Times New Roman"/>
          <w:sz w:val="28"/>
          <w:szCs w:val="28"/>
        </w:rPr>
        <w:t xml:space="preserve"> _________, </w:t>
      </w:r>
      <w:proofErr w:type="spellStart"/>
      <w:r w:rsidR="00243A52" w:rsidRPr="00E42DF6">
        <w:rPr>
          <w:rFonts w:ascii="Times New Roman" w:hAnsi="Times New Roman" w:cs="Times New Roman"/>
          <w:sz w:val="28"/>
          <w:szCs w:val="28"/>
        </w:rPr>
        <w:t>электрозвонками</w:t>
      </w:r>
      <w:proofErr w:type="spellEnd"/>
      <w:r w:rsidR="00243A52" w:rsidRPr="00E42DF6">
        <w:rPr>
          <w:rFonts w:ascii="Times New Roman" w:hAnsi="Times New Roman" w:cs="Times New Roman"/>
          <w:sz w:val="28"/>
          <w:szCs w:val="28"/>
        </w:rPr>
        <w:t xml:space="preserve">, курить, включать и выключать электроосвещение и электроприборы. </w:t>
      </w:r>
    </w:p>
    <w:p w:rsidR="00A07CD9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243A52" w:rsidRPr="00E42DF6">
        <w:rPr>
          <w:rFonts w:ascii="Times New Roman" w:hAnsi="Times New Roman" w:cs="Times New Roman"/>
          <w:sz w:val="28"/>
          <w:szCs w:val="28"/>
        </w:rPr>
        <w:t>огнем</w:t>
      </w:r>
    </w:p>
    <w:p w:rsidR="00A07CD9" w:rsidRPr="00E42DF6" w:rsidRDefault="00624D6B" w:rsidP="00E42DF6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2D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A07CD9" w:rsidRPr="00E42DF6" w:rsidRDefault="00A07CD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392" w:rsidRPr="00E42DF6" w:rsidRDefault="0052559E" w:rsidP="00E4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0792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231" w:rsidRPr="00E42D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43A52" w:rsidRPr="00E42DF6">
        <w:rPr>
          <w:rFonts w:ascii="Times New Roman" w:hAnsi="Times New Roman" w:cs="Times New Roman"/>
          <w:sz w:val="28"/>
          <w:szCs w:val="28"/>
        </w:rPr>
        <w:t>Потребление тепла более неравномерно, чем потребление горячей воды, поскольку в летний период помещения не отапливаются. Продолжительность отопительного сезона зависит от __________ условий города.</w:t>
      </w:r>
    </w:p>
    <w:p w:rsidR="00243A52" w:rsidRPr="00E42DF6" w:rsidRDefault="00030392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43A52" w:rsidRPr="00E42DF6">
        <w:rPr>
          <w:rFonts w:ascii="Times New Roman" w:hAnsi="Times New Roman" w:cs="Times New Roman"/>
          <w:sz w:val="28"/>
          <w:szCs w:val="28"/>
        </w:rPr>
        <w:t>климатических</w:t>
      </w:r>
      <w:proofErr w:type="gramEnd"/>
      <w:r w:rsidR="00243A52" w:rsidRPr="00E42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6B" w:rsidRPr="00E42DF6" w:rsidRDefault="00624D6B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7C6C11" w:rsidRPr="00E42DF6" w:rsidRDefault="007C6C11" w:rsidP="00E42DF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E42DF6" w:rsidRDefault="0052559E" w:rsidP="00E42DF6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 w:rsidRPr="00E42DF6">
        <w:rPr>
          <w:rFonts w:eastAsia="Times New Roman"/>
          <w:sz w:val="28"/>
          <w:szCs w:val="28"/>
          <w:lang w:val="ru-RU" w:eastAsia="ru-RU"/>
        </w:rPr>
        <w:t>6</w:t>
      </w:r>
      <w:r w:rsidR="00C60792" w:rsidRPr="00E42DF6">
        <w:rPr>
          <w:rFonts w:eastAsia="Times New Roman"/>
          <w:sz w:val="28"/>
          <w:szCs w:val="28"/>
          <w:lang w:val="ru-RU" w:eastAsia="ru-RU"/>
        </w:rPr>
        <w:t xml:space="preserve">. </w:t>
      </w:r>
      <w:r w:rsidR="00CA39FD" w:rsidRPr="00E42DF6">
        <w:rPr>
          <w:sz w:val="28"/>
          <w:szCs w:val="28"/>
          <w:lang w:val="ru-RU"/>
        </w:rPr>
        <w:t>В качестве источников тепла для поквартирных систем теплоснабжения допускаются к применению напольные и настенные ___________ с открытой и закрытой камерами сгорания (топками).</w:t>
      </w:r>
    </w:p>
    <w:p w:rsidR="00A07CD9" w:rsidRPr="00E42DF6" w:rsidRDefault="00D14794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="00CA39FD" w:rsidRPr="00E42DF6"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 w:rsidR="00CA39FD" w:rsidRPr="00E42DF6">
        <w:rPr>
          <w:rFonts w:ascii="Times New Roman" w:hAnsi="Times New Roman" w:cs="Times New Roman"/>
          <w:sz w:val="28"/>
          <w:szCs w:val="28"/>
        </w:rPr>
        <w:t xml:space="preserve"> / котлы / колонки</w:t>
      </w:r>
    </w:p>
    <w:p w:rsidR="007C6C11" w:rsidRPr="00E42DF6" w:rsidRDefault="007C6C11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CA39FD" w:rsidRPr="00E42DF6" w:rsidRDefault="00CA39FD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99" w:rsidRPr="00E42DF6" w:rsidRDefault="00CA39FD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704899"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газоснабжения должна обеспечивать бесперебойную подачу газа всем потребителям, быть простой, удобной и безопасной в обслуживании, предусматривать возможность отключения отдельных ее элементов для производства аварийных и ___________ работ.</w:t>
      </w: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ремонтных</w:t>
      </w:r>
      <w:proofErr w:type="gramEnd"/>
    </w:p>
    <w:p w:rsidR="00CA39FD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15B45" w:rsidRPr="00E42D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5B45" w:rsidRPr="00E42DF6">
        <w:rPr>
          <w:rFonts w:ascii="Times New Roman" w:hAnsi="Times New Roman" w:cs="Times New Roman"/>
          <w:iCs/>
          <w:sz w:val="28"/>
          <w:szCs w:val="28"/>
        </w:rPr>
        <w:t>Квартирная разводка</w:t>
      </w:r>
      <w:r w:rsidR="00515B45" w:rsidRPr="00E42DF6">
        <w:rPr>
          <w:rFonts w:ascii="Times New Roman" w:hAnsi="Times New Roman" w:cs="Times New Roman"/>
          <w:sz w:val="28"/>
          <w:szCs w:val="28"/>
        </w:rPr>
        <w:t xml:space="preserve"> газопровода служит для подачи _________ от стояков к газовым приборам.</w:t>
      </w:r>
    </w:p>
    <w:p w:rsidR="00515B45" w:rsidRPr="00E42DF6" w:rsidRDefault="00515B45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42DF6">
        <w:rPr>
          <w:rFonts w:ascii="Times New Roman" w:hAnsi="Times New Roman" w:cs="Times New Roman"/>
          <w:sz w:val="28"/>
          <w:szCs w:val="28"/>
        </w:rPr>
        <w:t>газа</w:t>
      </w:r>
    </w:p>
    <w:p w:rsidR="00515B45" w:rsidRPr="00E42DF6" w:rsidRDefault="00515B45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ПК-3, ПК-4</w:t>
      </w:r>
    </w:p>
    <w:p w:rsidR="00A07CD9" w:rsidRPr="00E42DF6" w:rsidRDefault="00A07CD9" w:rsidP="00E4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236" w:rsidRPr="00E42DF6" w:rsidRDefault="007A5236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E42DF6" w:rsidRDefault="00C60792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E42DF6" w:rsidRDefault="00C60792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E42DF6" w:rsidRDefault="00A07CD9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55420" w:rsidRPr="00E42DF6" w:rsidRDefault="00AC0EE7" w:rsidP="00E42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5236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716D7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5420" w:rsidRPr="00E42DF6">
        <w:rPr>
          <w:rFonts w:ascii="Times New Roman" w:hAnsi="Times New Roman" w:cs="Times New Roman"/>
          <w:sz w:val="28"/>
          <w:szCs w:val="28"/>
        </w:rPr>
        <w:t>Под теплоснабжением понимают систему обеспечения тепловой энергией зданий и сооружений. Она состоит из трех основных элементов: источника теплоты (ТЭЦ или котельной), трубопроводов (тепловых сетей) и ______________ (гражданские и промышленные здания и сооружения, системы отопления, вентиляции и горячего водоснабжения).</w:t>
      </w:r>
    </w:p>
    <w:p w:rsidR="00255420" w:rsidRPr="00E42DF6" w:rsidRDefault="00255420" w:rsidP="00E42D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E42DF6">
        <w:rPr>
          <w:rFonts w:ascii="Times New Roman" w:hAnsi="Times New Roman" w:cs="Times New Roman"/>
          <w:sz w:val="28"/>
          <w:szCs w:val="28"/>
        </w:rPr>
        <w:t>потребителей теплоты</w:t>
      </w:r>
    </w:p>
    <w:p w:rsidR="00226053" w:rsidRPr="00E42DF6" w:rsidRDefault="00226053" w:rsidP="00E42DF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A5236" w:rsidRPr="00E42DF6" w:rsidRDefault="007A5236" w:rsidP="00E42DF6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55420" w:rsidRPr="00E42DF6" w:rsidRDefault="00255420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B65DC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2DF6">
        <w:rPr>
          <w:rFonts w:ascii="Times New Roman" w:hAnsi="Times New Roman" w:cs="Times New Roman"/>
          <w:sz w:val="28"/>
          <w:szCs w:val="28"/>
        </w:rPr>
        <w:t>Энергосбережение за счет использования _________________ источников энергии опирается на применение солнечных коллекторов и электростанций, тепловых насосов, гелиоустановок, фотоэлектрических и ветроэнергетических установок.</w:t>
      </w:r>
    </w:p>
    <w:p w:rsidR="00255420" w:rsidRPr="00E42DF6" w:rsidRDefault="00255420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E42DF6">
        <w:rPr>
          <w:rFonts w:ascii="Times New Roman" w:hAnsi="Times New Roman" w:cs="Times New Roman"/>
          <w:sz w:val="28"/>
          <w:szCs w:val="28"/>
        </w:rPr>
        <w:t>альтернативных</w:t>
      </w:r>
      <w:proofErr w:type="gramEnd"/>
      <w:r w:rsidRPr="00E42DF6">
        <w:rPr>
          <w:rFonts w:ascii="Times New Roman" w:hAnsi="Times New Roman" w:cs="Times New Roman"/>
          <w:sz w:val="28"/>
          <w:szCs w:val="28"/>
        </w:rPr>
        <w:t xml:space="preserve"> /нетрадиционных / возобновляемых</w:t>
      </w:r>
    </w:p>
    <w:p w:rsidR="00255420" w:rsidRPr="00E42DF6" w:rsidRDefault="00255420" w:rsidP="00E42DF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55420" w:rsidRPr="00E42DF6" w:rsidRDefault="00255420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5420" w:rsidRPr="00E42DF6" w:rsidRDefault="00255420" w:rsidP="00E42DF6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E42DF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Назовите показанные на рисунке системы газоснабжения</w:t>
      </w:r>
    </w:p>
    <w:p w:rsidR="00255420" w:rsidRPr="00E42DF6" w:rsidRDefault="00255420" w:rsidP="00E42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Cs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>
            <wp:extent cx="3933825" cy="3861711"/>
            <wp:effectExtent l="0" t="0" r="0" b="5715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353" r="35349"/>
                    <a:stretch/>
                  </pic:blipFill>
                  <pic:spPr bwMode="auto">
                    <a:xfrm>
                      <a:off x="0" y="0"/>
                      <a:ext cx="3936279" cy="38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420" w:rsidRPr="00E42DF6" w:rsidRDefault="00255420" w:rsidP="00E42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А-</w:t>
      </w:r>
      <w:proofErr w:type="gramEnd"/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lang w:eastAsia="ru-RU"/>
        </w:rPr>
        <w:t xml:space="preserve"> Одноступенчатая</w:t>
      </w: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Б ____________________, В ___________________</w:t>
      </w:r>
    </w:p>
    <w:p w:rsidR="00255420" w:rsidRPr="00E42DF6" w:rsidRDefault="00255420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420" w:rsidRPr="00E42DF6" w:rsidRDefault="00255420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Style w:val="fontstyle01"/>
          <w:rFonts w:ascii="Times New Roman" w:hAnsi="Times New Roman" w:cs="Times New Roman"/>
          <w:sz w:val="28"/>
          <w:szCs w:val="28"/>
        </w:rPr>
        <w:t>Правильный ответ:</w:t>
      </w:r>
    </w:p>
    <w:p w:rsidR="00255420" w:rsidRPr="00E42DF6" w:rsidRDefault="00255420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Б - двухступенчатая, В </w:t>
      </w:r>
      <w:proofErr w:type="gramStart"/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-т</w:t>
      </w:r>
      <w:proofErr w:type="gramEnd"/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рехступенчатая</w:t>
      </w:r>
    </w:p>
    <w:p w:rsidR="00255420" w:rsidRPr="00E42DF6" w:rsidRDefault="00255420" w:rsidP="00E42D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255420" w:rsidRPr="00E42DF6" w:rsidRDefault="00255420" w:rsidP="00E42D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5420" w:rsidRPr="00E42DF6" w:rsidRDefault="00AC0EE7" w:rsidP="00E42D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55420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55420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Как называется линейное сооружение, состоящее из соединенных между собой труб, предназначенное для транспортирования газа?</w:t>
      </w:r>
    </w:p>
    <w:p w:rsidR="00255420" w:rsidRPr="00E42DF6" w:rsidRDefault="00255420" w:rsidP="00E42D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E42DF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Газопровод</w:t>
      </w:r>
    </w:p>
    <w:p w:rsidR="00255420" w:rsidRPr="00E42DF6" w:rsidRDefault="00255420" w:rsidP="00E42DF6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9D42BB" w:rsidRPr="00E42DF6" w:rsidRDefault="009D42BB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5420" w:rsidRPr="00E42DF6" w:rsidRDefault="007A5236" w:rsidP="00E42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821BA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55420"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Как называется система, обеспечивающая транспортировку и распределение газа от источников до потребителей? </w:t>
      </w:r>
    </w:p>
    <w:p w:rsidR="00255420" w:rsidRPr="00E42DF6" w:rsidRDefault="00255420" w:rsidP="00E42DF6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42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Газоснабжение</w:t>
      </w:r>
    </w:p>
    <w:p w:rsidR="00226053" w:rsidRPr="00E42DF6" w:rsidRDefault="00226053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CA39FD" w:rsidRPr="00E42DF6" w:rsidRDefault="00CA39FD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39FD" w:rsidRPr="00E42DF6" w:rsidRDefault="00CA39FD" w:rsidP="00E4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E42DF6">
        <w:rPr>
          <w:rFonts w:ascii="Times New Roman" w:hAnsi="Times New Roman" w:cs="Times New Roman"/>
          <w:sz w:val="28"/>
          <w:szCs w:val="28"/>
        </w:rPr>
        <w:t xml:space="preserve"> По степени централизации теплоснабжения различают два основных вида:</w:t>
      </w:r>
    </w:p>
    <w:p w:rsidR="00CA39FD" w:rsidRPr="00E42DF6" w:rsidRDefault="00CA39FD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централизованные и децентрализованные /централизованные и децентрализованные системы теплоснабжения.</w:t>
      </w:r>
    </w:p>
    <w:p w:rsidR="00CA39FD" w:rsidRPr="00E42DF6" w:rsidRDefault="00CA39FD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7.Расшифруйте аббревиатуру АСУ ТП. (Система, </w:t>
      </w:r>
      <w:r w:rsidRPr="00E4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предназначенная для выработки и реализации управляющих воздействий на технологический объект управления.) </w:t>
      </w: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Автоматизированная система управления </w:t>
      </w:r>
      <w:r w:rsidRPr="00E4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технологическим процессом.</w:t>
      </w:r>
    </w:p>
    <w:p w:rsidR="00704899" w:rsidRPr="00E42DF6" w:rsidRDefault="00704899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A5236" w:rsidRPr="00E42DF6" w:rsidRDefault="007A5236" w:rsidP="00E42DF6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E42DF6" w:rsidRDefault="005D4505" w:rsidP="004859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42D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E42DF6" w:rsidRDefault="00A07CD9" w:rsidP="00E42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6365" w:rsidRPr="00E42DF6" w:rsidRDefault="008173DB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A5236"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C05C9" w:rsidRPr="00E42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56365"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основные требования, предъявляемые к системам отопления. (7 показателей)</w:t>
      </w:r>
    </w:p>
    <w:p w:rsidR="00756365" w:rsidRPr="00E42DF6" w:rsidRDefault="00756365" w:rsidP="00E42DF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E42DF6">
        <w:rPr>
          <w:rStyle w:val="fontstyle01"/>
          <w:rFonts w:ascii="Times New Roman" w:hAnsi="Times New Roman" w:cs="Times New Roman"/>
          <w:sz w:val="28"/>
          <w:szCs w:val="28"/>
        </w:rPr>
        <w:t>Время выполнения -10 мин.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результат:1) тепловая и гидравлическая устойчивость;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обеспечение требуемой температуры воздуха в помещении;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поддержание необходимой относительной влажности воздуха;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4)надежность и безопасность;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управляемость и регулируемость;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экономичность;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архитектурная красота.</w:t>
      </w:r>
    </w:p>
    <w:p w:rsidR="00756365" w:rsidRPr="00E42DF6" w:rsidRDefault="00756365" w:rsidP="00E42DF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DF6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компонентов.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56365" w:rsidRPr="00E42DF6" w:rsidRDefault="00756365" w:rsidP="00E42D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rFonts w:eastAsia="Times New Roman"/>
          <w:bCs/>
          <w:color w:val="000000" w:themeColor="text1"/>
          <w:sz w:val="28"/>
          <w:szCs w:val="28"/>
        </w:rPr>
        <w:t xml:space="preserve">2. </w:t>
      </w:r>
      <w:r w:rsidRPr="00E42DF6">
        <w:rPr>
          <w:sz w:val="28"/>
          <w:szCs w:val="28"/>
        </w:rPr>
        <w:t>Начальной стадией при проектировании системы отопления является сбор данных об объекте. Продумайте и перечислите, какие данные необходимо знать об объекте для проектирования</w:t>
      </w:r>
      <w:proofErr w:type="gramStart"/>
      <w:r w:rsidRPr="00E42DF6">
        <w:rPr>
          <w:sz w:val="28"/>
          <w:szCs w:val="28"/>
        </w:rPr>
        <w:t>.</w:t>
      </w:r>
      <w:proofErr w:type="gramEnd"/>
      <w:r w:rsidRPr="00E42DF6">
        <w:rPr>
          <w:sz w:val="28"/>
          <w:szCs w:val="28"/>
        </w:rPr>
        <w:t xml:space="preserve"> (</w:t>
      </w:r>
      <w:proofErr w:type="gramStart"/>
      <w:r w:rsidRPr="00E42DF6">
        <w:rPr>
          <w:sz w:val="28"/>
          <w:szCs w:val="28"/>
        </w:rPr>
        <w:t>н</w:t>
      </w:r>
      <w:proofErr w:type="gramEnd"/>
      <w:r w:rsidRPr="00E42DF6">
        <w:rPr>
          <w:sz w:val="28"/>
          <w:szCs w:val="28"/>
        </w:rPr>
        <w:t>е менее 5)</w:t>
      </w:r>
    </w:p>
    <w:p w:rsidR="00756365" w:rsidRPr="00E42DF6" w:rsidRDefault="00756365" w:rsidP="00E42DF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E42DF6">
        <w:rPr>
          <w:rStyle w:val="fontstyle01"/>
          <w:rFonts w:ascii="Times New Roman" w:hAnsi="Times New Roman" w:cs="Times New Roman"/>
          <w:sz w:val="28"/>
          <w:szCs w:val="28"/>
        </w:rPr>
        <w:t>Время выполнения -10 мин.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rStyle w:val="fontstyle01"/>
          <w:rFonts w:ascii="Times New Roman" w:hAnsi="Times New Roman"/>
          <w:sz w:val="28"/>
          <w:szCs w:val="28"/>
        </w:rPr>
        <w:t xml:space="preserve">Ожидаемый результат: </w:t>
      </w:r>
      <w:r w:rsidRPr="00E42DF6">
        <w:rPr>
          <w:sz w:val="28"/>
          <w:szCs w:val="28"/>
        </w:rPr>
        <w:t>При проектировании системы отопления необходимы следующие данные об объекте: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определение функций помещений (для поддержания определенной температуры);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>− тип и назначение объекта (жилой, промышленный и др.);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ознакомление с планировкой объекта, отапливаемой площадью;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учет климатологических условий местности;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изменение температурного режима;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толщина стен и перекрытий, тип и материал фундамента, площадь остекления, ориентация по сторонам света и объемный коэффициент здания;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необходимое количество теплоты для каждого помещения;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составление технического задания на проектирование;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выбор схемы систем отопления; </w:t>
      </w:r>
    </w:p>
    <w:p w:rsidR="00756365" w:rsidRPr="00E42DF6" w:rsidRDefault="00756365" w:rsidP="00E42DF6">
      <w:pPr>
        <w:pStyle w:val="13"/>
        <w:rPr>
          <w:sz w:val="28"/>
          <w:szCs w:val="28"/>
        </w:rPr>
      </w:pPr>
      <w:r w:rsidRPr="00E42DF6">
        <w:rPr>
          <w:sz w:val="28"/>
          <w:szCs w:val="28"/>
        </w:rPr>
        <w:t xml:space="preserve">− составление предварительной ориентировочной сметы; </w:t>
      </w:r>
    </w:p>
    <w:p w:rsidR="00756365" w:rsidRPr="00E42DF6" w:rsidRDefault="00756365" w:rsidP="00E42DF6">
      <w:pPr>
        <w:pStyle w:val="13"/>
        <w:rPr>
          <w:rStyle w:val="fontstyle01"/>
          <w:rFonts w:ascii="Times New Roman" w:hAnsi="Times New Roman"/>
          <w:sz w:val="28"/>
          <w:szCs w:val="28"/>
        </w:rPr>
      </w:pPr>
      <w:r w:rsidRPr="00E42DF6">
        <w:rPr>
          <w:sz w:val="28"/>
          <w:szCs w:val="28"/>
        </w:rPr>
        <w:t>− концепция-эскиз проекта системы отопления.</w:t>
      </w:r>
    </w:p>
    <w:p w:rsidR="00756365" w:rsidRPr="00E42DF6" w:rsidRDefault="00756365" w:rsidP="00E42DF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DF6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</w:t>
      </w:r>
      <w:r w:rsidRPr="00E42DF6">
        <w:rPr>
          <w:rFonts w:ascii="Times New Roman" w:hAnsi="Times New Roman" w:cs="Times New Roman"/>
          <w:sz w:val="28"/>
          <w:szCs w:val="28"/>
        </w:rPr>
        <w:t xml:space="preserve"> компонентов</w:t>
      </w:r>
      <w:r w:rsidR="00515B45" w:rsidRPr="00E42DF6">
        <w:rPr>
          <w:rFonts w:ascii="Times New Roman" w:hAnsi="Times New Roman" w:cs="Times New Roman"/>
          <w:sz w:val="28"/>
          <w:szCs w:val="28"/>
        </w:rPr>
        <w:t>.</w:t>
      </w:r>
    </w:p>
    <w:p w:rsidR="00756365" w:rsidRPr="00E42DF6" w:rsidRDefault="00756365" w:rsidP="00E4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EB7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ПК-3, ПК-4</w:t>
      </w:r>
    </w:p>
    <w:p w:rsidR="00756365" w:rsidRDefault="00756365" w:rsidP="00756365">
      <w:pPr>
        <w:widowControl w:val="0"/>
        <w:shd w:val="clear" w:color="auto" w:fill="FFFFFF"/>
        <w:tabs>
          <w:tab w:val="left" w:pos="5689"/>
        </w:tabs>
        <w:autoSpaceDE w:val="0"/>
        <w:autoSpaceDN w:val="0"/>
        <w:adjustRightInd w:val="0"/>
        <w:spacing w:after="0" w:line="240" w:lineRule="auto"/>
        <w:jc w:val="both"/>
      </w:pPr>
    </w:p>
    <w:p w:rsidR="006F2960" w:rsidRPr="00C75ED5" w:rsidRDefault="006F2960" w:rsidP="00C75ED5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RPr="00C75ED5" w:rsidSect="0090570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BC" w:rsidRDefault="00131CBC">
      <w:pPr>
        <w:spacing w:line="240" w:lineRule="auto"/>
      </w:pPr>
      <w:r>
        <w:separator/>
      </w:r>
    </w:p>
  </w:endnote>
  <w:endnote w:type="continuationSeparator" w:id="0">
    <w:p w:rsidR="00131CBC" w:rsidRDefault="001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2F0F70" w:rsidRDefault="008F56C6">
        <w:pPr>
          <w:pStyle w:val="ae"/>
          <w:jc w:val="center"/>
        </w:pPr>
        <w:fldSimple w:instr=" PAGE   \* MERGEFORMAT ">
          <w:r w:rsidR="00C75ED5">
            <w:rPr>
              <w:noProof/>
            </w:rPr>
            <w:t>2</w:t>
          </w:r>
        </w:fldSimple>
      </w:p>
    </w:sdtContent>
  </w:sdt>
  <w:p w:rsidR="002F0F70" w:rsidRDefault="002F0F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BC" w:rsidRDefault="00131CBC">
      <w:pPr>
        <w:spacing w:after="0"/>
      </w:pPr>
      <w:r>
        <w:separator/>
      </w:r>
    </w:p>
  </w:footnote>
  <w:footnote w:type="continuationSeparator" w:id="0">
    <w:p w:rsidR="00131CBC" w:rsidRDefault="00131C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C8D"/>
    <w:rsid w:val="00121D8A"/>
    <w:rsid w:val="0012462B"/>
    <w:rsid w:val="00124660"/>
    <w:rsid w:val="001263B7"/>
    <w:rsid w:val="00126943"/>
    <w:rsid w:val="0013177A"/>
    <w:rsid w:val="00131CBC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5EC4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3A52"/>
    <w:rsid w:val="00247637"/>
    <w:rsid w:val="00247814"/>
    <w:rsid w:val="00252490"/>
    <w:rsid w:val="00253488"/>
    <w:rsid w:val="00254640"/>
    <w:rsid w:val="0025520A"/>
    <w:rsid w:val="00255420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5510"/>
    <w:rsid w:val="002C6342"/>
    <w:rsid w:val="002C6C97"/>
    <w:rsid w:val="002C6E6B"/>
    <w:rsid w:val="002D08D4"/>
    <w:rsid w:val="002D130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AE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3B6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296D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4B6A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4B42"/>
    <w:rsid w:val="00467E41"/>
    <w:rsid w:val="004754B9"/>
    <w:rsid w:val="0047652B"/>
    <w:rsid w:val="00481D82"/>
    <w:rsid w:val="00484582"/>
    <w:rsid w:val="004859DB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B45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499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43D3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0EBA"/>
    <w:rsid w:val="006A1D56"/>
    <w:rsid w:val="006A3A50"/>
    <w:rsid w:val="006A74F1"/>
    <w:rsid w:val="006B2676"/>
    <w:rsid w:val="006B2E62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4899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6426"/>
    <w:rsid w:val="00737C71"/>
    <w:rsid w:val="00741528"/>
    <w:rsid w:val="00743B10"/>
    <w:rsid w:val="00745BE0"/>
    <w:rsid w:val="00745E29"/>
    <w:rsid w:val="00747E6E"/>
    <w:rsid w:val="00750D43"/>
    <w:rsid w:val="00752B48"/>
    <w:rsid w:val="00755510"/>
    <w:rsid w:val="0075609A"/>
    <w:rsid w:val="00756109"/>
    <w:rsid w:val="00756365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67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79"/>
    <w:rsid w:val="008A7FE4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56C6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C5E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61E3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EC4"/>
    <w:rsid w:val="00A963D2"/>
    <w:rsid w:val="00A96599"/>
    <w:rsid w:val="00AA3F41"/>
    <w:rsid w:val="00AA7337"/>
    <w:rsid w:val="00AB0FAD"/>
    <w:rsid w:val="00AB2E6F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7F8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1FFA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250D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5ED5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39F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429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BA3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2DF6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2594"/>
    <w:rsid w:val="00EB3ADF"/>
    <w:rsid w:val="00EB7219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18D7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2E6F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c"/>
    <w:uiPriority w:val="39"/>
    <w:rsid w:val="001A5EC4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главление 1 Знак"/>
    <w:basedOn w:val="a0"/>
    <w:link w:val="13"/>
    <w:uiPriority w:val="99"/>
    <w:locked/>
    <w:rsid w:val="00756365"/>
    <w:rPr>
      <w:sz w:val="24"/>
      <w:szCs w:val="24"/>
    </w:rPr>
  </w:style>
  <w:style w:type="paragraph" w:styleId="13">
    <w:name w:val="toc 1"/>
    <w:basedOn w:val="a"/>
    <w:link w:val="12"/>
    <w:autoRedefine/>
    <w:uiPriority w:val="99"/>
    <w:rsid w:val="0075636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55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54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69F2-4E1C-420B-834F-EEB00A6F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10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503</cp:revision>
  <dcterms:created xsi:type="dcterms:W3CDTF">2025-01-28T06:27:00Z</dcterms:created>
  <dcterms:modified xsi:type="dcterms:W3CDTF">2025-03-17T18:18:00Z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