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A86F" w14:textId="77777777" w:rsidR="00E306F9" w:rsidRPr="00863B2C" w:rsidRDefault="00E306F9" w:rsidP="00C16C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3B2C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247F6DB0" w14:textId="0E72FC46" w:rsidR="00E306F9" w:rsidRPr="00863B2C" w:rsidRDefault="00E306F9" w:rsidP="00C16CB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3B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A13FA5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="00A317C4" w:rsidRPr="00863B2C">
        <w:rPr>
          <w:rFonts w:ascii="Times New Roman" w:eastAsia="Calibri" w:hAnsi="Times New Roman" w:cs="Times New Roman"/>
          <w:b/>
          <w:bCs/>
          <w:sz w:val="28"/>
          <w:szCs w:val="28"/>
        </w:rPr>
        <w:t>аучно-исследовательск</w:t>
      </w:r>
      <w:r w:rsidR="00AB1CC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A317C4" w:rsidRPr="00863B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</w:t>
      </w:r>
      <w:r w:rsidR="00AB1CCA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14:paraId="479FB7BA" w14:textId="77777777" w:rsidR="00E306F9" w:rsidRPr="00863B2C" w:rsidRDefault="00E306F9" w:rsidP="00863B2C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3B2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5583CA7" w14:textId="77777777" w:rsidR="00E306F9" w:rsidRPr="00863B2C" w:rsidRDefault="00E306F9" w:rsidP="00863B2C">
      <w:pPr>
        <w:spacing w:after="0" w:line="240" w:lineRule="auto"/>
        <w:ind w:firstLine="709"/>
        <w:rPr>
          <w:rFonts w:ascii="Calibri" w:eastAsia="Calibri" w:hAnsi="Calibri" w:cs="Times New Roman"/>
          <w:sz w:val="28"/>
          <w:szCs w:val="28"/>
        </w:rPr>
      </w:pPr>
    </w:p>
    <w:p w14:paraId="351BA397" w14:textId="77777777" w:rsidR="00E306F9" w:rsidRPr="00863B2C" w:rsidRDefault="00E306F9" w:rsidP="00863B2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3B2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05FB84B" w14:textId="77777777" w:rsidR="00B03565" w:rsidRPr="00863B2C" w:rsidRDefault="00B03565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2DBFF4" w14:textId="77777777" w:rsidR="00B03565" w:rsidRPr="00863B2C" w:rsidRDefault="00B03565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 Российская база патентного поиска называется  </w:t>
      </w:r>
    </w:p>
    <w:p w14:paraId="3D29E203" w14:textId="176597BC" w:rsidR="00B03565" w:rsidRPr="00863B2C" w:rsidRDefault="00863B2C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3565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А) федеральный институт интеллектуальной собственности (ФИИС)</w:t>
      </w:r>
    </w:p>
    <w:p w14:paraId="0AD06463" w14:textId="274A1860" w:rsidR="00B03565" w:rsidRPr="00863B2C" w:rsidRDefault="00863B2C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3565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Б) федеральный институт промышленной собственности (ФИПС)</w:t>
      </w:r>
    </w:p>
    <w:p w14:paraId="44D1A259" w14:textId="3DBA1540" w:rsidR="00512A0E" w:rsidRDefault="00863B2C" w:rsidP="007834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3565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В) информационно-поисковая система интеллектуальной собственности (ИПСИС)</w:t>
      </w:r>
    </w:p>
    <w:p w14:paraId="6AB0876D" w14:textId="77777777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1485E68" w14:textId="24414E0D" w:rsidR="00AF67CA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90CD3">
        <w:rPr>
          <w:rFonts w:ascii="Times New Roman" w:hAnsi="Times New Roman" w:cs="Times New Roman"/>
          <w:sz w:val="28"/>
          <w:szCs w:val="28"/>
        </w:rPr>
        <w:t>УК-3</w:t>
      </w:r>
    </w:p>
    <w:p w14:paraId="205A6E49" w14:textId="77777777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5AA54" w14:textId="77777777" w:rsidR="00B03565" w:rsidRPr="00863B2C" w:rsidRDefault="00B03565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2.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Глубина патентного поиска с целью определения уровня техники составляет (лет)</w:t>
      </w:r>
    </w:p>
    <w:p w14:paraId="33A4411E" w14:textId="141ED8C3" w:rsidR="00B03565" w:rsidRPr="00863B2C" w:rsidRDefault="00B03565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А)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3-5</w:t>
      </w:r>
    </w:p>
    <w:p w14:paraId="3F62E541" w14:textId="37FC5C9F" w:rsidR="00B03565" w:rsidRPr="00863B2C" w:rsidRDefault="00863B2C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3565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Б) 5-7</w:t>
      </w:r>
    </w:p>
    <w:p w14:paraId="394E011B" w14:textId="26CE1F5A" w:rsidR="00512A0E" w:rsidRDefault="00863B2C" w:rsidP="007834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3565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В) 7-10</w:t>
      </w:r>
    </w:p>
    <w:p w14:paraId="7449C3AE" w14:textId="77777777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CE4E3D2" w14:textId="785BFF7E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УК-3</w:t>
      </w:r>
    </w:p>
    <w:p w14:paraId="0404C1A4" w14:textId="77777777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55598" w14:textId="77777777" w:rsidR="00B03565" w:rsidRPr="00863B2C" w:rsidRDefault="00B03565" w:rsidP="00863B2C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3B2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73177B8" w14:textId="77777777" w:rsidR="00B03565" w:rsidRDefault="00B03565" w:rsidP="00863B2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1"/>
        <w:tblW w:w="9493" w:type="dxa"/>
        <w:tblInd w:w="113" w:type="dxa"/>
        <w:tblLook w:val="04A0" w:firstRow="1" w:lastRow="0" w:firstColumn="1" w:lastColumn="0" w:noHBand="0" w:noVBand="1"/>
      </w:tblPr>
      <w:tblGrid>
        <w:gridCol w:w="529"/>
        <w:gridCol w:w="5562"/>
        <w:gridCol w:w="650"/>
        <w:gridCol w:w="2752"/>
      </w:tblGrid>
      <w:tr w:rsidR="00863B2C" w:rsidRPr="007B5F98" w14:paraId="39CE7F72" w14:textId="77777777" w:rsidTr="00490CD3">
        <w:tc>
          <w:tcPr>
            <w:tcW w:w="529" w:type="dxa"/>
          </w:tcPr>
          <w:p w14:paraId="19AFB601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562" w:type="dxa"/>
          </w:tcPr>
          <w:p w14:paraId="04E5F3A6" w14:textId="0F9458A8" w:rsidR="00863B2C" w:rsidRPr="007B5F98" w:rsidRDefault="00863B2C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 решения задач, в котором участники обсуждения генерируют максимальное количество идей решения задачи, в том числе самые фантастические и глупые</w:t>
            </w:r>
          </w:p>
        </w:tc>
        <w:tc>
          <w:tcPr>
            <w:tcW w:w="650" w:type="dxa"/>
          </w:tcPr>
          <w:p w14:paraId="04C0CC06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752" w:type="dxa"/>
          </w:tcPr>
          <w:p w14:paraId="735FB5CD" w14:textId="455A9ADB" w:rsidR="00863B2C" w:rsidRPr="007B5F98" w:rsidRDefault="00863B2C" w:rsidP="00490CD3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eastAsia="Calibri" w:hAnsi="Times New Roman" w:cs="Times New Roman"/>
                <w:sz w:val="28"/>
                <w:szCs w:val="28"/>
              </w:rPr>
              <w:t>Метод контрольных вопросов</w:t>
            </w:r>
          </w:p>
        </w:tc>
      </w:tr>
      <w:tr w:rsidR="00863B2C" w:rsidRPr="007B5F98" w14:paraId="6A38A5D4" w14:textId="77777777" w:rsidTr="00490CD3">
        <w:tc>
          <w:tcPr>
            <w:tcW w:w="529" w:type="dxa"/>
          </w:tcPr>
          <w:p w14:paraId="41FC0990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562" w:type="dxa"/>
          </w:tcPr>
          <w:p w14:paraId="7D07A849" w14:textId="7B0ABC1E" w:rsidR="00863B2C" w:rsidRPr="007B5F98" w:rsidRDefault="00863B2C" w:rsidP="00863B2C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Техника, позволяющая при помощи вопросов рассмотреть задачу с разных сторон и найти нестандартное решение</w:t>
            </w:r>
          </w:p>
        </w:tc>
        <w:tc>
          <w:tcPr>
            <w:tcW w:w="650" w:type="dxa"/>
          </w:tcPr>
          <w:p w14:paraId="29CFE398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752" w:type="dxa"/>
          </w:tcPr>
          <w:p w14:paraId="275B076D" w14:textId="7FA3C33E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eastAsia="Calibri" w:hAnsi="Times New Roman" w:cs="Times New Roman"/>
                <w:sz w:val="28"/>
                <w:szCs w:val="28"/>
              </w:rPr>
              <w:t>Метод «Мозговой штурм»</w:t>
            </w:r>
          </w:p>
        </w:tc>
      </w:tr>
      <w:tr w:rsidR="00863B2C" w:rsidRPr="007B5F98" w14:paraId="3F13CF4B" w14:textId="77777777" w:rsidTr="00490CD3">
        <w:tc>
          <w:tcPr>
            <w:tcW w:w="529" w:type="dxa"/>
          </w:tcPr>
          <w:p w14:paraId="1A3EAFED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562" w:type="dxa"/>
          </w:tcPr>
          <w:p w14:paraId="71EFDEE0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1A463808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752" w:type="dxa"/>
          </w:tcPr>
          <w:p w14:paraId="12E039BD" w14:textId="14045EFA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 фокальных объектов</w:t>
            </w:r>
          </w:p>
        </w:tc>
      </w:tr>
    </w:tbl>
    <w:p w14:paraId="36E72C80" w14:textId="77777777" w:rsidR="00863B2C" w:rsidRPr="007B5F98" w:rsidRDefault="00863B2C" w:rsidP="007834B5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863B2C" w:rsidRPr="007B5F98" w14:paraId="7464F666" w14:textId="77777777" w:rsidTr="00EA36D1">
        <w:tc>
          <w:tcPr>
            <w:tcW w:w="2406" w:type="dxa"/>
          </w:tcPr>
          <w:p w14:paraId="5DA2F5A7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4FB6E8A0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863B2C" w:rsidRPr="007B5F98" w14:paraId="0CFF8E0E" w14:textId="77777777" w:rsidTr="00EA36D1">
        <w:tc>
          <w:tcPr>
            <w:tcW w:w="2406" w:type="dxa"/>
          </w:tcPr>
          <w:p w14:paraId="604DA3E2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1D950678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53C9C922" w14:textId="4C8DF551" w:rsidR="00B03565" w:rsidRPr="00863B2C" w:rsidRDefault="00B03565" w:rsidP="00863B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90CD3">
        <w:rPr>
          <w:rFonts w:ascii="Times New Roman" w:hAnsi="Times New Roman" w:cs="Times New Roman"/>
          <w:sz w:val="28"/>
          <w:szCs w:val="28"/>
        </w:rPr>
        <w:t>ОПК-3</w:t>
      </w:r>
    </w:p>
    <w:p w14:paraId="7F35EE0C" w14:textId="77777777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A3440" w14:textId="393F17C7" w:rsidR="00B03565" w:rsidRPr="00863B2C" w:rsidRDefault="00B03565" w:rsidP="00863B2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1"/>
        <w:tblW w:w="9634" w:type="dxa"/>
        <w:tblInd w:w="113" w:type="dxa"/>
        <w:tblLook w:val="04A0" w:firstRow="1" w:lastRow="0" w:firstColumn="1" w:lastColumn="0" w:noHBand="0" w:noVBand="1"/>
      </w:tblPr>
      <w:tblGrid>
        <w:gridCol w:w="529"/>
        <w:gridCol w:w="5278"/>
        <w:gridCol w:w="650"/>
        <w:gridCol w:w="3177"/>
      </w:tblGrid>
      <w:tr w:rsidR="00863B2C" w:rsidRPr="007B5F98" w14:paraId="1A8DC0E8" w14:textId="77777777" w:rsidTr="00863B2C">
        <w:tc>
          <w:tcPr>
            <w:tcW w:w="529" w:type="dxa"/>
          </w:tcPr>
          <w:p w14:paraId="73367514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278" w:type="dxa"/>
          </w:tcPr>
          <w:p w14:paraId="0B367216" w14:textId="0BD9C7FD" w:rsidR="00863B2C" w:rsidRPr="007B5F98" w:rsidRDefault="00863B2C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hAnsi="Times New Roman" w:cs="Times New Roman"/>
                <w:sz w:val="28"/>
                <w:szCs w:val="28"/>
              </w:rPr>
              <w:t>Сильные стороны, слабые стороны, возможности, угрозы</w:t>
            </w:r>
          </w:p>
        </w:tc>
        <w:tc>
          <w:tcPr>
            <w:tcW w:w="650" w:type="dxa"/>
          </w:tcPr>
          <w:p w14:paraId="42C3662C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177" w:type="dxa"/>
          </w:tcPr>
          <w:p w14:paraId="5D3377F4" w14:textId="0A4E0498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hAnsi="Times New Roman" w:cs="Times New Roman"/>
                <w:sz w:val="28"/>
                <w:szCs w:val="28"/>
              </w:rPr>
              <w:t>Адаптация планов похожих работ</w:t>
            </w:r>
          </w:p>
        </w:tc>
      </w:tr>
      <w:tr w:rsidR="00863B2C" w:rsidRPr="007B5F98" w14:paraId="2ED223A2" w14:textId="77777777" w:rsidTr="00863B2C">
        <w:tc>
          <w:tcPr>
            <w:tcW w:w="529" w:type="dxa"/>
          </w:tcPr>
          <w:p w14:paraId="4B2E4206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278" w:type="dxa"/>
          </w:tcPr>
          <w:p w14:paraId="48A7AD6E" w14:textId="2FBE61E4" w:rsidR="00863B2C" w:rsidRPr="007B5F98" w:rsidRDefault="00863B2C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hAnsi="Times New Roman" w:cs="Times New Roman"/>
                <w:sz w:val="28"/>
                <w:szCs w:val="28"/>
              </w:rPr>
              <w:t>Избежание, минимизация, передача, принятие</w:t>
            </w:r>
          </w:p>
        </w:tc>
        <w:tc>
          <w:tcPr>
            <w:tcW w:w="650" w:type="dxa"/>
          </w:tcPr>
          <w:p w14:paraId="63B53937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177" w:type="dxa"/>
          </w:tcPr>
          <w:p w14:paraId="3A60CE2B" w14:textId="1DD63974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hAnsi="Times New Roman" w:cs="Times New Roman"/>
                <w:sz w:val="28"/>
                <w:szCs w:val="28"/>
              </w:rPr>
              <w:t>Реагирование на риски</w:t>
            </w:r>
          </w:p>
        </w:tc>
      </w:tr>
      <w:tr w:rsidR="00863B2C" w:rsidRPr="007B5F98" w14:paraId="6E440B67" w14:textId="77777777" w:rsidTr="00863B2C">
        <w:tc>
          <w:tcPr>
            <w:tcW w:w="529" w:type="dxa"/>
          </w:tcPr>
          <w:p w14:paraId="4EADD9CA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278" w:type="dxa"/>
          </w:tcPr>
          <w:p w14:paraId="7E88EF59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665328C8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177" w:type="dxa"/>
          </w:tcPr>
          <w:p w14:paraId="1F507FD0" w14:textId="050BE6BC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hAnsi="Times New Roman" w:cs="Times New Roman"/>
                <w:sz w:val="28"/>
                <w:szCs w:val="28"/>
              </w:rPr>
              <w:t>SWOT - анализ</w:t>
            </w:r>
          </w:p>
        </w:tc>
      </w:tr>
    </w:tbl>
    <w:p w14:paraId="401599D2" w14:textId="77777777" w:rsidR="00863B2C" w:rsidRPr="007B5F98" w:rsidRDefault="00863B2C" w:rsidP="007834B5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863B2C" w:rsidRPr="007B5F98" w14:paraId="4BC9D4D1" w14:textId="77777777" w:rsidTr="00EA36D1">
        <w:tc>
          <w:tcPr>
            <w:tcW w:w="2406" w:type="dxa"/>
          </w:tcPr>
          <w:p w14:paraId="17BAE87B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78756C54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863B2C" w:rsidRPr="007B5F98" w14:paraId="160548C4" w14:textId="77777777" w:rsidTr="00EA36D1">
        <w:tc>
          <w:tcPr>
            <w:tcW w:w="2406" w:type="dxa"/>
          </w:tcPr>
          <w:p w14:paraId="18F62AF9" w14:textId="66016372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407" w:type="dxa"/>
          </w:tcPr>
          <w:p w14:paraId="36DB4C27" w14:textId="60F4596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6212F466" w14:textId="5DAD6143" w:rsidR="0003080C" w:rsidRPr="00863B2C" w:rsidRDefault="00863B2C" w:rsidP="00863B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ОПК-8</w:t>
      </w:r>
    </w:p>
    <w:p w14:paraId="0C36E970" w14:textId="77777777" w:rsidR="0003080C" w:rsidRPr="00863B2C" w:rsidRDefault="0003080C" w:rsidP="00863B2C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32450" w14:textId="77777777" w:rsidR="00863B2C" w:rsidRDefault="0003080C" w:rsidP="00863B2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3B2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50557745" w14:textId="0E715BD9" w:rsidR="001C3D9B" w:rsidRPr="00863B2C" w:rsidRDefault="00863B2C" w:rsidP="00863B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3D9B" w:rsidRPr="00863B2C">
        <w:rPr>
          <w:rFonts w:ascii="Times New Roman" w:hAnsi="Times New Roman" w:cs="Times New Roman"/>
          <w:sz w:val="28"/>
          <w:szCs w:val="28"/>
        </w:rPr>
        <w:t>Укажите правильную последовательность проведения эксперимента:</w:t>
      </w:r>
    </w:p>
    <w:p w14:paraId="79CD738B" w14:textId="2E799477" w:rsidR="001C3D9B" w:rsidRPr="00863B2C" w:rsidRDefault="001C3D9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А) Выдвижение гипотезы об исследуемом объекте. </w:t>
      </w:r>
    </w:p>
    <w:p w14:paraId="59D6A7C3" w14:textId="4FD7E5ED" w:rsidR="001C3D9B" w:rsidRPr="00863B2C" w:rsidRDefault="001C3D9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Б) Планирование эксперимента. </w:t>
      </w:r>
    </w:p>
    <w:p w14:paraId="1AEEBEE1" w14:textId="289C9070" w:rsidR="001C3D9B" w:rsidRPr="00863B2C" w:rsidRDefault="00512A0E" w:rsidP="00512A0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3B2C">
        <w:rPr>
          <w:rFonts w:ascii="Times New Roman" w:hAnsi="Times New Roman" w:cs="Times New Roman"/>
          <w:sz w:val="28"/>
          <w:szCs w:val="28"/>
        </w:rPr>
        <w:t xml:space="preserve"> </w:t>
      </w:r>
      <w:r w:rsidR="001C3D9B" w:rsidRPr="00863B2C">
        <w:rPr>
          <w:rFonts w:ascii="Times New Roman" w:hAnsi="Times New Roman" w:cs="Times New Roman"/>
          <w:sz w:val="28"/>
          <w:szCs w:val="28"/>
        </w:rPr>
        <w:t xml:space="preserve">В) Формулирование цели. </w:t>
      </w:r>
    </w:p>
    <w:p w14:paraId="541D8BD0" w14:textId="42ADCA58" w:rsidR="001C3D9B" w:rsidRPr="00863B2C" w:rsidRDefault="001C3D9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Г) Обработка и анализ результатов эксперимента. </w:t>
      </w:r>
    </w:p>
    <w:p w14:paraId="0C898EBF" w14:textId="778F00C5" w:rsidR="001C3D9B" w:rsidRPr="00863B2C" w:rsidRDefault="001C3D9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Д) Проверка правильности выдвинутой гипотезы. </w:t>
      </w:r>
    </w:p>
    <w:p w14:paraId="1435E33F" w14:textId="77F7A661" w:rsidR="001C3D9B" w:rsidRPr="00863B2C" w:rsidRDefault="001C3D9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Е) Проведение эксперимента. </w:t>
      </w:r>
    </w:p>
    <w:p w14:paraId="15330D1A" w14:textId="4C959723" w:rsidR="00512A0E" w:rsidRPr="007834B5" w:rsidRDefault="001C3D9B" w:rsidP="007834B5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Ж) Окончание эксперимента.</w:t>
      </w:r>
    </w:p>
    <w:p w14:paraId="2BF2F0DC" w14:textId="77777777" w:rsidR="001C3D9B" w:rsidRPr="00863B2C" w:rsidRDefault="001C3D9B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В, </w:t>
      </w:r>
      <w:r w:rsidR="001F58DD" w:rsidRPr="00863B2C">
        <w:rPr>
          <w:rFonts w:ascii="Times New Roman" w:eastAsia="Calibri" w:hAnsi="Times New Roman" w:cs="Times New Roman"/>
          <w:sz w:val="28"/>
          <w:szCs w:val="28"/>
        </w:rPr>
        <w:t>А, Б, Е, Г, Д, Ж</w:t>
      </w:r>
    </w:p>
    <w:p w14:paraId="220EFD31" w14:textId="71B53CBF" w:rsidR="001C3D9B" w:rsidRPr="00863B2C" w:rsidRDefault="001C3D9B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ПК-7</w:t>
      </w:r>
    </w:p>
    <w:p w14:paraId="34140F67" w14:textId="77777777" w:rsidR="001C3D9B" w:rsidRPr="00863B2C" w:rsidRDefault="001C3D9B" w:rsidP="00863B2C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0835A" w14:textId="77777777" w:rsidR="00863B2C" w:rsidRDefault="001F58DD" w:rsidP="00863B2C">
      <w:pPr>
        <w:pStyle w:val="a4"/>
        <w:numPr>
          <w:ilvl w:val="0"/>
          <w:numId w:val="5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Укажите правильную последовательность</w:t>
      </w:r>
      <w:r w:rsidR="00863B2C">
        <w:rPr>
          <w:rFonts w:ascii="Times New Roman" w:hAnsi="Times New Roman" w:cs="Times New Roman"/>
          <w:sz w:val="28"/>
          <w:szCs w:val="28"/>
        </w:rPr>
        <w:t xml:space="preserve"> проведения патентного </w:t>
      </w:r>
      <w:r w:rsidRPr="00863B2C">
        <w:rPr>
          <w:rFonts w:ascii="Times New Roman" w:hAnsi="Times New Roman" w:cs="Times New Roman"/>
          <w:sz w:val="28"/>
          <w:szCs w:val="28"/>
        </w:rPr>
        <w:t>поиска</w:t>
      </w:r>
    </w:p>
    <w:p w14:paraId="25B84FF5" w14:textId="77777777" w:rsid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А) Установление предмета поиска.</w:t>
      </w:r>
    </w:p>
    <w:p w14:paraId="76A03BD4" w14:textId="77777777" w:rsid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Б) Определение области поиска</w:t>
      </w:r>
    </w:p>
    <w:p w14:paraId="7F457EF2" w14:textId="77777777" w:rsid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В) Составление информационной модели технического объекта.</w:t>
      </w:r>
    </w:p>
    <w:p w14:paraId="6465BE32" w14:textId="77777777" w:rsid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Г) Определение глубины поиска.</w:t>
      </w:r>
    </w:p>
    <w:p w14:paraId="00CA4E35" w14:textId="77777777" w:rsid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Д) Поиск и отбор патентной и другой научно-технической документации</w:t>
      </w:r>
    </w:p>
    <w:p w14:paraId="6004F276" w14:textId="6C26E6A6" w:rsidR="001F58DD" w:rsidRP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Е) Разработка задания на проведение патентного поиска</w:t>
      </w:r>
    </w:p>
    <w:p w14:paraId="628A5B96" w14:textId="21D3F295" w:rsidR="00512A0E" w:rsidRPr="007834B5" w:rsidRDefault="001F58DD" w:rsidP="007834B5">
      <w:pPr>
        <w:pStyle w:val="a4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Ж) Обобщение результатов и составление отчёта о патентном поиске</w:t>
      </w:r>
    </w:p>
    <w:p w14:paraId="549A1658" w14:textId="77777777" w:rsidR="001F58DD" w:rsidRPr="00863B2C" w:rsidRDefault="001F58DD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>Правильный ответ: А, В, Б, Г, Е, Д, Ж</w:t>
      </w:r>
    </w:p>
    <w:p w14:paraId="3658033D" w14:textId="60E5FA03" w:rsidR="001F58DD" w:rsidRPr="00863B2C" w:rsidRDefault="001F58DD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ПК-1</w:t>
      </w:r>
    </w:p>
    <w:p w14:paraId="698109C2" w14:textId="77777777" w:rsidR="001F58DD" w:rsidRPr="00863B2C" w:rsidRDefault="001F58DD" w:rsidP="00863B2C">
      <w:pPr>
        <w:pStyle w:val="a4"/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04613" w14:textId="77777777" w:rsidR="0003080C" w:rsidRDefault="0003080C" w:rsidP="00015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B2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D175673" w14:textId="77777777" w:rsidR="00015FF8" w:rsidRPr="00863B2C" w:rsidRDefault="00015FF8" w:rsidP="00015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6CFE47" w14:textId="77777777" w:rsidR="0003080C" w:rsidRPr="00863B2C" w:rsidRDefault="0003080C" w:rsidP="00863B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B2C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FEB4259" w14:textId="32F44F34" w:rsidR="0003080C" w:rsidRPr="00015FF8" w:rsidRDefault="0003080C" w:rsidP="00015FF8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Техническое решение, относящееся к устройству, называется </w:t>
      </w:r>
      <w:r w:rsidR="00015FF8">
        <w:rPr>
          <w:rFonts w:ascii="Times New Roman" w:eastAsia="Calibri" w:hAnsi="Times New Roman" w:cs="Times New Roman"/>
          <w:sz w:val="28"/>
          <w:szCs w:val="28"/>
          <w:lang w:eastAsia="ru-RU"/>
        </w:rPr>
        <w:t>………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F5D320A" w14:textId="77777777" w:rsidR="0003080C" w:rsidRPr="00863B2C" w:rsidRDefault="0003080C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полезная модель</w:t>
      </w:r>
    </w:p>
    <w:p w14:paraId="25557E14" w14:textId="716D9D70" w:rsidR="0003080C" w:rsidRPr="00863B2C" w:rsidRDefault="0003080C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ОПК-3</w:t>
      </w:r>
    </w:p>
    <w:p w14:paraId="5BD293F0" w14:textId="77777777" w:rsidR="0003080C" w:rsidRPr="00863B2C" w:rsidRDefault="0003080C" w:rsidP="00863B2C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86BB8" w14:textId="20216F1B" w:rsidR="00512A0E" w:rsidRPr="007834B5" w:rsidRDefault="0003080C" w:rsidP="007834B5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Идеальный или реальный предмет сознательного или бессознательного стремления субъекта; конечный результат, на который преднамеренно направлен процесс; «доведение возможности до её полного завершения»; осознанный образ предвосхищаемого результата, называется </w:t>
      </w:r>
      <w:r w:rsidR="00C436CB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………………….</w:t>
      </w:r>
    </w:p>
    <w:p w14:paraId="296DC0EB" w14:textId="77777777" w:rsidR="00C436CB" w:rsidRPr="00863B2C" w:rsidRDefault="00C436CB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целью</w:t>
      </w:r>
    </w:p>
    <w:p w14:paraId="728EB6D5" w14:textId="45736DF3" w:rsidR="00C436CB" w:rsidRPr="00863B2C" w:rsidRDefault="00C436CB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ОПК-8</w:t>
      </w:r>
    </w:p>
    <w:p w14:paraId="680903CF" w14:textId="77777777" w:rsidR="00C436CB" w:rsidRPr="00863B2C" w:rsidRDefault="00C436C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414E9" w14:textId="77777777" w:rsidR="00C436CB" w:rsidRPr="00863B2C" w:rsidRDefault="00C436CB" w:rsidP="00863B2C">
      <w:pPr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3B2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1F797712" w14:textId="26C74EEB" w:rsidR="00512A0E" w:rsidRPr="007834B5" w:rsidRDefault="00C436CB" w:rsidP="007834B5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Метод исследования, суть которого в том, что предмет изучения мысленно или практически расчленяется на составные элементы (части объекта или его признаки, свойства, отношения) и каждая из частей исследуется отдельно, например, исследование себестоимости по составу затрат на ее формирование, называется …………….</w:t>
      </w:r>
    </w:p>
    <w:p w14:paraId="2FE7ED56" w14:textId="77777777" w:rsidR="00C436CB" w:rsidRPr="00863B2C" w:rsidRDefault="00C436CB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анализ / анализом</w:t>
      </w:r>
    </w:p>
    <w:p w14:paraId="6F88CEE3" w14:textId="50E86EA9" w:rsidR="00C436CB" w:rsidRPr="00863B2C" w:rsidRDefault="00C436CB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ПК-7</w:t>
      </w:r>
    </w:p>
    <w:p w14:paraId="6E75C1B7" w14:textId="77777777" w:rsidR="00C436CB" w:rsidRPr="00863B2C" w:rsidRDefault="00C436C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99F5F" w14:textId="15DF0180" w:rsidR="00512A0E" w:rsidRPr="007834B5" w:rsidRDefault="00C436CB" w:rsidP="007834B5">
      <w:pPr>
        <w:pStyle w:val="a4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Установление сходства и различия объектов, процессов путем их сопоставления не</w:t>
      </w:r>
      <w:r w:rsidR="001F58DD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посредственно или опосредованно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58DD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познавательная операция, лежащая в основе суждений о сходстве или различии </w:t>
      </w:r>
      <w:proofErr w:type="gramStart"/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объектов</w:t>
      </w:r>
      <w:proofErr w:type="gramEnd"/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называется </w:t>
      </w:r>
      <w:r w:rsidR="00015FF8">
        <w:rPr>
          <w:rFonts w:ascii="Times New Roman" w:eastAsia="Calibri" w:hAnsi="Times New Roman" w:cs="Times New Roman"/>
          <w:sz w:val="28"/>
          <w:szCs w:val="28"/>
          <w:lang w:eastAsia="ru-RU"/>
        </w:rPr>
        <w:t>……</w:t>
      </w:r>
    </w:p>
    <w:p w14:paraId="628C7912" w14:textId="77777777" w:rsidR="00C436CB" w:rsidRPr="00863B2C" w:rsidRDefault="00C436CB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сравнение / сравнением</w:t>
      </w:r>
    </w:p>
    <w:p w14:paraId="420D85B9" w14:textId="5C666B1B" w:rsidR="00C436CB" w:rsidRPr="00863B2C" w:rsidRDefault="00C436CB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ПК-1</w:t>
      </w:r>
    </w:p>
    <w:p w14:paraId="1BCFF069" w14:textId="77777777" w:rsidR="00C436CB" w:rsidRPr="00863B2C" w:rsidRDefault="00C436CB" w:rsidP="00863B2C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6BCB2" w14:textId="77777777" w:rsidR="00C436CB" w:rsidRPr="00863B2C" w:rsidRDefault="00C436CB" w:rsidP="00863B2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3B2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1BC1B642" w14:textId="77777777" w:rsidR="00C436CB" w:rsidRPr="00863B2C" w:rsidRDefault="00C436CB" w:rsidP="00863B2C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27DAF" w14:textId="0D759BA6" w:rsidR="0067238C" w:rsidRPr="00863B2C" w:rsidRDefault="0067238C" w:rsidP="0051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Тема: Защита отчета о прохождении практики по научно-исследовательской работе.</w:t>
      </w:r>
    </w:p>
    <w:p w14:paraId="346C8DA6" w14:textId="77777777" w:rsidR="0067238C" w:rsidRPr="00863B2C" w:rsidRDefault="0067238C" w:rsidP="00863B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14:paraId="4382E26F" w14:textId="10F6A974" w:rsidR="0067238C" w:rsidRPr="00863B2C" w:rsidRDefault="0067238C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презентации для защиты отчета о прохождении практики по научно-исследовательской работе</w:t>
      </w:r>
    </w:p>
    <w:p w14:paraId="0F35A0F5" w14:textId="77777777" w:rsidR="0067238C" w:rsidRPr="00863B2C" w:rsidRDefault="0067238C" w:rsidP="00863B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содержание презентации должно отражать содержание всех разделов отчета о практике;</w:t>
      </w:r>
    </w:p>
    <w:p w14:paraId="176C884F" w14:textId="77777777" w:rsidR="0067238C" w:rsidRPr="00863B2C" w:rsidRDefault="0067238C" w:rsidP="00863B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слайдов презентации – не менее десяти;</w:t>
      </w:r>
    </w:p>
    <w:p w14:paraId="39B6061B" w14:textId="77777777" w:rsidR="0067238C" w:rsidRPr="00863B2C" w:rsidRDefault="0067238C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</w:t>
      </w:r>
    </w:p>
    <w:p w14:paraId="1715179F" w14:textId="77777777" w:rsidR="0067238C" w:rsidRPr="00863B2C" w:rsidRDefault="0067238C" w:rsidP="00863B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4050746A" w14:textId="5898A92B" w:rsidR="0067238C" w:rsidRPr="00863B2C" w:rsidRDefault="0067238C" w:rsidP="00015FF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4C3AAF8" w14:textId="56A0834E" w:rsidR="00512A0E" w:rsidRDefault="0067238C" w:rsidP="00490C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– </w:t>
      </w:r>
      <w:r w:rsidR="00E054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53</w:t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</w:t>
      </w:r>
      <w:r w:rsidR="00C821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44CE7BA" w14:textId="2CFC289D" w:rsidR="0067238C" w:rsidRPr="00863B2C" w:rsidRDefault="0067238C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Ожидаемый результат: презентация для защиты отчета о прохождении практики</w:t>
      </w:r>
      <w:r w:rsidR="0019663F"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научно-исследовательской работе</w:t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5629BA6" w14:textId="01245F02" w:rsidR="0067238C" w:rsidRPr="00863B2C" w:rsidRDefault="0067238C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практики</w:t>
      </w:r>
      <w:r w:rsidR="0019663F"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научно-исследовательской работе</w:t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требованиям по структуре, содержанию и оформлению.</w:t>
      </w:r>
    </w:p>
    <w:p w14:paraId="149A41F7" w14:textId="2E201FC9" w:rsidR="0067238C" w:rsidRPr="00015FF8" w:rsidRDefault="0067238C" w:rsidP="00015FF8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r w:rsidRPr="00863B2C">
        <w:rPr>
          <w:rFonts w:ascii="Times New Roman" w:hAnsi="Times New Roman" w:cs="Times New Roman"/>
          <w:sz w:val="28"/>
          <w:szCs w:val="28"/>
        </w:rPr>
        <w:t>УК-3; ОПК-3; ОПК-8; ПК-1; ПК-7</w:t>
      </w:r>
    </w:p>
    <w:p w14:paraId="6FFF19CC" w14:textId="77777777" w:rsidR="0067238C" w:rsidRDefault="0067238C" w:rsidP="00C436CB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238C" w:rsidSect="00015FF8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8EAA" w14:textId="77777777" w:rsidR="00761500" w:rsidRDefault="00761500" w:rsidP="00015FF8">
      <w:pPr>
        <w:spacing w:after="0" w:line="240" w:lineRule="auto"/>
      </w:pPr>
      <w:r>
        <w:separator/>
      </w:r>
    </w:p>
  </w:endnote>
  <w:endnote w:type="continuationSeparator" w:id="0">
    <w:p w14:paraId="61E9D752" w14:textId="77777777" w:rsidR="00761500" w:rsidRDefault="00761500" w:rsidP="0001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418908"/>
      <w:docPartObj>
        <w:docPartGallery w:val="Page Numbers (Bottom of Page)"/>
        <w:docPartUnique/>
      </w:docPartObj>
    </w:sdtPr>
    <w:sdtContent>
      <w:p w14:paraId="4010E80B" w14:textId="775D6876" w:rsidR="00015FF8" w:rsidRDefault="00015F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CD3">
          <w:rPr>
            <w:noProof/>
          </w:rPr>
          <w:t>6</w:t>
        </w:r>
        <w:r>
          <w:fldChar w:fldCharType="end"/>
        </w:r>
      </w:p>
    </w:sdtContent>
  </w:sdt>
  <w:p w14:paraId="2E594EFA" w14:textId="77777777" w:rsidR="00015FF8" w:rsidRDefault="00015F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3082" w14:textId="77777777" w:rsidR="00761500" w:rsidRDefault="00761500" w:rsidP="00015FF8">
      <w:pPr>
        <w:spacing w:after="0" w:line="240" w:lineRule="auto"/>
      </w:pPr>
      <w:r>
        <w:separator/>
      </w:r>
    </w:p>
  </w:footnote>
  <w:footnote w:type="continuationSeparator" w:id="0">
    <w:p w14:paraId="66D3F940" w14:textId="77777777" w:rsidR="00761500" w:rsidRDefault="00761500" w:rsidP="0001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0155B"/>
    <w:multiLevelType w:val="hybridMultilevel"/>
    <w:tmpl w:val="5710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07BB8"/>
    <w:multiLevelType w:val="hybridMultilevel"/>
    <w:tmpl w:val="96C8E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F4A8D"/>
    <w:multiLevelType w:val="hybridMultilevel"/>
    <w:tmpl w:val="BB44C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36084"/>
    <w:multiLevelType w:val="hybridMultilevel"/>
    <w:tmpl w:val="AF865D16"/>
    <w:lvl w:ilvl="0" w:tplc="21503E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3118E2"/>
    <w:multiLevelType w:val="hybridMultilevel"/>
    <w:tmpl w:val="4CCA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5534">
    <w:abstractNumId w:val="0"/>
  </w:num>
  <w:num w:numId="2" w16cid:durableId="1830824086">
    <w:abstractNumId w:val="2"/>
  </w:num>
  <w:num w:numId="3" w16cid:durableId="1101074615">
    <w:abstractNumId w:val="1"/>
  </w:num>
  <w:num w:numId="4" w16cid:durableId="1990748838">
    <w:abstractNumId w:val="4"/>
  </w:num>
  <w:num w:numId="5" w16cid:durableId="2558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6F9"/>
    <w:rsid w:val="00015FF8"/>
    <w:rsid w:val="0003080C"/>
    <w:rsid w:val="0019663F"/>
    <w:rsid w:val="001C3D9B"/>
    <w:rsid w:val="001F58DD"/>
    <w:rsid w:val="00234225"/>
    <w:rsid w:val="00334CE4"/>
    <w:rsid w:val="00362BDE"/>
    <w:rsid w:val="00445E26"/>
    <w:rsid w:val="00490CD3"/>
    <w:rsid w:val="00512A0E"/>
    <w:rsid w:val="0067238C"/>
    <w:rsid w:val="006A7374"/>
    <w:rsid w:val="00761500"/>
    <w:rsid w:val="007834B5"/>
    <w:rsid w:val="00816D98"/>
    <w:rsid w:val="00863B2C"/>
    <w:rsid w:val="00A13FA5"/>
    <w:rsid w:val="00A317C4"/>
    <w:rsid w:val="00AB1CCA"/>
    <w:rsid w:val="00AF67CA"/>
    <w:rsid w:val="00B03565"/>
    <w:rsid w:val="00B869F8"/>
    <w:rsid w:val="00C16CBC"/>
    <w:rsid w:val="00C436CB"/>
    <w:rsid w:val="00C821EA"/>
    <w:rsid w:val="00C96BE1"/>
    <w:rsid w:val="00E05428"/>
    <w:rsid w:val="00E306F9"/>
    <w:rsid w:val="00EA2648"/>
    <w:rsid w:val="00F94214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03AC"/>
  <w15:docId w15:val="{B4F10276-C184-4E35-BC51-E32D94D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B03565"/>
    <w:pPr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0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565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863B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01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FF8"/>
  </w:style>
  <w:style w:type="paragraph" w:styleId="a7">
    <w:name w:val="footer"/>
    <w:basedOn w:val="a"/>
    <w:link w:val="a8"/>
    <w:uiPriority w:val="99"/>
    <w:unhideWhenUsed/>
    <w:rsid w:val="0001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FF8"/>
  </w:style>
  <w:style w:type="table" w:customStyle="1" w:styleId="10">
    <w:name w:val="Сетка таблицы1"/>
    <w:basedOn w:val="a1"/>
    <w:next w:val="a3"/>
    <w:uiPriority w:val="39"/>
    <w:rsid w:val="006A73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Анастасия Загородняя</cp:lastModifiedBy>
  <cp:revision>10</cp:revision>
  <dcterms:created xsi:type="dcterms:W3CDTF">2025-03-02T10:00:00Z</dcterms:created>
  <dcterms:modified xsi:type="dcterms:W3CDTF">2025-03-16T20:17:00Z</dcterms:modified>
</cp:coreProperties>
</file>