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7160" w14:textId="77777777" w:rsidR="00F95DD8" w:rsidRPr="00F95DD8" w:rsidRDefault="00F95DD8" w:rsidP="00F95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89F2B25" w14:textId="77777777" w:rsidR="00F95DD8" w:rsidRPr="00F95DD8" w:rsidRDefault="00F95DD8" w:rsidP="00F95D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b/>
          <w:sz w:val="28"/>
          <w:szCs w:val="28"/>
        </w:rPr>
        <w:t>«Тоннели и защитные сооружения на автомобильных дорогах»</w:t>
      </w:r>
    </w:p>
    <w:p w14:paraId="4D46F7EB" w14:textId="77777777" w:rsidR="00F95DD8" w:rsidRPr="00F95DD8" w:rsidRDefault="00F95DD8" w:rsidP="00F95DD8">
      <w:pPr>
        <w:spacing w:line="19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A1C52B" w14:textId="77777777" w:rsidR="00F95DD8" w:rsidRPr="00F95DD8" w:rsidRDefault="00F95DD8" w:rsidP="00F95DD8">
      <w:pPr>
        <w:spacing w:line="19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7715D171" w14:textId="77777777" w:rsidR="00F95DD8" w:rsidRPr="00F95DD8" w:rsidRDefault="00F95DD8" w:rsidP="00F95DD8">
      <w:pPr>
        <w:spacing w:line="19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10DF8D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15CF5AB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6498BF9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Calibri" w:hAnsi="Times New Roman" w:cs="Times New Roman"/>
          <w:color w:val="000000"/>
          <w:sz w:val="28"/>
          <w:szCs w:val="28"/>
        </w:rPr>
        <w:t>Выберите один правильный ответ</w:t>
      </w:r>
    </w:p>
    <w:p w14:paraId="1E8B83D6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95DD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 автодорожного тоннеля зависит от:</w:t>
      </w:r>
    </w:p>
    <w:p w14:paraId="694D5AF1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Глубины</w:t>
      </w:r>
    </w:p>
    <w:p w14:paraId="57A6C437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Категории дороги</w:t>
      </w:r>
    </w:p>
    <w:p w14:paraId="33C244B4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Крепости и обводненности горных пород</w:t>
      </w:r>
    </w:p>
    <w:p w14:paraId="3ED2753F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</w:p>
    <w:p w14:paraId="2AE8D325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Компетенции: ПК-2 </w:t>
      </w:r>
    </w:p>
    <w:p w14:paraId="40F90370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5C717" w14:textId="658EC429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расстоянии в автодорожном тоннеле устраивают камеры:</w:t>
      </w:r>
    </w:p>
    <w:p w14:paraId="74B38A4E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более 100 м</w:t>
      </w:r>
    </w:p>
    <w:p w14:paraId="26CDC115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более 200 м</w:t>
      </w:r>
    </w:p>
    <w:p w14:paraId="3E750816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не более 300 м</w:t>
      </w:r>
    </w:p>
    <w:p w14:paraId="2AC41C72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4083FCD5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Компетенции: ПК-2 </w:t>
      </w:r>
    </w:p>
    <w:p w14:paraId="228752CB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0004D" w14:textId="25C822DB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расстоянии в автодорожном тоннеле устраивают ниши:</w:t>
      </w:r>
    </w:p>
    <w:p w14:paraId="1598598D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 более 60 м</w:t>
      </w:r>
    </w:p>
    <w:p w14:paraId="10B025F5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менее 60 м</w:t>
      </w:r>
    </w:p>
    <w:p w14:paraId="50ACD02A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это расстояние не регламентируется</w:t>
      </w:r>
    </w:p>
    <w:p w14:paraId="10BAC2E3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</w:p>
    <w:p w14:paraId="67D339F5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Компетенции: ПК-2 </w:t>
      </w:r>
    </w:p>
    <w:p w14:paraId="2D634E63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F265" w14:textId="067B0378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автодорожных тоннелях какой длины должны устраиваться полосы для аварийной остановки транспорта:</w:t>
      </w:r>
    </w:p>
    <w:p w14:paraId="32DA0301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Более 600 м</w:t>
      </w:r>
    </w:p>
    <w:p w14:paraId="70B20FEE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F95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1500 м</w:t>
      </w:r>
    </w:p>
    <w:p w14:paraId="7A1A241B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Более 3000 м</w:t>
      </w:r>
    </w:p>
    <w:p w14:paraId="57E80962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</w:p>
    <w:p w14:paraId="7BBCCBE4" w14:textId="77777777" w:rsidR="00A15F12" w:rsidRDefault="00F95DD8" w:rsidP="00C07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Компетенции: ПК-2 </w:t>
      </w:r>
    </w:p>
    <w:p w14:paraId="14E6DB1F" w14:textId="77777777" w:rsidR="00C075A4" w:rsidRPr="00C075A4" w:rsidRDefault="00C075A4" w:rsidP="00C07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10050" w14:textId="77777777" w:rsidR="00F95DD8" w:rsidRPr="00F95DD8" w:rsidRDefault="00F95DD8" w:rsidP="00F95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525E4EA" w14:textId="77777777" w:rsidR="00F95DD8" w:rsidRPr="00F95DD8" w:rsidRDefault="00F95DD8" w:rsidP="00F95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CBB58E" w14:textId="77777777" w:rsidR="00F95DD8" w:rsidRPr="00F95DD8" w:rsidRDefault="00F95DD8" w:rsidP="00F95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Установите соответствие между левым и правым столбцами: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95DD8" w:rsidRPr="00F95DD8" w14:paraId="4C61E143" w14:textId="77777777" w:rsidTr="00B43067">
        <w:trPr>
          <w:trHeight w:hRule="exact" w:val="814"/>
        </w:trPr>
        <w:tc>
          <w:tcPr>
            <w:tcW w:w="562" w:type="dxa"/>
          </w:tcPr>
          <w:p w14:paraId="7700EC8A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97F4FCF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 применения временной тоннельной обделки</w:t>
            </w:r>
          </w:p>
        </w:tc>
        <w:tc>
          <w:tcPr>
            <w:tcW w:w="711" w:type="dxa"/>
          </w:tcPr>
          <w:p w14:paraId="2425A4C6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32EFB0C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Конструкция временной обделки</w:t>
            </w:r>
          </w:p>
        </w:tc>
      </w:tr>
      <w:tr w:rsidR="00F95DD8" w:rsidRPr="00F95DD8" w14:paraId="507CBD1A" w14:textId="77777777" w:rsidTr="00B43067">
        <w:trPr>
          <w:trHeight w:hRule="exact" w:val="553"/>
        </w:trPr>
        <w:tc>
          <w:tcPr>
            <w:tcW w:w="562" w:type="dxa"/>
          </w:tcPr>
          <w:p w14:paraId="620BA260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3613150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прочные скальные породы</w:t>
            </w:r>
          </w:p>
        </w:tc>
        <w:tc>
          <w:tcPr>
            <w:tcW w:w="711" w:type="dxa"/>
          </w:tcPr>
          <w:p w14:paraId="72ADAE3D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C0254D2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неармированный </w:t>
            </w:r>
            <w:proofErr w:type="spellStart"/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набрызгбетон</w:t>
            </w:r>
            <w:proofErr w:type="spellEnd"/>
          </w:p>
        </w:tc>
      </w:tr>
      <w:tr w:rsidR="00F95DD8" w:rsidRPr="00F95DD8" w14:paraId="6C110DE1" w14:textId="77777777" w:rsidTr="00B43067">
        <w:trPr>
          <w:trHeight w:hRule="exact" w:val="1046"/>
        </w:trPr>
        <w:tc>
          <w:tcPr>
            <w:tcW w:w="562" w:type="dxa"/>
          </w:tcPr>
          <w:p w14:paraId="5C6F6CDB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39AFE24E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породы средней крепости</w:t>
            </w:r>
          </w:p>
        </w:tc>
        <w:tc>
          <w:tcPr>
            <w:tcW w:w="711" w:type="dxa"/>
          </w:tcPr>
          <w:p w14:paraId="2B898E86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72D6965" w14:textId="77777777" w:rsidR="00F95DD8" w:rsidRPr="00F95DD8" w:rsidRDefault="00F95DD8" w:rsidP="00F95DD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5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набрызгбетон</w:t>
            </w:r>
            <w:proofErr w:type="spellEnd"/>
            <w:r w:rsidRPr="00F95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армированный</w:t>
            </w:r>
          </w:p>
          <w:p w14:paraId="043122CF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металлической сеткой или фибрами</w:t>
            </w:r>
          </w:p>
        </w:tc>
      </w:tr>
      <w:tr w:rsidR="00F95DD8" w:rsidRPr="00F95DD8" w14:paraId="7E7F31A1" w14:textId="77777777" w:rsidTr="00B43067">
        <w:trPr>
          <w:trHeight w:hRule="exact" w:val="787"/>
        </w:trPr>
        <w:tc>
          <w:tcPr>
            <w:tcW w:w="562" w:type="dxa"/>
          </w:tcPr>
          <w:p w14:paraId="654E50CB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87E76DB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слабые, трещиноватые неустойчивые породы</w:t>
            </w:r>
          </w:p>
        </w:tc>
        <w:tc>
          <w:tcPr>
            <w:tcW w:w="711" w:type="dxa"/>
          </w:tcPr>
          <w:p w14:paraId="76A273BE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513F251A" w14:textId="77777777" w:rsidR="00F95DD8" w:rsidRPr="00F95DD8" w:rsidRDefault="00F95DD8" w:rsidP="00F95D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набрызгбетон</w:t>
            </w:r>
            <w:proofErr w:type="spellEnd"/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сочетании с металлической арочной крепью</w:t>
            </w:r>
          </w:p>
        </w:tc>
      </w:tr>
    </w:tbl>
    <w:p w14:paraId="709FEFDC" w14:textId="77777777" w:rsidR="00F95DD8" w:rsidRPr="00F95DD8" w:rsidRDefault="00F95DD8" w:rsidP="00F95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95DD8" w:rsidRPr="00F95DD8" w14:paraId="40A662CB" w14:textId="77777777" w:rsidTr="00B43067">
        <w:tc>
          <w:tcPr>
            <w:tcW w:w="2406" w:type="dxa"/>
          </w:tcPr>
          <w:p w14:paraId="42C1CD39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FEAD8C1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F8A1DD0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95DD8" w:rsidRPr="00F95DD8" w14:paraId="02506109" w14:textId="77777777" w:rsidTr="00B43067">
        <w:trPr>
          <w:trHeight w:hRule="exact" w:val="325"/>
        </w:trPr>
        <w:tc>
          <w:tcPr>
            <w:tcW w:w="2406" w:type="dxa"/>
          </w:tcPr>
          <w:p w14:paraId="4A28E25B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1D80AA62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C152599" w14:textId="77777777" w:rsidR="00F95DD8" w:rsidRPr="00F95DD8" w:rsidRDefault="00F95DD8" w:rsidP="00F95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0A752E3" w14:textId="77777777" w:rsidR="00F95DD8" w:rsidRPr="00F95DD8" w:rsidRDefault="00F95DD8" w:rsidP="00F9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ПК-2 </w:t>
      </w:r>
    </w:p>
    <w:tbl>
      <w:tblPr>
        <w:tblStyle w:val="a4"/>
        <w:tblW w:w="8958" w:type="dxa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0"/>
        <w:gridCol w:w="1708"/>
      </w:tblGrid>
      <w:tr w:rsidR="00F95DD8" w:rsidRPr="00F95DD8" w14:paraId="3D4C955E" w14:textId="77777777" w:rsidTr="00C075A4">
        <w:tc>
          <w:tcPr>
            <w:tcW w:w="7250" w:type="dxa"/>
          </w:tcPr>
          <w:p w14:paraId="0E23A649" w14:textId="77777777" w:rsidR="00C075A4" w:rsidRPr="00F95DD8" w:rsidRDefault="00C075A4" w:rsidP="00F95DD8">
            <w:pPr>
              <w:tabs>
                <w:tab w:val="left" w:pos="709"/>
                <w:tab w:val="center" w:pos="4677"/>
                <w:tab w:val="left" w:pos="5245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8AF0482" w14:textId="77777777" w:rsidR="00F95DD8" w:rsidRPr="00F95DD8" w:rsidRDefault="00F95DD8" w:rsidP="00F95DD8">
            <w:pPr>
              <w:tabs>
                <w:tab w:val="left" w:pos="709"/>
                <w:tab w:val="center" w:pos="4677"/>
                <w:tab w:val="left" w:pos="5245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0AFC15" w14:textId="77777777" w:rsidR="00F95DD8" w:rsidRDefault="00C075A4" w:rsidP="00D020B2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соответствие между правым и левым столбцами</w:t>
      </w:r>
      <w:r w:rsidR="00D020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450"/>
        <w:gridCol w:w="3911"/>
        <w:gridCol w:w="512"/>
        <w:gridCol w:w="4591"/>
      </w:tblGrid>
      <w:tr w:rsidR="00C075A4" w:rsidRPr="00F95DD8" w14:paraId="4F979054" w14:textId="77777777" w:rsidTr="00A632EF">
        <w:trPr>
          <w:trHeight w:hRule="exact" w:val="1380"/>
        </w:trPr>
        <w:tc>
          <w:tcPr>
            <w:tcW w:w="450" w:type="dxa"/>
          </w:tcPr>
          <w:p w14:paraId="46758FAA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27154506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Свойство горной породы, учитываемое при проектировании проходки тоннеля</w:t>
            </w:r>
          </w:p>
        </w:tc>
        <w:tc>
          <w:tcPr>
            <w:tcW w:w="512" w:type="dxa"/>
          </w:tcPr>
          <w:p w14:paraId="7605CFF7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</w:tcPr>
          <w:p w14:paraId="5808404C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Физический смысл</w:t>
            </w:r>
          </w:p>
        </w:tc>
      </w:tr>
      <w:tr w:rsidR="00C075A4" w:rsidRPr="00F95DD8" w14:paraId="088F68E5" w14:textId="77777777" w:rsidTr="00A632EF">
        <w:trPr>
          <w:trHeight w:hRule="exact" w:val="731"/>
        </w:trPr>
        <w:tc>
          <w:tcPr>
            <w:tcW w:w="450" w:type="dxa"/>
          </w:tcPr>
          <w:p w14:paraId="0488D5DD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11" w:type="dxa"/>
          </w:tcPr>
          <w:p w14:paraId="10812F9E" w14:textId="77777777" w:rsidR="00C075A4" w:rsidRPr="00F95DD8" w:rsidRDefault="00A632EF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C075A4"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репость по шкале проф. </w:t>
            </w:r>
            <w:proofErr w:type="spellStart"/>
            <w:r w:rsidR="00C075A4"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Протодьяконова</w:t>
            </w:r>
            <w:proofErr w:type="spellEnd"/>
          </w:p>
        </w:tc>
        <w:tc>
          <w:tcPr>
            <w:tcW w:w="512" w:type="dxa"/>
          </w:tcPr>
          <w:p w14:paraId="470C79F1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91" w:type="dxa"/>
          </w:tcPr>
          <w:p w14:paraId="44AEFF92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 прочности на одноосное сжатие</w:t>
            </w:r>
          </w:p>
        </w:tc>
      </w:tr>
      <w:tr w:rsidR="00C075A4" w:rsidRPr="00F95DD8" w14:paraId="1766C1AB" w14:textId="77777777" w:rsidTr="00A632EF">
        <w:trPr>
          <w:trHeight w:hRule="exact" w:val="1013"/>
        </w:trPr>
        <w:tc>
          <w:tcPr>
            <w:tcW w:w="450" w:type="dxa"/>
          </w:tcPr>
          <w:p w14:paraId="00B7DF67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11" w:type="dxa"/>
          </w:tcPr>
          <w:p w14:paraId="29022D77" w14:textId="77777777" w:rsidR="00C075A4" w:rsidRPr="00F95DD8" w:rsidRDefault="00A632EF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075A4"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бразивность</w:t>
            </w:r>
          </w:p>
        </w:tc>
        <w:tc>
          <w:tcPr>
            <w:tcW w:w="512" w:type="dxa"/>
          </w:tcPr>
          <w:p w14:paraId="5396E6CD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91" w:type="dxa"/>
          </w:tcPr>
          <w:p w14:paraId="5F213122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 оказывать истирающее действие на режущий инструмент при бурении</w:t>
            </w:r>
          </w:p>
        </w:tc>
      </w:tr>
      <w:tr w:rsidR="00C075A4" w:rsidRPr="00F95DD8" w14:paraId="355F9148" w14:textId="77777777" w:rsidTr="00A632EF">
        <w:trPr>
          <w:trHeight w:hRule="exact" w:val="955"/>
        </w:trPr>
        <w:tc>
          <w:tcPr>
            <w:tcW w:w="450" w:type="dxa"/>
          </w:tcPr>
          <w:p w14:paraId="5C206834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11" w:type="dxa"/>
          </w:tcPr>
          <w:p w14:paraId="624A7DBD" w14:textId="77777777" w:rsidR="00C075A4" w:rsidRPr="00F95DD8" w:rsidRDefault="00A632EF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075A4"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азоносность</w:t>
            </w:r>
          </w:p>
        </w:tc>
        <w:tc>
          <w:tcPr>
            <w:tcW w:w="512" w:type="dxa"/>
          </w:tcPr>
          <w:p w14:paraId="5EC6963F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91" w:type="dxa"/>
          </w:tcPr>
          <w:p w14:paraId="037EDFE2" w14:textId="77777777" w:rsidR="00C075A4" w:rsidRPr="00F95DD8" w:rsidRDefault="00C075A4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A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в породе взрывоопасных и горючих газообразных веществ</w:t>
            </w:r>
          </w:p>
        </w:tc>
      </w:tr>
    </w:tbl>
    <w:p w14:paraId="2E554921" w14:textId="77777777" w:rsidR="00C075A4" w:rsidRPr="00F95DD8" w:rsidRDefault="00C075A4" w:rsidP="00C0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075A4" w:rsidRPr="00F95DD8" w14:paraId="16F9B224" w14:textId="77777777" w:rsidTr="00B43067">
        <w:tc>
          <w:tcPr>
            <w:tcW w:w="2406" w:type="dxa"/>
          </w:tcPr>
          <w:p w14:paraId="18E345E4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1FCF991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0FF234A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75A4" w:rsidRPr="00F95DD8" w14:paraId="19969C07" w14:textId="77777777" w:rsidTr="00B43067">
        <w:trPr>
          <w:trHeight w:hRule="exact" w:val="325"/>
        </w:trPr>
        <w:tc>
          <w:tcPr>
            <w:tcW w:w="2406" w:type="dxa"/>
          </w:tcPr>
          <w:p w14:paraId="0433C3E8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0EF50EE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8009667" w14:textId="77777777" w:rsidR="00C075A4" w:rsidRPr="00F95DD8" w:rsidRDefault="00C075A4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1EC6B45" w14:textId="77777777" w:rsidR="00C075A4" w:rsidRDefault="00C075A4" w:rsidP="00C0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ПК-2 </w:t>
      </w:r>
    </w:p>
    <w:p w14:paraId="25DC0EC9" w14:textId="77777777" w:rsidR="00D020B2" w:rsidRDefault="00D020B2" w:rsidP="00C0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2FEAE6" w14:textId="77777777" w:rsidR="00D020B2" w:rsidRDefault="00D020B2" w:rsidP="00C07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правым и левым столбцами: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450"/>
        <w:gridCol w:w="3911"/>
        <w:gridCol w:w="512"/>
        <w:gridCol w:w="4449"/>
      </w:tblGrid>
      <w:tr w:rsidR="00D020B2" w:rsidRPr="00F95DD8" w14:paraId="06D43D7B" w14:textId="77777777" w:rsidTr="00D020B2">
        <w:trPr>
          <w:trHeight w:hRule="exact" w:val="417"/>
        </w:trPr>
        <w:tc>
          <w:tcPr>
            <w:tcW w:w="450" w:type="dxa"/>
          </w:tcPr>
          <w:p w14:paraId="77531DAB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14:paraId="4AA61817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бурения шпуров</w:t>
            </w:r>
          </w:p>
        </w:tc>
        <w:tc>
          <w:tcPr>
            <w:tcW w:w="512" w:type="dxa"/>
          </w:tcPr>
          <w:p w14:paraId="60F704A4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</w:tcPr>
          <w:p w14:paraId="7F7A030E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для бурения шпуров</w:t>
            </w:r>
          </w:p>
        </w:tc>
      </w:tr>
      <w:tr w:rsidR="00D020B2" w:rsidRPr="00F95DD8" w14:paraId="6C7DD86A" w14:textId="77777777" w:rsidTr="00D020B2">
        <w:trPr>
          <w:trHeight w:hRule="exact" w:val="432"/>
        </w:trPr>
        <w:tc>
          <w:tcPr>
            <w:tcW w:w="450" w:type="dxa"/>
          </w:tcPr>
          <w:p w14:paraId="174741DF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11" w:type="dxa"/>
          </w:tcPr>
          <w:p w14:paraId="23B6C59B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вращательное</w:t>
            </w:r>
          </w:p>
        </w:tc>
        <w:tc>
          <w:tcPr>
            <w:tcW w:w="512" w:type="dxa"/>
          </w:tcPr>
          <w:p w14:paraId="35C78AA0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449" w:type="dxa"/>
          </w:tcPr>
          <w:p w14:paraId="431DE242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колонковые сверла</w:t>
            </w:r>
          </w:p>
        </w:tc>
      </w:tr>
      <w:tr w:rsidR="00D020B2" w:rsidRPr="00F95DD8" w14:paraId="4338B4E4" w14:textId="77777777" w:rsidTr="00D020B2">
        <w:trPr>
          <w:trHeight w:hRule="exact" w:val="400"/>
        </w:trPr>
        <w:tc>
          <w:tcPr>
            <w:tcW w:w="450" w:type="dxa"/>
          </w:tcPr>
          <w:p w14:paraId="32E43D90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11" w:type="dxa"/>
          </w:tcPr>
          <w:p w14:paraId="791A9C3E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ударно-поворотное</w:t>
            </w:r>
          </w:p>
        </w:tc>
        <w:tc>
          <w:tcPr>
            <w:tcW w:w="512" w:type="dxa"/>
          </w:tcPr>
          <w:p w14:paraId="0CE8FC0D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449" w:type="dxa"/>
          </w:tcPr>
          <w:p w14:paraId="611A2635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перфоратор</w:t>
            </w:r>
          </w:p>
        </w:tc>
      </w:tr>
      <w:tr w:rsidR="00D020B2" w:rsidRPr="00F95DD8" w14:paraId="3BB246AA" w14:textId="77777777" w:rsidTr="00D020B2">
        <w:trPr>
          <w:trHeight w:hRule="exact" w:val="386"/>
        </w:trPr>
        <w:tc>
          <w:tcPr>
            <w:tcW w:w="450" w:type="dxa"/>
          </w:tcPr>
          <w:p w14:paraId="71806F68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11" w:type="dxa"/>
          </w:tcPr>
          <w:p w14:paraId="673EEE27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ударно-вращательное</w:t>
            </w:r>
          </w:p>
        </w:tc>
        <w:tc>
          <w:tcPr>
            <w:tcW w:w="512" w:type="dxa"/>
          </w:tcPr>
          <w:p w14:paraId="7443344B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449" w:type="dxa"/>
          </w:tcPr>
          <w:p w14:paraId="513A1130" w14:textId="77777777" w:rsidR="00D020B2" w:rsidRPr="00F95DD8" w:rsidRDefault="00D020B2" w:rsidP="00B430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0B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самоходная бурильная установка</w:t>
            </w:r>
          </w:p>
        </w:tc>
      </w:tr>
    </w:tbl>
    <w:p w14:paraId="414DB4A2" w14:textId="77777777" w:rsidR="00D020B2" w:rsidRPr="00F95DD8" w:rsidRDefault="00D020B2" w:rsidP="00D02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D020B2" w:rsidRPr="00F95DD8" w14:paraId="16A260D9" w14:textId="77777777" w:rsidTr="00B43067">
        <w:tc>
          <w:tcPr>
            <w:tcW w:w="2406" w:type="dxa"/>
          </w:tcPr>
          <w:p w14:paraId="5D1792A0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C60F3EA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5E7A5882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0B2" w:rsidRPr="00F95DD8" w14:paraId="005809F1" w14:textId="77777777" w:rsidTr="00B43067">
        <w:trPr>
          <w:trHeight w:hRule="exact" w:val="325"/>
        </w:trPr>
        <w:tc>
          <w:tcPr>
            <w:tcW w:w="2406" w:type="dxa"/>
          </w:tcPr>
          <w:p w14:paraId="6E6A34B4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B74CF5A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B43BA89" w14:textId="77777777" w:rsidR="00D020B2" w:rsidRPr="00F95DD8" w:rsidRDefault="00D020B2" w:rsidP="00B430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D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C8212CE" w14:textId="77777777" w:rsidR="00D020B2" w:rsidRDefault="00D020B2" w:rsidP="00D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ПК-2 </w:t>
      </w:r>
    </w:p>
    <w:p w14:paraId="351841C7" w14:textId="77777777" w:rsidR="00D020B2" w:rsidRDefault="00D020B2" w:rsidP="00D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04874" w14:textId="77777777" w:rsidR="00D020B2" w:rsidRPr="00D020B2" w:rsidRDefault="00D020B2" w:rsidP="00D02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0B2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608902F" w14:textId="77777777" w:rsidR="00D020B2" w:rsidRPr="00D020B2" w:rsidRDefault="00D020B2" w:rsidP="00D020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9059A0" w14:textId="29A1FF34" w:rsidR="00D020B2" w:rsidRPr="00D020B2" w:rsidRDefault="001F564B" w:rsidP="001F564B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020B2" w:rsidRPr="00D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D0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20B2" w:rsidRPr="00D020B2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 работ по буровзрывной технологии проходки</w:t>
      </w:r>
      <w:r w:rsidR="00D020B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9CB474F" w14:textId="03E23675" w:rsidR="00D020B2" w:rsidRPr="001C6A2D" w:rsidRDefault="001C6A2D" w:rsidP="00D020B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урение взрывных шпуров</w:t>
      </w:r>
    </w:p>
    <w:p w14:paraId="167B8907" w14:textId="49A2C166" w:rsidR="00D020B2" w:rsidRPr="001C6A2D" w:rsidRDefault="001C6A2D" w:rsidP="00D020B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Заряжание взрывчатых веществ</w:t>
      </w:r>
    </w:p>
    <w:p w14:paraId="1C449787" w14:textId="38044B31" w:rsidR="00D020B2" w:rsidRPr="001C6A2D" w:rsidRDefault="001C6A2D" w:rsidP="00D020B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одключение сети к источнику тока и взрывание</w:t>
      </w:r>
    </w:p>
    <w:p w14:paraId="0E75E28C" w14:textId="70C5E474" w:rsidR="00D020B2" w:rsidRPr="001C6A2D" w:rsidRDefault="001C6A2D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роветривание 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забоя после взрыва</w:t>
      </w:r>
    </w:p>
    <w:p w14:paraId="5B80D9CB" w14:textId="34810C77" w:rsidR="00A632EF" w:rsidRPr="001C6A2D" w:rsidRDefault="001C6A2D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Уборка породы</w:t>
      </w:r>
    </w:p>
    <w:p w14:paraId="79301EC7" w14:textId="7291EEEC" w:rsidR="00D020B2" w:rsidRPr="001C6A2D" w:rsidRDefault="001C6A2D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20B2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Возведение постоянной крепи</w:t>
      </w:r>
    </w:p>
    <w:p w14:paraId="4619B6EC" w14:textId="7E1904F5" w:rsidR="00D020B2" w:rsidRPr="001C6A2D" w:rsidRDefault="00D020B2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F564B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64B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564B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64B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632EF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64B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638B54AC" w14:textId="77777777" w:rsidR="00A632EF" w:rsidRDefault="00A632EF" w:rsidP="00A63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ПК-2 </w:t>
      </w:r>
    </w:p>
    <w:p w14:paraId="733C3BA0" w14:textId="77777777" w:rsidR="009F0DE4" w:rsidRDefault="009F0DE4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84D9A" w14:textId="2038E167" w:rsidR="00A632EF" w:rsidRPr="001F564B" w:rsidRDefault="001F564B" w:rsidP="001F564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632EF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9D4913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136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 выполнения</w:t>
      </w:r>
      <w:r w:rsidR="009D4913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обделки тоннелей</w:t>
      </w:r>
      <w:r w:rsidR="002F6136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755FD1C" w14:textId="77777777" w:rsidR="002F6136" w:rsidRDefault="002F6136" w:rsidP="002F613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Подготовка к монтажу</w:t>
      </w:r>
    </w:p>
    <w:p w14:paraId="68DC1826" w14:textId="77777777" w:rsidR="002F6136" w:rsidRDefault="002F6136" w:rsidP="002F613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Укладка блоков в накопитель</w:t>
      </w:r>
    </w:p>
    <w:p w14:paraId="5E97691B" w14:textId="77777777" w:rsidR="002F6136" w:rsidRDefault="002F6136" w:rsidP="002F613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Сборка кольца обделки</w:t>
      </w:r>
    </w:p>
    <w:p w14:paraId="71A821F3" w14:textId="77777777" w:rsidR="002F6136" w:rsidRDefault="002F6136" w:rsidP="002F613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Монтаж обделки</w:t>
      </w:r>
    </w:p>
    <w:p w14:paraId="5A2B4BC1" w14:textId="461F42E2" w:rsidR="002F6136" w:rsidRDefault="002F6136" w:rsidP="002F613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  <w:r w:rsid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</w:t>
      </w:r>
    </w:p>
    <w:p w14:paraId="4A061B48" w14:textId="77777777" w:rsidR="009F0DE4" w:rsidRDefault="002F6136" w:rsidP="002F613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DD8">
        <w:rPr>
          <w:rFonts w:ascii="Times New Roman" w:eastAsia="Times New Roman" w:hAnsi="Times New Roman" w:cs="Times New Roman"/>
          <w:sz w:val="28"/>
          <w:szCs w:val="28"/>
        </w:rPr>
        <w:t>Компетенции: ПК-2</w:t>
      </w:r>
    </w:p>
    <w:p w14:paraId="67516FC5" w14:textId="77777777" w:rsidR="009F0DE4" w:rsidRDefault="009F0DE4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39D7DF" w14:textId="77777777" w:rsidR="009F0DE4" w:rsidRPr="009F0DE4" w:rsidRDefault="009F0DE4" w:rsidP="009F0D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0DE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581B50CA" w14:textId="77777777" w:rsidR="009F0DE4" w:rsidRPr="009F0DE4" w:rsidRDefault="009F0DE4" w:rsidP="009F0D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F739DD" w14:textId="77777777" w:rsidR="009F0DE4" w:rsidRPr="009F0DE4" w:rsidRDefault="009F0DE4" w:rsidP="00615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0DE4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9739D03" w14:textId="77777777" w:rsidR="009F0DE4" w:rsidRPr="009F0DE4" w:rsidRDefault="009F0DE4" w:rsidP="009F0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B721B" w14:textId="77777777" w:rsidR="009F0DE4" w:rsidRPr="00615331" w:rsidRDefault="009F0DE4" w:rsidP="0061533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пропущенное слово (словосочетание).</w:t>
      </w:r>
    </w:p>
    <w:p w14:paraId="36352C82" w14:textId="453C331D" w:rsidR="00615331" w:rsidRPr="001F564B" w:rsidRDefault="001F564B" w:rsidP="001F56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15331" w:rsidRPr="001F5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Мост, пролетные строения которого опираются на устои или опоры на каждом конце называется ______________ </w:t>
      </w:r>
    </w:p>
    <w:p w14:paraId="30F941A2" w14:textId="77777777" w:rsid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балочный</w:t>
      </w:r>
    </w:p>
    <w:p w14:paraId="6557A57D" w14:textId="77777777" w:rsid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Компетенции: ПК-2</w:t>
      </w:r>
    </w:p>
    <w:p w14:paraId="6E748ABE" w14:textId="77777777" w:rsid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FB8F2B" w14:textId="6EC40383" w:rsidR="00615331" w:rsidRPr="001F564B" w:rsidRDefault="001F564B" w:rsidP="001F56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15331" w:rsidRPr="001F564B">
        <w:rPr>
          <w:rFonts w:ascii="Times New Roman" w:eastAsia="Times New Roman" w:hAnsi="Times New Roman" w:cs="Times New Roman"/>
          <w:color w:val="000000"/>
          <w:sz w:val="28"/>
          <w:szCs w:val="28"/>
        </w:rPr>
        <w:t>Тип висячего моста, состоящий из одного или более пилонов, соединённых с дорожным полотном посредством стальных т</w:t>
      </w:r>
      <w:r w:rsidR="00A632EF" w:rsidRPr="001F564B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 называется ______________</w:t>
      </w:r>
    </w:p>
    <w:p w14:paraId="58B006B6" w14:textId="77777777" w:rsidR="00615331" w:rsidRP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вантовый</w:t>
      </w:r>
    </w:p>
    <w:p w14:paraId="73FE66C1" w14:textId="77777777" w:rsid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Компетенции: ПК-2</w:t>
      </w:r>
    </w:p>
    <w:p w14:paraId="01B8F6DF" w14:textId="77777777" w:rsid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38D1F" w14:textId="1E1F7A6D" w:rsidR="00615331" w:rsidRPr="001F564B" w:rsidRDefault="001F564B" w:rsidP="001F56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15331" w:rsidRPr="001F56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 тоннеля, воспринимающий давление окружающих горных пород и обеспечивающий гидроизоляцию тоннеля называется______________ </w:t>
      </w:r>
    </w:p>
    <w:p w14:paraId="47A9BC60" w14:textId="77777777" w:rsidR="00615331" w:rsidRP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обделка</w:t>
      </w:r>
    </w:p>
    <w:p w14:paraId="55AC7EBF" w14:textId="77777777" w:rsidR="00615331" w:rsidRPr="00615331" w:rsidRDefault="00615331" w:rsidP="0061533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Компетенции: ПК-2</w:t>
      </w:r>
    </w:p>
    <w:p w14:paraId="5587575A" w14:textId="77777777" w:rsidR="009F0DE4" w:rsidRDefault="009F0DE4" w:rsidP="00D020B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2EFC19" w14:textId="6D8992FF" w:rsidR="002F6136" w:rsidRPr="001F564B" w:rsidRDefault="001F564B" w:rsidP="001F564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2F6136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Сборный элемент тоннельной обделки, изготавливаемый из чугуна или железобетона в виде сегмента и монтируемый в кольцо __________ </w:t>
      </w:r>
    </w:p>
    <w:p w14:paraId="598A3435" w14:textId="77777777" w:rsidR="002F6136" w:rsidRPr="002F6136" w:rsidRDefault="002F6136" w:rsidP="002F6136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тюбинг</w:t>
      </w:r>
    </w:p>
    <w:p w14:paraId="2601A907" w14:textId="77777777" w:rsidR="002F6136" w:rsidRDefault="002F6136" w:rsidP="002F6136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Компетенции: ПК-2</w:t>
      </w:r>
    </w:p>
    <w:p w14:paraId="28BE27DE" w14:textId="77777777" w:rsidR="002F6136" w:rsidRPr="002F6136" w:rsidRDefault="002F6136" w:rsidP="002F6136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C3D93" w14:textId="77777777" w:rsidR="009F0DE4" w:rsidRPr="009F0DE4" w:rsidRDefault="009F0DE4" w:rsidP="009F0D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AA306A5" w14:textId="5B9B931F" w:rsidR="009F0DE4" w:rsidRPr="001F564B" w:rsidRDefault="001F564B" w:rsidP="001F564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9F0DE4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улучшения грунтовых условий, позволяющий улучшить строительные свойства грунтов за счет заполнения пустот между частицами клинкерными растворами, известен как ___________ </w:t>
      </w:r>
    </w:p>
    <w:p w14:paraId="6B42C467" w14:textId="77777777" w:rsidR="009F0DE4" w:rsidRPr="009F0DE4" w:rsidRDefault="009F0DE4" w:rsidP="009F0DE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цементация</w:t>
      </w:r>
      <w:r w:rsidR="00A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A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цементация грунтов</w:t>
      </w:r>
    </w:p>
    <w:p w14:paraId="7B7582CC" w14:textId="77777777" w:rsidR="009F0DE4" w:rsidRDefault="009F0DE4" w:rsidP="009F0DE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Компетенции: ПК-2</w:t>
      </w:r>
    </w:p>
    <w:p w14:paraId="6627D527" w14:textId="77777777" w:rsidR="009F0DE4" w:rsidRDefault="009F0DE4" w:rsidP="009F0DE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291B8D" w14:textId="7D63FBC5" w:rsidR="009F0DE4" w:rsidRPr="001F564B" w:rsidRDefault="001F564B" w:rsidP="001F564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15331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Временная или постоянная конструкция, предназначенная для передачи на грунт </w:t>
      </w:r>
      <w:proofErr w:type="gramStart"/>
      <w:r w:rsidR="00615331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выдергивающих усилий</w:t>
      </w:r>
      <w:proofErr w:type="gramEnd"/>
      <w:r w:rsidR="00615331" w:rsidRPr="001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именуется как ________</w:t>
      </w:r>
    </w:p>
    <w:p w14:paraId="4112B6A8" w14:textId="77777777" w:rsidR="00615331" w:rsidRPr="00615331" w:rsidRDefault="00615331" w:rsidP="0061533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анкер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анкерное 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анкерное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анкерная конструкция</w:t>
      </w:r>
    </w:p>
    <w:p w14:paraId="05F61AFC" w14:textId="77777777" w:rsidR="00615331" w:rsidRDefault="00615331" w:rsidP="0061533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Компетенции: ПК-2</w:t>
      </w:r>
    </w:p>
    <w:p w14:paraId="4D75E1C1" w14:textId="77777777" w:rsidR="00615331" w:rsidRDefault="00615331" w:rsidP="00615331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628966" w14:textId="38F7F98C" w:rsidR="00615331" w:rsidRPr="001F564B" w:rsidRDefault="001F564B" w:rsidP="001F56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15331" w:rsidRPr="001F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Горная машина, которая одновременно выполняет механическое разрушение породы в забое и ее погрузку в транспортное средство __________ </w:t>
      </w:r>
    </w:p>
    <w:p w14:paraId="653DD130" w14:textId="77777777" w:rsidR="00615331" w:rsidRPr="009F0DE4" w:rsidRDefault="00615331" w:rsidP="00615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9F0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DE4">
        <w:rPr>
          <w:rFonts w:ascii="Times New Roman" w:eastAsia="Times New Roman" w:hAnsi="Times New Roman" w:cs="Times New Roman"/>
          <w:sz w:val="28"/>
          <w:szCs w:val="28"/>
          <w:lang w:eastAsia="ru-RU"/>
        </w:rPr>
        <w:t>/ проходческий комбайн</w:t>
      </w:r>
    </w:p>
    <w:p w14:paraId="0F8F150D" w14:textId="77777777" w:rsidR="00615331" w:rsidRDefault="00615331" w:rsidP="0061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DE4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ПК-2 </w:t>
      </w:r>
    </w:p>
    <w:p w14:paraId="7F275BCD" w14:textId="77777777" w:rsidR="00C47D0F" w:rsidRDefault="00C47D0F" w:rsidP="00615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9BDA3" w14:textId="36FAF812" w:rsidR="00C47D0F" w:rsidRPr="001F564B" w:rsidRDefault="001F564B" w:rsidP="001F564B">
      <w:pPr>
        <w:tabs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47D0F" w:rsidRPr="001F564B">
        <w:rPr>
          <w:rFonts w:ascii="Times New Roman" w:eastAsia="Times New Roman" w:hAnsi="Times New Roman" w:cs="Times New Roman"/>
          <w:sz w:val="28"/>
          <w:szCs w:val="28"/>
        </w:rPr>
        <w:t xml:space="preserve">Способ улучшения грунтовых условий, при котором используются такие механизмы как катки, </w:t>
      </w:r>
      <w:proofErr w:type="spellStart"/>
      <w:r w:rsidR="00C47D0F" w:rsidRPr="001F564B">
        <w:rPr>
          <w:rFonts w:ascii="Times New Roman" w:eastAsia="Times New Roman" w:hAnsi="Times New Roman" w:cs="Times New Roman"/>
          <w:sz w:val="28"/>
          <w:szCs w:val="28"/>
        </w:rPr>
        <w:t>вибротрамбовки</w:t>
      </w:r>
      <w:proofErr w:type="spellEnd"/>
      <w:r w:rsidR="00C47D0F" w:rsidRPr="001F56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47D0F" w:rsidRPr="001F564B">
        <w:rPr>
          <w:rFonts w:ascii="Times New Roman" w:eastAsia="Times New Roman" w:hAnsi="Times New Roman" w:cs="Times New Roman"/>
          <w:sz w:val="28"/>
          <w:szCs w:val="28"/>
        </w:rPr>
        <w:t>виброплиты</w:t>
      </w:r>
      <w:proofErr w:type="spellEnd"/>
      <w:r w:rsidR="00C47D0F" w:rsidRPr="001F564B">
        <w:rPr>
          <w:rFonts w:ascii="Times New Roman" w:eastAsia="Times New Roman" w:hAnsi="Times New Roman" w:cs="Times New Roman"/>
          <w:sz w:val="28"/>
          <w:szCs w:val="28"/>
        </w:rPr>
        <w:t xml:space="preserve">, а работы проводят слоями толщиной до 0,5 м, известен как ____________ </w:t>
      </w:r>
    </w:p>
    <w:p w14:paraId="3EECDAED" w14:textId="77777777" w:rsidR="00C47D0F" w:rsidRPr="00C47D0F" w:rsidRDefault="00C47D0F" w:rsidP="00C47D0F">
      <w:pPr>
        <w:pStyle w:val="a3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C47D0F">
        <w:rPr>
          <w:rFonts w:ascii="Times New Roman" w:eastAsia="Times New Roman" w:hAnsi="Times New Roman" w:cs="Times New Roman"/>
          <w:sz w:val="28"/>
          <w:szCs w:val="28"/>
        </w:rPr>
        <w:t>Правильный ответ: поверхностное уплотнение</w:t>
      </w:r>
    </w:p>
    <w:p w14:paraId="1F977F3B" w14:textId="77777777" w:rsidR="00C47D0F" w:rsidRPr="00C47D0F" w:rsidRDefault="00C47D0F" w:rsidP="00C47D0F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D0F">
        <w:rPr>
          <w:rFonts w:ascii="Times New Roman" w:eastAsia="Times New Roman" w:hAnsi="Times New Roman" w:cs="Times New Roman"/>
          <w:sz w:val="28"/>
          <w:szCs w:val="28"/>
        </w:rPr>
        <w:t>Компетенции: ПК-2</w:t>
      </w:r>
    </w:p>
    <w:p w14:paraId="11F8B8B4" w14:textId="77777777" w:rsidR="00615331" w:rsidRDefault="00615331" w:rsidP="00615331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282B2" w14:textId="77777777" w:rsidR="00A632EF" w:rsidRPr="00A632EF" w:rsidRDefault="00A632EF" w:rsidP="00B845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3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открытого типа с </w:t>
      </w:r>
      <w:r w:rsidR="00B84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расширенным</w:t>
      </w:r>
      <w:r w:rsidRPr="00A63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свободным ответом</w:t>
      </w:r>
    </w:p>
    <w:p w14:paraId="5FECAE12" w14:textId="44C9FA28" w:rsidR="00A632EF" w:rsidRPr="001C6A2D" w:rsidRDefault="001F564B" w:rsidP="001F564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C6A2D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51B"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иды защитных сооружений автомобильных дорог</w:t>
      </w:r>
      <w:r w:rsid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ах.</w:t>
      </w:r>
    </w:p>
    <w:p w14:paraId="15DEC65A" w14:textId="77777777" w:rsidR="00B8451B" w:rsidRPr="001C6A2D" w:rsidRDefault="00B8451B" w:rsidP="00B8451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A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15 минут</w:t>
      </w:r>
    </w:p>
    <w:p w14:paraId="1E6C2E0F" w14:textId="51D928A3" w:rsid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</w:p>
    <w:p w14:paraId="372FB43D" w14:textId="77777777" w:rsidR="00B8451B" w:rsidRP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иды защитных сооружений на автомобильных дорогах:</w:t>
      </w:r>
    </w:p>
    <w:p w14:paraId="3C226A3E" w14:textId="77777777" w:rsidR="00B8451B" w:rsidRP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Противокамнепадные</w:t>
      </w:r>
      <w:proofErr w:type="spellEnd"/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противоселевые барьеры из сетей кольчужного плетения. </w:t>
      </w:r>
    </w:p>
    <w:p w14:paraId="0F529D73" w14:textId="77777777" w:rsidR="00B8451B" w:rsidRP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Дренажи. Защищают земляное полотно автомобильной дороги от подтопления, а также для полного перехвата подземных вод и осушения земляного полотна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высоком уровне грунтовых вод. </w:t>
      </w:r>
    </w:p>
    <w:p w14:paraId="6F6EFED8" w14:textId="77777777" w:rsidR="00B8451B" w:rsidRP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Волнозащитные сооружения. Защищают автомобильные дороги, проходящие по берегу, от оползней, а также от абразии (разрушения волнами и прибоем берегов морей, озёр,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дохранилищ) и боковой эрозии. </w:t>
      </w:r>
    </w:p>
    <w:p w14:paraId="10339BE8" w14:textId="77777777" w:rsid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Противоослепляющие экраны. Предназначены для защиты водителей от ослепления светом встречных автомобилей в тёмное время суток на участках дорог I категории без стационарного освещения.</w:t>
      </w:r>
    </w:p>
    <w:p w14:paraId="26F0DB70" w14:textId="511D0EBE" w:rsid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Pr="00B8451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 ответе элемента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6A2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дренажи, противоослепляющие экраны,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противокамнепадные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proofErr w:type="gramEnd"/>
      <w:r w:rsidR="001C6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противоселевые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барьеры</w:t>
      </w:r>
      <w:r w:rsidR="001C6A2D">
        <w:rPr>
          <w:rFonts w:ascii="Times New Roman" w:eastAsia="Times New Roman" w:hAnsi="Times New Roman" w:cs="Times New Roman"/>
          <w:color w:val="000000"/>
          <w:sz w:val="28"/>
          <w:szCs w:val="28"/>
        </w:rPr>
        <w:t>, волнозащитные сооружения.</w:t>
      </w:r>
    </w:p>
    <w:p w14:paraId="011F2E75" w14:textId="77777777" w:rsidR="00B8451B" w:rsidRDefault="00B8451B" w:rsidP="00B8451B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Компетенции: ПК-2</w:t>
      </w:r>
    </w:p>
    <w:sectPr w:rsidR="00B8451B" w:rsidSect="00F95D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A8F"/>
    <w:multiLevelType w:val="hybridMultilevel"/>
    <w:tmpl w:val="ECD2C4CA"/>
    <w:lvl w:ilvl="0" w:tplc="CF42A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9245E"/>
    <w:multiLevelType w:val="hybridMultilevel"/>
    <w:tmpl w:val="F0E05976"/>
    <w:lvl w:ilvl="0" w:tplc="BEBE16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B46A6"/>
    <w:multiLevelType w:val="hybridMultilevel"/>
    <w:tmpl w:val="57A4BC4E"/>
    <w:lvl w:ilvl="0" w:tplc="D0944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B5FD8"/>
    <w:multiLevelType w:val="hybridMultilevel"/>
    <w:tmpl w:val="F974785C"/>
    <w:lvl w:ilvl="0" w:tplc="7D50C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3E5B50"/>
    <w:multiLevelType w:val="hybridMultilevel"/>
    <w:tmpl w:val="1C6A554E"/>
    <w:lvl w:ilvl="0" w:tplc="52C8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2B7670"/>
    <w:multiLevelType w:val="hybridMultilevel"/>
    <w:tmpl w:val="CCCC42B2"/>
    <w:lvl w:ilvl="0" w:tplc="16B44A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B34071"/>
    <w:multiLevelType w:val="hybridMultilevel"/>
    <w:tmpl w:val="C3E0E720"/>
    <w:lvl w:ilvl="0" w:tplc="979A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DD8"/>
    <w:rsid w:val="001C6A2D"/>
    <w:rsid w:val="001F564B"/>
    <w:rsid w:val="002F6136"/>
    <w:rsid w:val="003E3776"/>
    <w:rsid w:val="00551DC5"/>
    <w:rsid w:val="00615331"/>
    <w:rsid w:val="00712083"/>
    <w:rsid w:val="00776844"/>
    <w:rsid w:val="009D4913"/>
    <w:rsid w:val="009F0DE4"/>
    <w:rsid w:val="00A15F12"/>
    <w:rsid w:val="00A632EF"/>
    <w:rsid w:val="00B200CD"/>
    <w:rsid w:val="00B8451B"/>
    <w:rsid w:val="00C075A4"/>
    <w:rsid w:val="00C47D0F"/>
    <w:rsid w:val="00D020B2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CCEF"/>
  <w15:docId w15:val="{73E7BE44-C814-4FD2-BC8D-5480284B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D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F95D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4">
    <w:name w:val="Table Grid"/>
    <w:basedOn w:val="a1"/>
    <w:uiPriority w:val="39"/>
    <w:rsid w:val="00F9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</cp:revision>
  <dcterms:created xsi:type="dcterms:W3CDTF">2025-03-11T07:00:00Z</dcterms:created>
  <dcterms:modified xsi:type="dcterms:W3CDTF">2025-03-15T06:31:00Z</dcterms:modified>
</cp:coreProperties>
</file>