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07F7" w14:textId="77777777" w:rsidR="00433085" w:rsidRDefault="00433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B76F8B" w14:textId="77777777" w:rsidR="003F26C7" w:rsidRPr="008B6046" w:rsidRDefault="003F26C7" w:rsidP="003F26C7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B6046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EDFBD6C" w14:textId="4B56E8AD" w:rsidR="0099702D" w:rsidRDefault="0099702D" w:rsidP="003268F5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sz w:val="28"/>
          <w:szCs w:val="28"/>
        </w:rPr>
        <w:t>«</w:t>
      </w:r>
      <w:r w:rsidR="003550EC">
        <w:rPr>
          <w:rFonts w:ascii="Times New Roman" w:eastAsia="Calibri" w:hAnsi="Times New Roman" w:cs="Times New Roman"/>
          <w:b/>
          <w:sz w:val="28"/>
          <w:szCs w:val="28"/>
        </w:rPr>
        <w:t>Социология</w:t>
      </w:r>
      <w:r w:rsidRPr="003268F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1D8E289" w14:textId="77777777" w:rsidR="003268F5" w:rsidRPr="003268F5" w:rsidRDefault="003268F5" w:rsidP="003268F5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CC51AB" w14:textId="51A779B9" w:rsidR="003F26C7" w:rsidRPr="00F85420" w:rsidRDefault="0099702D" w:rsidP="003F26C7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закрытого типа </w:t>
      </w:r>
    </w:p>
    <w:p w14:paraId="5765E490" w14:textId="77777777" w:rsidR="003F26C7" w:rsidRDefault="003F26C7" w:rsidP="003F26C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FE412D" w14:textId="77777777" w:rsidR="003F26C7" w:rsidRPr="00F85420" w:rsidRDefault="003F26C7" w:rsidP="003F26C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85420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7174586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D2E7FE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85420">
        <w:rPr>
          <w:rFonts w:ascii="Times New Roman" w:eastAsia="Calibri" w:hAnsi="Times New Roman" w:cs="Times New Roman"/>
          <w:i/>
          <w:sz w:val="28"/>
          <w:szCs w:val="28"/>
        </w:rPr>
        <w:t>1.Выберите один правильный ответ.</w:t>
      </w:r>
    </w:p>
    <w:p w14:paraId="101ACB9A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Причины возникновения социологии как самостоятельной науки:</w:t>
      </w:r>
    </w:p>
    <w:p w14:paraId="6F017BA1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  а) накопленные знания об обществе,</w:t>
      </w:r>
    </w:p>
    <w:p w14:paraId="26F0C188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  б) случайное стечение обстоятельств,</w:t>
      </w:r>
    </w:p>
    <w:p w14:paraId="7D3D4390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  в) на то была воля бога.</w:t>
      </w:r>
    </w:p>
    <w:p w14:paraId="3255DE41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233C2FAB" w14:textId="20F5A186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92493354"/>
      <w:r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bookmarkEnd w:id="0"/>
    <w:p w14:paraId="56FD749B" w14:textId="77777777" w:rsidR="003F26C7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46F5512" w14:textId="397A45E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85420">
        <w:rPr>
          <w:rFonts w:ascii="Times New Roman" w:eastAsia="Calibri" w:hAnsi="Times New Roman" w:cs="Times New Roman"/>
          <w:i/>
          <w:sz w:val="28"/>
          <w:szCs w:val="28"/>
        </w:rPr>
        <w:t xml:space="preserve">2. Выберите один правильный ответ. </w:t>
      </w:r>
    </w:p>
    <w:p w14:paraId="4E1F698E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Причины возникновения социологии как самостоятельной науки:</w:t>
      </w:r>
    </w:p>
    <w:p w14:paraId="26215A82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  а) накопленные знания об обществе,</w:t>
      </w:r>
    </w:p>
    <w:p w14:paraId="6899F29C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  б) случайное стечение обстоятельств,</w:t>
      </w:r>
    </w:p>
    <w:p w14:paraId="74FD2C27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  в) на то была воля бога.</w:t>
      </w:r>
    </w:p>
    <w:p w14:paraId="2F93BA12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14:paraId="51561F94" w14:textId="0A425A10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0063ED7" w14:textId="77777777" w:rsidR="003F26C7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AA5A249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85420">
        <w:rPr>
          <w:rFonts w:ascii="Times New Roman" w:eastAsia="Calibri" w:hAnsi="Times New Roman" w:cs="Times New Roman"/>
          <w:i/>
          <w:sz w:val="28"/>
          <w:szCs w:val="28"/>
        </w:rPr>
        <w:t xml:space="preserve">3. Выберите один правильный ответ. </w:t>
      </w:r>
    </w:p>
    <w:p w14:paraId="7F4F9ECF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Область социологического знания, ориентированная на изучение крупномасштабных социальных явлений:</w:t>
      </w:r>
    </w:p>
    <w:p w14:paraId="2C8C78AA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  а) этнометодология,</w:t>
      </w:r>
    </w:p>
    <w:p w14:paraId="23FDE933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  б) символический интеракционизм,</w:t>
      </w:r>
    </w:p>
    <w:p w14:paraId="5EE82264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  в) макросоциология.</w:t>
      </w:r>
    </w:p>
    <w:p w14:paraId="0A7C4081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5BC35719" w14:textId="2E85DD1F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6FF149CC" w14:textId="77777777" w:rsidR="003F26C7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6A910A5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85420">
        <w:rPr>
          <w:rFonts w:ascii="Times New Roman" w:eastAsia="Calibri" w:hAnsi="Times New Roman" w:cs="Times New Roman"/>
          <w:i/>
          <w:sz w:val="28"/>
          <w:szCs w:val="28"/>
        </w:rPr>
        <w:t>4. Выберите один правильный ответ.</w:t>
      </w:r>
    </w:p>
    <w:p w14:paraId="6EF05564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Суть эмпирической социологии состоит в:</w:t>
      </w:r>
    </w:p>
    <w:p w14:paraId="1508DA29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а) составлении анкет, их сортировке и последующей статистической обработке,</w:t>
      </w:r>
    </w:p>
    <w:p w14:paraId="0FA6220D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б) изучении и описании методов сбора первичной социологической информации, ее обработки и анализа,</w:t>
      </w:r>
    </w:p>
    <w:p w14:paraId="73750750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в) составлении выводов и практических рекомендаций для принятия оптимальных управленческих решений.</w:t>
      </w:r>
    </w:p>
    <w:p w14:paraId="6BA689E9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6F05A79A" w14:textId="6080C8C6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6FBB7CE" w14:textId="77777777" w:rsidR="003F26C7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1C7333A" w14:textId="77777777" w:rsidR="003F26C7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205064C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85420">
        <w:rPr>
          <w:rFonts w:ascii="Times New Roman" w:eastAsia="Calibri" w:hAnsi="Times New Roman" w:cs="Times New Roman"/>
          <w:i/>
          <w:sz w:val="28"/>
          <w:szCs w:val="28"/>
        </w:rPr>
        <w:lastRenderedPageBreak/>
        <w:t>5. Выберите один правильный ответ.</w:t>
      </w:r>
    </w:p>
    <w:p w14:paraId="65CF5D5C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В ходе социологического опроса выявляются:</w:t>
      </w:r>
    </w:p>
    <w:p w14:paraId="5F3D84C3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а) объективные распределения норм и ценностей в выбранной популяции,</w:t>
      </w:r>
    </w:p>
    <w:p w14:paraId="561B0DB9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б) документальные отображения фактов социальной реальности,</w:t>
      </w:r>
    </w:p>
    <w:p w14:paraId="66EA46B9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в) субъективные мнения людей, которых называют респондентами.</w:t>
      </w:r>
    </w:p>
    <w:p w14:paraId="44A82337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015BC010" w14:textId="47A33DF4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37E3D970" w14:textId="77777777" w:rsidR="003F26C7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B197D4C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85420">
        <w:rPr>
          <w:rFonts w:ascii="Times New Roman" w:eastAsia="Calibri" w:hAnsi="Times New Roman" w:cs="Times New Roman"/>
          <w:i/>
          <w:sz w:val="28"/>
          <w:szCs w:val="28"/>
        </w:rPr>
        <w:t>6. Выберите один правильный ответ.</w:t>
      </w:r>
    </w:p>
    <w:p w14:paraId="5BE8A938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Кодирование вопросов в анкете или интервью проводится в целях:</w:t>
      </w:r>
    </w:p>
    <w:p w14:paraId="07B0B6AB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а) сокрытия подлинного замысла исследователя от респондента,</w:t>
      </w:r>
    </w:p>
    <w:p w14:paraId="215C7220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б) облегчения статистической обработки, а также компьютерного ввода данных,</w:t>
      </w:r>
    </w:p>
    <w:p w14:paraId="7292EB59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в) упорядочения получаемой первичной информации.</w:t>
      </w:r>
    </w:p>
    <w:p w14:paraId="095B983E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19EC2D03" w14:textId="5C8C944D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4877F32" w14:textId="77777777" w:rsidR="003F26C7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8AB1D46" w14:textId="77777777" w:rsidR="003F26C7" w:rsidRDefault="003F26C7" w:rsidP="003F2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8EE8F5" w14:textId="77777777" w:rsidR="003F26C7" w:rsidRPr="00C45A75" w:rsidRDefault="003F26C7" w:rsidP="003F26C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45A7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708BF9BC" w14:textId="77777777" w:rsidR="003F26C7" w:rsidRPr="00C45A75" w:rsidRDefault="003F26C7" w:rsidP="003F2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88F5E" w14:textId="77777777" w:rsidR="003F26C7" w:rsidRPr="00C45A75" w:rsidRDefault="003F26C7" w:rsidP="003F26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5A75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0EA0DC8C" w14:textId="77777777" w:rsidR="003F26C7" w:rsidRPr="00EA6D7F" w:rsidRDefault="003F26C7" w:rsidP="003F26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5A75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C39A0B4" w14:textId="77777777" w:rsidR="003F26C7" w:rsidRPr="00C45A75" w:rsidRDefault="003F26C7" w:rsidP="003F26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9D6FBEC" w14:textId="0C4B4FEC" w:rsidR="003F26C7" w:rsidRPr="00DF1C2A" w:rsidRDefault="00DF1C2A" w:rsidP="00DF1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F26C7" w:rsidRPr="00DF1C2A">
        <w:rPr>
          <w:rFonts w:ascii="Times New Roman" w:hAnsi="Times New Roman" w:cs="Times New Roman"/>
          <w:sz w:val="28"/>
          <w:szCs w:val="28"/>
        </w:rPr>
        <w:t xml:space="preserve">Проведите сопоставление социальной парадигмы и утверждения, характерного для неё: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3F26C7" w:rsidRPr="00C45A75" w14:paraId="7F6AC7C5" w14:textId="77777777" w:rsidTr="009416F8">
        <w:tc>
          <w:tcPr>
            <w:tcW w:w="524" w:type="dxa"/>
          </w:tcPr>
          <w:p w14:paraId="278B611B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8" w:type="dxa"/>
          </w:tcPr>
          <w:p w14:paraId="29191084" w14:textId="77777777" w:rsidR="003F26C7" w:rsidRPr="00C45A75" w:rsidRDefault="003F26C7" w:rsidP="009416F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парадигма «социальных фактов»</w:t>
            </w:r>
          </w:p>
        </w:tc>
        <w:tc>
          <w:tcPr>
            <w:tcW w:w="592" w:type="dxa"/>
          </w:tcPr>
          <w:p w14:paraId="419B6B46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91" w:type="dxa"/>
          </w:tcPr>
          <w:p w14:paraId="026F35AC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«социальная реальность – это совокупность значений и символов, исходя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которых, индивид оценивает своё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окружение, что, в свою очередь, детерминирует социальное действие»</w:t>
            </w:r>
          </w:p>
        </w:tc>
      </w:tr>
      <w:tr w:rsidR="003F26C7" w:rsidRPr="00C45A75" w14:paraId="0E7E9200" w14:textId="77777777" w:rsidTr="009416F8">
        <w:tc>
          <w:tcPr>
            <w:tcW w:w="524" w:type="dxa"/>
          </w:tcPr>
          <w:p w14:paraId="3E7ECAED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8" w:type="dxa"/>
          </w:tcPr>
          <w:p w14:paraId="213BC855" w14:textId="77777777" w:rsidR="003F26C7" w:rsidRPr="00C45A75" w:rsidRDefault="003F26C7" w:rsidP="009416F8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парадигма «социальных дефиниций»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2" w:type="dxa"/>
          </w:tcPr>
          <w:p w14:paraId="0D811D61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91" w:type="dxa"/>
          </w:tcPr>
          <w:p w14:paraId="2D50C411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«единственная социальная реальность – это человеческое поведение»</w:t>
            </w:r>
          </w:p>
        </w:tc>
      </w:tr>
      <w:tr w:rsidR="003F26C7" w:rsidRPr="00C45A75" w14:paraId="31A583B8" w14:textId="77777777" w:rsidTr="009416F8">
        <w:tc>
          <w:tcPr>
            <w:tcW w:w="524" w:type="dxa"/>
          </w:tcPr>
          <w:p w14:paraId="28B3CAF7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8" w:type="dxa"/>
          </w:tcPr>
          <w:p w14:paraId="147E2BB7" w14:textId="77777777" w:rsidR="003F26C7" w:rsidRPr="00C45A75" w:rsidRDefault="003F26C7" w:rsidP="009416F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парадигма «социального поведения»</w:t>
            </w:r>
          </w:p>
        </w:tc>
        <w:tc>
          <w:tcPr>
            <w:tcW w:w="592" w:type="dxa"/>
          </w:tcPr>
          <w:p w14:paraId="475FD7FB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91" w:type="dxa"/>
          </w:tcPr>
          <w:p w14:paraId="42EDA37B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«человеческая деятельность есть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 социального бытия»</w:t>
            </w:r>
          </w:p>
        </w:tc>
      </w:tr>
      <w:tr w:rsidR="003F26C7" w:rsidRPr="00C45A75" w14:paraId="66AC0ED1" w14:textId="77777777" w:rsidTr="009416F8">
        <w:tc>
          <w:tcPr>
            <w:tcW w:w="524" w:type="dxa"/>
          </w:tcPr>
          <w:p w14:paraId="35BB021C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38" w:type="dxa"/>
          </w:tcPr>
          <w:p w14:paraId="624CC4F6" w14:textId="77777777" w:rsidR="003F26C7" w:rsidRPr="003D05CA" w:rsidRDefault="003F26C7" w:rsidP="009416F8">
            <w:pPr>
              <w:ind w:left="28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парадигма «социально- исторического детерминизма»</w:t>
            </w:r>
          </w:p>
        </w:tc>
        <w:tc>
          <w:tcPr>
            <w:tcW w:w="592" w:type="dxa"/>
          </w:tcPr>
          <w:p w14:paraId="362CF493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091" w:type="dxa"/>
          </w:tcPr>
          <w:p w14:paraId="75AF71C2" w14:textId="77777777" w:rsidR="003F26C7" w:rsidRPr="003D05CA" w:rsidRDefault="003F26C7" w:rsidP="009416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«единственная социальная реальность – это социальные </w:t>
            </w: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структуры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социальные институты»</w:t>
            </w:r>
          </w:p>
        </w:tc>
      </w:tr>
    </w:tbl>
    <w:p w14:paraId="71C16521" w14:textId="77777777" w:rsidR="003F26C7" w:rsidRPr="00C45A75" w:rsidRDefault="003F26C7" w:rsidP="003F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A75">
        <w:rPr>
          <w:rFonts w:ascii="Times New Roman" w:hAnsi="Times New Roman" w:cs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14:paraId="235190D6" w14:textId="77777777" w:rsidR="003F26C7" w:rsidRPr="00C45A75" w:rsidRDefault="003F26C7" w:rsidP="003F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A7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>1-Г, 2-А, 3-Б, 4-В</w:t>
      </w:r>
    </w:p>
    <w:p w14:paraId="0B2E2050" w14:textId="7F635F24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УК-10</w:t>
      </w:r>
    </w:p>
    <w:p w14:paraId="039A43E1" w14:textId="77777777" w:rsidR="003F26C7" w:rsidRDefault="003F26C7" w:rsidP="003F26C7">
      <w:pPr>
        <w:pStyle w:val="ab"/>
        <w:spacing w:after="0"/>
        <w:rPr>
          <w:sz w:val="28"/>
          <w:szCs w:val="28"/>
        </w:rPr>
      </w:pPr>
    </w:p>
    <w:p w14:paraId="502AC5A9" w14:textId="0CA713DC" w:rsidR="003F26C7" w:rsidRPr="00DF1C2A" w:rsidRDefault="00DF1C2A" w:rsidP="00DF1C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F26C7" w:rsidRPr="00DF1C2A">
        <w:rPr>
          <w:rFonts w:ascii="Times New Roman" w:hAnsi="Times New Roman" w:cs="Times New Roman"/>
          <w:sz w:val="28"/>
          <w:szCs w:val="28"/>
        </w:rPr>
        <w:t>Сопоставьте тип социального действия и способ политической легитимации по М. Веберу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3F26C7" w:rsidRPr="00C45A75" w14:paraId="76542B9E" w14:textId="77777777" w:rsidTr="009416F8">
        <w:tc>
          <w:tcPr>
            <w:tcW w:w="524" w:type="dxa"/>
          </w:tcPr>
          <w:p w14:paraId="13EDC3B5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8" w:type="dxa"/>
          </w:tcPr>
          <w:p w14:paraId="2379AC08" w14:textId="77777777" w:rsidR="003F26C7" w:rsidRPr="00C45A75" w:rsidRDefault="003F26C7" w:rsidP="009416F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целерациональное действие</w:t>
            </w:r>
          </w:p>
        </w:tc>
        <w:tc>
          <w:tcPr>
            <w:tcW w:w="592" w:type="dxa"/>
          </w:tcPr>
          <w:p w14:paraId="0DC96801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91" w:type="dxa"/>
          </w:tcPr>
          <w:p w14:paraId="02A7B194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3F26C7" w:rsidRPr="00C45A75" w14:paraId="75ED5500" w14:textId="77777777" w:rsidTr="009416F8">
        <w:tc>
          <w:tcPr>
            <w:tcW w:w="524" w:type="dxa"/>
          </w:tcPr>
          <w:p w14:paraId="161A36BA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8" w:type="dxa"/>
          </w:tcPr>
          <w:p w14:paraId="06B23E63" w14:textId="77777777" w:rsidR="003F26C7" w:rsidRPr="00C45A75" w:rsidRDefault="003F26C7" w:rsidP="009416F8">
            <w:pPr>
              <w:pStyle w:val="a5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аффективное действие</w:t>
            </w:r>
          </w:p>
        </w:tc>
        <w:tc>
          <w:tcPr>
            <w:tcW w:w="592" w:type="dxa"/>
          </w:tcPr>
          <w:p w14:paraId="7F101402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91" w:type="dxa"/>
          </w:tcPr>
          <w:p w14:paraId="26DC8BD6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традиционное господство</w:t>
            </w:r>
          </w:p>
        </w:tc>
      </w:tr>
      <w:tr w:rsidR="003F26C7" w:rsidRPr="00C45A75" w14:paraId="3E40684C" w14:textId="77777777" w:rsidTr="009416F8">
        <w:tc>
          <w:tcPr>
            <w:tcW w:w="524" w:type="dxa"/>
          </w:tcPr>
          <w:p w14:paraId="2CE2CD0C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8" w:type="dxa"/>
          </w:tcPr>
          <w:p w14:paraId="13E11C81" w14:textId="77777777" w:rsidR="003F26C7" w:rsidRPr="00C45A75" w:rsidRDefault="003F26C7" w:rsidP="009416F8">
            <w:pPr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традиционное действие</w:t>
            </w:r>
          </w:p>
        </w:tc>
        <w:tc>
          <w:tcPr>
            <w:tcW w:w="592" w:type="dxa"/>
          </w:tcPr>
          <w:p w14:paraId="3E0F3DDB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7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91" w:type="dxa"/>
          </w:tcPr>
          <w:p w14:paraId="69C4CEDA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харизматическое господство</w:t>
            </w:r>
          </w:p>
        </w:tc>
      </w:tr>
      <w:tr w:rsidR="003F26C7" w:rsidRPr="00C45A75" w14:paraId="799D1AC6" w14:textId="77777777" w:rsidTr="009416F8">
        <w:tc>
          <w:tcPr>
            <w:tcW w:w="524" w:type="dxa"/>
          </w:tcPr>
          <w:p w14:paraId="47EE030D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38" w:type="dxa"/>
          </w:tcPr>
          <w:p w14:paraId="10F7E297" w14:textId="77777777" w:rsidR="003F26C7" w:rsidRPr="003D05CA" w:rsidRDefault="003F26C7" w:rsidP="009416F8">
            <w:pPr>
              <w:ind w:left="28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ценностно-рациональное действие</w:t>
            </w:r>
          </w:p>
        </w:tc>
        <w:tc>
          <w:tcPr>
            <w:tcW w:w="592" w:type="dxa"/>
          </w:tcPr>
          <w:p w14:paraId="10BC7EAB" w14:textId="77777777" w:rsidR="003F26C7" w:rsidRPr="00C45A75" w:rsidRDefault="003F26C7" w:rsidP="00941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091" w:type="dxa"/>
          </w:tcPr>
          <w:p w14:paraId="2A54285C" w14:textId="77777777" w:rsidR="003F26C7" w:rsidRPr="003D05CA" w:rsidRDefault="003F26C7" w:rsidP="009416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05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легальное господство</w:t>
            </w:r>
          </w:p>
        </w:tc>
      </w:tr>
    </w:tbl>
    <w:p w14:paraId="1B191777" w14:textId="77777777" w:rsidR="003F26C7" w:rsidRPr="00C45A75" w:rsidRDefault="003F26C7" w:rsidP="003F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A75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14:paraId="2CA5FBAF" w14:textId="77777777" w:rsidR="003F26C7" w:rsidRPr="00C45A75" w:rsidRDefault="003F26C7" w:rsidP="003F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A7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>1-Г, 2-В, 3-Б, 4-А</w:t>
      </w:r>
    </w:p>
    <w:p w14:paraId="76B53F0A" w14:textId="1716830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УК-10</w:t>
      </w:r>
    </w:p>
    <w:p w14:paraId="22405400" w14:textId="77777777" w:rsidR="003F26C7" w:rsidRDefault="003F26C7" w:rsidP="003F26C7">
      <w:pPr>
        <w:pStyle w:val="ab"/>
        <w:spacing w:after="0"/>
        <w:rPr>
          <w:sz w:val="28"/>
          <w:szCs w:val="28"/>
        </w:rPr>
      </w:pPr>
    </w:p>
    <w:p w14:paraId="18E35719" w14:textId="77777777" w:rsidR="003F26C7" w:rsidRPr="00C45A75" w:rsidRDefault="003F26C7" w:rsidP="003F26C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45A7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A75">
        <w:rPr>
          <w:rFonts w:ascii="Times New Roman" w:hAnsi="Times New Roman" w:cs="Times New Roman"/>
          <w:b/>
          <w:sz w:val="28"/>
          <w:szCs w:val="28"/>
        </w:rPr>
        <w:t>последовательности</w:t>
      </w:r>
    </w:p>
    <w:p w14:paraId="64911E6A" w14:textId="77777777" w:rsidR="003F26C7" w:rsidRPr="00C45A75" w:rsidRDefault="003F26C7" w:rsidP="003F26C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E48BB86" w14:textId="77777777" w:rsidR="003F26C7" w:rsidRPr="00C45A75" w:rsidRDefault="003F26C7" w:rsidP="003F26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5A7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74ED68D" w14:textId="77777777" w:rsidR="003F26C7" w:rsidRPr="00C45A75" w:rsidRDefault="003F26C7" w:rsidP="003F26C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5A7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689B503" w14:textId="77777777" w:rsidR="003F26C7" w:rsidRPr="00C45A75" w:rsidRDefault="003F26C7" w:rsidP="003F26C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BF23378" w14:textId="17145FD3" w:rsidR="003F26C7" w:rsidRPr="00DF1C2A" w:rsidRDefault="00DF1C2A" w:rsidP="00DF1C2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F26C7" w:rsidRPr="00DF1C2A">
        <w:rPr>
          <w:rFonts w:ascii="Times New Roman" w:hAnsi="Times New Roman" w:cs="Times New Roman"/>
          <w:sz w:val="28"/>
          <w:szCs w:val="28"/>
        </w:rPr>
        <w:t>Расположите в правильной последовательности уровни диспозиций, выделяемые в зависимости от соотношения потребности и ситуации – от низшего уровня к высшему:</w:t>
      </w:r>
    </w:p>
    <w:p w14:paraId="25AD5458" w14:textId="1CBA93A6" w:rsidR="003F26C7" w:rsidRPr="00C45A75" w:rsidRDefault="003F26C7" w:rsidP="003F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A75">
        <w:rPr>
          <w:rFonts w:ascii="Times New Roman" w:hAnsi="Times New Roman" w:cs="Times New Roman"/>
          <w:sz w:val="28"/>
          <w:szCs w:val="28"/>
        </w:rPr>
        <w:t>А)</w:t>
      </w:r>
      <w:r w:rsidR="00DF1C2A">
        <w:rPr>
          <w:rFonts w:ascii="Times New Roman" w:hAnsi="Times New Roman" w:cs="Times New Roman"/>
          <w:sz w:val="28"/>
          <w:szCs w:val="28"/>
        </w:rPr>
        <w:t xml:space="preserve"> </w:t>
      </w:r>
      <w:r w:rsidRPr="002828A7">
        <w:rPr>
          <w:rFonts w:ascii="Times New Roman" w:hAnsi="Times New Roman" w:cs="Times New Roman"/>
          <w:sz w:val="28"/>
          <w:szCs w:val="28"/>
        </w:rPr>
        <w:t>социальные фиксированные установки</w:t>
      </w:r>
      <w:r w:rsidRPr="00C45A7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5896DF8" w14:textId="073CEA19" w:rsidR="003F26C7" w:rsidRPr="00C45A75" w:rsidRDefault="003F26C7" w:rsidP="003F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A75">
        <w:rPr>
          <w:rFonts w:ascii="Times New Roman" w:hAnsi="Times New Roman" w:cs="Times New Roman"/>
          <w:sz w:val="28"/>
          <w:szCs w:val="28"/>
        </w:rPr>
        <w:t>Б)</w:t>
      </w:r>
      <w:r w:rsidR="00DF1C2A">
        <w:rPr>
          <w:rFonts w:ascii="Times New Roman" w:hAnsi="Times New Roman" w:cs="Times New Roman"/>
          <w:sz w:val="28"/>
          <w:szCs w:val="28"/>
        </w:rPr>
        <w:t xml:space="preserve"> </w:t>
      </w:r>
      <w:r w:rsidRPr="002828A7">
        <w:rPr>
          <w:rFonts w:ascii="Times New Roman" w:hAnsi="Times New Roman" w:cs="Times New Roman"/>
          <w:sz w:val="28"/>
          <w:szCs w:val="28"/>
        </w:rPr>
        <w:t>базовые социальные установки</w:t>
      </w:r>
      <w:r w:rsidRPr="00C45A7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44C66D7" w14:textId="1DB48E19" w:rsidR="003F26C7" w:rsidRPr="00C45A75" w:rsidRDefault="003F26C7" w:rsidP="003F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A75">
        <w:rPr>
          <w:rFonts w:ascii="Times New Roman" w:hAnsi="Times New Roman" w:cs="Times New Roman"/>
          <w:sz w:val="28"/>
          <w:szCs w:val="28"/>
        </w:rPr>
        <w:t>В)</w:t>
      </w:r>
      <w:r w:rsidR="00DF1C2A">
        <w:rPr>
          <w:rFonts w:ascii="Times New Roman" w:hAnsi="Times New Roman" w:cs="Times New Roman"/>
          <w:sz w:val="28"/>
          <w:szCs w:val="28"/>
        </w:rPr>
        <w:t xml:space="preserve"> </w:t>
      </w:r>
      <w:r w:rsidRPr="002828A7">
        <w:rPr>
          <w:rFonts w:ascii="Times New Roman" w:hAnsi="Times New Roman" w:cs="Times New Roman"/>
          <w:sz w:val="28"/>
          <w:szCs w:val="28"/>
        </w:rPr>
        <w:t>элементарные фиксированные установки</w:t>
      </w:r>
      <w:r w:rsidRPr="00C45A7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211EBE0" w14:textId="7697D9F7" w:rsidR="003F26C7" w:rsidRPr="00C45A75" w:rsidRDefault="003F26C7" w:rsidP="003F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A75">
        <w:rPr>
          <w:rFonts w:ascii="Times New Roman" w:hAnsi="Times New Roman" w:cs="Times New Roman"/>
          <w:sz w:val="28"/>
          <w:szCs w:val="28"/>
        </w:rPr>
        <w:t>Г)</w:t>
      </w:r>
      <w:r w:rsidR="00DF1C2A">
        <w:rPr>
          <w:rFonts w:ascii="Times New Roman" w:hAnsi="Times New Roman" w:cs="Times New Roman"/>
          <w:sz w:val="28"/>
          <w:szCs w:val="28"/>
        </w:rPr>
        <w:t xml:space="preserve"> </w:t>
      </w:r>
      <w:r w:rsidRPr="002828A7">
        <w:rPr>
          <w:rFonts w:ascii="Times New Roman" w:hAnsi="Times New Roman" w:cs="Times New Roman"/>
          <w:sz w:val="28"/>
          <w:szCs w:val="28"/>
        </w:rPr>
        <w:t>система ценностных ориентаций</w:t>
      </w:r>
      <w:r w:rsidRPr="00C45A75">
        <w:rPr>
          <w:rFonts w:ascii="Times New Roman" w:hAnsi="Times New Roman" w:cs="Times New Roman"/>
          <w:sz w:val="28"/>
          <w:szCs w:val="28"/>
        </w:rPr>
        <w:t>;</w:t>
      </w:r>
    </w:p>
    <w:p w14:paraId="04929279" w14:textId="18778D72" w:rsidR="003F26C7" w:rsidRPr="00C45A75" w:rsidRDefault="003F26C7" w:rsidP="003F26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A7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F1C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1C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Б</w:t>
      </w:r>
      <w:r w:rsidR="00DF1C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0609D1E1" w14:textId="3D79FB26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1C54566" w14:textId="77777777" w:rsidR="003F26C7" w:rsidRDefault="003F26C7" w:rsidP="003F26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042C21" w14:textId="77777777" w:rsidR="003F26C7" w:rsidRDefault="003F26C7" w:rsidP="003F26C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85420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631DCB46" w14:textId="77777777" w:rsidR="003F26C7" w:rsidRPr="00F85420" w:rsidRDefault="003F26C7" w:rsidP="003F26C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0C1BBE" w14:textId="77777777" w:rsidR="003F26C7" w:rsidRPr="00F85420" w:rsidRDefault="003F26C7" w:rsidP="003F26C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85420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090FD4C" w14:textId="1C5B8887" w:rsidR="003F26C7" w:rsidRPr="00F85420" w:rsidRDefault="00CC5B00" w:rsidP="00CC5B00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1.</w:t>
      </w:r>
      <w:r w:rsidR="003F26C7" w:rsidRPr="00F85420">
        <w:rPr>
          <w:rFonts w:ascii="Times New Roman" w:eastAsia="Calibri" w:hAnsi="Times New Roman" w:cs="Times New Roman"/>
          <w:i/>
          <w:sz w:val="28"/>
          <w:szCs w:val="28"/>
        </w:rPr>
        <w:t>Дополните фразу.</w:t>
      </w:r>
    </w:p>
    <w:p w14:paraId="45522C11" w14:textId="52948D5E" w:rsidR="003F26C7" w:rsidRPr="00F85420" w:rsidRDefault="003F26C7" w:rsidP="003F26C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Социология - это</w:t>
      </w:r>
      <w:r w:rsidRPr="00F8542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C7B92">
        <w:rPr>
          <w:rFonts w:ascii="Times New Roman" w:eastAsia="Calibri" w:hAnsi="Times New Roman" w:cs="Times New Roman"/>
          <w:b/>
          <w:sz w:val="28"/>
          <w:szCs w:val="28"/>
        </w:rPr>
        <w:t>___________________</w:t>
      </w:r>
    </w:p>
    <w:p w14:paraId="5BF6D779" w14:textId="77777777" w:rsidR="007C7B92" w:rsidRPr="00F85420" w:rsidRDefault="003F26C7" w:rsidP="007C7B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7C7B92" w:rsidRPr="00F85420">
        <w:rPr>
          <w:rFonts w:ascii="Times New Roman" w:eastAsia="Calibri" w:hAnsi="Times New Roman" w:cs="Times New Roman"/>
          <w:sz w:val="28"/>
          <w:szCs w:val="28"/>
        </w:rPr>
        <w:t>многоуровневая, полиотраслевая наука,</w:t>
      </w:r>
    </w:p>
    <w:p w14:paraId="69C59B9A" w14:textId="27B51719" w:rsidR="003F26C7" w:rsidRPr="00F85420" w:rsidRDefault="003F26C7" w:rsidP="007C7B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5CEF44CD" w14:textId="77777777" w:rsidR="003F26C7" w:rsidRDefault="003F26C7" w:rsidP="003F26C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22F4EDA" w14:textId="77777777" w:rsidR="003F26C7" w:rsidRPr="00F85420" w:rsidRDefault="003F26C7" w:rsidP="003F26C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85420">
        <w:rPr>
          <w:rFonts w:ascii="Times New Roman" w:eastAsia="Calibri" w:hAnsi="Times New Roman" w:cs="Times New Roman"/>
          <w:i/>
          <w:sz w:val="28"/>
          <w:szCs w:val="28"/>
        </w:rPr>
        <w:lastRenderedPageBreak/>
        <w:t>2. Напишите пропущенное слово.</w:t>
      </w:r>
    </w:p>
    <w:p w14:paraId="4BF0EDFE" w14:textId="77777777" w:rsidR="003F26C7" w:rsidRPr="00F85420" w:rsidRDefault="003F26C7" w:rsidP="003F26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Социальные закономерности развития общества и его элементов - это ...</w:t>
      </w:r>
    </w:p>
    <w:p w14:paraId="52B25824" w14:textId="2CE79F8F" w:rsidR="003F26C7" w:rsidRPr="00F85420" w:rsidRDefault="003F26C7" w:rsidP="003F26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7C7B92" w:rsidRPr="00F85420">
        <w:rPr>
          <w:rFonts w:ascii="Times New Roman" w:eastAsia="Calibri" w:hAnsi="Times New Roman" w:cs="Times New Roman"/>
          <w:sz w:val="28"/>
          <w:szCs w:val="28"/>
        </w:rPr>
        <w:t>предмет социологии</w:t>
      </w:r>
    </w:p>
    <w:p w14:paraId="1EEC4B73" w14:textId="155F6FF1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6A17439B" w14:textId="77777777" w:rsidR="003F26C7" w:rsidRDefault="003F26C7" w:rsidP="003F26C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B10BDBF" w14:textId="77777777" w:rsidR="003F26C7" w:rsidRPr="00F85420" w:rsidRDefault="003F26C7" w:rsidP="003F26C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85420">
        <w:rPr>
          <w:rFonts w:ascii="Times New Roman" w:eastAsia="Calibri" w:hAnsi="Times New Roman" w:cs="Times New Roman"/>
          <w:i/>
          <w:sz w:val="28"/>
          <w:szCs w:val="28"/>
        </w:rPr>
        <w:t>3. Напишите пропущенное слово.</w:t>
      </w:r>
    </w:p>
    <w:p w14:paraId="5C4C34A8" w14:textId="77777777" w:rsidR="003F26C7" w:rsidRPr="00F85420" w:rsidRDefault="003F26C7" w:rsidP="003F26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Автором понимающей социологии является ...</w:t>
      </w:r>
    </w:p>
    <w:p w14:paraId="4F136AB1" w14:textId="22735942" w:rsidR="003F26C7" w:rsidRPr="00F85420" w:rsidRDefault="003F26C7" w:rsidP="003F26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 Правильный ответ: </w:t>
      </w:r>
      <w:r w:rsidR="007C7B92" w:rsidRPr="00F85420">
        <w:rPr>
          <w:rFonts w:ascii="Times New Roman" w:eastAsia="Calibri" w:hAnsi="Times New Roman" w:cs="Times New Roman"/>
          <w:sz w:val="28"/>
          <w:szCs w:val="28"/>
        </w:rPr>
        <w:t>М. Вебер,</w:t>
      </w:r>
    </w:p>
    <w:p w14:paraId="36F0F193" w14:textId="1A4648B1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5470761C" w14:textId="77777777" w:rsidR="003F26C7" w:rsidRDefault="003F26C7" w:rsidP="003F26C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8099EC9" w14:textId="6BE88E72" w:rsidR="003F26C7" w:rsidRPr="00F85420" w:rsidRDefault="007C7B92" w:rsidP="003F26C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4</w:t>
      </w:r>
      <w:r w:rsidR="003F26C7" w:rsidRPr="00F85420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3F26C7" w:rsidRPr="00F854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26C7" w:rsidRPr="00F85420">
        <w:rPr>
          <w:rFonts w:ascii="Times New Roman" w:eastAsia="Calibri" w:hAnsi="Times New Roman" w:cs="Times New Roman"/>
          <w:i/>
          <w:sz w:val="28"/>
          <w:szCs w:val="28"/>
        </w:rPr>
        <w:t xml:space="preserve">Дополните фразу.  </w:t>
      </w:r>
    </w:p>
    <w:p w14:paraId="241D6B26" w14:textId="77777777" w:rsidR="003F26C7" w:rsidRPr="00F85420" w:rsidRDefault="003F26C7" w:rsidP="003F26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Общество - это ...</w:t>
      </w:r>
    </w:p>
    <w:p w14:paraId="457D57A0" w14:textId="471682BD" w:rsidR="007C7B92" w:rsidRPr="00F85420" w:rsidRDefault="003F26C7" w:rsidP="007C7B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7C7B92" w:rsidRPr="00F85420">
        <w:rPr>
          <w:rFonts w:ascii="Times New Roman" w:eastAsia="Calibri" w:hAnsi="Times New Roman" w:cs="Times New Roman"/>
          <w:sz w:val="28"/>
          <w:szCs w:val="28"/>
        </w:rPr>
        <w:t>большая совокупность людей, осуществляющих совместно социальную жизнь в пределах социальных институтов и организаций.</w:t>
      </w:r>
    </w:p>
    <w:p w14:paraId="1BE20AB4" w14:textId="561E52BB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9C167F8" w14:textId="02B32922" w:rsidR="003F26C7" w:rsidRPr="007C7B92" w:rsidRDefault="003F26C7" w:rsidP="003F26C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E3DA91C" w14:textId="0B328353" w:rsidR="007C7B92" w:rsidRPr="007C7B92" w:rsidRDefault="007C7B92" w:rsidP="007C7B9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82C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14:paraId="63A86397" w14:textId="77777777" w:rsidR="007C7B92" w:rsidRPr="007C7B92" w:rsidRDefault="007C7B92" w:rsidP="003F26C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19BF08C" w14:textId="790CC973" w:rsidR="003F26C7" w:rsidRPr="00F85420" w:rsidRDefault="007C7B92" w:rsidP="003F26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7B92"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="003F26C7" w:rsidRPr="00F85420">
        <w:rPr>
          <w:rFonts w:ascii="Times New Roman" w:eastAsia="Calibri" w:hAnsi="Times New Roman" w:cs="Times New Roman"/>
          <w:sz w:val="28"/>
          <w:szCs w:val="28"/>
        </w:rPr>
        <w:t>Кастовая система социально стратификации сложилась в …</w:t>
      </w:r>
    </w:p>
    <w:p w14:paraId="4F8BF98F" w14:textId="3817BE69" w:rsidR="003F26C7" w:rsidRPr="00F85420" w:rsidRDefault="003F26C7" w:rsidP="003F26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7C7B92">
        <w:rPr>
          <w:rFonts w:ascii="Times New Roman" w:eastAsia="Calibri" w:hAnsi="Times New Roman" w:cs="Times New Roman"/>
          <w:sz w:val="28"/>
          <w:szCs w:val="28"/>
        </w:rPr>
        <w:t>Индии</w:t>
      </w:r>
    </w:p>
    <w:p w14:paraId="47F1C10F" w14:textId="77777777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УК-5; УК-10</w:t>
      </w:r>
    </w:p>
    <w:p w14:paraId="20883BAF" w14:textId="77777777" w:rsidR="003F26C7" w:rsidRDefault="003F26C7" w:rsidP="003F26C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7DF971A" w14:textId="04A2FAFC" w:rsidR="003F26C7" w:rsidRPr="00F85420" w:rsidRDefault="007C7B92" w:rsidP="003F26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F26C7" w:rsidRPr="00F85420">
        <w:rPr>
          <w:rFonts w:ascii="Times New Roman" w:eastAsia="Calibri" w:hAnsi="Times New Roman" w:cs="Times New Roman"/>
          <w:sz w:val="28"/>
          <w:szCs w:val="28"/>
        </w:rPr>
        <w:t>Материальное производство как фактор, определяющий сущность и развитие человеческой деятельности, был выделен в работах …</w:t>
      </w:r>
    </w:p>
    <w:p w14:paraId="4F848098" w14:textId="28BA56CA" w:rsidR="003F26C7" w:rsidRPr="00F85420" w:rsidRDefault="003F26C7" w:rsidP="003F26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7C7B92">
        <w:rPr>
          <w:rFonts w:ascii="Times New Roman" w:eastAsia="Calibri" w:hAnsi="Times New Roman" w:cs="Times New Roman"/>
          <w:sz w:val="28"/>
          <w:szCs w:val="28"/>
        </w:rPr>
        <w:t>К.Маркса</w:t>
      </w:r>
    </w:p>
    <w:p w14:paraId="294619F1" w14:textId="0E7FDA0D" w:rsidR="003F26C7" w:rsidRPr="00F85420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УК-10</w:t>
      </w:r>
    </w:p>
    <w:p w14:paraId="015DFA69" w14:textId="77777777" w:rsidR="003F26C7" w:rsidRDefault="003F26C7" w:rsidP="003F26C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86AD5A2" w14:textId="118D7A47" w:rsidR="003F26C7" w:rsidRPr="00F85420" w:rsidRDefault="007C7B92" w:rsidP="003F26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3F26C7" w:rsidRPr="00F85420">
        <w:rPr>
          <w:rFonts w:ascii="Times New Roman" w:eastAsia="Calibri" w:hAnsi="Times New Roman" w:cs="Times New Roman"/>
          <w:sz w:val="28"/>
          <w:szCs w:val="28"/>
        </w:rPr>
        <w:t>Концепция социальной мобильности была разработана …</w:t>
      </w:r>
    </w:p>
    <w:p w14:paraId="6C6A4363" w14:textId="7E0EBD77" w:rsidR="007C7B92" w:rsidRPr="00F85420" w:rsidRDefault="003F26C7" w:rsidP="007C7B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7C7B92" w:rsidRPr="00F85420">
        <w:rPr>
          <w:rFonts w:ascii="Times New Roman" w:eastAsia="Calibri" w:hAnsi="Times New Roman" w:cs="Times New Roman"/>
          <w:sz w:val="28"/>
          <w:szCs w:val="28"/>
        </w:rPr>
        <w:t>П. Сорокиным.</w:t>
      </w:r>
    </w:p>
    <w:p w14:paraId="4D3A8324" w14:textId="43A819E9" w:rsidR="003F26C7" w:rsidRDefault="003F26C7" w:rsidP="007C7B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Компетенции: УК-</w:t>
      </w:r>
      <w:r w:rsidR="00DF1C2A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58C5D2EB" w14:textId="77777777" w:rsidR="003F26C7" w:rsidRDefault="003F26C7" w:rsidP="003F26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396F37" w14:textId="019760D6" w:rsidR="003F26C7" w:rsidRDefault="003F26C7" w:rsidP="003F26C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5420">
        <w:rPr>
          <w:rFonts w:ascii="Times New Roman" w:eastAsia="Calibri" w:hAnsi="Times New Roman" w:cs="Times New Roman"/>
          <w:b/>
          <w:sz w:val="28"/>
          <w:szCs w:val="28"/>
        </w:rPr>
        <w:t xml:space="preserve"> Задания открытого типа с развернутым ответом</w:t>
      </w:r>
    </w:p>
    <w:p w14:paraId="276AB33B" w14:textId="77777777" w:rsidR="00C07A4B" w:rsidRPr="00EA6D7F" w:rsidRDefault="00C07A4B" w:rsidP="003F26C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6C75C3" w14:textId="4875EAB8" w:rsidR="003F26C7" w:rsidRPr="00F85420" w:rsidRDefault="00C07A4B" w:rsidP="00C07A4B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1.</w:t>
      </w:r>
      <w:r w:rsidR="003F26C7" w:rsidRPr="00F85420">
        <w:rPr>
          <w:rFonts w:ascii="Times New Roman" w:eastAsia="Calibri" w:hAnsi="Times New Roman" w:cs="Times New Roman"/>
          <w:i/>
          <w:sz w:val="28"/>
          <w:szCs w:val="28"/>
        </w:rPr>
        <w:t>Прочитать текст задания. Продумать логику и полноту ответа. Записать ответ.</w:t>
      </w:r>
    </w:p>
    <w:p w14:paraId="71EE7914" w14:textId="77777777" w:rsidR="003F26C7" w:rsidRPr="00F85420" w:rsidRDefault="003F26C7" w:rsidP="003F26C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Почему на многих предприятиях ежегодно расходуются средства на организацию новогодних корпоративов? Какая предприятию от этого выгода? Приведите объяснения в русле теории человеческих отношений.</w:t>
      </w:r>
    </w:p>
    <w:p w14:paraId="64A7D9CB" w14:textId="77777777" w:rsidR="003F26C7" w:rsidRPr="00F85420" w:rsidRDefault="003F26C7" w:rsidP="003F26C7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85420">
        <w:rPr>
          <w:rFonts w:ascii="Times New Roman" w:eastAsia="Calibri" w:hAnsi="Times New Roman" w:cs="Times New Roman"/>
          <w:i/>
          <w:sz w:val="28"/>
          <w:szCs w:val="28"/>
        </w:rPr>
        <w:t>Время выполнения -15 мин.</w:t>
      </w:r>
    </w:p>
    <w:p w14:paraId="165B1F62" w14:textId="77777777" w:rsidR="003F26C7" w:rsidRPr="00F85420" w:rsidRDefault="003F26C7" w:rsidP="003F26C7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F85420">
        <w:rPr>
          <w:rFonts w:ascii="Times New Roman" w:eastAsia="Calibri" w:hAnsi="Times New Roman" w:cs="Times New Roman"/>
          <w:i/>
          <w:sz w:val="28"/>
          <w:szCs w:val="28"/>
        </w:rPr>
        <w:t>Ожидаемый результат:</w:t>
      </w: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42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40CFB5E3" w14:textId="77777777" w:rsidR="003F26C7" w:rsidRPr="00F85420" w:rsidRDefault="003F26C7" w:rsidP="003F26C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 xml:space="preserve">Новогодний корпоратив – инструмент организационной культуры, способствующий сплочению коллектива, и улучшению социально-психологического климата в организации, что, согласно теории человеческих </w:t>
      </w:r>
      <w:r w:rsidRPr="00F85420">
        <w:rPr>
          <w:rFonts w:ascii="Times New Roman" w:eastAsia="Calibri" w:hAnsi="Times New Roman" w:cs="Times New Roman"/>
          <w:sz w:val="28"/>
          <w:szCs w:val="28"/>
        </w:rPr>
        <w:lastRenderedPageBreak/>
        <w:t>отношений, стимулирует созидательные возможности работника и положительно сказывается на повышении производительности труда;</w:t>
      </w:r>
    </w:p>
    <w:p w14:paraId="376FFD82" w14:textId="1078F896" w:rsidR="003F26C7" w:rsidRDefault="003F26C7" w:rsidP="003F26C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- праздничная неформальная атмосфера, угощение, поздравительные речи, раздача подарков - сами по себе являются корпоративным ритуалом, а также методом морального стимулирования</w:t>
      </w:r>
      <w:r w:rsidR="00C07A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420">
        <w:rPr>
          <w:rFonts w:ascii="Times New Roman" w:eastAsia="Calibri" w:hAnsi="Times New Roman" w:cs="Times New Roman"/>
          <w:sz w:val="28"/>
          <w:szCs w:val="28"/>
        </w:rPr>
        <w:t>труда.</w:t>
      </w:r>
    </w:p>
    <w:p w14:paraId="0EE302C2" w14:textId="16018093" w:rsidR="00C07A4B" w:rsidRPr="00282CA8" w:rsidRDefault="00C07A4B" w:rsidP="00C07A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наличие в ответе содержательной единицы </w:t>
      </w:r>
      <w:r w:rsidRPr="00282CA8">
        <w:rPr>
          <w:rFonts w:ascii="Times New Roman" w:eastAsia="Calibri" w:hAnsi="Times New Roman" w:cs="Times New Roman"/>
          <w:sz w:val="28"/>
          <w:szCs w:val="28"/>
        </w:rPr>
        <w:t>«</w:t>
      </w:r>
      <w:r w:rsidRPr="00F85420">
        <w:rPr>
          <w:rFonts w:ascii="Times New Roman" w:eastAsia="Calibri" w:hAnsi="Times New Roman" w:cs="Times New Roman"/>
          <w:sz w:val="28"/>
          <w:szCs w:val="28"/>
        </w:rPr>
        <w:t>инструмент организационной культуры</w:t>
      </w:r>
      <w:r w:rsidRPr="00282CA8">
        <w:rPr>
          <w:rFonts w:ascii="Times New Roman" w:eastAsia="Calibri" w:hAnsi="Times New Roman" w:cs="Times New Roman"/>
          <w:sz w:val="28"/>
          <w:szCs w:val="28"/>
        </w:rPr>
        <w:t>» и «</w:t>
      </w:r>
      <w:r w:rsidRPr="00F85420">
        <w:rPr>
          <w:rFonts w:ascii="Times New Roman" w:eastAsia="Calibri" w:hAnsi="Times New Roman" w:cs="Times New Roman"/>
          <w:sz w:val="28"/>
          <w:szCs w:val="28"/>
        </w:rPr>
        <w:t>методом морального стимулирования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420">
        <w:rPr>
          <w:rFonts w:ascii="Times New Roman" w:eastAsia="Calibri" w:hAnsi="Times New Roman" w:cs="Times New Roman"/>
          <w:sz w:val="28"/>
          <w:szCs w:val="28"/>
        </w:rPr>
        <w:t>труда</w:t>
      </w:r>
      <w:r w:rsidRPr="00282CA8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35ED72FE" w14:textId="0DFDA136" w:rsidR="00C07A4B" w:rsidRPr="00282CA8" w:rsidRDefault="00C07A4B" w:rsidP="00C07A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</w:t>
      </w:r>
      <w:r w:rsidR="00DF1C2A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0BE54380" w14:textId="77777777" w:rsidR="00C07A4B" w:rsidRPr="00F85420" w:rsidRDefault="00C07A4B" w:rsidP="003F26C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247FD2" w14:textId="60D90B67" w:rsidR="003F26C7" w:rsidRPr="00F85420" w:rsidRDefault="00C07A4B" w:rsidP="00C07A4B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2.</w:t>
      </w:r>
      <w:r w:rsidR="003F26C7" w:rsidRPr="00F85420">
        <w:rPr>
          <w:rFonts w:ascii="Times New Roman" w:eastAsia="Calibri" w:hAnsi="Times New Roman" w:cs="Times New Roman"/>
          <w:i/>
          <w:sz w:val="28"/>
          <w:szCs w:val="28"/>
        </w:rPr>
        <w:t>Прочитать текст задания. Продумать логику и полноту ответа. Записать ответ.</w:t>
      </w:r>
    </w:p>
    <w:p w14:paraId="22487E59" w14:textId="77777777" w:rsidR="003F26C7" w:rsidRPr="00F85420" w:rsidRDefault="003F26C7" w:rsidP="003F26C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Исходя из ваших обществоведческих знаний о понятии «социальная идентичность», дайте определение одной из разновидностей социальной идентичности – территориальной идентичности.</w:t>
      </w:r>
    </w:p>
    <w:p w14:paraId="5223D4C1" w14:textId="77777777" w:rsidR="003F26C7" w:rsidRPr="00F85420" w:rsidRDefault="003F26C7" w:rsidP="003F26C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85420">
        <w:rPr>
          <w:rFonts w:ascii="Times New Roman" w:eastAsia="Calibri" w:hAnsi="Times New Roman" w:cs="Times New Roman"/>
          <w:i/>
          <w:sz w:val="28"/>
          <w:szCs w:val="28"/>
        </w:rPr>
        <w:t>Время выполнения -15 мин.</w:t>
      </w:r>
    </w:p>
    <w:p w14:paraId="43A5C156" w14:textId="77777777" w:rsidR="003F26C7" w:rsidRPr="00F85420" w:rsidRDefault="003F26C7" w:rsidP="003F26C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F85420">
        <w:rPr>
          <w:rFonts w:ascii="Times New Roman" w:eastAsia="Calibri" w:hAnsi="Times New Roman" w:cs="Times New Roman"/>
          <w:i/>
          <w:sz w:val="28"/>
          <w:szCs w:val="28"/>
        </w:rPr>
        <w:t xml:space="preserve">Ожидаемый результат:  </w:t>
      </w:r>
    </w:p>
    <w:p w14:paraId="48F6D62F" w14:textId="3341D862" w:rsidR="003F26C7" w:rsidRDefault="003F26C7" w:rsidP="003F26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5420">
        <w:rPr>
          <w:rFonts w:ascii="Times New Roman" w:eastAsia="Calibri" w:hAnsi="Times New Roman" w:cs="Times New Roman"/>
          <w:sz w:val="28"/>
          <w:szCs w:val="28"/>
        </w:rPr>
        <w:t>Социальное пространство стремится реализоваться в физическом пространстве максимально полно и точно. Иными словами, люди, которые близки друг другу социально и культурно, также стремятся селиться/работать/проводить время, досуг по соседству друг с другом. Территориальная идентичность– аспект индивидуального</w:t>
      </w:r>
      <w:r w:rsidRPr="00F8542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85420">
        <w:rPr>
          <w:rFonts w:ascii="Times New Roman" w:eastAsia="Calibri" w:hAnsi="Times New Roman" w:cs="Times New Roman"/>
          <w:sz w:val="28"/>
          <w:szCs w:val="28"/>
        </w:rPr>
        <w:t>самосознания, с ощущением принадлежности к определенному месту проживания (например, микрорайону, району, городу, региону и пр.) и восприятием этого места как домашнего / освоенного / символически присвоенного пространства. Также может быть описана как процесс и результат отождествления индивидом себя как члена территориальной общности; как самоотнесение индивида к определенному территориально ограниченному сообществу и пр.</w:t>
      </w:r>
    </w:p>
    <w:p w14:paraId="47740887" w14:textId="6A091267" w:rsidR="00DF1C2A" w:rsidRPr="00282CA8" w:rsidRDefault="00DF1C2A" w:rsidP="00DF1C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наличие в ответе содержательной единицы </w:t>
      </w:r>
      <w:r w:rsidRPr="00282CA8">
        <w:rPr>
          <w:rFonts w:ascii="Times New Roman" w:eastAsia="Calibri" w:hAnsi="Times New Roman" w:cs="Times New Roman"/>
          <w:sz w:val="28"/>
          <w:szCs w:val="28"/>
        </w:rPr>
        <w:t>«</w:t>
      </w:r>
      <w:r w:rsidRPr="00F85420">
        <w:rPr>
          <w:rFonts w:ascii="Times New Roman" w:eastAsia="Calibri" w:hAnsi="Times New Roman" w:cs="Times New Roman"/>
          <w:sz w:val="28"/>
          <w:szCs w:val="28"/>
        </w:rPr>
        <w:t>аспект индивидуального</w:t>
      </w:r>
      <w:r w:rsidRPr="00F8542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85420">
        <w:rPr>
          <w:rFonts w:ascii="Times New Roman" w:eastAsia="Calibri" w:hAnsi="Times New Roman" w:cs="Times New Roman"/>
          <w:sz w:val="28"/>
          <w:szCs w:val="28"/>
        </w:rPr>
        <w:t>самосознания, с ощущением принадлежности к определенному месту проживания</w:t>
      </w:r>
      <w:r w:rsidRPr="00282CA8">
        <w:rPr>
          <w:rFonts w:ascii="Times New Roman" w:eastAsia="Calibri" w:hAnsi="Times New Roman" w:cs="Times New Roman"/>
          <w:sz w:val="28"/>
          <w:szCs w:val="28"/>
        </w:rPr>
        <w:t>» и «</w:t>
      </w:r>
      <w:r w:rsidRPr="00F85420">
        <w:rPr>
          <w:rFonts w:ascii="Times New Roman" w:eastAsia="Calibri" w:hAnsi="Times New Roman" w:cs="Times New Roman"/>
          <w:sz w:val="28"/>
          <w:szCs w:val="28"/>
        </w:rPr>
        <w:t>самоотнесение индивида к определенному территориально ограниченному сообществу</w:t>
      </w:r>
      <w:r w:rsidRPr="00282CA8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977FF94" w14:textId="77777777" w:rsidR="00DF1C2A" w:rsidRPr="00282CA8" w:rsidRDefault="00DF1C2A" w:rsidP="00DF1C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sectPr w:rsidR="00DF1C2A" w:rsidRPr="0028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FEAB7" w14:textId="77777777" w:rsidR="005562E0" w:rsidRDefault="005562E0">
      <w:pPr>
        <w:spacing w:line="240" w:lineRule="auto"/>
      </w:pPr>
      <w:r>
        <w:separator/>
      </w:r>
    </w:p>
  </w:endnote>
  <w:endnote w:type="continuationSeparator" w:id="0">
    <w:p w14:paraId="1B93207E" w14:textId="77777777" w:rsidR="005562E0" w:rsidRDefault="00556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68CC4" w14:textId="77777777" w:rsidR="005562E0" w:rsidRDefault="005562E0">
      <w:pPr>
        <w:spacing w:after="0"/>
      </w:pPr>
      <w:r>
        <w:separator/>
      </w:r>
    </w:p>
  </w:footnote>
  <w:footnote w:type="continuationSeparator" w:id="0">
    <w:p w14:paraId="7B8E1E0B" w14:textId="77777777" w:rsidR="005562E0" w:rsidRDefault="005562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565491"/>
    <w:multiLevelType w:val="hybridMultilevel"/>
    <w:tmpl w:val="93EC6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3628B2"/>
    <w:multiLevelType w:val="hybridMultilevel"/>
    <w:tmpl w:val="1BC4ADCC"/>
    <w:lvl w:ilvl="0" w:tplc="ED52147C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57437F0D"/>
    <w:multiLevelType w:val="hybridMultilevel"/>
    <w:tmpl w:val="D9ECD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653A9"/>
    <w:rsid w:val="00073A8E"/>
    <w:rsid w:val="00076B94"/>
    <w:rsid w:val="000B1FD0"/>
    <w:rsid w:val="000D18DB"/>
    <w:rsid w:val="000F59E9"/>
    <w:rsid w:val="001C0A4B"/>
    <w:rsid w:val="001E3B03"/>
    <w:rsid w:val="001E6E1A"/>
    <w:rsid w:val="00226053"/>
    <w:rsid w:val="00240FA1"/>
    <w:rsid w:val="00254640"/>
    <w:rsid w:val="00282134"/>
    <w:rsid w:val="00285FBD"/>
    <w:rsid w:val="002A67EE"/>
    <w:rsid w:val="002C6E6B"/>
    <w:rsid w:val="003268F5"/>
    <w:rsid w:val="00327869"/>
    <w:rsid w:val="003550EC"/>
    <w:rsid w:val="003C25B5"/>
    <w:rsid w:val="003E2AF6"/>
    <w:rsid w:val="003F26C7"/>
    <w:rsid w:val="003F5D1E"/>
    <w:rsid w:val="004013FB"/>
    <w:rsid w:val="00433085"/>
    <w:rsid w:val="004359D9"/>
    <w:rsid w:val="00476E94"/>
    <w:rsid w:val="00476FDC"/>
    <w:rsid w:val="00490355"/>
    <w:rsid w:val="004F0D06"/>
    <w:rsid w:val="00533E71"/>
    <w:rsid w:val="005375E8"/>
    <w:rsid w:val="005458BD"/>
    <w:rsid w:val="005562E0"/>
    <w:rsid w:val="00566A26"/>
    <w:rsid w:val="005A4136"/>
    <w:rsid w:val="005C188A"/>
    <w:rsid w:val="005C56D1"/>
    <w:rsid w:val="005D4505"/>
    <w:rsid w:val="005F755F"/>
    <w:rsid w:val="00624D6B"/>
    <w:rsid w:val="00643BED"/>
    <w:rsid w:val="00644AC3"/>
    <w:rsid w:val="0065661F"/>
    <w:rsid w:val="00664637"/>
    <w:rsid w:val="00670B75"/>
    <w:rsid w:val="006775FB"/>
    <w:rsid w:val="0070158E"/>
    <w:rsid w:val="0075609A"/>
    <w:rsid w:val="00771B18"/>
    <w:rsid w:val="00783604"/>
    <w:rsid w:val="00790A54"/>
    <w:rsid w:val="007A5236"/>
    <w:rsid w:val="007C6C11"/>
    <w:rsid w:val="007C7B92"/>
    <w:rsid w:val="007D4603"/>
    <w:rsid w:val="007F1CBE"/>
    <w:rsid w:val="00845678"/>
    <w:rsid w:val="0085142D"/>
    <w:rsid w:val="008D00CB"/>
    <w:rsid w:val="008D084A"/>
    <w:rsid w:val="008F4322"/>
    <w:rsid w:val="008F52DA"/>
    <w:rsid w:val="00903B86"/>
    <w:rsid w:val="00912EE1"/>
    <w:rsid w:val="009809CD"/>
    <w:rsid w:val="0099702D"/>
    <w:rsid w:val="00A07CD9"/>
    <w:rsid w:val="00A23D51"/>
    <w:rsid w:val="00A26A22"/>
    <w:rsid w:val="00A50080"/>
    <w:rsid w:val="00A90852"/>
    <w:rsid w:val="00AB32D9"/>
    <w:rsid w:val="00AD05D1"/>
    <w:rsid w:val="00B23325"/>
    <w:rsid w:val="00B42054"/>
    <w:rsid w:val="00B970C5"/>
    <w:rsid w:val="00BE65CC"/>
    <w:rsid w:val="00C07A4B"/>
    <w:rsid w:val="00C32D12"/>
    <w:rsid w:val="00C537BF"/>
    <w:rsid w:val="00C60792"/>
    <w:rsid w:val="00C679D0"/>
    <w:rsid w:val="00CB6E03"/>
    <w:rsid w:val="00CC5B00"/>
    <w:rsid w:val="00CD102E"/>
    <w:rsid w:val="00CE72CE"/>
    <w:rsid w:val="00D14794"/>
    <w:rsid w:val="00D45191"/>
    <w:rsid w:val="00D60F8B"/>
    <w:rsid w:val="00D64A85"/>
    <w:rsid w:val="00D70005"/>
    <w:rsid w:val="00D752D8"/>
    <w:rsid w:val="00D8144E"/>
    <w:rsid w:val="00DC723F"/>
    <w:rsid w:val="00DF1C2A"/>
    <w:rsid w:val="00E00455"/>
    <w:rsid w:val="00E63536"/>
    <w:rsid w:val="00E92C5C"/>
    <w:rsid w:val="00EA02C1"/>
    <w:rsid w:val="00EC7A8A"/>
    <w:rsid w:val="00EE2A0A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3F26C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F26C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rsid w:val="003F26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07A4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7A4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7A4B"/>
    <w:rPr>
      <w:rFonts w:asciiTheme="minorHAnsi" w:eastAsiaTheme="minorHAnsi" w:hAnsiTheme="minorHAnsi" w:cstheme="minorBidi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7A4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7A4B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</cp:revision>
  <cp:lastPrinted>2025-02-20T07:55:00Z</cp:lastPrinted>
  <dcterms:created xsi:type="dcterms:W3CDTF">2025-03-15T09:08:00Z</dcterms:created>
  <dcterms:modified xsi:type="dcterms:W3CDTF">2025-03-17T09:14:00Z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