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45E93" w14:textId="57C0ACC4" w:rsidR="00BE0850" w:rsidRPr="00A674F1" w:rsidRDefault="000D163F" w:rsidP="00681584">
      <w:pPr>
        <w:pStyle w:val="TableParagraph"/>
        <w:spacing w:line="276" w:lineRule="auto"/>
        <w:ind w:left="109"/>
        <w:jc w:val="center"/>
        <w:rPr>
          <w:rFonts w:eastAsiaTheme="minorHAnsi" w:cstheme="minorBidi"/>
          <w:sz w:val="28"/>
          <w:szCs w:val="28"/>
          <w:u w:val="single"/>
          <w:lang w:val="ru-RU"/>
        </w:rPr>
      </w:pPr>
      <w:r w:rsidRPr="00A674F1">
        <w:rPr>
          <w:b/>
          <w:sz w:val="28"/>
          <w:szCs w:val="28"/>
          <w:lang w:val="ru-RU"/>
        </w:rPr>
        <w:t>Комплект оценочных материалов по дисциплине</w:t>
      </w:r>
      <w:bookmarkStart w:id="0" w:name="_Hlk138590592"/>
      <w:r w:rsidR="00D1626A" w:rsidRPr="00A674F1">
        <w:rPr>
          <w:szCs w:val="28"/>
          <w:lang w:val="ru-RU"/>
        </w:rPr>
        <w:br/>
      </w:r>
      <w:bookmarkEnd w:id="0"/>
      <w:r w:rsidR="00681584" w:rsidRPr="00A674F1">
        <w:rPr>
          <w:rFonts w:eastAsiaTheme="minorHAnsi" w:cstheme="minorBidi"/>
          <w:sz w:val="28"/>
          <w:szCs w:val="28"/>
          <w:u w:val="single"/>
          <w:lang w:val="ru-RU"/>
        </w:rPr>
        <w:t>МДК. 02.0</w:t>
      </w:r>
      <w:r w:rsidR="00BE0850" w:rsidRPr="00A674F1">
        <w:rPr>
          <w:rFonts w:eastAsiaTheme="minorHAnsi" w:cstheme="minorBidi"/>
          <w:sz w:val="28"/>
          <w:szCs w:val="28"/>
          <w:u w:val="single"/>
          <w:lang w:val="ru-RU"/>
        </w:rPr>
        <w:t>3</w:t>
      </w:r>
      <w:r w:rsidR="00681584" w:rsidRPr="00A674F1">
        <w:rPr>
          <w:rFonts w:eastAsiaTheme="minorHAnsi" w:cstheme="minorBidi"/>
          <w:sz w:val="28"/>
          <w:szCs w:val="28"/>
          <w:u w:val="single"/>
          <w:lang w:val="ru-RU"/>
        </w:rPr>
        <w:t xml:space="preserve">. </w:t>
      </w:r>
      <w:r w:rsidR="00BE0850" w:rsidRPr="00A674F1">
        <w:rPr>
          <w:rFonts w:eastAsiaTheme="minorHAnsi" w:cstheme="minorBidi"/>
          <w:sz w:val="28"/>
          <w:szCs w:val="28"/>
          <w:u w:val="single"/>
          <w:lang w:val="ru-RU"/>
        </w:rPr>
        <w:t>Математическое моделирование</w:t>
      </w:r>
    </w:p>
    <w:p w14:paraId="5ABDFF24" w14:textId="2F2D0AFD" w:rsidR="006E3DA1" w:rsidRPr="00A674F1" w:rsidRDefault="006E3DA1" w:rsidP="00681584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r w:rsidRPr="00A674F1">
        <w:rPr>
          <w:rFonts w:eastAsiaTheme="minorHAnsi" w:cstheme="minorBidi"/>
          <w:sz w:val="28"/>
          <w:szCs w:val="28"/>
          <w:lang w:val="ru-RU"/>
        </w:rPr>
        <w:t>по</w:t>
      </w:r>
      <w:r w:rsidRPr="00A674F1">
        <w:rPr>
          <w:sz w:val="28"/>
          <w:szCs w:val="28"/>
          <w:lang w:val="ru-RU"/>
        </w:rPr>
        <w:t xml:space="preserve"> специальности</w:t>
      </w:r>
    </w:p>
    <w:p w14:paraId="209673DE" w14:textId="7017F0A1" w:rsidR="000D163F" w:rsidRPr="00A674F1" w:rsidRDefault="006E3DA1" w:rsidP="00461917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 w:rsidRPr="00A674F1">
        <w:rPr>
          <w:szCs w:val="28"/>
          <w:u w:val="single"/>
        </w:rPr>
        <w:t>09.02.07. Информационные системы и программирование</w:t>
      </w:r>
    </w:p>
    <w:p w14:paraId="200CA4DE" w14:textId="77777777" w:rsidR="00461917" w:rsidRPr="00A674F1" w:rsidRDefault="00461917" w:rsidP="00AD6E0B">
      <w:pPr>
        <w:pStyle w:val="4"/>
        <w:spacing w:line="276" w:lineRule="auto"/>
      </w:pPr>
      <w:bookmarkStart w:id="1" w:name="_Hlk190885430"/>
    </w:p>
    <w:p w14:paraId="07FF87D6" w14:textId="77777777" w:rsidR="00D1626A" w:rsidRPr="00A674F1" w:rsidRDefault="00D1626A" w:rsidP="00AD6E0B">
      <w:pPr>
        <w:pStyle w:val="4"/>
        <w:spacing w:line="276" w:lineRule="auto"/>
      </w:pPr>
      <w:r w:rsidRPr="00A674F1">
        <w:t>Задания закрытого типа на выбор правильного ответа</w:t>
      </w:r>
    </w:p>
    <w:p w14:paraId="7398F8A9" w14:textId="2A703AF6" w:rsidR="00A674F1" w:rsidRPr="008E089E" w:rsidRDefault="00A674F1" w:rsidP="00A674F1">
      <w:pPr>
        <w:pStyle w:val="a4"/>
        <w:numPr>
          <w:ilvl w:val="0"/>
          <w:numId w:val="6"/>
        </w:numPr>
        <w:spacing w:line="276" w:lineRule="auto"/>
        <w:ind w:left="100" w:firstLine="608"/>
      </w:pPr>
      <w:r w:rsidRPr="008E089E">
        <w:t>Пусть</w:t>
      </w:r>
      <w:r w:rsidRPr="00A674F1">
        <w:t xml:space="preserve"> </w:t>
      </w:r>
      <w:r w:rsidRPr="008E089E">
        <w:t>граф</w:t>
      </w:r>
      <w:r w:rsidRPr="00A674F1">
        <w:t xml:space="preserve"> </w:t>
      </w:r>
      <w:r w:rsidRPr="008E089E">
        <w:t>отражает</w:t>
      </w:r>
      <w:r w:rsidRPr="00A674F1">
        <w:t xml:space="preserve"> </w:t>
      </w:r>
      <w:r w:rsidRPr="008E089E">
        <w:t>отношения</w:t>
      </w:r>
      <w:r w:rsidRPr="00A674F1">
        <w:t xml:space="preserve">  </w:t>
      </w:r>
      <w:r w:rsidRPr="008E089E">
        <w:t>«позвонила</w:t>
      </w:r>
      <w:r w:rsidRPr="00A674F1">
        <w:t xml:space="preserve"> </w:t>
      </w:r>
      <w:r w:rsidRPr="008E089E">
        <w:t>по</w:t>
      </w:r>
      <w:r w:rsidRPr="00A674F1">
        <w:t xml:space="preserve"> </w:t>
      </w:r>
      <w:r w:rsidRPr="008E089E">
        <w:t>телефону»</w:t>
      </w:r>
      <w:r w:rsidRPr="00A674F1">
        <w:t xml:space="preserve"> </w:t>
      </w:r>
      <w:r w:rsidRPr="008E089E">
        <w:t>между</w:t>
      </w:r>
      <w:r w:rsidRPr="00A674F1">
        <w:t xml:space="preserve"> </w:t>
      </w:r>
      <w:r w:rsidRPr="008E089E">
        <w:t>девочками Аня, Вера, Галя, Даша.</w:t>
      </w:r>
      <w:r>
        <w:t xml:space="preserve"> </w:t>
      </w:r>
      <w:r w:rsidRPr="008E089E">
        <w:t>Какой путь называется циклом:</w:t>
      </w:r>
    </w:p>
    <w:p w14:paraId="4E8858B7" w14:textId="5E4444E6" w:rsidR="00A674F1" w:rsidRPr="008E089E" w:rsidRDefault="00A674F1" w:rsidP="00A674F1">
      <w:pPr>
        <w:pStyle w:val="a4"/>
        <w:numPr>
          <w:ilvl w:val="0"/>
          <w:numId w:val="16"/>
        </w:numPr>
        <w:spacing w:line="276" w:lineRule="auto"/>
        <w:rPr>
          <w:lang w:val="en-US"/>
        </w:rPr>
      </w:pPr>
      <w:r w:rsidRPr="008E089E">
        <w:t xml:space="preserve"> </w:t>
      </w:r>
      <w:r w:rsidRPr="008E089E">
        <w:rPr>
          <w:lang w:val="en-US"/>
        </w:rPr>
        <w:t>Аня-Вера-Галя</w:t>
      </w:r>
    </w:p>
    <w:p w14:paraId="5FC03EEB" w14:textId="2B21F732" w:rsidR="00A674F1" w:rsidRPr="008E089E" w:rsidRDefault="00A674F1" w:rsidP="00A674F1">
      <w:pPr>
        <w:pStyle w:val="a4"/>
        <w:numPr>
          <w:ilvl w:val="0"/>
          <w:numId w:val="16"/>
        </w:numPr>
        <w:spacing w:line="276" w:lineRule="auto"/>
        <w:rPr>
          <w:lang w:val="en-US"/>
        </w:rPr>
      </w:pPr>
      <w:r w:rsidRPr="008E089E">
        <w:rPr>
          <w:lang w:val="en-US"/>
        </w:rPr>
        <w:t xml:space="preserve"> Аня-Вера-Галя-Даша</w:t>
      </w:r>
    </w:p>
    <w:p w14:paraId="6D3AA06D" w14:textId="2E75F6D5" w:rsidR="00A674F1" w:rsidRPr="008E089E" w:rsidRDefault="00A674F1" w:rsidP="00A674F1">
      <w:pPr>
        <w:pStyle w:val="a4"/>
        <w:numPr>
          <w:ilvl w:val="0"/>
          <w:numId w:val="16"/>
        </w:numPr>
        <w:spacing w:line="276" w:lineRule="auto"/>
        <w:rPr>
          <w:lang w:val="en-US"/>
        </w:rPr>
      </w:pPr>
      <w:r w:rsidRPr="008E089E">
        <w:rPr>
          <w:lang w:val="en-US"/>
        </w:rPr>
        <w:t xml:space="preserve"> Аня-Вера-Галя-Аня</w:t>
      </w:r>
    </w:p>
    <w:p w14:paraId="02336DA0" w14:textId="7E2B37CD" w:rsidR="00A674F1" w:rsidRPr="00A674F1" w:rsidRDefault="00A674F1" w:rsidP="00A674F1">
      <w:pPr>
        <w:pStyle w:val="a4"/>
        <w:spacing w:line="276" w:lineRule="auto"/>
        <w:jc w:val="both"/>
      </w:pPr>
      <w:r w:rsidRPr="00A674F1">
        <w:t xml:space="preserve">Правильный ответ: </w:t>
      </w:r>
      <w:r w:rsidRPr="00A674F1">
        <w:t>В</w:t>
      </w:r>
    </w:p>
    <w:p w14:paraId="0A013226" w14:textId="77777777" w:rsidR="00A674F1" w:rsidRPr="00A674F1" w:rsidRDefault="00A674F1" w:rsidP="00A674F1">
      <w:pPr>
        <w:pStyle w:val="a4"/>
        <w:spacing w:line="276" w:lineRule="auto"/>
        <w:jc w:val="both"/>
      </w:pPr>
      <w:r w:rsidRPr="00A674F1">
        <w:t xml:space="preserve">Компетенции (индикаторы):   </w:t>
      </w:r>
      <w:proofErr w:type="gramStart"/>
      <w:r w:rsidRPr="00A674F1">
        <w:t>ОК</w:t>
      </w:r>
      <w:proofErr w:type="gramEnd"/>
      <w:r w:rsidRPr="00A674F1">
        <w:t xml:space="preserve"> 09, ПК 2.1</w:t>
      </w:r>
    </w:p>
    <w:p w14:paraId="4D3A09AB" w14:textId="7854C06B" w:rsidR="0039032E" w:rsidRPr="00112F77" w:rsidRDefault="0039032E" w:rsidP="00FC0102">
      <w:pPr>
        <w:pStyle w:val="a4"/>
        <w:spacing w:line="276" w:lineRule="auto"/>
        <w:ind w:left="709"/>
        <w:rPr>
          <w:rFonts w:eastAsia="Times New Roman"/>
          <w:color w:val="FF0000"/>
          <w:sz w:val="24"/>
        </w:rPr>
      </w:pPr>
    </w:p>
    <w:p w14:paraId="28E82986" w14:textId="77777777" w:rsidR="008315B4" w:rsidRPr="008315B4" w:rsidRDefault="008315B4" w:rsidP="008315B4">
      <w:pPr>
        <w:pStyle w:val="a4"/>
        <w:numPr>
          <w:ilvl w:val="0"/>
          <w:numId w:val="6"/>
        </w:numPr>
        <w:spacing w:line="276" w:lineRule="auto"/>
        <w:ind w:left="100" w:firstLine="608"/>
      </w:pPr>
      <w:r w:rsidRPr="008315B4">
        <w:t>Задача линейного программирования может достигать максимального значения</w:t>
      </w:r>
    </w:p>
    <w:p w14:paraId="6D8DB924" w14:textId="52006533" w:rsidR="008315B4" w:rsidRPr="008315B4" w:rsidRDefault="008315B4" w:rsidP="008315B4">
      <w:pPr>
        <w:pStyle w:val="a4"/>
        <w:numPr>
          <w:ilvl w:val="0"/>
          <w:numId w:val="18"/>
        </w:numPr>
        <w:spacing w:line="276" w:lineRule="auto"/>
        <w:rPr>
          <w:lang w:val="en-US"/>
        </w:rPr>
      </w:pPr>
      <w:r w:rsidRPr="008315B4">
        <w:rPr>
          <w:lang w:val="en-US"/>
        </w:rPr>
        <w:t xml:space="preserve"> только в одной точке</w:t>
      </w:r>
    </w:p>
    <w:p w14:paraId="71049482" w14:textId="0329C5F2" w:rsidR="008315B4" w:rsidRPr="008315B4" w:rsidRDefault="008315B4" w:rsidP="008315B4">
      <w:pPr>
        <w:pStyle w:val="a4"/>
        <w:numPr>
          <w:ilvl w:val="0"/>
          <w:numId w:val="18"/>
        </w:numPr>
        <w:spacing w:line="276" w:lineRule="auto"/>
        <w:rPr>
          <w:lang w:val="en-US"/>
        </w:rPr>
      </w:pPr>
      <w:r w:rsidRPr="008315B4">
        <w:rPr>
          <w:lang w:val="en-US"/>
        </w:rPr>
        <w:t xml:space="preserve"> в двух точках</w:t>
      </w:r>
    </w:p>
    <w:p w14:paraId="57C237EF" w14:textId="0F19A701" w:rsidR="008315B4" w:rsidRPr="008315B4" w:rsidRDefault="008315B4" w:rsidP="008315B4">
      <w:pPr>
        <w:pStyle w:val="a4"/>
        <w:numPr>
          <w:ilvl w:val="0"/>
          <w:numId w:val="18"/>
        </w:numPr>
        <w:spacing w:line="276" w:lineRule="auto"/>
        <w:rPr>
          <w:lang w:val="en-US"/>
        </w:rPr>
      </w:pPr>
      <w:r w:rsidRPr="008315B4">
        <w:rPr>
          <w:lang w:val="en-US"/>
        </w:rPr>
        <w:t xml:space="preserve"> во множестве точек</w:t>
      </w:r>
    </w:p>
    <w:p w14:paraId="50E8BDA4" w14:textId="3C3AB53E" w:rsidR="008315B4" w:rsidRPr="008315B4" w:rsidRDefault="008315B4" w:rsidP="008315B4">
      <w:pPr>
        <w:pStyle w:val="a4"/>
        <w:numPr>
          <w:ilvl w:val="0"/>
          <w:numId w:val="18"/>
        </w:numPr>
        <w:spacing w:line="276" w:lineRule="auto"/>
        <w:rPr>
          <w:lang w:val="en-US"/>
        </w:rPr>
      </w:pPr>
      <w:r w:rsidRPr="008315B4">
        <w:rPr>
          <w:lang w:val="en-US"/>
        </w:rPr>
        <w:t xml:space="preserve"> в одной или двух точках</w:t>
      </w:r>
    </w:p>
    <w:p w14:paraId="0BC0130D" w14:textId="67A1792E" w:rsidR="008315B4" w:rsidRPr="008315B4" w:rsidRDefault="008315B4" w:rsidP="008315B4">
      <w:pPr>
        <w:pStyle w:val="a4"/>
        <w:numPr>
          <w:ilvl w:val="0"/>
          <w:numId w:val="18"/>
        </w:numPr>
        <w:spacing w:line="276" w:lineRule="auto"/>
      </w:pPr>
      <w:r w:rsidRPr="008315B4">
        <w:t xml:space="preserve"> в одной или во множестве точек</w:t>
      </w:r>
    </w:p>
    <w:p w14:paraId="55D98DFE" w14:textId="3DEC13E0" w:rsidR="0076621B" w:rsidRPr="008315B4" w:rsidRDefault="0076621B" w:rsidP="0076621B">
      <w:pPr>
        <w:pStyle w:val="a4"/>
        <w:spacing w:line="276" w:lineRule="auto"/>
        <w:jc w:val="both"/>
      </w:pPr>
      <w:r w:rsidRPr="008315B4">
        <w:t xml:space="preserve">Правильный ответ: </w:t>
      </w:r>
      <w:r w:rsidR="008315B4" w:rsidRPr="008315B4">
        <w:t>В</w:t>
      </w:r>
    </w:p>
    <w:p w14:paraId="16292AE8" w14:textId="4ADC4A81" w:rsidR="0076621B" w:rsidRPr="008315B4" w:rsidRDefault="0076621B" w:rsidP="0076621B">
      <w:pPr>
        <w:pStyle w:val="a4"/>
        <w:spacing w:line="276" w:lineRule="auto"/>
        <w:jc w:val="both"/>
      </w:pPr>
      <w:r w:rsidRPr="008315B4">
        <w:t xml:space="preserve">Компетенции (индикаторы):   </w:t>
      </w:r>
      <w:proofErr w:type="gramStart"/>
      <w:r w:rsidRPr="008315B4">
        <w:t>ОК</w:t>
      </w:r>
      <w:proofErr w:type="gramEnd"/>
      <w:r w:rsidRPr="008315B4">
        <w:t xml:space="preserve"> 09, ПК 2.1</w:t>
      </w:r>
      <w:r w:rsidR="000B13C6">
        <w:t>, ПК 2.4</w:t>
      </w:r>
    </w:p>
    <w:p w14:paraId="445FD3C2" w14:textId="77777777" w:rsidR="0076621B" w:rsidRPr="00112F77" w:rsidRDefault="0076621B" w:rsidP="0076621B">
      <w:pPr>
        <w:pStyle w:val="a4"/>
        <w:spacing w:line="276" w:lineRule="auto"/>
        <w:ind w:left="709"/>
        <w:rPr>
          <w:rFonts w:eastAsia="Times New Roman"/>
          <w:color w:val="FF0000"/>
          <w:sz w:val="24"/>
        </w:rPr>
      </w:pPr>
      <w:r w:rsidRPr="00112F77">
        <w:rPr>
          <w:rFonts w:eastAsia="Times New Roman"/>
          <w:color w:val="FF0000"/>
          <w:sz w:val="24"/>
        </w:rPr>
        <w:tab/>
      </w:r>
      <w:r w:rsidRPr="00112F77">
        <w:rPr>
          <w:rFonts w:eastAsia="Times New Roman"/>
          <w:color w:val="FF0000"/>
          <w:sz w:val="24"/>
        </w:rPr>
        <w:tab/>
      </w:r>
    </w:p>
    <w:p w14:paraId="3E6A2B39" w14:textId="77777777" w:rsidR="00921858" w:rsidRPr="00921858" w:rsidRDefault="00921858" w:rsidP="00921858">
      <w:pPr>
        <w:pStyle w:val="a4"/>
        <w:numPr>
          <w:ilvl w:val="0"/>
          <w:numId w:val="6"/>
        </w:numPr>
        <w:spacing w:line="276" w:lineRule="auto"/>
        <w:ind w:left="100" w:firstLine="608"/>
      </w:pPr>
      <w:r w:rsidRPr="00921858">
        <w:t>Задача, процесс нахождения решения которой является многоэтапным, относится к задачам</w:t>
      </w:r>
    </w:p>
    <w:p w14:paraId="0A08F8AF" w14:textId="5DF30FCF" w:rsidR="00921858" w:rsidRPr="00921858" w:rsidRDefault="00921858" w:rsidP="00921858">
      <w:pPr>
        <w:pStyle w:val="a4"/>
        <w:numPr>
          <w:ilvl w:val="0"/>
          <w:numId w:val="19"/>
        </w:numPr>
        <w:spacing w:line="276" w:lineRule="auto"/>
        <w:rPr>
          <w:lang w:val="en-US"/>
        </w:rPr>
      </w:pPr>
      <w:r w:rsidRPr="00921858">
        <w:rPr>
          <w:lang w:val="en-US"/>
        </w:rPr>
        <w:t xml:space="preserve"> линейного программирования</w:t>
      </w:r>
    </w:p>
    <w:p w14:paraId="15391649" w14:textId="677D3336" w:rsidR="00921858" w:rsidRPr="00921858" w:rsidRDefault="00921858" w:rsidP="00921858">
      <w:pPr>
        <w:pStyle w:val="a4"/>
        <w:numPr>
          <w:ilvl w:val="0"/>
          <w:numId w:val="19"/>
        </w:numPr>
        <w:spacing w:line="276" w:lineRule="auto"/>
        <w:rPr>
          <w:lang w:val="en-US"/>
        </w:rPr>
      </w:pPr>
      <w:r w:rsidRPr="00921858">
        <w:rPr>
          <w:lang w:val="en-US"/>
        </w:rPr>
        <w:t xml:space="preserve"> теории игр</w:t>
      </w:r>
    </w:p>
    <w:p w14:paraId="4A18B7A6" w14:textId="4E67C4A7" w:rsidR="00921858" w:rsidRPr="00921858" w:rsidRDefault="00921858" w:rsidP="00921858">
      <w:pPr>
        <w:pStyle w:val="a4"/>
        <w:numPr>
          <w:ilvl w:val="0"/>
          <w:numId w:val="19"/>
        </w:numPr>
        <w:spacing w:line="276" w:lineRule="auto"/>
        <w:rPr>
          <w:lang w:val="en-US"/>
        </w:rPr>
      </w:pPr>
      <w:r w:rsidRPr="00921858">
        <w:rPr>
          <w:lang w:val="en-US"/>
        </w:rPr>
        <w:t xml:space="preserve"> динамического программирования</w:t>
      </w:r>
    </w:p>
    <w:p w14:paraId="314A3FEF" w14:textId="7F524541" w:rsidR="00921858" w:rsidRPr="00921858" w:rsidRDefault="00921858" w:rsidP="00921858">
      <w:pPr>
        <w:pStyle w:val="a4"/>
        <w:numPr>
          <w:ilvl w:val="0"/>
          <w:numId w:val="19"/>
        </w:numPr>
        <w:spacing w:line="276" w:lineRule="auto"/>
        <w:rPr>
          <w:lang w:val="en-US"/>
        </w:rPr>
      </w:pPr>
      <w:r w:rsidRPr="00921858">
        <w:rPr>
          <w:lang w:val="en-US"/>
        </w:rPr>
        <w:t xml:space="preserve"> нелинейного программирования</w:t>
      </w:r>
    </w:p>
    <w:p w14:paraId="08838B7E" w14:textId="03DD6478" w:rsidR="00921858" w:rsidRPr="00921858" w:rsidRDefault="00921858" w:rsidP="00921858">
      <w:pPr>
        <w:pStyle w:val="a4"/>
        <w:numPr>
          <w:ilvl w:val="0"/>
          <w:numId w:val="19"/>
        </w:numPr>
        <w:spacing w:line="276" w:lineRule="auto"/>
        <w:rPr>
          <w:lang w:val="en-US"/>
        </w:rPr>
      </w:pPr>
      <w:r w:rsidRPr="00921858">
        <w:rPr>
          <w:lang w:val="en-US"/>
        </w:rPr>
        <w:t>параметрического программирования</w:t>
      </w:r>
    </w:p>
    <w:p w14:paraId="6919783A" w14:textId="42199C85" w:rsidR="0076621B" w:rsidRPr="00921858" w:rsidRDefault="0076621B" w:rsidP="0076621B">
      <w:pPr>
        <w:pStyle w:val="a4"/>
        <w:spacing w:line="276" w:lineRule="auto"/>
        <w:jc w:val="both"/>
      </w:pPr>
      <w:r w:rsidRPr="00921858">
        <w:t>Правильный ответ:</w:t>
      </w:r>
      <w:r w:rsidR="00921858" w:rsidRPr="00921858">
        <w:t xml:space="preserve"> В</w:t>
      </w:r>
    </w:p>
    <w:p w14:paraId="11263B90" w14:textId="77777777" w:rsidR="0076621B" w:rsidRDefault="0076621B" w:rsidP="0076621B">
      <w:pPr>
        <w:pStyle w:val="a4"/>
        <w:spacing w:line="276" w:lineRule="auto"/>
        <w:jc w:val="both"/>
      </w:pPr>
      <w:r w:rsidRPr="00921858">
        <w:t xml:space="preserve">Компетенции (индикаторы):   </w:t>
      </w:r>
      <w:proofErr w:type="gramStart"/>
      <w:r w:rsidRPr="00921858">
        <w:t>ОК</w:t>
      </w:r>
      <w:proofErr w:type="gramEnd"/>
      <w:r w:rsidRPr="00921858">
        <w:t xml:space="preserve"> 09, ПК 2.1</w:t>
      </w:r>
    </w:p>
    <w:p w14:paraId="5455DB49" w14:textId="77777777" w:rsidR="00F04F62" w:rsidRDefault="00F04F62" w:rsidP="0076621B">
      <w:pPr>
        <w:pStyle w:val="a4"/>
        <w:spacing w:line="276" w:lineRule="auto"/>
        <w:jc w:val="both"/>
      </w:pPr>
    </w:p>
    <w:p w14:paraId="7D31494B" w14:textId="77777777" w:rsidR="00F04F62" w:rsidRPr="00667B78" w:rsidRDefault="00F04F62" w:rsidP="00F04F62">
      <w:pPr>
        <w:pStyle w:val="a4"/>
        <w:numPr>
          <w:ilvl w:val="0"/>
          <w:numId w:val="6"/>
        </w:numPr>
        <w:spacing w:line="276" w:lineRule="auto"/>
        <w:ind w:left="100" w:firstLine="608"/>
      </w:pPr>
      <w:r w:rsidRPr="00667B78">
        <w:t>Решение игры в смешанных стратегиях</w:t>
      </w:r>
      <w:r w:rsidRPr="00F04F62">
        <w:t xml:space="preserve"> </w:t>
      </w:r>
      <w:r w:rsidRPr="00667B78">
        <w:t>определяется</w:t>
      </w:r>
    </w:p>
    <w:p w14:paraId="66D5B974" w14:textId="26F707FD" w:rsidR="00F04F62" w:rsidRPr="00667B78" w:rsidRDefault="00F04F62" w:rsidP="00F04F62">
      <w:pPr>
        <w:pStyle w:val="a4"/>
        <w:numPr>
          <w:ilvl w:val="0"/>
          <w:numId w:val="20"/>
        </w:numPr>
        <w:spacing w:line="276" w:lineRule="auto"/>
      </w:pPr>
      <w:r w:rsidRPr="00667B78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lastRenderedPageBreak/>
        <w:t xml:space="preserve"> </w:t>
      </w:r>
      <w:r w:rsidRPr="00667B78">
        <w:t>вероятностью выбора каждой из</w:t>
      </w:r>
      <w:r w:rsidRPr="00F04F62">
        <w:t xml:space="preserve"> </w:t>
      </w:r>
      <w:r w:rsidRPr="00667B78">
        <w:t>активных</w:t>
      </w:r>
      <w:r w:rsidRPr="00F04F62">
        <w:t xml:space="preserve"> </w:t>
      </w:r>
      <w:r w:rsidRPr="00667B78">
        <w:t>(полезных)</w:t>
      </w:r>
      <w:r w:rsidRPr="00F04F62">
        <w:t xml:space="preserve"> </w:t>
      </w:r>
      <w:r w:rsidRPr="00667B78">
        <w:t>стратегий,</w:t>
      </w:r>
      <w:r w:rsidRPr="00F04F62">
        <w:t xml:space="preserve"> </w:t>
      </w:r>
      <w:r w:rsidRPr="00667B78">
        <w:t>совокупный</w:t>
      </w:r>
      <w:r w:rsidRPr="00F04F62">
        <w:t xml:space="preserve"> </w:t>
      </w:r>
      <w:r w:rsidRPr="00667B78">
        <w:t>выигрыш</w:t>
      </w:r>
      <w:r w:rsidRPr="00F04F62">
        <w:t xml:space="preserve"> </w:t>
      </w:r>
      <w:r w:rsidRPr="00667B78">
        <w:t>которых</w:t>
      </w:r>
      <w:r w:rsidRPr="00F04F62">
        <w:t xml:space="preserve"> </w:t>
      </w:r>
      <w:r w:rsidRPr="00667B78">
        <w:t>представляет случайную величину с</w:t>
      </w:r>
      <w:r w:rsidRPr="00F04F62">
        <w:t xml:space="preserve"> </w:t>
      </w:r>
      <w:r w:rsidRPr="00667B78">
        <w:t>математическим ожиданием равным</w:t>
      </w:r>
      <w:r w:rsidRPr="00F04F62">
        <w:t xml:space="preserve"> </w:t>
      </w:r>
      <w:r w:rsidRPr="00667B78">
        <w:t>цене игры</w:t>
      </w:r>
    </w:p>
    <w:p w14:paraId="3038970B" w14:textId="36727002" w:rsidR="00F04F62" w:rsidRPr="00667B78" w:rsidRDefault="00F04F62" w:rsidP="00F04F62">
      <w:pPr>
        <w:pStyle w:val="a4"/>
        <w:numPr>
          <w:ilvl w:val="0"/>
          <w:numId w:val="20"/>
        </w:numPr>
        <w:spacing w:line="276" w:lineRule="auto"/>
      </w:pPr>
      <w:r w:rsidRPr="00667B78">
        <w:t xml:space="preserve"> ценой игры, равной нижней цене</w:t>
      </w:r>
      <w:r w:rsidRPr="00F04F62">
        <w:t xml:space="preserve"> </w:t>
      </w:r>
      <w:r w:rsidRPr="00667B78">
        <w:t>игры</w:t>
      </w:r>
    </w:p>
    <w:p w14:paraId="06075D29" w14:textId="2FE6410A" w:rsidR="00F04F62" w:rsidRPr="00667B78" w:rsidRDefault="00F04F62" w:rsidP="00F04F62">
      <w:pPr>
        <w:pStyle w:val="a4"/>
        <w:numPr>
          <w:ilvl w:val="0"/>
          <w:numId w:val="20"/>
        </w:numPr>
        <w:spacing w:line="276" w:lineRule="auto"/>
      </w:pPr>
      <w:r w:rsidRPr="00667B78">
        <w:t xml:space="preserve"> ценой игры, равной верхней цене</w:t>
      </w:r>
      <w:r w:rsidRPr="00F04F62">
        <w:t xml:space="preserve"> </w:t>
      </w:r>
      <w:r w:rsidRPr="00667B78">
        <w:t>игры</w:t>
      </w:r>
    </w:p>
    <w:p w14:paraId="638DB167" w14:textId="25074309" w:rsidR="00F04F62" w:rsidRPr="00F04F62" w:rsidRDefault="00F04F62" w:rsidP="00F04F62">
      <w:pPr>
        <w:pStyle w:val="a4"/>
        <w:numPr>
          <w:ilvl w:val="0"/>
          <w:numId w:val="20"/>
        </w:numPr>
        <w:spacing w:line="276" w:lineRule="auto"/>
        <w:rPr>
          <w:lang w:val="en-US"/>
        </w:rPr>
      </w:pPr>
      <w:r w:rsidRPr="00667B78">
        <w:rPr>
          <w:lang w:val="en-US"/>
        </w:rPr>
        <w:t xml:space="preserve"> наличием седловой точки</w:t>
      </w:r>
      <w:r w:rsidRPr="00F04F62">
        <w:rPr>
          <w:lang w:val="en-US"/>
        </w:rPr>
        <w:t xml:space="preserve"> </w:t>
      </w:r>
    </w:p>
    <w:p w14:paraId="7A8FD786" w14:textId="09C5FD8C" w:rsidR="00F04F62" w:rsidRPr="00921858" w:rsidRDefault="00F04F62" w:rsidP="00F04F62">
      <w:pPr>
        <w:pStyle w:val="a4"/>
        <w:spacing w:line="276" w:lineRule="auto"/>
        <w:jc w:val="both"/>
      </w:pPr>
      <w:r w:rsidRPr="00921858">
        <w:t xml:space="preserve">Правильный ответ: </w:t>
      </w:r>
      <w:r>
        <w:t>А</w:t>
      </w:r>
    </w:p>
    <w:p w14:paraId="7B4C28D6" w14:textId="50B05D3C" w:rsidR="00F04F62" w:rsidRDefault="00F04F62" w:rsidP="00F04F62">
      <w:pPr>
        <w:pStyle w:val="a4"/>
        <w:spacing w:line="276" w:lineRule="auto"/>
        <w:jc w:val="both"/>
      </w:pPr>
      <w:r w:rsidRPr="00921858">
        <w:t xml:space="preserve">Компетенции (индикаторы):   </w:t>
      </w:r>
      <w:proofErr w:type="gramStart"/>
      <w:r w:rsidRPr="00921858">
        <w:t>ОК</w:t>
      </w:r>
      <w:proofErr w:type="gramEnd"/>
      <w:r w:rsidRPr="00921858">
        <w:t xml:space="preserve"> 09, ПК 2.</w:t>
      </w:r>
      <w:r>
        <w:t>4, ПК 2.5</w:t>
      </w:r>
    </w:p>
    <w:p w14:paraId="36129DBF" w14:textId="77777777" w:rsidR="002A5800" w:rsidRPr="00112F77" w:rsidRDefault="002A5800" w:rsidP="002A5800">
      <w:pPr>
        <w:spacing w:line="139" w:lineRule="exact"/>
        <w:rPr>
          <w:rFonts w:eastAsia="Times New Roman"/>
          <w:color w:val="FF0000"/>
          <w:sz w:val="24"/>
        </w:rPr>
      </w:pPr>
    </w:p>
    <w:p w14:paraId="04D455B9" w14:textId="77777777" w:rsidR="00B5159B" w:rsidRDefault="00B5159B" w:rsidP="0076621B">
      <w:pPr>
        <w:pStyle w:val="a4"/>
        <w:spacing w:line="276" w:lineRule="auto"/>
        <w:ind w:left="709"/>
        <w:rPr>
          <w:rFonts w:eastAsia="Times New Roman"/>
          <w:color w:val="FF0000"/>
          <w:sz w:val="24"/>
        </w:rPr>
      </w:pPr>
    </w:p>
    <w:p w14:paraId="02C7CBC6" w14:textId="77777777" w:rsidR="0076621B" w:rsidRPr="00112F77" w:rsidRDefault="0076621B" w:rsidP="0076621B">
      <w:pPr>
        <w:pStyle w:val="a4"/>
        <w:spacing w:line="276" w:lineRule="auto"/>
        <w:ind w:left="709"/>
        <w:rPr>
          <w:rFonts w:eastAsia="Times New Roman"/>
          <w:color w:val="FF0000"/>
          <w:sz w:val="24"/>
        </w:rPr>
      </w:pPr>
      <w:r w:rsidRPr="00112F77">
        <w:rPr>
          <w:rFonts w:eastAsia="Times New Roman"/>
          <w:color w:val="FF0000"/>
          <w:sz w:val="24"/>
        </w:rPr>
        <w:tab/>
      </w:r>
      <w:r w:rsidRPr="00112F77">
        <w:rPr>
          <w:rFonts w:eastAsia="Times New Roman"/>
          <w:color w:val="FF0000"/>
          <w:sz w:val="24"/>
        </w:rPr>
        <w:tab/>
      </w:r>
    </w:p>
    <w:p w14:paraId="020CCBDE" w14:textId="77777777" w:rsidR="00D1626A" w:rsidRPr="00A95181" w:rsidRDefault="00D1626A" w:rsidP="00AD6E0B">
      <w:pPr>
        <w:pStyle w:val="4"/>
        <w:spacing w:line="276" w:lineRule="auto"/>
        <w:rPr>
          <w:szCs w:val="28"/>
        </w:rPr>
      </w:pPr>
      <w:r w:rsidRPr="00A95181">
        <w:rPr>
          <w:szCs w:val="28"/>
        </w:rPr>
        <w:t>Задания закрытого типа на установление соответствия</w:t>
      </w:r>
    </w:p>
    <w:p w14:paraId="74462F94" w14:textId="7F3BDC19" w:rsidR="00A95181" w:rsidRPr="00031FEE" w:rsidRDefault="00343642" w:rsidP="00A95181">
      <w:pPr>
        <w:shd w:val="clear" w:color="auto" w:fill="FFFFFF"/>
      </w:pPr>
      <w:bookmarkStart w:id="2" w:name="_Hlk187773037"/>
      <w:r w:rsidRPr="00A95181">
        <w:t xml:space="preserve">1. </w:t>
      </w:r>
      <w:r w:rsidR="00A95181" w:rsidRPr="00031FEE">
        <w:t>Соотнесите</w:t>
      </w:r>
      <w:r w:rsidR="00A95181" w:rsidRPr="00A95181">
        <w:t xml:space="preserve"> </w:t>
      </w:r>
      <w:r w:rsidR="00A95181" w:rsidRPr="00031FEE">
        <w:t>ситуацию</w:t>
      </w:r>
      <w:r w:rsidR="00A95181" w:rsidRPr="00A95181">
        <w:t xml:space="preserve"> </w:t>
      </w:r>
      <w:r w:rsidR="00A95181" w:rsidRPr="00031FEE">
        <w:t>и</w:t>
      </w:r>
      <w:r w:rsidR="00A95181" w:rsidRPr="00A95181">
        <w:t xml:space="preserve"> </w:t>
      </w:r>
      <w:r w:rsidR="00A95181" w:rsidRPr="00031FEE">
        <w:t>используемые</w:t>
      </w:r>
      <w:r w:rsidR="00A95181" w:rsidRPr="00A95181">
        <w:t xml:space="preserve"> </w:t>
      </w:r>
      <w:r w:rsidR="00A95181" w:rsidRPr="00031FEE">
        <w:t>математические</w:t>
      </w:r>
      <w:r w:rsidR="00A95181" w:rsidRPr="00A95181">
        <w:t xml:space="preserve"> </w:t>
      </w:r>
      <w:r w:rsidR="00A95181" w:rsidRPr="00031FEE">
        <w:t>модели: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A95181" w:rsidRPr="00A95181" w14:paraId="65495122" w14:textId="77777777" w:rsidTr="0070038B">
        <w:tc>
          <w:tcPr>
            <w:tcW w:w="704" w:type="dxa"/>
          </w:tcPr>
          <w:p w14:paraId="32E8881C" w14:textId="77777777" w:rsidR="00D1626A" w:rsidRPr="00A95181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1DBA65C7" w14:textId="5DE50418" w:rsidR="00D1626A" w:rsidRPr="00A95181" w:rsidRDefault="00B06216" w:rsidP="00AD6E0B">
            <w:pPr>
              <w:spacing w:line="276" w:lineRule="auto"/>
            </w:pPr>
            <w:r w:rsidRPr="00A95181">
              <w:t>Определение</w:t>
            </w:r>
          </w:p>
        </w:tc>
        <w:tc>
          <w:tcPr>
            <w:tcW w:w="567" w:type="dxa"/>
          </w:tcPr>
          <w:p w14:paraId="12DF4156" w14:textId="77777777" w:rsidR="00D1626A" w:rsidRPr="00A95181" w:rsidRDefault="00D1626A" w:rsidP="00AD6E0B">
            <w:pPr>
              <w:spacing w:line="276" w:lineRule="auto"/>
              <w:ind w:left="-704" w:firstLine="709"/>
            </w:pPr>
          </w:p>
        </w:tc>
        <w:tc>
          <w:tcPr>
            <w:tcW w:w="3260" w:type="dxa"/>
          </w:tcPr>
          <w:p w14:paraId="19DA4302" w14:textId="4A5F9CA1" w:rsidR="00D1626A" w:rsidRPr="00A95181" w:rsidRDefault="00D1626A" w:rsidP="00AD6E0B">
            <w:pPr>
              <w:spacing w:line="276" w:lineRule="auto"/>
              <w:ind w:firstLine="5"/>
            </w:pPr>
            <w:r w:rsidRPr="00A95181">
              <w:t xml:space="preserve">Название </w:t>
            </w:r>
          </w:p>
        </w:tc>
      </w:tr>
      <w:tr w:rsidR="00A95181" w:rsidRPr="00A95181" w14:paraId="03DAA83D" w14:textId="77777777" w:rsidTr="0070038B">
        <w:tc>
          <w:tcPr>
            <w:tcW w:w="704" w:type="dxa"/>
          </w:tcPr>
          <w:p w14:paraId="78D06291" w14:textId="77777777" w:rsidR="007B6D4B" w:rsidRPr="00A95181" w:rsidRDefault="007B6D4B" w:rsidP="00AD6E0B">
            <w:pPr>
              <w:spacing w:line="276" w:lineRule="auto"/>
              <w:ind w:left="-709" w:firstLine="709"/>
            </w:pPr>
            <w:r w:rsidRPr="00A95181">
              <w:t>1)</w:t>
            </w:r>
          </w:p>
        </w:tc>
        <w:tc>
          <w:tcPr>
            <w:tcW w:w="4820" w:type="dxa"/>
          </w:tcPr>
          <w:p w14:paraId="6D6241C5" w14:textId="112D9852" w:rsidR="007B6D4B" w:rsidRPr="00A95181" w:rsidRDefault="00A95181" w:rsidP="00FF2CCB">
            <w:pPr>
              <w:spacing w:line="0" w:lineRule="atLeast"/>
              <w:jc w:val="both"/>
            </w:pPr>
            <w:r w:rsidRPr="00031FEE">
              <w:t>Ситуация определенности</w:t>
            </w:r>
          </w:p>
        </w:tc>
        <w:tc>
          <w:tcPr>
            <w:tcW w:w="567" w:type="dxa"/>
          </w:tcPr>
          <w:p w14:paraId="6D820E63" w14:textId="77777777" w:rsidR="007B6D4B" w:rsidRPr="00A95181" w:rsidRDefault="007B6D4B" w:rsidP="00AD6E0B">
            <w:pPr>
              <w:spacing w:line="276" w:lineRule="auto"/>
              <w:ind w:left="-704" w:firstLine="709"/>
            </w:pPr>
            <w:r w:rsidRPr="00A95181">
              <w:t>А)</w:t>
            </w:r>
          </w:p>
        </w:tc>
        <w:tc>
          <w:tcPr>
            <w:tcW w:w="3260" w:type="dxa"/>
          </w:tcPr>
          <w:p w14:paraId="316ED47E" w14:textId="004519F4" w:rsidR="007B6D4B" w:rsidRPr="00A95181" w:rsidRDefault="00A95181" w:rsidP="00A95181">
            <w:pPr>
              <w:shd w:val="clear" w:color="auto" w:fill="FFFFFF"/>
            </w:pPr>
            <w:r w:rsidRPr="00031FEE">
              <w:t>Линейное программирование</w:t>
            </w:r>
          </w:p>
        </w:tc>
      </w:tr>
      <w:tr w:rsidR="00A95181" w:rsidRPr="00A95181" w14:paraId="5EF4644D" w14:textId="77777777" w:rsidTr="0070038B">
        <w:tc>
          <w:tcPr>
            <w:tcW w:w="704" w:type="dxa"/>
          </w:tcPr>
          <w:p w14:paraId="7674E40E" w14:textId="77777777" w:rsidR="007B6D4B" w:rsidRPr="00A95181" w:rsidRDefault="007B6D4B" w:rsidP="00AD6E0B">
            <w:pPr>
              <w:spacing w:line="276" w:lineRule="auto"/>
              <w:ind w:left="-709" w:firstLine="709"/>
            </w:pPr>
            <w:r w:rsidRPr="00A95181">
              <w:t>2)</w:t>
            </w:r>
          </w:p>
        </w:tc>
        <w:tc>
          <w:tcPr>
            <w:tcW w:w="4820" w:type="dxa"/>
          </w:tcPr>
          <w:p w14:paraId="7D5DDA41" w14:textId="71AF912E" w:rsidR="007B6D4B" w:rsidRPr="00A95181" w:rsidRDefault="00A95181" w:rsidP="00E25F97">
            <w:pPr>
              <w:spacing w:line="276" w:lineRule="auto"/>
              <w:jc w:val="both"/>
            </w:pPr>
            <w:r w:rsidRPr="00031FEE">
              <w:t>Ситуация рискованности</w:t>
            </w:r>
            <w:r w:rsidRPr="00A95181">
              <w:t xml:space="preserve"> </w:t>
            </w:r>
          </w:p>
        </w:tc>
        <w:tc>
          <w:tcPr>
            <w:tcW w:w="567" w:type="dxa"/>
          </w:tcPr>
          <w:p w14:paraId="148AE27B" w14:textId="77777777" w:rsidR="007B6D4B" w:rsidRPr="00A95181" w:rsidRDefault="007B6D4B" w:rsidP="00AD6E0B">
            <w:pPr>
              <w:spacing w:line="276" w:lineRule="auto"/>
              <w:ind w:left="-704" w:firstLine="709"/>
              <w:rPr>
                <w:lang w:val="en-US"/>
              </w:rPr>
            </w:pPr>
            <w:r w:rsidRPr="00A95181">
              <w:t>Б</w:t>
            </w:r>
            <w:r w:rsidRPr="00A95181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62E2B5AB" w:rsidR="007B6D4B" w:rsidRPr="00A95181" w:rsidRDefault="007B6D4B" w:rsidP="00B06216">
            <w:pPr>
              <w:spacing w:line="276" w:lineRule="auto"/>
              <w:ind w:firstLine="5"/>
            </w:pPr>
            <w:r w:rsidRPr="00A95181">
              <w:t> </w:t>
            </w:r>
            <w:r w:rsidR="00A95181" w:rsidRPr="00031FEE">
              <w:t>Теория массового обслуживания</w:t>
            </w:r>
          </w:p>
        </w:tc>
      </w:tr>
      <w:tr w:rsidR="00A95181" w:rsidRPr="00A95181" w14:paraId="7332F988" w14:textId="77777777" w:rsidTr="0070038B">
        <w:tc>
          <w:tcPr>
            <w:tcW w:w="704" w:type="dxa"/>
          </w:tcPr>
          <w:p w14:paraId="66BA0F1B" w14:textId="059BCA79" w:rsidR="00A95181" w:rsidRPr="00A95181" w:rsidRDefault="00A95181" w:rsidP="00AD6E0B">
            <w:pPr>
              <w:spacing w:line="276" w:lineRule="auto"/>
              <w:ind w:left="-709" w:firstLine="709"/>
            </w:pPr>
            <w:r w:rsidRPr="00A95181">
              <w:t>3)</w:t>
            </w:r>
          </w:p>
        </w:tc>
        <w:tc>
          <w:tcPr>
            <w:tcW w:w="4820" w:type="dxa"/>
          </w:tcPr>
          <w:p w14:paraId="0AE26B62" w14:textId="3C71F5B1" w:rsidR="00A95181" w:rsidRPr="00A95181" w:rsidRDefault="00A95181" w:rsidP="00E25F97">
            <w:pPr>
              <w:spacing w:line="276" w:lineRule="auto"/>
              <w:jc w:val="both"/>
            </w:pPr>
            <w:r w:rsidRPr="00031FEE">
              <w:t>Ситуация неопределенности</w:t>
            </w:r>
          </w:p>
        </w:tc>
        <w:tc>
          <w:tcPr>
            <w:tcW w:w="567" w:type="dxa"/>
          </w:tcPr>
          <w:p w14:paraId="2B3E49A6" w14:textId="63BEB36C" w:rsidR="00A95181" w:rsidRPr="00A95181" w:rsidRDefault="00A95181" w:rsidP="00AD6E0B">
            <w:pPr>
              <w:spacing w:line="276" w:lineRule="auto"/>
              <w:ind w:left="-704" w:firstLine="709"/>
            </w:pPr>
            <w:r w:rsidRPr="00031FEE">
              <w:t>В)</w:t>
            </w:r>
          </w:p>
        </w:tc>
        <w:tc>
          <w:tcPr>
            <w:tcW w:w="3260" w:type="dxa"/>
          </w:tcPr>
          <w:p w14:paraId="0F9C1DE1" w14:textId="0ABA6771" w:rsidR="00A95181" w:rsidRPr="00A95181" w:rsidRDefault="00A95181" w:rsidP="00B06216">
            <w:pPr>
              <w:spacing w:line="276" w:lineRule="auto"/>
              <w:ind w:firstLine="5"/>
            </w:pPr>
            <w:r w:rsidRPr="00031FEE">
              <w:t>Теория игр</w:t>
            </w:r>
          </w:p>
        </w:tc>
      </w:tr>
    </w:tbl>
    <w:p w14:paraId="7C5052BD" w14:textId="77777777" w:rsidR="00334E4F" w:rsidRPr="00A95181" w:rsidRDefault="00334E4F" w:rsidP="00AD6E0B">
      <w:pPr>
        <w:spacing w:line="276" w:lineRule="auto"/>
        <w:ind w:firstLine="709"/>
        <w:jc w:val="both"/>
      </w:pPr>
      <w:r w:rsidRPr="00A95181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5"/>
        <w:gridCol w:w="1924"/>
        <w:gridCol w:w="1924"/>
      </w:tblGrid>
      <w:tr w:rsidR="00A95181" w:rsidRPr="00A95181" w14:paraId="41681A54" w14:textId="7D05FC0B" w:rsidTr="00EE35FE">
        <w:tc>
          <w:tcPr>
            <w:tcW w:w="1915" w:type="dxa"/>
          </w:tcPr>
          <w:p w14:paraId="30831CDD" w14:textId="77777777" w:rsidR="00A95181" w:rsidRPr="00A95181" w:rsidRDefault="00A95181" w:rsidP="00AD6E0B">
            <w:pPr>
              <w:spacing w:line="276" w:lineRule="auto"/>
              <w:ind w:firstLine="709"/>
              <w:jc w:val="center"/>
            </w:pPr>
            <w:r w:rsidRPr="00A95181">
              <w:t>1</w:t>
            </w:r>
          </w:p>
        </w:tc>
        <w:tc>
          <w:tcPr>
            <w:tcW w:w="1924" w:type="dxa"/>
          </w:tcPr>
          <w:p w14:paraId="30F71C08" w14:textId="77777777" w:rsidR="00A95181" w:rsidRPr="00A95181" w:rsidRDefault="00A95181" w:rsidP="00AD6E0B">
            <w:pPr>
              <w:spacing w:line="276" w:lineRule="auto"/>
              <w:ind w:firstLine="709"/>
              <w:jc w:val="center"/>
            </w:pPr>
            <w:r w:rsidRPr="00A95181">
              <w:t>2</w:t>
            </w:r>
          </w:p>
        </w:tc>
        <w:tc>
          <w:tcPr>
            <w:tcW w:w="1924" w:type="dxa"/>
          </w:tcPr>
          <w:p w14:paraId="69A32276" w14:textId="0D89EEE5" w:rsidR="00A95181" w:rsidRPr="00A95181" w:rsidRDefault="00A95181" w:rsidP="00AD6E0B">
            <w:pPr>
              <w:spacing w:line="276" w:lineRule="auto"/>
              <w:ind w:firstLine="709"/>
              <w:jc w:val="center"/>
            </w:pPr>
            <w:r w:rsidRPr="00A95181">
              <w:t>3</w:t>
            </w:r>
          </w:p>
        </w:tc>
      </w:tr>
      <w:tr w:rsidR="00A95181" w:rsidRPr="00A95181" w14:paraId="67E28A62" w14:textId="326DFB6F" w:rsidTr="00EE35FE">
        <w:tc>
          <w:tcPr>
            <w:tcW w:w="1915" w:type="dxa"/>
          </w:tcPr>
          <w:p w14:paraId="51C6D0F8" w14:textId="42FE740C" w:rsidR="00A95181" w:rsidRPr="00A95181" w:rsidRDefault="00A95181" w:rsidP="00AD6E0B">
            <w:pPr>
              <w:spacing w:line="276" w:lineRule="auto"/>
              <w:ind w:firstLine="709"/>
              <w:jc w:val="center"/>
            </w:pPr>
            <w:r w:rsidRPr="00A95181">
              <w:t>А</w:t>
            </w:r>
          </w:p>
        </w:tc>
        <w:tc>
          <w:tcPr>
            <w:tcW w:w="1924" w:type="dxa"/>
          </w:tcPr>
          <w:p w14:paraId="534BACBC" w14:textId="1F6C01B3" w:rsidR="00A95181" w:rsidRPr="00A95181" w:rsidRDefault="00A95181" w:rsidP="00AD6E0B">
            <w:pPr>
              <w:spacing w:line="276" w:lineRule="auto"/>
              <w:ind w:firstLine="709"/>
              <w:jc w:val="center"/>
            </w:pPr>
            <w:r w:rsidRPr="00A95181">
              <w:t>Б</w:t>
            </w:r>
          </w:p>
        </w:tc>
        <w:tc>
          <w:tcPr>
            <w:tcW w:w="1924" w:type="dxa"/>
          </w:tcPr>
          <w:p w14:paraId="4053A0C0" w14:textId="7F9E89E0" w:rsidR="00A95181" w:rsidRPr="00A95181" w:rsidRDefault="00A95181" w:rsidP="00AD6E0B">
            <w:pPr>
              <w:spacing w:line="276" w:lineRule="auto"/>
              <w:ind w:firstLine="709"/>
              <w:jc w:val="center"/>
            </w:pPr>
            <w:r w:rsidRPr="00A95181">
              <w:t>В</w:t>
            </w:r>
          </w:p>
        </w:tc>
      </w:tr>
    </w:tbl>
    <w:p w14:paraId="78E3B4F4" w14:textId="44A38474" w:rsidR="008F7D13" w:rsidRPr="00A95181" w:rsidRDefault="00334E4F" w:rsidP="00AD6E0B">
      <w:pPr>
        <w:spacing w:line="276" w:lineRule="auto"/>
        <w:ind w:firstLine="709"/>
        <w:jc w:val="both"/>
      </w:pPr>
      <w:r w:rsidRPr="00A95181">
        <w:t>Компетенции (индикаторы):</w:t>
      </w:r>
      <w:r w:rsidR="00D12B67" w:rsidRPr="00A95181">
        <w:t xml:space="preserve"> </w:t>
      </w:r>
      <w:r w:rsidR="00DF5845" w:rsidRPr="00A95181">
        <w:t xml:space="preserve">ПК </w:t>
      </w:r>
      <w:r w:rsidR="00B06216" w:rsidRPr="00A95181">
        <w:t>2</w:t>
      </w:r>
      <w:r w:rsidR="00DF5845" w:rsidRPr="00A95181">
        <w:t>.</w:t>
      </w:r>
      <w:r w:rsidR="00E25F97" w:rsidRPr="00A95181">
        <w:t>4</w:t>
      </w:r>
      <w:r w:rsidR="00DF5845" w:rsidRPr="00A95181">
        <w:t xml:space="preserve">, ПК </w:t>
      </w:r>
      <w:r w:rsidR="00B06216" w:rsidRPr="00A95181">
        <w:t>2</w:t>
      </w:r>
      <w:r w:rsidR="00DF5845" w:rsidRPr="00A95181">
        <w:t>.</w:t>
      </w:r>
      <w:r w:rsidR="00E25F97" w:rsidRPr="00A95181">
        <w:t>1</w:t>
      </w:r>
      <w:r w:rsidR="002D0E33" w:rsidRPr="00A95181">
        <w:t xml:space="preserve">, </w:t>
      </w:r>
      <w:proofErr w:type="gramStart"/>
      <w:r w:rsidR="002D0E33" w:rsidRPr="00A95181">
        <w:t>ОК</w:t>
      </w:r>
      <w:proofErr w:type="gramEnd"/>
      <w:r w:rsidR="002D0E33" w:rsidRPr="00A95181">
        <w:t xml:space="preserve"> 4</w:t>
      </w:r>
    </w:p>
    <w:bookmarkEnd w:id="2"/>
    <w:p w14:paraId="52A1EF4C" w14:textId="77777777" w:rsidR="00334E4F" w:rsidRPr="00112F77" w:rsidRDefault="00334E4F" w:rsidP="00AD6E0B">
      <w:pPr>
        <w:spacing w:line="276" w:lineRule="auto"/>
        <w:ind w:firstLine="709"/>
        <w:rPr>
          <w:color w:val="FF0000"/>
        </w:rPr>
      </w:pPr>
    </w:p>
    <w:p w14:paraId="5FC40649" w14:textId="160C5F37" w:rsidR="006E6FF1" w:rsidRPr="00031FEE" w:rsidRDefault="006E6FF1" w:rsidP="006E6FF1">
      <w:pPr>
        <w:shd w:val="clear" w:color="auto" w:fill="FFFFFF"/>
      </w:pPr>
      <w:r>
        <w:t>2</w:t>
      </w:r>
      <w:r w:rsidRPr="00A95181">
        <w:t xml:space="preserve">. </w:t>
      </w:r>
      <w:r w:rsidRPr="00031FEE">
        <w:t>Соотнесите</w:t>
      </w:r>
      <w:r w:rsidRPr="00A95181">
        <w:t xml:space="preserve"> </w:t>
      </w:r>
      <w:r>
        <w:t>определение и название</w:t>
      </w:r>
      <w:r w:rsidRPr="00031FEE">
        <w:t>: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6E6FF1" w:rsidRPr="00A95181" w14:paraId="2B349593" w14:textId="77777777" w:rsidTr="00E03DCF">
        <w:tc>
          <w:tcPr>
            <w:tcW w:w="704" w:type="dxa"/>
          </w:tcPr>
          <w:p w14:paraId="7E321188" w14:textId="77777777" w:rsidR="006E6FF1" w:rsidRPr="00A95181" w:rsidRDefault="006E6FF1" w:rsidP="00E03DCF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61D787A3" w14:textId="77777777" w:rsidR="006E6FF1" w:rsidRPr="00A95181" w:rsidRDefault="006E6FF1" w:rsidP="00E03DCF">
            <w:pPr>
              <w:spacing w:line="276" w:lineRule="auto"/>
            </w:pPr>
            <w:r w:rsidRPr="00A95181">
              <w:t>Определение</w:t>
            </w:r>
          </w:p>
        </w:tc>
        <w:tc>
          <w:tcPr>
            <w:tcW w:w="567" w:type="dxa"/>
          </w:tcPr>
          <w:p w14:paraId="247B7486" w14:textId="77777777" w:rsidR="006E6FF1" w:rsidRPr="00A95181" w:rsidRDefault="006E6FF1" w:rsidP="00E03DCF">
            <w:pPr>
              <w:spacing w:line="276" w:lineRule="auto"/>
              <w:ind w:left="-704" w:firstLine="709"/>
            </w:pPr>
          </w:p>
        </w:tc>
        <w:tc>
          <w:tcPr>
            <w:tcW w:w="3260" w:type="dxa"/>
          </w:tcPr>
          <w:p w14:paraId="2F31F945" w14:textId="77777777" w:rsidR="006E6FF1" w:rsidRPr="00A95181" w:rsidRDefault="006E6FF1" w:rsidP="00E03DCF">
            <w:pPr>
              <w:spacing w:line="276" w:lineRule="auto"/>
              <w:ind w:firstLine="5"/>
            </w:pPr>
            <w:r w:rsidRPr="00A95181">
              <w:t xml:space="preserve">Название </w:t>
            </w:r>
          </w:p>
        </w:tc>
      </w:tr>
      <w:tr w:rsidR="006E6FF1" w:rsidRPr="00A95181" w14:paraId="0B8AF32F" w14:textId="77777777" w:rsidTr="00E03DCF">
        <w:tc>
          <w:tcPr>
            <w:tcW w:w="704" w:type="dxa"/>
          </w:tcPr>
          <w:p w14:paraId="1B5AE326" w14:textId="77777777" w:rsidR="006E6FF1" w:rsidRPr="00A95181" w:rsidRDefault="006E6FF1" w:rsidP="00E03DCF">
            <w:pPr>
              <w:spacing w:line="276" w:lineRule="auto"/>
              <w:ind w:left="-709" w:firstLine="709"/>
            </w:pPr>
            <w:r w:rsidRPr="00A95181">
              <w:t>1)</w:t>
            </w:r>
          </w:p>
        </w:tc>
        <w:tc>
          <w:tcPr>
            <w:tcW w:w="4820" w:type="dxa"/>
          </w:tcPr>
          <w:p w14:paraId="08C8EBDF" w14:textId="6EC719EC" w:rsidR="006E6FF1" w:rsidRPr="00A95181" w:rsidRDefault="006E6FF1" w:rsidP="006E6FF1">
            <w:pPr>
              <w:spacing w:line="276" w:lineRule="auto"/>
              <w:jc w:val="both"/>
            </w:pPr>
            <w:r w:rsidRPr="008E089E">
              <w:t>Как называется линия без стрелки,</w:t>
            </w:r>
            <w:r w:rsidRPr="006E6FF1">
              <w:t xml:space="preserve"> </w:t>
            </w:r>
            <w:r w:rsidRPr="008E089E">
              <w:t>соединяющая вершины графа?</w:t>
            </w:r>
          </w:p>
        </w:tc>
        <w:tc>
          <w:tcPr>
            <w:tcW w:w="567" w:type="dxa"/>
          </w:tcPr>
          <w:p w14:paraId="1F0D6CEE" w14:textId="77777777" w:rsidR="006E6FF1" w:rsidRPr="00A95181" w:rsidRDefault="006E6FF1" w:rsidP="00E03DCF">
            <w:pPr>
              <w:spacing w:line="276" w:lineRule="auto"/>
              <w:ind w:left="-704" w:firstLine="709"/>
            </w:pPr>
            <w:r w:rsidRPr="00A95181">
              <w:t>А)</w:t>
            </w:r>
          </w:p>
        </w:tc>
        <w:tc>
          <w:tcPr>
            <w:tcW w:w="3260" w:type="dxa"/>
          </w:tcPr>
          <w:p w14:paraId="5CFCE0FA" w14:textId="77777777" w:rsidR="006E6FF1" w:rsidRPr="008E089E" w:rsidRDefault="006E6FF1" w:rsidP="006E6FF1">
            <w:pPr>
              <w:spacing w:line="276" w:lineRule="auto"/>
              <w:jc w:val="both"/>
            </w:pPr>
            <w:r w:rsidRPr="008E089E">
              <w:t>цикл</w:t>
            </w:r>
          </w:p>
          <w:p w14:paraId="6118B2A9" w14:textId="3854BF10" w:rsidR="006E6FF1" w:rsidRPr="00A95181" w:rsidRDefault="006E6FF1" w:rsidP="00E03DCF">
            <w:pPr>
              <w:shd w:val="clear" w:color="auto" w:fill="FFFFFF"/>
            </w:pPr>
          </w:p>
        </w:tc>
      </w:tr>
      <w:tr w:rsidR="006E6FF1" w:rsidRPr="00A95181" w14:paraId="6349976F" w14:textId="77777777" w:rsidTr="00E03DCF">
        <w:tc>
          <w:tcPr>
            <w:tcW w:w="704" w:type="dxa"/>
          </w:tcPr>
          <w:p w14:paraId="6CA01A3A" w14:textId="77777777" w:rsidR="006E6FF1" w:rsidRPr="00A95181" w:rsidRDefault="006E6FF1" w:rsidP="00E03DCF">
            <w:pPr>
              <w:spacing w:line="276" w:lineRule="auto"/>
              <w:ind w:left="-709" w:firstLine="709"/>
            </w:pPr>
            <w:r w:rsidRPr="00A95181">
              <w:t>2)</w:t>
            </w:r>
          </w:p>
        </w:tc>
        <w:tc>
          <w:tcPr>
            <w:tcW w:w="4820" w:type="dxa"/>
          </w:tcPr>
          <w:p w14:paraId="551B2033" w14:textId="2509186E" w:rsidR="006E6FF1" w:rsidRPr="00A95181" w:rsidRDefault="006E6FF1" w:rsidP="006E6FF1">
            <w:pPr>
              <w:spacing w:line="276" w:lineRule="auto"/>
              <w:jc w:val="both"/>
            </w:pPr>
            <w:r w:rsidRPr="008E089E">
              <w:t>Как называется направленная линия,</w:t>
            </w:r>
            <w:r w:rsidRPr="006E6FF1">
              <w:t xml:space="preserve"> </w:t>
            </w:r>
            <w:r w:rsidRPr="008E089E">
              <w:t>соединяющая вершины графа?</w:t>
            </w:r>
          </w:p>
        </w:tc>
        <w:tc>
          <w:tcPr>
            <w:tcW w:w="567" w:type="dxa"/>
          </w:tcPr>
          <w:p w14:paraId="0CAF2B8F" w14:textId="77777777" w:rsidR="006E6FF1" w:rsidRPr="00A95181" w:rsidRDefault="006E6FF1" w:rsidP="00E03DCF">
            <w:pPr>
              <w:spacing w:line="276" w:lineRule="auto"/>
              <w:ind w:left="-704" w:firstLine="709"/>
              <w:rPr>
                <w:lang w:val="en-US"/>
              </w:rPr>
            </w:pPr>
            <w:r w:rsidRPr="00A95181">
              <w:t>Б</w:t>
            </w:r>
            <w:r w:rsidRPr="00A95181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E597376" w14:textId="673A5723" w:rsidR="006E6FF1" w:rsidRPr="006E6FF1" w:rsidRDefault="006E6FF1" w:rsidP="006E6FF1">
            <w:pPr>
              <w:spacing w:line="276" w:lineRule="auto"/>
              <w:jc w:val="both"/>
            </w:pPr>
            <w:r w:rsidRPr="006E6FF1">
              <w:rPr>
                <w:rFonts w:hint="eastAsia"/>
              </w:rPr>
              <w:t>р</w:t>
            </w:r>
            <w:r w:rsidRPr="008E089E">
              <w:t>ебро</w:t>
            </w:r>
          </w:p>
          <w:p w14:paraId="3726B70F" w14:textId="53FB64DE" w:rsidR="006E6FF1" w:rsidRPr="00A95181" w:rsidRDefault="006E6FF1" w:rsidP="00E03DCF">
            <w:pPr>
              <w:spacing w:line="276" w:lineRule="auto"/>
              <w:ind w:firstLine="5"/>
            </w:pPr>
          </w:p>
        </w:tc>
      </w:tr>
      <w:tr w:rsidR="006E6FF1" w:rsidRPr="00A95181" w14:paraId="46738FA8" w14:textId="77777777" w:rsidTr="00E03DCF">
        <w:tc>
          <w:tcPr>
            <w:tcW w:w="704" w:type="dxa"/>
          </w:tcPr>
          <w:p w14:paraId="19436720" w14:textId="77777777" w:rsidR="006E6FF1" w:rsidRPr="00A95181" w:rsidRDefault="006E6FF1" w:rsidP="00E03DCF">
            <w:pPr>
              <w:spacing w:line="276" w:lineRule="auto"/>
              <w:ind w:left="-709" w:firstLine="709"/>
            </w:pPr>
            <w:r w:rsidRPr="00A95181">
              <w:t>3)</w:t>
            </w:r>
          </w:p>
        </w:tc>
        <w:tc>
          <w:tcPr>
            <w:tcW w:w="4820" w:type="dxa"/>
          </w:tcPr>
          <w:p w14:paraId="49D7FC62" w14:textId="23C8538B" w:rsidR="006E6FF1" w:rsidRPr="00A95181" w:rsidRDefault="006E6FF1" w:rsidP="006E6FF1">
            <w:pPr>
              <w:spacing w:line="276" w:lineRule="auto"/>
              <w:jc w:val="both"/>
            </w:pPr>
            <w:r w:rsidRPr="008E089E">
              <w:t>Путь по рёбрам и вершинам графа, в</w:t>
            </w:r>
            <w:r w:rsidRPr="006E6FF1">
              <w:t xml:space="preserve"> </w:t>
            </w:r>
            <w:r w:rsidRPr="008229AE">
              <w:t>который ребро графа входит один</w:t>
            </w:r>
            <w:r w:rsidRPr="006E6FF1">
              <w:t xml:space="preserve"> </w:t>
            </w:r>
            <w:r w:rsidRPr="008229AE">
              <w:t>раз</w:t>
            </w:r>
            <w:r>
              <w:t xml:space="preserve"> </w:t>
            </w:r>
            <w:r>
              <w:t>–</w:t>
            </w:r>
            <w:r>
              <w:t xml:space="preserve"> это</w:t>
            </w:r>
            <w:r>
              <w:t>….</w:t>
            </w:r>
          </w:p>
        </w:tc>
        <w:tc>
          <w:tcPr>
            <w:tcW w:w="567" w:type="dxa"/>
          </w:tcPr>
          <w:p w14:paraId="7DFA198F" w14:textId="77777777" w:rsidR="006E6FF1" w:rsidRPr="00A95181" w:rsidRDefault="006E6FF1" w:rsidP="00E03DCF">
            <w:pPr>
              <w:spacing w:line="276" w:lineRule="auto"/>
              <w:ind w:left="-704" w:firstLine="709"/>
            </w:pPr>
            <w:r w:rsidRPr="00031FEE">
              <w:t>В)</w:t>
            </w:r>
          </w:p>
        </w:tc>
        <w:tc>
          <w:tcPr>
            <w:tcW w:w="3260" w:type="dxa"/>
          </w:tcPr>
          <w:p w14:paraId="381854F2" w14:textId="77777777" w:rsidR="006E6FF1" w:rsidRPr="008E089E" w:rsidRDefault="006E6FF1" w:rsidP="006E6FF1">
            <w:pPr>
              <w:spacing w:line="276" w:lineRule="auto"/>
              <w:jc w:val="both"/>
            </w:pPr>
            <w:r w:rsidRPr="008E089E">
              <w:t>дуга</w:t>
            </w:r>
          </w:p>
          <w:p w14:paraId="7EB37A9B" w14:textId="263296BD" w:rsidR="006E6FF1" w:rsidRPr="00A95181" w:rsidRDefault="006E6FF1" w:rsidP="00E03DCF">
            <w:pPr>
              <w:spacing w:line="276" w:lineRule="auto"/>
              <w:ind w:firstLine="5"/>
            </w:pPr>
          </w:p>
        </w:tc>
      </w:tr>
    </w:tbl>
    <w:p w14:paraId="5A5B09E7" w14:textId="77777777" w:rsidR="006E6FF1" w:rsidRPr="00A95181" w:rsidRDefault="006E6FF1" w:rsidP="006E6FF1">
      <w:pPr>
        <w:spacing w:line="276" w:lineRule="auto"/>
        <w:ind w:firstLine="709"/>
        <w:jc w:val="both"/>
      </w:pPr>
      <w:r w:rsidRPr="00A95181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5"/>
        <w:gridCol w:w="1924"/>
        <w:gridCol w:w="1924"/>
      </w:tblGrid>
      <w:tr w:rsidR="006E6FF1" w:rsidRPr="00A95181" w14:paraId="1CF9EF98" w14:textId="77777777" w:rsidTr="00E03DCF">
        <w:tc>
          <w:tcPr>
            <w:tcW w:w="1915" w:type="dxa"/>
          </w:tcPr>
          <w:p w14:paraId="7197D601" w14:textId="77777777" w:rsidR="006E6FF1" w:rsidRPr="00A95181" w:rsidRDefault="006E6FF1" w:rsidP="00E03DCF">
            <w:pPr>
              <w:spacing w:line="276" w:lineRule="auto"/>
              <w:ind w:firstLine="709"/>
              <w:jc w:val="center"/>
            </w:pPr>
            <w:r w:rsidRPr="00A95181">
              <w:t>1</w:t>
            </w:r>
          </w:p>
        </w:tc>
        <w:tc>
          <w:tcPr>
            <w:tcW w:w="1924" w:type="dxa"/>
          </w:tcPr>
          <w:p w14:paraId="68F9E490" w14:textId="77777777" w:rsidR="006E6FF1" w:rsidRPr="00A95181" w:rsidRDefault="006E6FF1" w:rsidP="00E03DCF">
            <w:pPr>
              <w:spacing w:line="276" w:lineRule="auto"/>
              <w:ind w:firstLine="709"/>
              <w:jc w:val="center"/>
            </w:pPr>
            <w:r w:rsidRPr="00A95181">
              <w:t>2</w:t>
            </w:r>
          </w:p>
        </w:tc>
        <w:tc>
          <w:tcPr>
            <w:tcW w:w="1924" w:type="dxa"/>
          </w:tcPr>
          <w:p w14:paraId="55C2606C" w14:textId="77777777" w:rsidR="006E6FF1" w:rsidRPr="00A95181" w:rsidRDefault="006E6FF1" w:rsidP="00E03DCF">
            <w:pPr>
              <w:spacing w:line="276" w:lineRule="auto"/>
              <w:ind w:firstLine="709"/>
              <w:jc w:val="center"/>
            </w:pPr>
            <w:r w:rsidRPr="00A95181">
              <w:t>3</w:t>
            </w:r>
          </w:p>
        </w:tc>
      </w:tr>
      <w:tr w:rsidR="006E6FF1" w:rsidRPr="00A95181" w14:paraId="09AB6D51" w14:textId="77777777" w:rsidTr="00E03DCF">
        <w:tc>
          <w:tcPr>
            <w:tcW w:w="1915" w:type="dxa"/>
          </w:tcPr>
          <w:p w14:paraId="3B696453" w14:textId="796C1AAB" w:rsidR="006E6FF1" w:rsidRPr="00A95181" w:rsidRDefault="006E6FF1" w:rsidP="00E03DCF">
            <w:pPr>
              <w:spacing w:line="276" w:lineRule="auto"/>
              <w:ind w:firstLine="709"/>
              <w:jc w:val="center"/>
            </w:pPr>
            <w:r>
              <w:t>Б</w:t>
            </w:r>
          </w:p>
        </w:tc>
        <w:tc>
          <w:tcPr>
            <w:tcW w:w="1924" w:type="dxa"/>
          </w:tcPr>
          <w:p w14:paraId="553A9047" w14:textId="0E9196AE" w:rsidR="006E6FF1" w:rsidRPr="00A95181" w:rsidRDefault="006E6FF1" w:rsidP="00E03DCF">
            <w:pPr>
              <w:spacing w:line="276" w:lineRule="auto"/>
              <w:ind w:firstLine="709"/>
              <w:jc w:val="center"/>
            </w:pPr>
            <w:r>
              <w:t>В</w:t>
            </w:r>
          </w:p>
        </w:tc>
        <w:tc>
          <w:tcPr>
            <w:tcW w:w="1924" w:type="dxa"/>
          </w:tcPr>
          <w:p w14:paraId="42BDE29D" w14:textId="1090FB65" w:rsidR="006E6FF1" w:rsidRPr="00A95181" w:rsidRDefault="006E6FF1" w:rsidP="00E03DCF">
            <w:pPr>
              <w:spacing w:line="276" w:lineRule="auto"/>
              <w:ind w:firstLine="709"/>
              <w:jc w:val="center"/>
            </w:pPr>
            <w:r>
              <w:t>А</w:t>
            </w:r>
          </w:p>
        </w:tc>
      </w:tr>
    </w:tbl>
    <w:p w14:paraId="108D6C75" w14:textId="77777777" w:rsidR="006E6FF1" w:rsidRPr="00A95181" w:rsidRDefault="006E6FF1" w:rsidP="006E6FF1">
      <w:pPr>
        <w:spacing w:line="276" w:lineRule="auto"/>
        <w:ind w:firstLine="709"/>
        <w:jc w:val="both"/>
      </w:pPr>
      <w:r w:rsidRPr="00A95181">
        <w:t xml:space="preserve">Компетенции (индикаторы): ПК 2.4, ПК 2.1, </w:t>
      </w:r>
      <w:proofErr w:type="gramStart"/>
      <w:r w:rsidRPr="00A95181">
        <w:t>ОК</w:t>
      </w:r>
      <w:proofErr w:type="gramEnd"/>
      <w:r w:rsidRPr="00A95181">
        <w:t xml:space="preserve"> 4</w:t>
      </w:r>
    </w:p>
    <w:p w14:paraId="7652F19E" w14:textId="0AC5C284" w:rsidR="006E6FF1" w:rsidRPr="008E089E" w:rsidRDefault="006E6FF1" w:rsidP="006E6FF1">
      <w:pPr>
        <w:shd w:val="clear" w:color="auto" w:fill="FFFFFF"/>
        <w:rPr>
          <w:rFonts w:ascii="Helvetica" w:eastAsia="Times New Roman" w:hAnsi="Helvetica" w:cs="Times New Roman"/>
          <w:b/>
          <w:color w:val="34343C"/>
          <w:sz w:val="23"/>
          <w:szCs w:val="23"/>
          <w:lang w:eastAsia="ru-RU"/>
        </w:rPr>
      </w:pPr>
    </w:p>
    <w:p w14:paraId="539345E2" w14:textId="77777777" w:rsidR="006E6FF1" w:rsidRPr="006E6FF1" w:rsidRDefault="006E6FF1" w:rsidP="006E6FF1">
      <w:pPr>
        <w:spacing w:line="276" w:lineRule="auto"/>
        <w:ind w:firstLine="709"/>
        <w:jc w:val="both"/>
      </w:pPr>
    </w:p>
    <w:p w14:paraId="4417E326" w14:textId="77777777" w:rsidR="00F807EE" w:rsidRPr="00680C85" w:rsidRDefault="00F807EE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680C85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lastRenderedPageBreak/>
        <w:t>Задания</w:t>
      </w:r>
      <w:r w:rsidRPr="00680C85">
        <w:rPr>
          <w:color w:val="auto"/>
        </w:rPr>
        <w:t xml:space="preserve"> </w:t>
      </w:r>
      <w:r w:rsidRPr="00680C85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Pr="00174DC5" w:rsidRDefault="00F807EE" w:rsidP="00AD6E0B">
      <w:pPr>
        <w:pStyle w:val="4"/>
        <w:spacing w:line="276" w:lineRule="auto"/>
      </w:pPr>
      <w:r w:rsidRPr="00174DC5">
        <w:t>Задания открытого типа на дополнение</w:t>
      </w:r>
    </w:p>
    <w:p w14:paraId="73E71199" w14:textId="77777777" w:rsidR="00174DC5" w:rsidRPr="00031FEE" w:rsidRDefault="005962C0" w:rsidP="00174DC5">
      <w:pPr>
        <w:pStyle w:val="a4"/>
        <w:spacing w:line="276" w:lineRule="auto"/>
        <w:ind w:left="0" w:firstLine="709"/>
        <w:jc w:val="both"/>
      </w:pPr>
      <w:r w:rsidRPr="00174DC5">
        <w:t xml:space="preserve">1. </w:t>
      </w:r>
      <w:r w:rsidR="00174DC5" w:rsidRPr="00031FEE">
        <w:t>… модель – модель, основанная на</w:t>
      </w:r>
      <w:r w:rsidR="00174DC5" w:rsidRPr="00174DC5">
        <w:t xml:space="preserve"> </w:t>
      </w:r>
      <w:r w:rsidR="00174DC5" w:rsidRPr="00031FEE">
        <w:t>подобии</w:t>
      </w:r>
      <w:r w:rsidR="00174DC5" w:rsidRPr="00174DC5">
        <w:t xml:space="preserve"> </w:t>
      </w:r>
      <w:r w:rsidR="00174DC5" w:rsidRPr="00031FEE">
        <w:t>явлений,</w:t>
      </w:r>
      <w:r w:rsidR="00174DC5" w:rsidRPr="00174DC5">
        <w:t xml:space="preserve"> </w:t>
      </w:r>
      <w:r w:rsidR="00174DC5" w:rsidRPr="00031FEE">
        <w:t>имеющих</w:t>
      </w:r>
      <w:r w:rsidR="00174DC5" w:rsidRPr="00174DC5">
        <w:t xml:space="preserve"> </w:t>
      </w:r>
      <w:r w:rsidR="00174DC5" w:rsidRPr="00031FEE">
        <w:t>различную физическую природу, но</w:t>
      </w:r>
      <w:r w:rsidR="00174DC5" w:rsidRPr="00174DC5">
        <w:t xml:space="preserve"> </w:t>
      </w:r>
      <w:r w:rsidR="00174DC5" w:rsidRPr="00031FEE">
        <w:t>описываемых</w:t>
      </w:r>
      <w:r w:rsidR="00174DC5" w:rsidRPr="00174DC5">
        <w:t xml:space="preserve"> </w:t>
      </w:r>
      <w:r w:rsidR="00174DC5" w:rsidRPr="00031FEE">
        <w:t>одинаковыми</w:t>
      </w:r>
      <w:r w:rsidR="00174DC5" w:rsidRPr="00174DC5">
        <w:t xml:space="preserve"> </w:t>
      </w:r>
      <w:r w:rsidR="00174DC5" w:rsidRPr="00031FEE">
        <w:t>математическими уравнениями.</w:t>
      </w:r>
    </w:p>
    <w:p w14:paraId="4930AE55" w14:textId="77777777" w:rsidR="00174DC5" w:rsidRPr="00174DC5" w:rsidRDefault="005962C0" w:rsidP="00174DC5">
      <w:pPr>
        <w:pStyle w:val="a4"/>
        <w:spacing w:line="276" w:lineRule="auto"/>
        <w:ind w:left="0" w:firstLine="709"/>
        <w:jc w:val="both"/>
      </w:pPr>
      <w:r w:rsidRPr="00174DC5">
        <w:t xml:space="preserve">Правильный ответ: </w:t>
      </w:r>
      <w:r w:rsidR="00174DC5" w:rsidRPr="00174DC5">
        <w:rPr>
          <w:rFonts w:hint="eastAsia"/>
        </w:rPr>
        <w:t>А</w:t>
      </w:r>
      <w:r w:rsidR="00174DC5" w:rsidRPr="00031FEE">
        <w:t>налоговая</w:t>
      </w:r>
    </w:p>
    <w:p w14:paraId="010B77E4" w14:textId="7B88A7F1" w:rsidR="005962C0" w:rsidRPr="00174DC5" w:rsidRDefault="005962C0" w:rsidP="005962C0">
      <w:pPr>
        <w:spacing w:line="276" w:lineRule="auto"/>
        <w:ind w:firstLine="709"/>
        <w:jc w:val="both"/>
      </w:pPr>
      <w:r w:rsidRPr="00174DC5">
        <w:t>Компетенции (индикаторы): ПК 2.</w:t>
      </w:r>
      <w:r w:rsidR="00174DC5" w:rsidRPr="00174DC5">
        <w:t>4</w:t>
      </w:r>
      <w:r w:rsidRPr="00174DC5">
        <w:t xml:space="preserve">,  </w:t>
      </w:r>
      <w:proofErr w:type="gramStart"/>
      <w:r w:rsidRPr="00174DC5">
        <w:t>ОК</w:t>
      </w:r>
      <w:proofErr w:type="gramEnd"/>
      <w:r w:rsidRPr="00174DC5">
        <w:t xml:space="preserve"> 9</w:t>
      </w:r>
    </w:p>
    <w:p w14:paraId="300324C5" w14:textId="77777777" w:rsidR="005962C0" w:rsidRPr="00112F77" w:rsidRDefault="005962C0" w:rsidP="005962C0">
      <w:pPr>
        <w:spacing w:line="276" w:lineRule="auto"/>
        <w:ind w:firstLine="709"/>
        <w:jc w:val="both"/>
        <w:rPr>
          <w:color w:val="FF0000"/>
        </w:rPr>
      </w:pPr>
    </w:p>
    <w:p w14:paraId="1EF92707" w14:textId="4DD75CF9" w:rsidR="00C63D14" w:rsidRPr="00C63D14" w:rsidRDefault="00B74C53" w:rsidP="00C63D14">
      <w:pPr>
        <w:pStyle w:val="a4"/>
        <w:spacing w:line="276" w:lineRule="auto"/>
        <w:ind w:left="0" w:firstLine="709"/>
        <w:jc w:val="both"/>
      </w:pPr>
      <w:r w:rsidRPr="00C63D14">
        <w:t>2</w:t>
      </w:r>
      <w:r w:rsidR="005962C0" w:rsidRPr="00C63D14">
        <w:t>.</w:t>
      </w:r>
      <w:r w:rsidR="00C63D14" w:rsidRPr="00C63D14"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 w:rsidR="00C63D14" w:rsidRPr="00031FEE">
        <w:t>… – это совокупность всех значений</w:t>
      </w:r>
      <w:r w:rsidR="00C63D14" w:rsidRPr="00C63D14">
        <w:t xml:space="preserve"> </w:t>
      </w:r>
      <w:r w:rsidR="00C63D14" w:rsidRPr="00031FEE">
        <w:t>переборных</w:t>
      </w:r>
      <w:r w:rsidR="00C63D14" w:rsidRPr="00C63D14">
        <w:t xml:space="preserve"> </w:t>
      </w:r>
      <w:r w:rsidR="00C63D14" w:rsidRPr="00031FEE">
        <w:t>переменных,</w:t>
      </w:r>
      <w:r w:rsidR="00C63D14" w:rsidRPr="00C63D14">
        <w:t xml:space="preserve"> </w:t>
      </w:r>
      <w:r w:rsidR="00C63D14" w:rsidRPr="00031FEE">
        <w:t>при</w:t>
      </w:r>
      <w:r w:rsidR="00C63D14" w:rsidRPr="00C63D14">
        <w:t xml:space="preserve"> </w:t>
      </w:r>
      <w:r w:rsidR="00C63D14" w:rsidRPr="00031FEE">
        <w:t>которых</w:t>
      </w:r>
      <w:r w:rsidR="00C63D14" w:rsidRPr="00C63D14">
        <w:t xml:space="preserve"> </w:t>
      </w:r>
      <w:r w:rsidR="00C63D14" w:rsidRPr="00031FEE">
        <w:t>система</w:t>
      </w:r>
      <w:r w:rsidR="00C63D14" w:rsidRPr="00C63D14">
        <w:t xml:space="preserve"> </w:t>
      </w:r>
      <w:r w:rsidR="00C63D14" w:rsidRPr="00031FEE">
        <w:t>уравнений</w:t>
      </w:r>
      <w:r w:rsidR="00C63D14" w:rsidRPr="00C63D14">
        <w:t xml:space="preserve"> </w:t>
      </w:r>
      <w:r w:rsidR="00C63D14" w:rsidRPr="00031FEE">
        <w:t>или</w:t>
      </w:r>
      <w:r w:rsidR="00C63D14" w:rsidRPr="00C63D14">
        <w:t xml:space="preserve"> </w:t>
      </w:r>
      <w:r w:rsidR="00C63D14" w:rsidRPr="00031FEE">
        <w:t>неравенств</w:t>
      </w:r>
      <w:r w:rsidR="00C63D14" w:rsidRPr="00C63D14">
        <w:t xml:space="preserve"> </w:t>
      </w:r>
      <w:r w:rsidR="00C63D14" w:rsidRPr="00031FEE">
        <w:t>имеет</w:t>
      </w:r>
      <w:r w:rsidR="00C63D14" w:rsidRPr="00C63D14">
        <w:t xml:space="preserve"> </w:t>
      </w:r>
      <w:r w:rsidR="00C63D14" w:rsidRPr="00031FEE">
        <w:t>хотя</w:t>
      </w:r>
      <w:r w:rsidR="00C63D14" w:rsidRPr="00C63D14">
        <w:t xml:space="preserve"> </w:t>
      </w:r>
      <w:r w:rsidR="00C63D14" w:rsidRPr="00031FEE">
        <w:t>бы</w:t>
      </w:r>
      <w:r w:rsidR="00C63D14" w:rsidRPr="00C63D14">
        <w:t xml:space="preserve"> </w:t>
      </w:r>
      <w:r w:rsidR="00C63D14" w:rsidRPr="00031FEE">
        <w:t>одно</w:t>
      </w:r>
      <w:r w:rsidR="00C63D14" w:rsidRPr="00C63D14">
        <w:t xml:space="preserve"> </w:t>
      </w:r>
      <w:r w:rsidR="00C63D14" w:rsidRPr="00031FEE">
        <w:t>решение.</w:t>
      </w:r>
    </w:p>
    <w:p w14:paraId="3E5FAB87" w14:textId="64998E87" w:rsidR="00C63D14" w:rsidRPr="00031FEE" w:rsidRDefault="00B74C53" w:rsidP="00C63D14">
      <w:pPr>
        <w:pStyle w:val="a4"/>
        <w:spacing w:line="276" w:lineRule="auto"/>
        <w:ind w:left="0" w:firstLine="709"/>
        <w:jc w:val="both"/>
      </w:pPr>
      <w:r w:rsidRPr="00C63D14">
        <w:t xml:space="preserve">Правильный ответ: </w:t>
      </w:r>
      <w:r w:rsidR="00C63D14" w:rsidRPr="00031FEE">
        <w:t>Множество</w:t>
      </w:r>
      <w:r w:rsidR="00C63D14" w:rsidRPr="00C63D14">
        <w:t xml:space="preserve"> </w:t>
      </w:r>
      <w:r w:rsidR="00C63D14" w:rsidRPr="00031FEE">
        <w:t>решений</w:t>
      </w:r>
    </w:p>
    <w:p w14:paraId="4839F18F" w14:textId="77777777" w:rsidR="00B74C53" w:rsidRPr="00C63D14" w:rsidRDefault="00B74C53" w:rsidP="00B74C53">
      <w:pPr>
        <w:spacing w:line="276" w:lineRule="auto"/>
        <w:ind w:firstLine="709"/>
        <w:jc w:val="both"/>
      </w:pPr>
      <w:r w:rsidRPr="00C63D14">
        <w:t xml:space="preserve">Компетенции (индикаторы): ПК 2.1,  </w:t>
      </w:r>
      <w:proofErr w:type="gramStart"/>
      <w:r w:rsidRPr="00C63D14">
        <w:t>ОК</w:t>
      </w:r>
      <w:proofErr w:type="gramEnd"/>
      <w:r w:rsidRPr="00C63D14">
        <w:t xml:space="preserve"> 9</w:t>
      </w:r>
    </w:p>
    <w:p w14:paraId="09EE2589" w14:textId="77777777" w:rsidR="00B74C53" w:rsidRPr="00BE467D" w:rsidRDefault="00B74C53" w:rsidP="005962C0">
      <w:pPr>
        <w:pStyle w:val="a4"/>
        <w:spacing w:line="276" w:lineRule="auto"/>
        <w:ind w:left="0" w:firstLine="709"/>
        <w:jc w:val="both"/>
      </w:pPr>
    </w:p>
    <w:p w14:paraId="6145DEFF" w14:textId="77777777" w:rsidR="00BE467D" w:rsidRPr="00031FEE" w:rsidRDefault="00DB085C" w:rsidP="00BE467D">
      <w:pPr>
        <w:pStyle w:val="a4"/>
        <w:spacing w:line="276" w:lineRule="auto"/>
        <w:ind w:left="0" w:firstLine="709"/>
        <w:jc w:val="both"/>
      </w:pPr>
      <w:r w:rsidRPr="00BE467D">
        <w:t xml:space="preserve">3. </w:t>
      </w:r>
      <w:r w:rsidR="00BE467D" w:rsidRPr="00031FEE">
        <w:t>… решение — решение, которое по</w:t>
      </w:r>
      <w:r w:rsidR="00BE467D" w:rsidRPr="00BE467D">
        <w:t xml:space="preserve"> </w:t>
      </w:r>
      <w:r w:rsidR="00BE467D" w:rsidRPr="00031FEE">
        <w:t>тем</w:t>
      </w:r>
      <w:r w:rsidR="00BE467D" w:rsidRPr="00BE467D">
        <w:t xml:space="preserve"> </w:t>
      </w:r>
      <w:r w:rsidR="00BE467D" w:rsidRPr="00031FEE">
        <w:t>или</w:t>
      </w:r>
      <w:r w:rsidR="00BE467D" w:rsidRPr="00BE467D">
        <w:t xml:space="preserve"> </w:t>
      </w:r>
      <w:r w:rsidR="00BE467D" w:rsidRPr="00031FEE">
        <w:t>иным</w:t>
      </w:r>
      <w:r w:rsidR="00BE467D" w:rsidRPr="00BE467D">
        <w:t xml:space="preserve"> </w:t>
      </w:r>
      <w:r w:rsidR="00BE467D" w:rsidRPr="00031FEE">
        <w:t>признакам</w:t>
      </w:r>
      <w:r w:rsidR="00BE467D" w:rsidRPr="00BE467D">
        <w:t xml:space="preserve"> </w:t>
      </w:r>
      <w:r w:rsidR="00BE467D" w:rsidRPr="00031FEE">
        <w:t>предпочтительнее других</w:t>
      </w:r>
    </w:p>
    <w:p w14:paraId="036F8C58" w14:textId="77777777" w:rsidR="00BE467D" w:rsidRPr="00031FEE" w:rsidRDefault="00DB085C" w:rsidP="00BE467D">
      <w:pPr>
        <w:pStyle w:val="a4"/>
        <w:spacing w:line="276" w:lineRule="auto"/>
        <w:ind w:left="0" w:firstLine="709"/>
        <w:jc w:val="both"/>
      </w:pPr>
      <w:r w:rsidRPr="00BE467D">
        <w:t xml:space="preserve">Правильный ответ: </w:t>
      </w:r>
      <w:r w:rsidR="00BE467D" w:rsidRPr="00031FEE">
        <w:t>Оптимальное</w:t>
      </w:r>
    </w:p>
    <w:p w14:paraId="69FABA34" w14:textId="1D086940" w:rsidR="00DB085C" w:rsidRDefault="00DB085C" w:rsidP="00DB085C">
      <w:pPr>
        <w:spacing w:line="276" w:lineRule="auto"/>
        <w:ind w:firstLine="709"/>
        <w:jc w:val="both"/>
      </w:pPr>
      <w:r w:rsidRPr="00BE467D">
        <w:t xml:space="preserve">Компетенции (индикаторы): ПК 2.4,  </w:t>
      </w:r>
      <w:proofErr w:type="gramStart"/>
      <w:r w:rsidRPr="00BE467D">
        <w:t>ОК</w:t>
      </w:r>
      <w:proofErr w:type="gramEnd"/>
      <w:r w:rsidRPr="00BE467D">
        <w:t xml:space="preserve"> 9</w:t>
      </w:r>
    </w:p>
    <w:p w14:paraId="51DA2F1F" w14:textId="77777777" w:rsidR="00680C85" w:rsidRDefault="00680C85" w:rsidP="00DB085C">
      <w:pPr>
        <w:spacing w:line="276" w:lineRule="auto"/>
        <w:ind w:firstLine="709"/>
        <w:jc w:val="both"/>
      </w:pPr>
    </w:p>
    <w:p w14:paraId="756375A6" w14:textId="3F363368" w:rsidR="00680C85" w:rsidRPr="00031FEE" w:rsidRDefault="00680C85" w:rsidP="00680C85">
      <w:pPr>
        <w:pStyle w:val="a4"/>
        <w:spacing w:line="276" w:lineRule="auto"/>
        <w:ind w:left="0" w:firstLine="709"/>
        <w:jc w:val="both"/>
      </w:pPr>
      <w:r>
        <w:t xml:space="preserve">4. </w:t>
      </w:r>
      <w:r w:rsidRPr="00031FEE">
        <w:t>… моделью называется совокупность</w:t>
      </w:r>
      <w:r w:rsidRPr="00680C85">
        <w:t xml:space="preserve"> </w:t>
      </w:r>
      <w:r w:rsidRPr="00031FEE">
        <w:t>уравнений</w:t>
      </w:r>
      <w:r w:rsidRPr="00680C85">
        <w:t xml:space="preserve"> </w:t>
      </w:r>
      <w:r w:rsidRPr="00031FEE">
        <w:t>или</w:t>
      </w:r>
      <w:r w:rsidRPr="00680C85">
        <w:t xml:space="preserve"> </w:t>
      </w:r>
      <w:r w:rsidRPr="00031FEE">
        <w:t>других</w:t>
      </w:r>
      <w:r w:rsidRPr="00680C85">
        <w:t xml:space="preserve"> </w:t>
      </w:r>
      <w:r w:rsidRPr="00031FEE">
        <w:t>математических</w:t>
      </w:r>
      <w:r w:rsidRPr="00680C85">
        <w:t xml:space="preserve"> </w:t>
      </w:r>
      <w:r w:rsidRPr="00031FEE">
        <w:t>соотношений,</w:t>
      </w:r>
      <w:r w:rsidRPr="00680C85">
        <w:t xml:space="preserve"> </w:t>
      </w:r>
      <w:r w:rsidRPr="00031FEE">
        <w:t>отражающих</w:t>
      </w:r>
      <w:r w:rsidRPr="00680C85">
        <w:t xml:space="preserve"> </w:t>
      </w:r>
      <w:r w:rsidRPr="00031FEE">
        <w:t>основные</w:t>
      </w:r>
      <w:r w:rsidRPr="00680C85">
        <w:t xml:space="preserve"> </w:t>
      </w:r>
      <w:r w:rsidRPr="00031FEE">
        <w:t>свойства</w:t>
      </w:r>
      <w:r w:rsidRPr="00680C85">
        <w:t xml:space="preserve"> </w:t>
      </w:r>
      <w:r w:rsidRPr="00031FEE">
        <w:t>изучаемого объекта или явления в</w:t>
      </w:r>
      <w:r>
        <w:t xml:space="preserve"> </w:t>
      </w:r>
      <w:r w:rsidRPr="00031FEE">
        <w:t>рамках</w:t>
      </w:r>
      <w:r w:rsidRPr="00680C85">
        <w:t xml:space="preserve"> </w:t>
      </w:r>
      <w:r w:rsidRPr="00031FEE">
        <w:t>принятой</w:t>
      </w:r>
      <w:r w:rsidRPr="00680C85">
        <w:t xml:space="preserve"> </w:t>
      </w:r>
      <w:r w:rsidRPr="00031FEE">
        <w:t>умозрительной</w:t>
      </w:r>
      <w:r w:rsidRPr="00680C85">
        <w:t xml:space="preserve"> </w:t>
      </w:r>
      <w:r w:rsidRPr="00031FEE">
        <w:t>физической модели и особенности</w:t>
      </w:r>
      <w:r w:rsidRPr="00680C85">
        <w:t xml:space="preserve"> </w:t>
      </w:r>
      <w:r w:rsidRPr="00031FEE">
        <w:t>его взаимодействия с окружающей</w:t>
      </w:r>
      <w:r w:rsidRPr="00680C85">
        <w:t xml:space="preserve"> </w:t>
      </w:r>
      <w:r w:rsidRPr="00031FEE">
        <w:t>средой</w:t>
      </w:r>
      <w:r w:rsidRPr="00680C85">
        <w:t xml:space="preserve"> </w:t>
      </w:r>
      <w:r w:rsidRPr="00031FEE">
        <w:t>на</w:t>
      </w:r>
      <w:r w:rsidRPr="00680C85">
        <w:t xml:space="preserve"> </w:t>
      </w:r>
      <w:r w:rsidRPr="00031FEE">
        <w:t>пространственно</w:t>
      </w:r>
      <w:r w:rsidRPr="00031FEE">
        <w:noBreakHyphen/>
        <w:t>временных</w:t>
      </w:r>
      <w:r>
        <w:t xml:space="preserve"> </w:t>
      </w:r>
      <w:r w:rsidRPr="00031FEE">
        <w:t>границах области его локализации.</w:t>
      </w:r>
    </w:p>
    <w:p w14:paraId="3391947E" w14:textId="77777777" w:rsidR="00680C85" w:rsidRPr="00031FEE" w:rsidRDefault="00680C85" w:rsidP="00680C85">
      <w:pPr>
        <w:pStyle w:val="a4"/>
        <w:spacing w:line="276" w:lineRule="auto"/>
        <w:ind w:left="0" w:firstLine="709"/>
        <w:jc w:val="both"/>
      </w:pPr>
      <w:r w:rsidRPr="00BE467D">
        <w:t xml:space="preserve">Правильный ответ: </w:t>
      </w:r>
      <w:r w:rsidRPr="00031FEE">
        <w:t>Математической</w:t>
      </w:r>
    </w:p>
    <w:p w14:paraId="6092BD6C" w14:textId="77777777" w:rsidR="00680C85" w:rsidRDefault="00680C85" w:rsidP="00680C85">
      <w:pPr>
        <w:spacing w:line="276" w:lineRule="auto"/>
        <w:ind w:firstLine="709"/>
        <w:jc w:val="both"/>
      </w:pPr>
      <w:r w:rsidRPr="00BE467D">
        <w:t xml:space="preserve">Компетенции (индикаторы): ПК 2.4,  </w:t>
      </w:r>
      <w:proofErr w:type="gramStart"/>
      <w:r w:rsidRPr="00BE467D">
        <w:t>ОК</w:t>
      </w:r>
      <w:proofErr w:type="gramEnd"/>
      <w:r w:rsidRPr="00BE467D">
        <w:t xml:space="preserve"> 9</w:t>
      </w:r>
    </w:p>
    <w:p w14:paraId="6A305274" w14:textId="77777777" w:rsidR="00DB085C" w:rsidRPr="00112F77" w:rsidRDefault="00DB085C" w:rsidP="00DB085C">
      <w:pPr>
        <w:spacing w:line="276" w:lineRule="auto"/>
        <w:ind w:firstLine="709"/>
        <w:rPr>
          <w:rFonts w:eastAsia="Times New Roman"/>
          <w:color w:val="FF0000"/>
          <w:sz w:val="24"/>
        </w:rPr>
      </w:pPr>
    </w:p>
    <w:p w14:paraId="4660109B" w14:textId="77777777" w:rsidR="00F807EE" w:rsidRPr="00174DC5" w:rsidRDefault="00F807EE" w:rsidP="00AD6E0B">
      <w:pPr>
        <w:pStyle w:val="4"/>
        <w:spacing w:line="276" w:lineRule="auto"/>
      </w:pPr>
      <w:r w:rsidRPr="00174DC5">
        <w:t>Задания открытого типа с кратким свободным ответом</w:t>
      </w:r>
    </w:p>
    <w:p w14:paraId="314A3567" w14:textId="197FC7E6" w:rsidR="00202212" w:rsidRPr="00202212" w:rsidRDefault="007F1C9D" w:rsidP="00202212">
      <w:pPr>
        <w:shd w:val="clear" w:color="auto" w:fill="FFFFFF"/>
        <w:spacing w:line="276" w:lineRule="auto"/>
        <w:ind w:firstLine="709"/>
        <w:jc w:val="both"/>
      </w:pPr>
      <w:r w:rsidRPr="00202212">
        <w:t>1.</w:t>
      </w:r>
      <w:r w:rsidRPr="00202212">
        <w:tab/>
      </w:r>
      <w:r w:rsidR="00202212" w:rsidRPr="00202212">
        <w:t>Материальный  или  мысленно  представляемый  объект,</w:t>
      </w:r>
      <w:r w:rsidR="00202212" w:rsidRPr="00202212">
        <w:t xml:space="preserve"> </w:t>
      </w:r>
      <w:r w:rsidR="00202212" w:rsidRPr="00202212">
        <w:t>который в процессе исследования замещает объект - оригинал так,</w:t>
      </w:r>
      <w:r w:rsidR="00202212">
        <w:t xml:space="preserve"> </w:t>
      </w:r>
      <w:r w:rsidR="00202212" w:rsidRPr="00202212">
        <w:t>что его непосредственное изучение дает новые знания об объект</w:t>
      </w:r>
      <w:proofErr w:type="gramStart"/>
      <w:r w:rsidR="00202212" w:rsidRPr="00202212">
        <w:t>е-</w:t>
      </w:r>
      <w:proofErr w:type="gramEnd"/>
      <w:r w:rsidR="00202212">
        <w:t xml:space="preserve"> </w:t>
      </w:r>
      <w:r w:rsidR="00202212" w:rsidRPr="00202212">
        <w:t>оригинале – это ______</w:t>
      </w:r>
    </w:p>
    <w:p w14:paraId="6776B39F" w14:textId="44F77A7C" w:rsidR="003F39A4" w:rsidRPr="00202212" w:rsidRDefault="003F39A4" w:rsidP="00AD6E0B">
      <w:pPr>
        <w:spacing w:line="276" w:lineRule="auto"/>
        <w:ind w:firstLine="709"/>
        <w:jc w:val="both"/>
      </w:pPr>
      <w:r w:rsidRPr="00202212">
        <w:t xml:space="preserve">Правильный ответ: </w:t>
      </w:r>
      <w:r w:rsidRPr="00202212">
        <w:rPr>
          <w:b/>
        </w:rPr>
        <w:t xml:space="preserve"> </w:t>
      </w:r>
      <w:r w:rsidR="00202212" w:rsidRPr="00202212">
        <w:t>модель</w:t>
      </w:r>
    </w:p>
    <w:p w14:paraId="4FD5CED3" w14:textId="6DFEDF1A" w:rsidR="003F39A4" w:rsidRPr="00202212" w:rsidRDefault="003F39A4" w:rsidP="00AD6E0B">
      <w:pPr>
        <w:spacing w:line="276" w:lineRule="auto"/>
        <w:ind w:firstLine="709"/>
        <w:jc w:val="both"/>
      </w:pPr>
      <w:r w:rsidRPr="00202212">
        <w:t xml:space="preserve">Компетенции (индикаторы):    </w:t>
      </w:r>
      <w:proofErr w:type="gramStart"/>
      <w:r w:rsidR="006E0405" w:rsidRPr="00202212">
        <w:t>ОК</w:t>
      </w:r>
      <w:proofErr w:type="gramEnd"/>
      <w:r w:rsidR="006E0405" w:rsidRPr="00202212">
        <w:t xml:space="preserve"> 3, ОК 8, ОК 9,</w:t>
      </w:r>
      <w:r w:rsidRPr="00202212">
        <w:t xml:space="preserve">  ПК </w:t>
      </w:r>
      <w:r w:rsidR="00D12D95" w:rsidRPr="00202212">
        <w:t>2</w:t>
      </w:r>
      <w:r w:rsidRPr="00202212">
        <w:t>.1, ПК 2.</w:t>
      </w:r>
      <w:r w:rsidR="004B1DAB" w:rsidRPr="00202212">
        <w:t>4</w:t>
      </w:r>
    </w:p>
    <w:p w14:paraId="009FA9A9" w14:textId="77777777" w:rsidR="00052F42" w:rsidRPr="00112F77" w:rsidRDefault="00052F42" w:rsidP="00052F42">
      <w:pPr>
        <w:shd w:val="clear" w:color="auto" w:fill="FFFFFF"/>
        <w:spacing w:line="276" w:lineRule="auto"/>
        <w:ind w:firstLine="709"/>
        <w:jc w:val="both"/>
        <w:rPr>
          <w:color w:val="FF0000"/>
        </w:rPr>
      </w:pPr>
    </w:p>
    <w:p w14:paraId="5F59071A" w14:textId="5F62A356" w:rsidR="00202212" w:rsidRPr="00202212" w:rsidRDefault="00202212" w:rsidP="00202212">
      <w:pPr>
        <w:shd w:val="clear" w:color="auto" w:fill="FFFFFF"/>
        <w:spacing w:line="276" w:lineRule="auto"/>
        <w:ind w:firstLine="709"/>
        <w:jc w:val="both"/>
      </w:pPr>
      <w:r w:rsidRPr="00202212">
        <w:lastRenderedPageBreak/>
        <w:t xml:space="preserve">2  </w:t>
      </w:r>
      <w:r w:rsidRPr="00202212">
        <w:t xml:space="preserve"> __________ – это приближенное представление реальных объектов, процессов или систем, выраженное в математических терминах и сохраняющее существенные черты оригинала.</w:t>
      </w:r>
    </w:p>
    <w:p w14:paraId="230C81B8" w14:textId="29F7F734" w:rsidR="004B1DAB" w:rsidRPr="00202212" w:rsidRDefault="004B1DAB" w:rsidP="004B1DAB">
      <w:pPr>
        <w:pStyle w:val="a4"/>
        <w:spacing w:line="276" w:lineRule="auto"/>
        <w:ind w:left="0" w:firstLine="709"/>
        <w:jc w:val="both"/>
      </w:pPr>
      <w:r w:rsidRPr="00202212">
        <w:t xml:space="preserve">Правильный ответ: </w:t>
      </w:r>
      <w:r w:rsidR="00202212" w:rsidRPr="00202212">
        <w:t>математическая модель</w:t>
      </w:r>
    </w:p>
    <w:p w14:paraId="31D92EDC" w14:textId="2B86A8FC" w:rsidR="004B1DAB" w:rsidRPr="00202212" w:rsidRDefault="004B1DAB" w:rsidP="004B1DAB">
      <w:pPr>
        <w:spacing w:line="276" w:lineRule="auto"/>
        <w:ind w:firstLine="709"/>
        <w:jc w:val="both"/>
      </w:pPr>
      <w:r w:rsidRPr="00202212">
        <w:t xml:space="preserve">Компетенции (индикаторы): </w:t>
      </w:r>
      <w:proofErr w:type="gramStart"/>
      <w:r w:rsidRPr="00202212">
        <w:t>ОК</w:t>
      </w:r>
      <w:proofErr w:type="gramEnd"/>
      <w:r w:rsidRPr="00202212">
        <w:t xml:space="preserve"> 1, ОК 2, ПК 2.1</w:t>
      </w:r>
    </w:p>
    <w:p w14:paraId="2AA54419" w14:textId="77777777" w:rsidR="004B1DAB" w:rsidRPr="00112F77" w:rsidRDefault="004B1DAB" w:rsidP="004B1DAB">
      <w:pPr>
        <w:spacing w:line="0" w:lineRule="atLeast"/>
        <w:rPr>
          <w:rFonts w:eastAsia="Times New Roman"/>
          <w:color w:val="FF0000"/>
          <w:sz w:val="24"/>
        </w:rPr>
      </w:pPr>
    </w:p>
    <w:p w14:paraId="5DE1411E" w14:textId="77777777" w:rsidR="004B1DAB" w:rsidRPr="00112F77" w:rsidRDefault="004B1DAB" w:rsidP="004B1DAB">
      <w:pPr>
        <w:spacing w:line="139" w:lineRule="exact"/>
        <w:rPr>
          <w:rFonts w:eastAsia="Times New Roman"/>
          <w:color w:val="FF0000"/>
        </w:rPr>
      </w:pPr>
    </w:p>
    <w:p w14:paraId="119F32CD" w14:textId="77777777" w:rsidR="00174DC5" w:rsidRPr="00031FEE" w:rsidRDefault="004B1DAB" w:rsidP="00174DC5">
      <w:pPr>
        <w:shd w:val="clear" w:color="auto" w:fill="FFFFFF"/>
        <w:spacing w:line="276" w:lineRule="auto"/>
        <w:ind w:firstLine="709"/>
        <w:jc w:val="both"/>
      </w:pPr>
      <w:r w:rsidRPr="00174DC5">
        <w:t xml:space="preserve">3. </w:t>
      </w:r>
      <w:r w:rsidR="00174DC5" w:rsidRPr="00031FEE">
        <w:t>… – это образец, служащий эталоном</w:t>
      </w:r>
      <w:r w:rsidR="00174DC5" w:rsidRPr="00174DC5">
        <w:t xml:space="preserve"> </w:t>
      </w:r>
      <w:r w:rsidR="00174DC5" w:rsidRPr="00031FEE">
        <w:t>(стандартом)</w:t>
      </w:r>
      <w:r w:rsidR="00174DC5" w:rsidRPr="00174DC5">
        <w:t xml:space="preserve"> </w:t>
      </w:r>
      <w:r w:rsidR="00174DC5" w:rsidRPr="00031FEE">
        <w:t>для</w:t>
      </w:r>
      <w:r w:rsidR="00174DC5" w:rsidRPr="00174DC5">
        <w:t xml:space="preserve"> </w:t>
      </w:r>
      <w:r w:rsidR="00174DC5" w:rsidRPr="00031FEE">
        <w:t>серийного</w:t>
      </w:r>
      <w:r w:rsidR="00174DC5" w:rsidRPr="00174DC5">
        <w:t xml:space="preserve"> </w:t>
      </w:r>
      <w:r w:rsidR="00174DC5" w:rsidRPr="00031FEE">
        <w:t>или</w:t>
      </w:r>
      <w:r w:rsidR="00174DC5" w:rsidRPr="00174DC5">
        <w:t xml:space="preserve"> </w:t>
      </w:r>
      <w:r w:rsidR="00174DC5" w:rsidRPr="00031FEE">
        <w:t>массового воспроизведения, а также</w:t>
      </w:r>
      <w:r w:rsidR="00174DC5" w:rsidRPr="00174DC5">
        <w:t xml:space="preserve"> </w:t>
      </w:r>
      <w:r w:rsidR="00174DC5" w:rsidRPr="00031FEE">
        <w:t>тип,</w:t>
      </w:r>
      <w:r w:rsidR="00174DC5" w:rsidRPr="00174DC5">
        <w:t xml:space="preserve"> </w:t>
      </w:r>
      <w:r w:rsidR="00174DC5" w:rsidRPr="00031FEE">
        <w:t>марка</w:t>
      </w:r>
      <w:r w:rsidR="00174DC5" w:rsidRPr="00174DC5">
        <w:t xml:space="preserve"> </w:t>
      </w:r>
      <w:r w:rsidR="00174DC5" w:rsidRPr="00031FEE">
        <w:t>какого</w:t>
      </w:r>
      <w:r w:rsidR="00174DC5" w:rsidRPr="00031FEE">
        <w:noBreakHyphen/>
        <w:t>либо</w:t>
      </w:r>
      <w:r w:rsidR="00174DC5" w:rsidRPr="00174DC5">
        <w:t xml:space="preserve"> </w:t>
      </w:r>
      <w:r w:rsidR="00174DC5" w:rsidRPr="00031FEE">
        <w:t>изделия,</w:t>
      </w:r>
      <w:r w:rsidR="00174DC5" w:rsidRPr="00174DC5">
        <w:t xml:space="preserve"> </w:t>
      </w:r>
      <w:r w:rsidR="00174DC5" w:rsidRPr="00031FEE">
        <w:t>конструкции.</w:t>
      </w:r>
    </w:p>
    <w:p w14:paraId="20601818" w14:textId="77777777" w:rsidR="00174DC5" w:rsidRPr="00174DC5" w:rsidRDefault="004B1DAB" w:rsidP="00174DC5">
      <w:pPr>
        <w:shd w:val="clear" w:color="auto" w:fill="FFFFFF"/>
        <w:spacing w:line="276" w:lineRule="auto"/>
        <w:ind w:firstLine="709"/>
        <w:jc w:val="both"/>
      </w:pPr>
      <w:r w:rsidRPr="00174DC5">
        <w:t xml:space="preserve">Правильный ответ: </w:t>
      </w:r>
      <w:r w:rsidR="00174DC5" w:rsidRPr="00031FEE">
        <w:t>модель</w:t>
      </w:r>
    </w:p>
    <w:p w14:paraId="7814A05A" w14:textId="6B7BF8F1" w:rsidR="004B1DAB" w:rsidRPr="00174DC5" w:rsidRDefault="004B1DAB" w:rsidP="004B1DAB">
      <w:pPr>
        <w:spacing w:line="276" w:lineRule="auto"/>
        <w:ind w:firstLine="709"/>
        <w:jc w:val="both"/>
      </w:pPr>
      <w:r w:rsidRPr="00174DC5">
        <w:t xml:space="preserve">Компетенции (индикаторы): </w:t>
      </w:r>
      <w:proofErr w:type="gramStart"/>
      <w:r w:rsidRPr="00174DC5">
        <w:t>ОК</w:t>
      </w:r>
      <w:proofErr w:type="gramEnd"/>
      <w:r w:rsidRPr="00174DC5">
        <w:t xml:space="preserve"> 1, ОК 2, ПК 2.1</w:t>
      </w:r>
    </w:p>
    <w:p w14:paraId="442516C4" w14:textId="77777777" w:rsidR="002D0E33" w:rsidRPr="00112F77" w:rsidRDefault="002D0E33" w:rsidP="004B1DAB">
      <w:pPr>
        <w:spacing w:line="276" w:lineRule="auto"/>
        <w:ind w:firstLine="709"/>
        <w:jc w:val="both"/>
        <w:rPr>
          <w:color w:val="FF0000"/>
        </w:rPr>
      </w:pPr>
    </w:p>
    <w:p w14:paraId="597880F4" w14:textId="77777777" w:rsidR="00C453F1" w:rsidRPr="00031FEE" w:rsidRDefault="008F334E" w:rsidP="00C453F1">
      <w:pPr>
        <w:shd w:val="clear" w:color="auto" w:fill="FFFFFF"/>
        <w:spacing w:line="276" w:lineRule="auto"/>
        <w:ind w:firstLine="709"/>
        <w:jc w:val="both"/>
      </w:pPr>
      <w:r w:rsidRPr="00C453F1">
        <w:t xml:space="preserve">4. </w:t>
      </w:r>
      <w:r w:rsidR="00C453F1" w:rsidRPr="00031FEE">
        <w:t>Наиболее</w:t>
      </w:r>
      <w:r w:rsidR="00C453F1" w:rsidRPr="00C453F1">
        <w:t xml:space="preserve"> </w:t>
      </w:r>
      <w:r w:rsidR="00C453F1" w:rsidRPr="00031FEE">
        <w:t>известным</w:t>
      </w:r>
      <w:r w:rsidR="00C453F1" w:rsidRPr="00C453F1">
        <w:t xml:space="preserve"> </w:t>
      </w:r>
      <w:r w:rsidR="00C453F1" w:rsidRPr="00031FEE">
        <w:t>и</w:t>
      </w:r>
      <w:r w:rsidR="00C453F1" w:rsidRPr="00C453F1">
        <w:t xml:space="preserve"> </w:t>
      </w:r>
      <w:r w:rsidR="00C453F1" w:rsidRPr="00031FEE">
        <w:t>широко</w:t>
      </w:r>
      <w:r w:rsidR="00C453F1" w:rsidRPr="00C453F1">
        <w:t xml:space="preserve"> </w:t>
      </w:r>
      <w:r w:rsidR="00C453F1" w:rsidRPr="00031FEE">
        <w:t>применяемым</w:t>
      </w:r>
      <w:r w:rsidR="00C453F1" w:rsidRPr="00C453F1">
        <w:t xml:space="preserve"> </w:t>
      </w:r>
      <w:r w:rsidR="00C453F1" w:rsidRPr="00031FEE">
        <w:t>на</w:t>
      </w:r>
      <w:r w:rsidR="00C453F1" w:rsidRPr="00C453F1">
        <w:t xml:space="preserve"> </w:t>
      </w:r>
      <w:r w:rsidR="00C453F1" w:rsidRPr="00031FEE">
        <w:t>практике</w:t>
      </w:r>
      <w:r w:rsidR="00C453F1" w:rsidRPr="00C453F1">
        <w:t xml:space="preserve"> </w:t>
      </w:r>
      <w:r w:rsidR="00C453F1" w:rsidRPr="00031FEE">
        <w:t>для</w:t>
      </w:r>
      <w:r w:rsidR="00C453F1" w:rsidRPr="00C453F1">
        <w:t xml:space="preserve"> </w:t>
      </w:r>
      <w:r w:rsidR="00C453F1" w:rsidRPr="00031FEE">
        <w:t>решения общей задачи линейного</w:t>
      </w:r>
      <w:r w:rsidR="00C453F1" w:rsidRPr="00C453F1">
        <w:t xml:space="preserve"> </w:t>
      </w:r>
      <w:r w:rsidR="00C453F1" w:rsidRPr="00031FEE">
        <w:t>программирования является …</w:t>
      </w:r>
      <w:proofErr w:type="gramStart"/>
      <w:r w:rsidR="00C453F1" w:rsidRPr="00031FEE">
        <w:t xml:space="preserve"> .</w:t>
      </w:r>
      <w:proofErr w:type="gramEnd"/>
    </w:p>
    <w:p w14:paraId="00B44346" w14:textId="77777777" w:rsidR="00C453F1" w:rsidRPr="00031FEE" w:rsidRDefault="008F334E" w:rsidP="00C453F1">
      <w:pPr>
        <w:shd w:val="clear" w:color="auto" w:fill="FFFFFF"/>
        <w:spacing w:line="276" w:lineRule="auto"/>
        <w:ind w:firstLine="709"/>
        <w:jc w:val="both"/>
      </w:pPr>
      <w:r w:rsidRPr="00C453F1">
        <w:t xml:space="preserve">Правильный ответ: </w:t>
      </w:r>
      <w:r w:rsidR="00C453F1" w:rsidRPr="00031FEE">
        <w:t>симплекс-</w:t>
      </w:r>
      <w:r w:rsidR="00C453F1" w:rsidRPr="00C453F1">
        <w:t xml:space="preserve"> </w:t>
      </w:r>
      <w:r w:rsidR="00C453F1" w:rsidRPr="00031FEE">
        <w:t>метод</w:t>
      </w:r>
    </w:p>
    <w:p w14:paraId="45F9434A" w14:textId="1E85831D" w:rsidR="008F334E" w:rsidRDefault="008F334E" w:rsidP="008F334E">
      <w:pPr>
        <w:spacing w:line="276" w:lineRule="auto"/>
        <w:ind w:firstLine="709"/>
        <w:jc w:val="both"/>
      </w:pPr>
      <w:r w:rsidRPr="00C453F1">
        <w:t xml:space="preserve">Компетенции (индикаторы): </w:t>
      </w:r>
      <w:proofErr w:type="gramStart"/>
      <w:r w:rsidRPr="00C453F1">
        <w:t>ОК</w:t>
      </w:r>
      <w:proofErr w:type="gramEnd"/>
      <w:r w:rsidRPr="00C453F1">
        <w:t xml:space="preserve"> 1, ОК 2, ПК 2.4</w:t>
      </w:r>
      <w:r w:rsidR="00C453F1" w:rsidRPr="00C453F1">
        <w:t>, ПК 2.5</w:t>
      </w:r>
    </w:p>
    <w:p w14:paraId="4AF63D75" w14:textId="77777777" w:rsidR="00C453F1" w:rsidRDefault="00C453F1" w:rsidP="008F334E">
      <w:pPr>
        <w:spacing w:line="276" w:lineRule="auto"/>
        <w:ind w:firstLine="709"/>
        <w:jc w:val="both"/>
      </w:pPr>
    </w:p>
    <w:p w14:paraId="20A7054C" w14:textId="1CD7C941" w:rsidR="00C453F1" w:rsidRPr="00C453F1" w:rsidRDefault="00C453F1" w:rsidP="00C453F1">
      <w:pPr>
        <w:shd w:val="clear" w:color="auto" w:fill="FFFFFF"/>
        <w:spacing w:line="276" w:lineRule="auto"/>
        <w:ind w:firstLine="709"/>
        <w:jc w:val="both"/>
      </w:pPr>
      <w:r>
        <w:t xml:space="preserve">5. </w:t>
      </w:r>
      <w:r w:rsidRPr="008E089E">
        <w:t>Транспортная</w:t>
      </w:r>
      <w:r w:rsidRPr="00C453F1">
        <w:t xml:space="preserve"> </w:t>
      </w:r>
      <w:r w:rsidRPr="008E089E">
        <w:t>задача</w:t>
      </w:r>
      <w:r w:rsidRPr="00C453F1">
        <w:t xml:space="preserve"> </w:t>
      </w:r>
      <w:r w:rsidRPr="008E089E">
        <w:t>является</w:t>
      </w:r>
      <w:r w:rsidRPr="00C453F1">
        <w:t xml:space="preserve"> </w:t>
      </w:r>
      <w:r w:rsidRPr="008E089E">
        <w:t xml:space="preserve">задачей …. </w:t>
      </w:r>
      <w:r>
        <w:t>программирования</w:t>
      </w:r>
    </w:p>
    <w:p w14:paraId="4B034FE3" w14:textId="77777777" w:rsidR="00C453F1" w:rsidRPr="008E089E" w:rsidRDefault="00C453F1" w:rsidP="00C453F1">
      <w:pPr>
        <w:shd w:val="clear" w:color="auto" w:fill="FFFFFF"/>
        <w:spacing w:line="276" w:lineRule="auto"/>
        <w:ind w:firstLine="709"/>
        <w:jc w:val="both"/>
      </w:pPr>
      <w:r w:rsidRPr="00C453F1">
        <w:t xml:space="preserve">Правильный ответ: </w:t>
      </w:r>
      <w:proofErr w:type="gramStart"/>
      <w:r w:rsidRPr="008E089E">
        <w:t>линейного</w:t>
      </w:r>
      <w:proofErr w:type="gramEnd"/>
    </w:p>
    <w:p w14:paraId="10B9983E" w14:textId="77777777" w:rsidR="00C453F1" w:rsidRDefault="00C453F1" w:rsidP="00C453F1">
      <w:pPr>
        <w:spacing w:line="276" w:lineRule="auto"/>
        <w:ind w:firstLine="709"/>
        <w:jc w:val="both"/>
      </w:pPr>
      <w:r w:rsidRPr="00C453F1">
        <w:t xml:space="preserve">Компетенции (индикаторы): </w:t>
      </w:r>
      <w:proofErr w:type="gramStart"/>
      <w:r w:rsidRPr="00C453F1">
        <w:t>ОК</w:t>
      </w:r>
      <w:proofErr w:type="gramEnd"/>
      <w:r w:rsidRPr="00C453F1">
        <w:t xml:space="preserve"> 1, ОК 2, ПК 2.4, ПК 2.5</w:t>
      </w:r>
    </w:p>
    <w:p w14:paraId="63A088A5" w14:textId="77777777" w:rsidR="00C453F1" w:rsidRPr="00C453F1" w:rsidRDefault="00C453F1" w:rsidP="008F334E">
      <w:pPr>
        <w:spacing w:line="276" w:lineRule="auto"/>
        <w:ind w:firstLine="709"/>
        <w:jc w:val="both"/>
      </w:pPr>
    </w:p>
    <w:p w14:paraId="2772EDF1" w14:textId="77777777" w:rsidR="002D0E33" w:rsidRPr="00112F77" w:rsidRDefault="002D0E33" w:rsidP="008F334E">
      <w:pPr>
        <w:shd w:val="clear" w:color="auto" w:fill="FFFFFF"/>
        <w:spacing w:line="276" w:lineRule="auto"/>
        <w:ind w:firstLine="709"/>
        <w:jc w:val="both"/>
        <w:rPr>
          <w:color w:val="FF0000"/>
        </w:rPr>
      </w:pPr>
    </w:p>
    <w:p w14:paraId="07DF04C8" w14:textId="77777777" w:rsidR="006F52E6" w:rsidRPr="00A95181" w:rsidRDefault="005F1351" w:rsidP="00AD6E0B">
      <w:pPr>
        <w:pStyle w:val="4"/>
        <w:spacing w:line="276" w:lineRule="auto"/>
      </w:pPr>
      <w:r w:rsidRPr="00A95181">
        <w:t>Задания открытого типа с развернутым ответом</w:t>
      </w:r>
    </w:p>
    <w:p w14:paraId="01C5FAB6" w14:textId="7E22DCEA" w:rsidR="003E0BB4" w:rsidRPr="001B5B1F" w:rsidRDefault="00E40334" w:rsidP="003E0BB4">
      <w:pPr>
        <w:ind w:firstLine="709"/>
        <w:jc w:val="both"/>
      </w:pPr>
      <w:r w:rsidRPr="003E0BB4">
        <w:t xml:space="preserve">1. </w:t>
      </w:r>
      <w:r w:rsidR="003E0BB4" w:rsidRPr="003E0BB4">
        <w:t xml:space="preserve">Построить </w:t>
      </w:r>
      <w:r w:rsidR="003E0BB4" w:rsidRPr="001B5B1F">
        <w:t>математическую модель ЗЛП.</w:t>
      </w:r>
    </w:p>
    <w:p w14:paraId="232FBD49" w14:textId="77777777" w:rsidR="003E0BB4" w:rsidRPr="003E0BB4" w:rsidRDefault="003E0BB4" w:rsidP="003E0BB4">
      <w:pPr>
        <w:ind w:firstLine="709"/>
        <w:jc w:val="both"/>
      </w:pPr>
      <w:r w:rsidRPr="001B5B1F">
        <w:t xml:space="preserve">Завод выпускает обычные станки и станки с программным управлением, затрачивая на один обычный станок </w:t>
      </w:r>
      <w:smartTag w:uri="urn:schemas-microsoft-com:office:smarttags" w:element="metricconverter">
        <w:smartTagPr>
          <w:attr w:name="ProductID" w:val="200 кг"/>
        </w:smartTagPr>
        <w:r w:rsidRPr="001B5B1F">
          <w:t>200 кг</w:t>
        </w:r>
      </w:smartTag>
      <w:r w:rsidRPr="001B5B1F">
        <w:t xml:space="preserve"> стали и </w:t>
      </w:r>
      <w:smartTag w:uri="urn:schemas-microsoft-com:office:smarttags" w:element="metricconverter">
        <w:smartTagPr>
          <w:attr w:name="ProductID" w:val="200 кг"/>
        </w:smartTagPr>
        <w:r w:rsidRPr="001B5B1F">
          <w:t>200 кг</w:t>
        </w:r>
      </w:smartTag>
      <w:r w:rsidRPr="001B5B1F">
        <w:t xml:space="preserve"> цветного металла, а на один станок с программным управлением </w:t>
      </w:r>
      <w:smartTag w:uri="urn:schemas-microsoft-com:office:smarttags" w:element="metricconverter">
        <w:smartTagPr>
          <w:attr w:name="ProductID" w:val="700 кг"/>
        </w:smartTagPr>
        <w:r w:rsidRPr="001B5B1F">
          <w:t>700 кг</w:t>
        </w:r>
      </w:smartTag>
      <w:r w:rsidRPr="001B5B1F">
        <w:t xml:space="preserve"> стали и </w:t>
      </w:r>
      <w:smartTag w:uri="urn:schemas-microsoft-com:office:smarttags" w:element="metricconverter">
        <w:smartTagPr>
          <w:attr w:name="ProductID" w:val="100 кг"/>
        </w:smartTagPr>
        <w:r w:rsidRPr="001B5B1F">
          <w:t>100 кг</w:t>
        </w:r>
      </w:smartTag>
      <w:r w:rsidRPr="001B5B1F">
        <w:t xml:space="preserve"> цветного металла. Завод может израсходовать в месяц до 46 тонн стали и до 22 тонн цветного металла. Сколько станков каждого типа должен выпустить за месяц завод, чтобы объем реализации был максимальным, если один обычный станок стоит 2000 д.е., а станок с программным управлением </w:t>
      </w:r>
      <w:r w:rsidRPr="003E0BB4">
        <w:t>5000 д.е.</w:t>
      </w:r>
    </w:p>
    <w:p w14:paraId="064684AD" w14:textId="77777777" w:rsidR="003E0BB4" w:rsidRPr="003E0BB4" w:rsidRDefault="003E0BB4" w:rsidP="003E0BB4">
      <w:pPr>
        <w:spacing w:line="276" w:lineRule="auto"/>
        <w:ind w:firstLine="709"/>
        <w:jc w:val="both"/>
      </w:pPr>
      <w:r w:rsidRPr="003E0BB4">
        <w:rPr>
          <w:kern w:val="2"/>
          <w:szCs w:val="24"/>
          <w14:ligatures w14:val="standardContextual"/>
        </w:rPr>
        <w:t>Время</w:t>
      </w:r>
      <w:r w:rsidRPr="003E0BB4">
        <w:t xml:space="preserve"> выполнения – 30 мин.</w:t>
      </w:r>
    </w:p>
    <w:p w14:paraId="5A5CA76E" w14:textId="77777777" w:rsidR="003E0BB4" w:rsidRPr="003E0BB4" w:rsidRDefault="003E0BB4" w:rsidP="003E0BB4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E0BB4">
        <w:t xml:space="preserve">Критерии </w:t>
      </w:r>
      <w:r w:rsidRPr="003E0BB4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2F9004D9" w14:textId="0344DEFE" w:rsidR="003E0BB4" w:rsidRPr="003E0BB4" w:rsidRDefault="003E0BB4" w:rsidP="003E0BB4">
      <w:pPr>
        <w:spacing w:line="276" w:lineRule="auto"/>
        <w:ind w:firstLine="709"/>
        <w:jc w:val="both"/>
      </w:pPr>
      <w:r w:rsidRPr="003E0BB4">
        <w:t>Компетенции (</w:t>
      </w:r>
      <w:r w:rsidRPr="003E0BB4">
        <w:rPr>
          <w:kern w:val="2"/>
          <w:szCs w:val="24"/>
          <w14:ligatures w14:val="standardContextual"/>
        </w:rPr>
        <w:t>индикаторы</w:t>
      </w:r>
      <w:r w:rsidRPr="003E0BB4">
        <w:t>): ПК 2.</w:t>
      </w:r>
      <w:r w:rsidRPr="003E0BB4">
        <w:t>4</w:t>
      </w:r>
      <w:r w:rsidRPr="003E0BB4">
        <w:t xml:space="preserve"> , ПК 2.</w:t>
      </w:r>
      <w:r w:rsidRPr="003E0BB4">
        <w:t>5</w:t>
      </w:r>
    </w:p>
    <w:p w14:paraId="1A81F2A6" w14:textId="77777777" w:rsidR="003E0BB4" w:rsidRPr="001B5B1F" w:rsidRDefault="003E0BB4" w:rsidP="003E0BB4">
      <w:pPr>
        <w:ind w:firstLine="709"/>
        <w:jc w:val="both"/>
      </w:pPr>
    </w:p>
    <w:p w14:paraId="797D5097" w14:textId="1997D2C2" w:rsidR="003E0BB4" w:rsidRPr="001B5B1F" w:rsidRDefault="003E0BB4" w:rsidP="003E0BB4">
      <w:pPr>
        <w:ind w:firstLine="709"/>
        <w:jc w:val="both"/>
      </w:pPr>
      <w:r w:rsidRPr="003E0BB4">
        <w:t>2.</w:t>
      </w:r>
      <w:r>
        <w:rPr>
          <w:b/>
        </w:rPr>
        <w:t xml:space="preserve"> </w:t>
      </w:r>
      <w:r w:rsidRPr="001B5B1F">
        <w:t>Решить симплекс-методом. Построить решение графическим методом и сравнить с решением симплекс-методом.</w:t>
      </w:r>
    </w:p>
    <w:p w14:paraId="5789B51A" w14:textId="77777777" w:rsidR="003E0BB4" w:rsidRPr="001B5B1F" w:rsidRDefault="003E0BB4" w:rsidP="003E0BB4">
      <w:pPr>
        <w:ind w:firstLine="2268"/>
        <w:jc w:val="both"/>
      </w:pPr>
      <w:r w:rsidRPr="001B5B1F">
        <w:object w:dxaOrig="2640" w:dyaOrig="345" w14:anchorId="19318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7.25pt" o:ole="">
            <v:imagedata r:id="rId8" o:title=""/>
          </v:shape>
          <o:OLEObject Type="Embed" ProgID="Equation.3" ShapeID="_x0000_i1025" DrawAspect="Content" ObjectID="_1822672288" r:id="rId9"/>
        </w:object>
      </w:r>
    </w:p>
    <w:p w14:paraId="58F59736" w14:textId="77777777" w:rsidR="003E0BB4" w:rsidRPr="001B5B1F" w:rsidRDefault="003E0BB4" w:rsidP="003E0BB4">
      <w:pPr>
        <w:ind w:firstLine="2268"/>
        <w:jc w:val="both"/>
      </w:pPr>
      <w:r w:rsidRPr="001B5B1F">
        <w:object w:dxaOrig="1680" w:dyaOrig="1125" w14:anchorId="1BB251F8">
          <v:shape id="_x0000_i1026" type="#_x0000_t75" style="width:84pt;height:56.25pt" o:ole="">
            <v:imagedata r:id="rId10" o:title=""/>
          </v:shape>
          <o:OLEObject Type="Embed" ProgID="Equation.3" ShapeID="_x0000_i1026" DrawAspect="Content" ObjectID="_1822672289" r:id="rId11"/>
        </w:object>
      </w:r>
    </w:p>
    <w:p w14:paraId="60B6DA9E" w14:textId="77777777" w:rsidR="003E0BB4" w:rsidRPr="001B5B1F" w:rsidRDefault="003E0BB4" w:rsidP="003E0BB4">
      <w:pPr>
        <w:ind w:firstLine="2268"/>
        <w:jc w:val="both"/>
      </w:pPr>
      <w:r w:rsidRPr="001B5B1F">
        <w:rPr>
          <w:position w:val="-12"/>
        </w:rPr>
        <w:object w:dxaOrig="945" w:dyaOrig="360" w14:anchorId="22FF610D">
          <v:shape id="_x0000_i1027" type="#_x0000_t75" style="width:47.25pt;height:18pt" o:ole="">
            <v:imagedata r:id="rId12" o:title=""/>
          </v:shape>
          <o:OLEObject Type="Embed" ProgID="Equation.DSMT4" ShapeID="_x0000_i1027" DrawAspect="Content" ObjectID="_1822672290" r:id="rId13"/>
        </w:object>
      </w:r>
    </w:p>
    <w:p w14:paraId="4B99DF51" w14:textId="77777777" w:rsidR="003E0BB4" w:rsidRPr="003E0BB4" w:rsidRDefault="003E0BB4" w:rsidP="003E0BB4">
      <w:pPr>
        <w:spacing w:line="276" w:lineRule="auto"/>
        <w:ind w:firstLine="709"/>
        <w:jc w:val="both"/>
      </w:pPr>
      <w:r w:rsidRPr="003E0BB4">
        <w:rPr>
          <w:kern w:val="2"/>
          <w:szCs w:val="24"/>
          <w14:ligatures w14:val="standardContextual"/>
        </w:rPr>
        <w:t>Время</w:t>
      </w:r>
      <w:r w:rsidRPr="003E0BB4">
        <w:t xml:space="preserve"> выполнения – 30 мин.</w:t>
      </w:r>
    </w:p>
    <w:p w14:paraId="69190DF9" w14:textId="77777777" w:rsidR="003E0BB4" w:rsidRPr="003E0BB4" w:rsidRDefault="003E0BB4" w:rsidP="003E0BB4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E0BB4">
        <w:t xml:space="preserve">Критерии </w:t>
      </w:r>
      <w:r w:rsidRPr="003E0BB4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013A0AB6" w14:textId="77777777" w:rsidR="003E0BB4" w:rsidRPr="003E0BB4" w:rsidRDefault="003E0BB4" w:rsidP="003E0BB4">
      <w:pPr>
        <w:spacing w:line="276" w:lineRule="auto"/>
        <w:ind w:firstLine="709"/>
        <w:jc w:val="both"/>
      </w:pPr>
      <w:r w:rsidRPr="003E0BB4">
        <w:t>Компетенции (</w:t>
      </w:r>
      <w:r w:rsidRPr="003E0BB4">
        <w:rPr>
          <w:kern w:val="2"/>
          <w:szCs w:val="24"/>
          <w14:ligatures w14:val="standardContextual"/>
        </w:rPr>
        <w:t>индикаторы</w:t>
      </w:r>
      <w:r w:rsidRPr="003E0BB4">
        <w:t>): ПК 2.4 , ПК 2.5</w:t>
      </w:r>
    </w:p>
    <w:p w14:paraId="2EC16058" w14:textId="77777777" w:rsidR="003E0BB4" w:rsidRDefault="003E0BB4" w:rsidP="003E0BB4">
      <w:pPr>
        <w:ind w:firstLine="709"/>
        <w:jc w:val="both"/>
        <w:rPr>
          <w:b/>
        </w:rPr>
      </w:pPr>
    </w:p>
    <w:p w14:paraId="00E1418D" w14:textId="2AB9A842" w:rsidR="003E0BB4" w:rsidRPr="001B5B1F" w:rsidRDefault="003E0BB4" w:rsidP="003E0BB4">
      <w:pPr>
        <w:spacing w:line="276" w:lineRule="auto"/>
        <w:ind w:left="284"/>
        <w:jc w:val="both"/>
      </w:pPr>
      <w:r>
        <w:t>3</w:t>
      </w:r>
      <w:proofErr w:type="gramStart"/>
      <w:r>
        <w:t xml:space="preserve">  </w:t>
      </w:r>
      <w:r w:rsidRPr="001B5B1F">
        <w:t>Р</w:t>
      </w:r>
      <w:proofErr w:type="gramEnd"/>
      <w:r w:rsidRPr="001B5B1F">
        <w:t>ассчитать кратчайшие расстояния от вершины 1 к остальным вершинам.</w:t>
      </w:r>
    </w:p>
    <w:p w14:paraId="5C9C810F" w14:textId="12857A0D" w:rsidR="003E0BB4" w:rsidRPr="001B5B1F" w:rsidRDefault="003E0BB4" w:rsidP="003E0BB4">
      <w:pPr>
        <w:spacing w:line="276" w:lineRule="auto"/>
        <w:ind w:left="360"/>
        <w:jc w:val="center"/>
      </w:pPr>
      <w:r>
        <w:rPr>
          <w:noProof/>
          <w:lang w:eastAsia="ru-RU"/>
        </w:rPr>
        <w:drawing>
          <wp:inline distT="0" distB="0" distL="0" distR="0" wp14:anchorId="3A3AEDEA" wp14:editId="19209875">
            <wp:extent cx="1016000" cy="9982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8B209" w14:textId="77777777" w:rsidR="003E0BB4" w:rsidRPr="003E0BB4" w:rsidRDefault="003E0BB4" w:rsidP="003E0BB4">
      <w:pPr>
        <w:spacing w:line="276" w:lineRule="auto"/>
        <w:ind w:firstLine="709"/>
        <w:jc w:val="both"/>
      </w:pPr>
      <w:r w:rsidRPr="003E0BB4">
        <w:rPr>
          <w:kern w:val="2"/>
          <w:szCs w:val="24"/>
          <w14:ligatures w14:val="standardContextual"/>
        </w:rPr>
        <w:t>Время</w:t>
      </w:r>
      <w:r w:rsidRPr="003E0BB4">
        <w:t xml:space="preserve"> выполнения – 30 мин.</w:t>
      </w:r>
    </w:p>
    <w:p w14:paraId="4452E23E" w14:textId="77777777" w:rsidR="003E0BB4" w:rsidRPr="003E0BB4" w:rsidRDefault="003E0BB4" w:rsidP="003E0BB4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E0BB4">
        <w:t xml:space="preserve">Критерии </w:t>
      </w:r>
      <w:r w:rsidRPr="003E0BB4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3ABE33FC" w14:textId="77777777" w:rsidR="003E0BB4" w:rsidRPr="003E0BB4" w:rsidRDefault="003E0BB4" w:rsidP="003E0BB4">
      <w:pPr>
        <w:spacing w:line="276" w:lineRule="auto"/>
        <w:ind w:firstLine="709"/>
        <w:jc w:val="both"/>
      </w:pPr>
      <w:r w:rsidRPr="003E0BB4">
        <w:t>Компетенции (</w:t>
      </w:r>
      <w:r w:rsidRPr="003E0BB4">
        <w:rPr>
          <w:kern w:val="2"/>
          <w:szCs w:val="24"/>
          <w14:ligatures w14:val="standardContextual"/>
        </w:rPr>
        <w:t>индикаторы</w:t>
      </w:r>
      <w:r w:rsidRPr="003E0BB4">
        <w:t>): ПК 2.4 , ПК 2.5</w:t>
      </w:r>
    </w:p>
    <w:p w14:paraId="7B0FF72F" w14:textId="77777777" w:rsidR="003E0BB4" w:rsidRPr="001B5B1F" w:rsidRDefault="003E0BB4" w:rsidP="003E0BB4">
      <w:pPr>
        <w:jc w:val="both"/>
      </w:pPr>
    </w:p>
    <w:p w14:paraId="383DCC0C" w14:textId="77777777" w:rsidR="003E0BB4" w:rsidRDefault="003E0BB4" w:rsidP="00B40133">
      <w:pPr>
        <w:pStyle w:val="a4"/>
        <w:spacing w:line="276" w:lineRule="auto"/>
        <w:ind w:left="0" w:firstLine="709"/>
        <w:jc w:val="both"/>
        <w:rPr>
          <w:color w:val="FF0000"/>
        </w:rPr>
      </w:pPr>
    </w:p>
    <w:p w14:paraId="3F8248B7" w14:textId="77777777" w:rsidR="009C232C" w:rsidRDefault="009C232C" w:rsidP="008E089E">
      <w:pPr>
        <w:shd w:val="clear" w:color="auto" w:fill="FFFFFF"/>
        <w:rPr>
          <w:rFonts w:asciiTheme="minorHAnsi" w:eastAsia="Times New Roman" w:hAnsiTheme="minorHAnsi" w:cs="Times New Roman"/>
          <w:color w:val="34343C"/>
          <w:sz w:val="23"/>
          <w:szCs w:val="23"/>
          <w:lang w:eastAsia="ru-RU"/>
        </w:rPr>
      </w:pPr>
      <w:bookmarkStart w:id="3" w:name="_GoBack"/>
      <w:bookmarkEnd w:id="1"/>
      <w:bookmarkEnd w:id="3"/>
    </w:p>
    <w:sectPr w:rsidR="009C232C" w:rsidSect="00746080">
      <w:footerReference w:type="even" r:id="rId15"/>
      <w:foot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433BC" w14:textId="77777777" w:rsidR="00F271C0" w:rsidRDefault="00F271C0">
      <w:r>
        <w:separator/>
      </w:r>
    </w:p>
  </w:endnote>
  <w:endnote w:type="continuationSeparator" w:id="0">
    <w:p w14:paraId="6EA10C3B" w14:textId="77777777" w:rsidR="00F271C0" w:rsidRDefault="00F2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F4A2F" w14:textId="77777777" w:rsidR="00150388" w:rsidRDefault="00150388" w:rsidP="00150388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23DC664" w14:textId="77777777" w:rsidR="00150388" w:rsidRDefault="00150388" w:rsidP="0015038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975E" w14:textId="77777777" w:rsidR="00150388" w:rsidRDefault="00150388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678A">
      <w:rPr>
        <w:noProof/>
      </w:rPr>
      <w:t>2</w:t>
    </w:r>
    <w:r>
      <w:fldChar w:fldCharType="end"/>
    </w:r>
  </w:p>
  <w:p w14:paraId="4890BCC0" w14:textId="77777777" w:rsidR="00150388" w:rsidRDefault="00150388" w:rsidP="0015038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19B88" w14:textId="77777777" w:rsidR="00F271C0" w:rsidRDefault="00F271C0">
      <w:r>
        <w:separator/>
      </w:r>
    </w:p>
  </w:footnote>
  <w:footnote w:type="continuationSeparator" w:id="0">
    <w:p w14:paraId="7CEBAE03" w14:textId="77777777" w:rsidR="00F271C0" w:rsidRDefault="00F2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D34B6A8"/>
    <w:lvl w:ilvl="0" w:tplc="FFFFFFFF">
      <w:start w:val="3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0233C98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1"/>
    <w:multiLevelType w:val="hybridMultilevel"/>
    <w:tmpl w:val="5DB70AE4"/>
    <w:lvl w:ilvl="0" w:tplc="FFFFFFFF">
      <w:start w:val="4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2"/>
    <w:multiLevelType w:val="hybridMultilevel"/>
    <w:tmpl w:val="100F8FCA"/>
    <w:lvl w:ilvl="0" w:tplc="FFFFFFFF">
      <w:start w:val="5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4491791"/>
    <w:multiLevelType w:val="hybridMultilevel"/>
    <w:tmpl w:val="92D8F1FE"/>
    <w:lvl w:ilvl="0" w:tplc="B6321F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73F5C"/>
    <w:multiLevelType w:val="hybridMultilevel"/>
    <w:tmpl w:val="C56A1C50"/>
    <w:lvl w:ilvl="0" w:tplc="AD44B6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22FABC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9E0A51F0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B5E47170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32BE2850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D95EA71A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157A4E34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8378007E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52AA953A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6">
    <w:nsid w:val="157F4BD9"/>
    <w:multiLevelType w:val="hybridMultilevel"/>
    <w:tmpl w:val="F2A096A6"/>
    <w:lvl w:ilvl="0" w:tplc="2904CE1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E1B79"/>
    <w:multiLevelType w:val="hybridMultilevel"/>
    <w:tmpl w:val="2982EA7A"/>
    <w:lvl w:ilvl="0" w:tplc="EC74D76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65327"/>
    <w:multiLevelType w:val="hybridMultilevel"/>
    <w:tmpl w:val="72465806"/>
    <w:lvl w:ilvl="0" w:tplc="513274EE">
      <w:start w:val="1"/>
      <w:numFmt w:val="decimal"/>
      <w:lvlText w:val="%1."/>
      <w:lvlJc w:val="left"/>
      <w:pPr>
        <w:ind w:left="9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10820E">
      <w:numFmt w:val="bullet"/>
      <w:lvlText w:val="•"/>
      <w:lvlJc w:val="left"/>
      <w:pPr>
        <w:ind w:left="1844" w:hanging="286"/>
      </w:pPr>
      <w:rPr>
        <w:rFonts w:hint="default"/>
        <w:lang w:val="ru-RU" w:eastAsia="en-US" w:bidi="ar-SA"/>
      </w:rPr>
    </w:lvl>
    <w:lvl w:ilvl="2" w:tplc="EF7E521C">
      <w:numFmt w:val="bullet"/>
      <w:lvlText w:val="•"/>
      <w:lvlJc w:val="left"/>
      <w:pPr>
        <w:ind w:left="2769" w:hanging="286"/>
      </w:pPr>
      <w:rPr>
        <w:rFonts w:hint="default"/>
        <w:lang w:val="ru-RU" w:eastAsia="en-US" w:bidi="ar-SA"/>
      </w:rPr>
    </w:lvl>
    <w:lvl w:ilvl="3" w:tplc="4F90DF5C">
      <w:numFmt w:val="bullet"/>
      <w:lvlText w:val="•"/>
      <w:lvlJc w:val="left"/>
      <w:pPr>
        <w:ind w:left="3693" w:hanging="286"/>
      </w:pPr>
      <w:rPr>
        <w:rFonts w:hint="default"/>
        <w:lang w:val="ru-RU" w:eastAsia="en-US" w:bidi="ar-SA"/>
      </w:rPr>
    </w:lvl>
    <w:lvl w:ilvl="4" w:tplc="6E286530">
      <w:numFmt w:val="bullet"/>
      <w:lvlText w:val="•"/>
      <w:lvlJc w:val="left"/>
      <w:pPr>
        <w:ind w:left="4618" w:hanging="286"/>
      </w:pPr>
      <w:rPr>
        <w:rFonts w:hint="default"/>
        <w:lang w:val="ru-RU" w:eastAsia="en-US" w:bidi="ar-SA"/>
      </w:rPr>
    </w:lvl>
    <w:lvl w:ilvl="5" w:tplc="52B8DD4A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E8B4BEE0">
      <w:numFmt w:val="bullet"/>
      <w:lvlText w:val="•"/>
      <w:lvlJc w:val="left"/>
      <w:pPr>
        <w:ind w:left="6467" w:hanging="286"/>
      </w:pPr>
      <w:rPr>
        <w:rFonts w:hint="default"/>
        <w:lang w:val="ru-RU" w:eastAsia="en-US" w:bidi="ar-SA"/>
      </w:rPr>
    </w:lvl>
    <w:lvl w:ilvl="7" w:tplc="43E406F4">
      <w:numFmt w:val="bullet"/>
      <w:lvlText w:val="•"/>
      <w:lvlJc w:val="left"/>
      <w:pPr>
        <w:ind w:left="7392" w:hanging="286"/>
      </w:pPr>
      <w:rPr>
        <w:rFonts w:hint="default"/>
        <w:lang w:val="ru-RU" w:eastAsia="en-US" w:bidi="ar-SA"/>
      </w:rPr>
    </w:lvl>
    <w:lvl w:ilvl="8" w:tplc="3BA2480C">
      <w:numFmt w:val="bullet"/>
      <w:lvlText w:val="•"/>
      <w:lvlJc w:val="left"/>
      <w:pPr>
        <w:ind w:left="8317" w:hanging="286"/>
      </w:pPr>
      <w:rPr>
        <w:rFonts w:hint="default"/>
        <w:lang w:val="ru-RU" w:eastAsia="en-US" w:bidi="ar-SA"/>
      </w:rPr>
    </w:lvl>
  </w:abstractNum>
  <w:abstractNum w:abstractNumId="9">
    <w:nsid w:val="2FFC13EC"/>
    <w:multiLevelType w:val="hybridMultilevel"/>
    <w:tmpl w:val="07361682"/>
    <w:lvl w:ilvl="0" w:tplc="B6AC87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BED3E4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53CAC80E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38A21E26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F85C989C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00AC228A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6A7EEECA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643235F4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4E626DCE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10">
    <w:nsid w:val="37EF0350"/>
    <w:multiLevelType w:val="hybridMultilevel"/>
    <w:tmpl w:val="66542BE8"/>
    <w:lvl w:ilvl="0" w:tplc="CE925D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619E7"/>
    <w:multiLevelType w:val="hybridMultilevel"/>
    <w:tmpl w:val="E6D2B272"/>
    <w:lvl w:ilvl="0" w:tplc="B17C697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B2E40"/>
    <w:multiLevelType w:val="hybridMultilevel"/>
    <w:tmpl w:val="195658D0"/>
    <w:lvl w:ilvl="0" w:tplc="216C74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B744E"/>
    <w:multiLevelType w:val="hybridMultilevel"/>
    <w:tmpl w:val="28383E76"/>
    <w:lvl w:ilvl="0" w:tplc="9FE82D8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901D1"/>
    <w:multiLevelType w:val="hybridMultilevel"/>
    <w:tmpl w:val="AE9419EE"/>
    <w:lvl w:ilvl="0" w:tplc="7B96B4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B6AE4"/>
    <w:multiLevelType w:val="hybridMultilevel"/>
    <w:tmpl w:val="F2AC67B8"/>
    <w:lvl w:ilvl="0" w:tplc="A766870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D0638"/>
    <w:multiLevelType w:val="hybridMultilevel"/>
    <w:tmpl w:val="8948F684"/>
    <w:lvl w:ilvl="0" w:tplc="2C7288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176C1"/>
    <w:multiLevelType w:val="hybridMultilevel"/>
    <w:tmpl w:val="FB268102"/>
    <w:lvl w:ilvl="0" w:tplc="72C0C9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7DC2677"/>
    <w:multiLevelType w:val="hybridMultilevel"/>
    <w:tmpl w:val="9EF81678"/>
    <w:lvl w:ilvl="0" w:tplc="470AC72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82429"/>
    <w:multiLevelType w:val="hybridMultilevel"/>
    <w:tmpl w:val="88A23182"/>
    <w:lvl w:ilvl="0" w:tplc="6F78E9D8">
      <w:start w:val="1"/>
      <w:numFmt w:val="decimal"/>
      <w:lvlText w:val="%1."/>
      <w:lvlJc w:val="left"/>
      <w:pPr>
        <w:ind w:left="1773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0"/>
  </w:num>
  <w:num w:numId="5">
    <w:abstractNumId w:val="2"/>
  </w:num>
  <w:num w:numId="6">
    <w:abstractNumId w:val="19"/>
  </w:num>
  <w:num w:numId="7">
    <w:abstractNumId w:val="15"/>
  </w:num>
  <w:num w:numId="8">
    <w:abstractNumId w:val="10"/>
  </w:num>
  <w:num w:numId="9">
    <w:abstractNumId w:val="13"/>
  </w:num>
  <w:num w:numId="10">
    <w:abstractNumId w:val="7"/>
  </w:num>
  <w:num w:numId="11">
    <w:abstractNumId w:val="8"/>
  </w:num>
  <w:num w:numId="12">
    <w:abstractNumId w:val="5"/>
  </w:num>
  <w:num w:numId="13">
    <w:abstractNumId w:val="9"/>
  </w:num>
  <w:num w:numId="14">
    <w:abstractNumId w:val="1"/>
  </w:num>
  <w:num w:numId="15">
    <w:abstractNumId w:val="3"/>
  </w:num>
  <w:num w:numId="16">
    <w:abstractNumId w:val="4"/>
  </w:num>
  <w:num w:numId="17">
    <w:abstractNumId w:val="17"/>
  </w:num>
  <w:num w:numId="18">
    <w:abstractNumId w:val="12"/>
  </w:num>
  <w:num w:numId="19">
    <w:abstractNumId w:val="11"/>
  </w:num>
  <w:num w:numId="20">
    <w:abstractNumId w:val="1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0EAE"/>
    <w:rsid w:val="000132DC"/>
    <w:rsid w:val="00031FEE"/>
    <w:rsid w:val="0003337E"/>
    <w:rsid w:val="00044BC7"/>
    <w:rsid w:val="000468A2"/>
    <w:rsid w:val="00050CA6"/>
    <w:rsid w:val="00051FCF"/>
    <w:rsid w:val="00052F42"/>
    <w:rsid w:val="000550C9"/>
    <w:rsid w:val="00057F93"/>
    <w:rsid w:val="00060785"/>
    <w:rsid w:val="00061B96"/>
    <w:rsid w:val="000673B4"/>
    <w:rsid w:val="000830DF"/>
    <w:rsid w:val="00090D4D"/>
    <w:rsid w:val="00095B65"/>
    <w:rsid w:val="000A0A09"/>
    <w:rsid w:val="000B13C6"/>
    <w:rsid w:val="000C3C13"/>
    <w:rsid w:val="000D163F"/>
    <w:rsid w:val="000D2AEF"/>
    <w:rsid w:val="000E4C8C"/>
    <w:rsid w:val="000F05EC"/>
    <w:rsid w:val="001072B0"/>
    <w:rsid w:val="00107C3A"/>
    <w:rsid w:val="00112F77"/>
    <w:rsid w:val="001209BA"/>
    <w:rsid w:val="0013642C"/>
    <w:rsid w:val="00141ED1"/>
    <w:rsid w:val="001447E9"/>
    <w:rsid w:val="00150388"/>
    <w:rsid w:val="0015322A"/>
    <w:rsid w:val="00155F12"/>
    <w:rsid w:val="00162AF0"/>
    <w:rsid w:val="00164D52"/>
    <w:rsid w:val="00173EF8"/>
    <w:rsid w:val="00174DC5"/>
    <w:rsid w:val="00181C96"/>
    <w:rsid w:val="00185EB0"/>
    <w:rsid w:val="00187884"/>
    <w:rsid w:val="00187E8C"/>
    <w:rsid w:val="00192D08"/>
    <w:rsid w:val="001C3F59"/>
    <w:rsid w:val="001C4DDD"/>
    <w:rsid w:val="001D2212"/>
    <w:rsid w:val="001D743F"/>
    <w:rsid w:val="001E0FF0"/>
    <w:rsid w:val="001E36F5"/>
    <w:rsid w:val="001E7B9E"/>
    <w:rsid w:val="001F35DA"/>
    <w:rsid w:val="001F415C"/>
    <w:rsid w:val="00202212"/>
    <w:rsid w:val="002118E2"/>
    <w:rsid w:val="0021627A"/>
    <w:rsid w:val="00226A80"/>
    <w:rsid w:val="0023169C"/>
    <w:rsid w:val="00234FC2"/>
    <w:rsid w:val="002423DB"/>
    <w:rsid w:val="002455CF"/>
    <w:rsid w:val="002457F4"/>
    <w:rsid w:val="00255C0E"/>
    <w:rsid w:val="00275869"/>
    <w:rsid w:val="00282929"/>
    <w:rsid w:val="002A3384"/>
    <w:rsid w:val="002A5800"/>
    <w:rsid w:val="002A6295"/>
    <w:rsid w:val="002B6931"/>
    <w:rsid w:val="002B6DA5"/>
    <w:rsid w:val="002D0E33"/>
    <w:rsid w:val="002D3A11"/>
    <w:rsid w:val="002D4699"/>
    <w:rsid w:val="002D6094"/>
    <w:rsid w:val="002D6FA8"/>
    <w:rsid w:val="002F3585"/>
    <w:rsid w:val="003100B5"/>
    <w:rsid w:val="0031042E"/>
    <w:rsid w:val="00323698"/>
    <w:rsid w:val="003336AB"/>
    <w:rsid w:val="00334E4F"/>
    <w:rsid w:val="00337C67"/>
    <w:rsid w:val="00343642"/>
    <w:rsid w:val="00355BE8"/>
    <w:rsid w:val="00356346"/>
    <w:rsid w:val="003618FE"/>
    <w:rsid w:val="00361B31"/>
    <w:rsid w:val="00365117"/>
    <w:rsid w:val="0038036B"/>
    <w:rsid w:val="00380BFD"/>
    <w:rsid w:val="0039032E"/>
    <w:rsid w:val="00392521"/>
    <w:rsid w:val="003956DB"/>
    <w:rsid w:val="0039670B"/>
    <w:rsid w:val="003A2D63"/>
    <w:rsid w:val="003B3E52"/>
    <w:rsid w:val="003C49C6"/>
    <w:rsid w:val="003C62D0"/>
    <w:rsid w:val="003E0BB4"/>
    <w:rsid w:val="003E6FCF"/>
    <w:rsid w:val="003F39A4"/>
    <w:rsid w:val="003F7E52"/>
    <w:rsid w:val="00427313"/>
    <w:rsid w:val="004409E9"/>
    <w:rsid w:val="00461917"/>
    <w:rsid w:val="004707A4"/>
    <w:rsid w:val="00470D46"/>
    <w:rsid w:val="00482979"/>
    <w:rsid w:val="0048466A"/>
    <w:rsid w:val="00485A01"/>
    <w:rsid w:val="004A5E1C"/>
    <w:rsid w:val="004B1DAB"/>
    <w:rsid w:val="004C1CAA"/>
    <w:rsid w:val="004C2B68"/>
    <w:rsid w:val="004C751B"/>
    <w:rsid w:val="004D5EEA"/>
    <w:rsid w:val="004E77C9"/>
    <w:rsid w:val="004F68DC"/>
    <w:rsid w:val="00501593"/>
    <w:rsid w:val="00520DCE"/>
    <w:rsid w:val="0052565B"/>
    <w:rsid w:val="00541CDB"/>
    <w:rsid w:val="0054600B"/>
    <w:rsid w:val="005531EB"/>
    <w:rsid w:val="00554BAA"/>
    <w:rsid w:val="00554DC2"/>
    <w:rsid w:val="0057237F"/>
    <w:rsid w:val="00575EEA"/>
    <w:rsid w:val="00577535"/>
    <w:rsid w:val="00587372"/>
    <w:rsid w:val="0059258E"/>
    <w:rsid w:val="005962C0"/>
    <w:rsid w:val="005A00B4"/>
    <w:rsid w:val="005A4F31"/>
    <w:rsid w:val="005C7998"/>
    <w:rsid w:val="005E3A05"/>
    <w:rsid w:val="005E4AC1"/>
    <w:rsid w:val="005F1351"/>
    <w:rsid w:val="00643F0E"/>
    <w:rsid w:val="00644057"/>
    <w:rsid w:val="00656526"/>
    <w:rsid w:val="0065673E"/>
    <w:rsid w:val="00656E71"/>
    <w:rsid w:val="00660ED6"/>
    <w:rsid w:val="00661EA3"/>
    <w:rsid w:val="00667B78"/>
    <w:rsid w:val="00680C85"/>
    <w:rsid w:val="00681584"/>
    <w:rsid w:val="006A424C"/>
    <w:rsid w:val="006B5666"/>
    <w:rsid w:val="006C369E"/>
    <w:rsid w:val="006D07AE"/>
    <w:rsid w:val="006D63D9"/>
    <w:rsid w:val="006E0405"/>
    <w:rsid w:val="006E3DA1"/>
    <w:rsid w:val="006E4682"/>
    <w:rsid w:val="006E6FF1"/>
    <w:rsid w:val="006F0896"/>
    <w:rsid w:val="006F5105"/>
    <w:rsid w:val="006F52E6"/>
    <w:rsid w:val="0070038B"/>
    <w:rsid w:val="00723FBF"/>
    <w:rsid w:val="00727944"/>
    <w:rsid w:val="00732A92"/>
    <w:rsid w:val="00732B65"/>
    <w:rsid w:val="00732E8E"/>
    <w:rsid w:val="00733C50"/>
    <w:rsid w:val="00746080"/>
    <w:rsid w:val="00750CB4"/>
    <w:rsid w:val="0076621B"/>
    <w:rsid w:val="00767BB8"/>
    <w:rsid w:val="00771CB7"/>
    <w:rsid w:val="00782D9A"/>
    <w:rsid w:val="0079034E"/>
    <w:rsid w:val="00797A84"/>
    <w:rsid w:val="007A34A2"/>
    <w:rsid w:val="007B6D4B"/>
    <w:rsid w:val="007D6851"/>
    <w:rsid w:val="007E35A9"/>
    <w:rsid w:val="007F1C9D"/>
    <w:rsid w:val="007F736E"/>
    <w:rsid w:val="00803384"/>
    <w:rsid w:val="008229AE"/>
    <w:rsid w:val="00826F5E"/>
    <w:rsid w:val="008312AA"/>
    <w:rsid w:val="008315B4"/>
    <w:rsid w:val="0083626E"/>
    <w:rsid w:val="00843D88"/>
    <w:rsid w:val="00843E72"/>
    <w:rsid w:val="008453EF"/>
    <w:rsid w:val="008675DE"/>
    <w:rsid w:val="00872406"/>
    <w:rsid w:val="00875952"/>
    <w:rsid w:val="00876037"/>
    <w:rsid w:val="008905C7"/>
    <w:rsid w:val="00894BE9"/>
    <w:rsid w:val="00896E51"/>
    <w:rsid w:val="008A05CB"/>
    <w:rsid w:val="008B0BF4"/>
    <w:rsid w:val="008C58B4"/>
    <w:rsid w:val="008D2A4B"/>
    <w:rsid w:val="008D6714"/>
    <w:rsid w:val="008E089E"/>
    <w:rsid w:val="008E238F"/>
    <w:rsid w:val="008F334E"/>
    <w:rsid w:val="008F7D13"/>
    <w:rsid w:val="009028C5"/>
    <w:rsid w:val="00903088"/>
    <w:rsid w:val="00912C46"/>
    <w:rsid w:val="00921858"/>
    <w:rsid w:val="009318F4"/>
    <w:rsid w:val="00932835"/>
    <w:rsid w:val="00936AE4"/>
    <w:rsid w:val="009508C4"/>
    <w:rsid w:val="00953E80"/>
    <w:rsid w:val="0095658B"/>
    <w:rsid w:val="00956C36"/>
    <w:rsid w:val="00971AF1"/>
    <w:rsid w:val="0098082E"/>
    <w:rsid w:val="00981AF8"/>
    <w:rsid w:val="00982F91"/>
    <w:rsid w:val="00986B0C"/>
    <w:rsid w:val="00991E53"/>
    <w:rsid w:val="00996603"/>
    <w:rsid w:val="00996DC2"/>
    <w:rsid w:val="009B52DC"/>
    <w:rsid w:val="009C232C"/>
    <w:rsid w:val="009D7642"/>
    <w:rsid w:val="009E187E"/>
    <w:rsid w:val="009E6A77"/>
    <w:rsid w:val="009F09E4"/>
    <w:rsid w:val="009F35B0"/>
    <w:rsid w:val="009F3871"/>
    <w:rsid w:val="00A05297"/>
    <w:rsid w:val="00A11494"/>
    <w:rsid w:val="00A138C1"/>
    <w:rsid w:val="00A30A74"/>
    <w:rsid w:val="00A352AB"/>
    <w:rsid w:val="00A37191"/>
    <w:rsid w:val="00A37E93"/>
    <w:rsid w:val="00A47BD4"/>
    <w:rsid w:val="00A50220"/>
    <w:rsid w:val="00A55E5D"/>
    <w:rsid w:val="00A674F1"/>
    <w:rsid w:val="00A81AB9"/>
    <w:rsid w:val="00A90EB7"/>
    <w:rsid w:val="00A95181"/>
    <w:rsid w:val="00AD5BA2"/>
    <w:rsid w:val="00AD6E0B"/>
    <w:rsid w:val="00AE5874"/>
    <w:rsid w:val="00AF21E6"/>
    <w:rsid w:val="00AF46D9"/>
    <w:rsid w:val="00B06216"/>
    <w:rsid w:val="00B145C7"/>
    <w:rsid w:val="00B166A5"/>
    <w:rsid w:val="00B40133"/>
    <w:rsid w:val="00B4172D"/>
    <w:rsid w:val="00B44863"/>
    <w:rsid w:val="00B46B3F"/>
    <w:rsid w:val="00B5159B"/>
    <w:rsid w:val="00B6401B"/>
    <w:rsid w:val="00B714D4"/>
    <w:rsid w:val="00B74C53"/>
    <w:rsid w:val="00B750E4"/>
    <w:rsid w:val="00B76DE5"/>
    <w:rsid w:val="00B809B9"/>
    <w:rsid w:val="00B86DAA"/>
    <w:rsid w:val="00BA4836"/>
    <w:rsid w:val="00BC1BAF"/>
    <w:rsid w:val="00BC2063"/>
    <w:rsid w:val="00BC343C"/>
    <w:rsid w:val="00BE0850"/>
    <w:rsid w:val="00BE467D"/>
    <w:rsid w:val="00BF2033"/>
    <w:rsid w:val="00BF25CE"/>
    <w:rsid w:val="00BF342C"/>
    <w:rsid w:val="00BF4E92"/>
    <w:rsid w:val="00BF5A74"/>
    <w:rsid w:val="00C07625"/>
    <w:rsid w:val="00C10269"/>
    <w:rsid w:val="00C11592"/>
    <w:rsid w:val="00C1326E"/>
    <w:rsid w:val="00C22E09"/>
    <w:rsid w:val="00C33CA7"/>
    <w:rsid w:val="00C42329"/>
    <w:rsid w:val="00C453F1"/>
    <w:rsid w:val="00C54551"/>
    <w:rsid w:val="00C56784"/>
    <w:rsid w:val="00C633CC"/>
    <w:rsid w:val="00C63D14"/>
    <w:rsid w:val="00C6413E"/>
    <w:rsid w:val="00C65F7A"/>
    <w:rsid w:val="00C720B2"/>
    <w:rsid w:val="00C74E99"/>
    <w:rsid w:val="00C950D3"/>
    <w:rsid w:val="00C962C1"/>
    <w:rsid w:val="00CA6FB0"/>
    <w:rsid w:val="00CF6723"/>
    <w:rsid w:val="00D0043A"/>
    <w:rsid w:val="00D01704"/>
    <w:rsid w:val="00D03353"/>
    <w:rsid w:val="00D03D69"/>
    <w:rsid w:val="00D061CF"/>
    <w:rsid w:val="00D10082"/>
    <w:rsid w:val="00D1152F"/>
    <w:rsid w:val="00D11CDC"/>
    <w:rsid w:val="00D12B67"/>
    <w:rsid w:val="00D12D95"/>
    <w:rsid w:val="00D1626A"/>
    <w:rsid w:val="00D47B81"/>
    <w:rsid w:val="00DA309B"/>
    <w:rsid w:val="00DB085C"/>
    <w:rsid w:val="00DB6807"/>
    <w:rsid w:val="00DC18D5"/>
    <w:rsid w:val="00DC4594"/>
    <w:rsid w:val="00DD0837"/>
    <w:rsid w:val="00DF2F53"/>
    <w:rsid w:val="00DF31E7"/>
    <w:rsid w:val="00DF5845"/>
    <w:rsid w:val="00E00C5B"/>
    <w:rsid w:val="00E03C75"/>
    <w:rsid w:val="00E25F97"/>
    <w:rsid w:val="00E313D3"/>
    <w:rsid w:val="00E34AD6"/>
    <w:rsid w:val="00E35761"/>
    <w:rsid w:val="00E402B4"/>
    <w:rsid w:val="00E40334"/>
    <w:rsid w:val="00E4386A"/>
    <w:rsid w:val="00E50CAD"/>
    <w:rsid w:val="00E5724E"/>
    <w:rsid w:val="00E5784F"/>
    <w:rsid w:val="00E6613B"/>
    <w:rsid w:val="00E66D7B"/>
    <w:rsid w:val="00E70F1D"/>
    <w:rsid w:val="00E82A7B"/>
    <w:rsid w:val="00E84FFE"/>
    <w:rsid w:val="00EA209B"/>
    <w:rsid w:val="00EA52E9"/>
    <w:rsid w:val="00EA5B89"/>
    <w:rsid w:val="00EC5D11"/>
    <w:rsid w:val="00EC75BD"/>
    <w:rsid w:val="00ED0F15"/>
    <w:rsid w:val="00ED2939"/>
    <w:rsid w:val="00ED5886"/>
    <w:rsid w:val="00ED61F1"/>
    <w:rsid w:val="00EE5051"/>
    <w:rsid w:val="00EF3C6A"/>
    <w:rsid w:val="00F01996"/>
    <w:rsid w:val="00F02773"/>
    <w:rsid w:val="00F04F62"/>
    <w:rsid w:val="00F271C0"/>
    <w:rsid w:val="00F3044A"/>
    <w:rsid w:val="00F3678A"/>
    <w:rsid w:val="00F40576"/>
    <w:rsid w:val="00F42F95"/>
    <w:rsid w:val="00F5067D"/>
    <w:rsid w:val="00F51855"/>
    <w:rsid w:val="00F5666E"/>
    <w:rsid w:val="00F807EE"/>
    <w:rsid w:val="00F87A55"/>
    <w:rsid w:val="00FB0C1D"/>
    <w:rsid w:val="00FC0102"/>
    <w:rsid w:val="00FC6BCB"/>
    <w:rsid w:val="00FE5516"/>
    <w:rsid w:val="00FE7F85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qFormat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61917"/>
    <w:pPr>
      <w:widowControl w:val="0"/>
      <w:ind w:left="103"/>
    </w:pPr>
    <w:rPr>
      <w:rFonts w:eastAsia="Times New Roman" w:cs="Times New Roman"/>
      <w:sz w:val="22"/>
      <w:lang w:val="en-US"/>
    </w:rPr>
  </w:style>
  <w:style w:type="character" w:styleId="ad">
    <w:name w:val="Hyperlink"/>
    <w:basedOn w:val="a1"/>
    <w:uiPriority w:val="99"/>
    <w:semiHidden/>
    <w:unhideWhenUsed/>
    <w:rsid w:val="00B06216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E4C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0E4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rsid w:val="000E4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qFormat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61917"/>
    <w:pPr>
      <w:widowControl w:val="0"/>
      <w:ind w:left="103"/>
    </w:pPr>
    <w:rPr>
      <w:rFonts w:eastAsia="Times New Roman" w:cs="Times New Roman"/>
      <w:sz w:val="22"/>
      <w:lang w:val="en-US"/>
    </w:rPr>
  </w:style>
  <w:style w:type="character" w:styleId="ad">
    <w:name w:val="Hyperlink"/>
    <w:basedOn w:val="a1"/>
    <w:uiPriority w:val="99"/>
    <w:semiHidden/>
    <w:unhideWhenUsed/>
    <w:rsid w:val="00B06216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E4C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0E4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rsid w:val="000E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Светлана</cp:lastModifiedBy>
  <cp:revision>55</cp:revision>
  <cp:lastPrinted>2025-10-22T18:05:00Z</cp:lastPrinted>
  <dcterms:created xsi:type="dcterms:W3CDTF">2025-10-22T16:16:00Z</dcterms:created>
  <dcterms:modified xsi:type="dcterms:W3CDTF">2025-10-22T18:05:00Z</dcterms:modified>
</cp:coreProperties>
</file>