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7C27D51" w:rsidR="006943A0" w:rsidRPr="00BB4E23" w:rsidRDefault="006943A0" w:rsidP="00117ED3">
      <w:pPr>
        <w:pStyle w:val="1"/>
        <w:spacing w:line="276" w:lineRule="auto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4D1B85" w:rsidRPr="00151EAF">
        <w:t>Групповая динамика в программной инженерии</w:t>
      </w:r>
      <w:r w:rsidRPr="00BB4E23">
        <w:t>»</w:t>
      </w:r>
    </w:p>
    <w:p w14:paraId="38301112" w14:textId="77777777" w:rsidR="006943A0" w:rsidRDefault="006943A0" w:rsidP="00117ED3">
      <w:pPr>
        <w:pStyle w:val="a0"/>
        <w:spacing w:line="276" w:lineRule="auto"/>
      </w:pPr>
    </w:p>
    <w:p w14:paraId="223ECCBA" w14:textId="77777777" w:rsidR="006943A0" w:rsidRDefault="006943A0" w:rsidP="00117ED3">
      <w:pPr>
        <w:pStyle w:val="a0"/>
        <w:spacing w:line="276" w:lineRule="auto"/>
      </w:pPr>
    </w:p>
    <w:p w14:paraId="3B336B8F" w14:textId="07684E11" w:rsidR="00874B3E" w:rsidRPr="00840510" w:rsidRDefault="00874B3E" w:rsidP="00117ED3">
      <w:pPr>
        <w:pStyle w:val="3"/>
        <w:spacing w:line="276" w:lineRule="auto"/>
      </w:pPr>
      <w:r w:rsidRPr="00840510">
        <w:t>Задания закрытого типа</w:t>
      </w:r>
    </w:p>
    <w:p w14:paraId="1EED1F84" w14:textId="77777777" w:rsidR="00BE5805" w:rsidRPr="00BE5805" w:rsidRDefault="00BE5805" w:rsidP="00151EAF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BE5805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09DEBD00" w14:textId="77777777" w:rsidR="00BE5805" w:rsidRPr="00BE5805" w:rsidRDefault="00BE5805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1055A1E" w14:textId="2D391680" w:rsidR="00BE5805" w:rsidRDefault="00BE5805" w:rsidP="00151EAF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E5805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0220F6FC" w14:textId="45AFCF4A" w:rsidR="00BE5805" w:rsidRDefault="00BE5805" w:rsidP="00151EAF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</w:p>
    <w:p w14:paraId="04B032C0" w14:textId="1A905F70" w:rsidR="00BE5805" w:rsidRDefault="00253A75" w:rsidP="00151EAF">
      <w:pPr>
        <w:spacing w:line="276" w:lineRule="auto"/>
        <w:ind w:firstLine="567"/>
      </w:pPr>
      <w:r w:rsidRPr="0023347A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253A75">
        <w:t>Коммуникативный барьер — это</w:t>
      </w:r>
      <w:r>
        <w:t>:</w:t>
      </w:r>
    </w:p>
    <w:p w14:paraId="608782AC" w14:textId="62771329" w:rsidR="00253A75" w:rsidRPr="00253A75" w:rsidRDefault="00253A75" w:rsidP="00151EAF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А) П</w:t>
      </w:r>
      <w:r w:rsidRPr="00253A75">
        <w:rPr>
          <w:rFonts w:cs="Times New Roman"/>
          <w:kern w:val="0"/>
          <w:szCs w:val="28"/>
          <w14:ligatures w14:val="none"/>
        </w:rPr>
        <w:t>сихологическое препятствие на пути адекватной передачи информации между партнерами по общению</w:t>
      </w:r>
    </w:p>
    <w:p w14:paraId="49ACFC7E" w14:textId="45885A5B" w:rsidR="00253A75" w:rsidRPr="00253A75" w:rsidRDefault="00253A75" w:rsidP="00151EAF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Б) С</w:t>
      </w:r>
      <w:r w:rsidRPr="00253A75">
        <w:rPr>
          <w:rFonts w:cs="Times New Roman"/>
          <w:kern w:val="0"/>
          <w:szCs w:val="28"/>
          <w14:ligatures w14:val="none"/>
        </w:rPr>
        <w:t>ложный, многоплановый процесс установления и развития контактов между людьми</w:t>
      </w:r>
    </w:p>
    <w:p w14:paraId="0C5F38DB" w14:textId="09463F54" w:rsidR="00253A75" w:rsidRPr="00253A75" w:rsidRDefault="00253A75" w:rsidP="00151EAF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В) П</w:t>
      </w:r>
      <w:r w:rsidRPr="00253A75">
        <w:rPr>
          <w:rFonts w:cs="Times New Roman"/>
          <w:kern w:val="0"/>
          <w:szCs w:val="28"/>
          <w14:ligatures w14:val="none"/>
        </w:rPr>
        <w:t>роцесс, включающий в себя выработку единой стратегии взаимодействия, восприятие и понимание другого человека</w:t>
      </w:r>
    </w:p>
    <w:p w14:paraId="3C14DD2F" w14:textId="53C5C135" w:rsidR="00253A75" w:rsidRPr="00253A75" w:rsidRDefault="00253A75" w:rsidP="00151EAF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Г) П</w:t>
      </w:r>
      <w:r w:rsidRPr="00253A75">
        <w:rPr>
          <w:rFonts w:cs="Times New Roman"/>
          <w:kern w:val="0"/>
          <w:szCs w:val="28"/>
          <w14:ligatures w14:val="none"/>
        </w:rPr>
        <w:t>роцесс, включающий в себя восприятие и понимание другого человека</w:t>
      </w:r>
    </w:p>
    <w:p w14:paraId="773E7189" w14:textId="1C1931A5" w:rsidR="00253A75" w:rsidRDefault="00253A75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2FAA1CD6" w14:textId="3077DFA8" w:rsidR="00253A75" w:rsidRDefault="00253A75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035876">
        <w:rPr>
          <w:rFonts w:cs="Times New Roman"/>
          <w:szCs w:val="28"/>
        </w:rPr>
        <w:t xml:space="preserve"> УК-4, </w:t>
      </w:r>
      <w:r w:rsidR="008C3F37">
        <w:rPr>
          <w:rFonts w:cs="Times New Roman"/>
          <w:szCs w:val="28"/>
        </w:rPr>
        <w:t>ОПК-3 (ОПК-3.1, ОПК-3.2).</w:t>
      </w:r>
    </w:p>
    <w:p w14:paraId="7293F3DA" w14:textId="7E6F237F" w:rsidR="008C3F37" w:rsidRDefault="008C3F37" w:rsidP="00151EAF">
      <w:pPr>
        <w:spacing w:line="276" w:lineRule="auto"/>
        <w:ind w:firstLine="567"/>
        <w:rPr>
          <w:rFonts w:cs="Times New Roman"/>
          <w:szCs w:val="28"/>
        </w:rPr>
      </w:pPr>
    </w:p>
    <w:p w14:paraId="341E2592" w14:textId="60C6597C" w:rsidR="00BE5805" w:rsidRPr="00002E6A" w:rsidRDefault="008C3F37" w:rsidP="00151EAF">
      <w:pPr>
        <w:spacing w:line="276" w:lineRule="auto"/>
        <w:ind w:firstLine="567"/>
      </w:pPr>
      <w:r>
        <w:rPr>
          <w:rFonts w:cs="Times New Roman"/>
          <w:szCs w:val="28"/>
        </w:rPr>
        <w:t xml:space="preserve">2. </w:t>
      </w:r>
      <w:r w:rsidR="00002E6A" w:rsidRPr="00002E6A">
        <w:t>Что представляет собой понятие «конфликт» в организации?</w:t>
      </w:r>
    </w:p>
    <w:p w14:paraId="36FC1D11" w14:textId="6EF11CBC" w:rsidR="00002E6A" w:rsidRDefault="00002E6A" w:rsidP="00151EAF">
      <w:pPr>
        <w:spacing w:line="276" w:lineRule="auto"/>
        <w:ind w:firstLine="567"/>
      </w:pPr>
      <w:r>
        <w:t xml:space="preserve">А) Согласованная деятельность сотрудников </w:t>
      </w:r>
    </w:p>
    <w:p w14:paraId="00F3F53D" w14:textId="0B1D04BA" w:rsidR="00002E6A" w:rsidRDefault="00002E6A" w:rsidP="00151EAF">
      <w:pPr>
        <w:spacing w:line="276" w:lineRule="auto"/>
        <w:ind w:firstLine="567"/>
      </w:pPr>
      <w:r>
        <w:t xml:space="preserve">Б) Отсутствие конкуренции </w:t>
      </w:r>
    </w:p>
    <w:p w14:paraId="2A13D365" w14:textId="31CFFE1F" w:rsidR="00002E6A" w:rsidRDefault="00002E6A" w:rsidP="00151EAF">
      <w:pPr>
        <w:spacing w:line="276" w:lineRule="auto"/>
        <w:ind w:firstLine="567"/>
      </w:pPr>
      <w:r>
        <w:t xml:space="preserve">В) Совпадение интересов </w:t>
      </w:r>
    </w:p>
    <w:p w14:paraId="3463CBE7" w14:textId="6D397571" w:rsidR="00002E6A" w:rsidRPr="00002E6A" w:rsidRDefault="00002E6A" w:rsidP="00151EAF">
      <w:pPr>
        <w:spacing w:line="276" w:lineRule="auto"/>
        <w:ind w:firstLine="567"/>
      </w:pPr>
      <w:r>
        <w:t>Г) Противоречие между интересами сторон</w:t>
      </w:r>
    </w:p>
    <w:p w14:paraId="78CD7F1F" w14:textId="36E4701B" w:rsidR="00002E6A" w:rsidRDefault="00002E6A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7E92BD5F" w14:textId="5072472E" w:rsidR="00002E6A" w:rsidRDefault="00002E6A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035876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0ED19BF5" w14:textId="2FBA5833" w:rsid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</w:p>
    <w:p w14:paraId="1AD66C1B" w14:textId="1112A9C7" w:rsid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Как называется </w:t>
      </w:r>
      <w:hyperlink r:id="rId7" w:history="1">
        <w:r>
          <w:rPr>
            <w:rStyle w:val="af1"/>
            <w:rFonts w:cs="Times New Roman"/>
            <w:color w:val="auto"/>
            <w:szCs w:val="28"/>
            <w:u w:val="none"/>
          </w:rPr>
          <w:t>модель</w:t>
        </w:r>
      </w:hyperlink>
      <w:r>
        <w:rPr>
          <w:rFonts w:cs="Times New Roman"/>
          <w:szCs w:val="28"/>
        </w:rPr>
        <w:t xml:space="preserve"> конфликтного поведения</w:t>
      </w:r>
      <w:r w:rsidRPr="00D91FC8">
        <w:rPr>
          <w:rFonts w:cs="Times New Roman"/>
          <w:szCs w:val="28"/>
        </w:rPr>
        <w:t>, которой соответствует данная поведенческая характеристика лично</w:t>
      </w:r>
      <w:r>
        <w:rPr>
          <w:rFonts w:cs="Times New Roman"/>
          <w:szCs w:val="28"/>
        </w:rPr>
        <w:t>сти: стремится уладить конфликт,</w:t>
      </w:r>
      <w:r w:rsidRPr="00D91FC8">
        <w:rPr>
          <w:rFonts w:cs="Times New Roman"/>
          <w:szCs w:val="28"/>
        </w:rPr>
        <w:t xml:space="preserve"> нацеле</w:t>
      </w:r>
      <w:r>
        <w:rPr>
          <w:rFonts w:cs="Times New Roman"/>
          <w:szCs w:val="28"/>
        </w:rPr>
        <w:t>на на поиск приемлемого решения,</w:t>
      </w:r>
      <w:r w:rsidRPr="00D91FC8">
        <w:rPr>
          <w:rFonts w:cs="Times New Roman"/>
          <w:szCs w:val="28"/>
        </w:rPr>
        <w:t xml:space="preserve"> отличается выдержкой и самообладанием, доброжел</w:t>
      </w:r>
      <w:r>
        <w:rPr>
          <w:rFonts w:cs="Times New Roman"/>
          <w:szCs w:val="28"/>
        </w:rPr>
        <w:t>ательным отношением к сопернику,</w:t>
      </w:r>
      <w:r w:rsidRPr="00D91FC8">
        <w:rPr>
          <w:rFonts w:cs="Times New Roman"/>
          <w:szCs w:val="28"/>
        </w:rPr>
        <w:t xml:space="preserve"> открыта и искренна, в общении лаконична и немногословна</w:t>
      </w:r>
      <w:r>
        <w:rPr>
          <w:rFonts w:cs="Times New Roman"/>
          <w:szCs w:val="28"/>
        </w:rPr>
        <w:t>?</w:t>
      </w:r>
    </w:p>
    <w:p w14:paraId="27E8E8DB" w14:textId="177DEA1A" w:rsidR="00D91FC8" w:rsidRP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 Д</w:t>
      </w:r>
      <w:r w:rsidRPr="00D91FC8">
        <w:rPr>
          <w:rFonts w:cs="Times New Roman"/>
          <w:szCs w:val="28"/>
        </w:rPr>
        <w:t xml:space="preserve">еструктивная </w:t>
      </w:r>
    </w:p>
    <w:p w14:paraId="2D39F0A0" w14:textId="7EA75D75" w:rsidR="00D91FC8" w:rsidRP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К</w:t>
      </w:r>
      <w:r w:rsidRPr="00D91FC8">
        <w:rPr>
          <w:rFonts w:cs="Times New Roman"/>
          <w:szCs w:val="28"/>
        </w:rPr>
        <w:t>онструктивная</w:t>
      </w:r>
    </w:p>
    <w:p w14:paraId="22D10684" w14:textId="79E88E27" w:rsidR="00D91FC8" w:rsidRP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К</w:t>
      </w:r>
      <w:r w:rsidRPr="00D91FC8">
        <w:rPr>
          <w:rFonts w:cs="Times New Roman"/>
          <w:szCs w:val="28"/>
        </w:rPr>
        <w:t>онформистская</w:t>
      </w:r>
    </w:p>
    <w:p w14:paraId="1407FD5B" w14:textId="05D11837" w:rsid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 Н</w:t>
      </w:r>
      <w:r w:rsidRPr="00D91FC8">
        <w:rPr>
          <w:rFonts w:cs="Times New Roman"/>
          <w:szCs w:val="28"/>
        </w:rPr>
        <w:t>онконформистская</w:t>
      </w:r>
    </w:p>
    <w:p w14:paraId="27633C84" w14:textId="730148C5" w:rsid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szCs w:val="28"/>
        </w:rPr>
        <w:t>Б</w:t>
      </w:r>
    </w:p>
    <w:p w14:paraId="2515633B" w14:textId="6FA1BE97" w:rsidR="00D91FC8" w:rsidRDefault="00D91FC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035876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39E10592" w14:textId="43F20F5B" w:rsidR="00002E6A" w:rsidRDefault="00002E6A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843F7B1" w14:textId="39B3BE27" w:rsidR="00726E53" w:rsidRDefault="00726E53" w:rsidP="00151EAF">
      <w:pPr>
        <w:spacing w:line="276" w:lineRule="auto"/>
        <w:ind w:firstLine="567"/>
        <w:rPr>
          <w:rFonts w:eastAsia="Calibri" w:cs="Times New Roman"/>
          <w:iCs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4. </w:t>
      </w:r>
      <w:r w:rsidRPr="00726E53">
        <w:rPr>
          <w:rFonts w:eastAsia="Calibri" w:cs="Times New Roman"/>
          <w:iCs/>
          <w:kern w:val="0"/>
          <w:szCs w:val="28"/>
          <w14:ligatures w14:val="none"/>
        </w:rPr>
        <w:t>Каков стиль управления руководителя, считающего, что самое главное в управлении – сохранить хорошие межличностные отношения в коллективе</w:t>
      </w:r>
      <w:r>
        <w:rPr>
          <w:rFonts w:eastAsia="Calibri" w:cs="Times New Roman"/>
          <w:iCs/>
          <w:kern w:val="0"/>
          <w:szCs w:val="28"/>
          <w14:ligatures w14:val="none"/>
        </w:rPr>
        <w:t>?</w:t>
      </w:r>
    </w:p>
    <w:p w14:paraId="0F04C8AB" w14:textId="628B6013" w:rsidR="00726E53" w:rsidRPr="00726E53" w:rsidRDefault="00726E53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</w:t>
      </w:r>
      <w:r w:rsidRPr="00726E53">
        <w:rPr>
          <w:rFonts w:eastAsia="Calibri" w:cs="Times New Roman"/>
          <w:kern w:val="0"/>
          <w:szCs w:val="28"/>
          <w14:ligatures w14:val="none"/>
        </w:rPr>
        <w:t xml:space="preserve">)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А</w:t>
      </w:r>
      <w:r w:rsidRPr="00726E53">
        <w:rPr>
          <w:rFonts w:eastAsia="Calibri" w:cs="Times New Roman"/>
          <w:kern w:val="0"/>
          <w:szCs w:val="28"/>
          <w14:ligatures w14:val="none"/>
        </w:rPr>
        <w:t>втократичный</w:t>
      </w:r>
      <w:proofErr w:type="spellEnd"/>
      <w:r w:rsidRPr="00726E53">
        <w:rPr>
          <w:rFonts w:eastAsia="Calibri" w:cs="Times New Roman"/>
          <w:kern w:val="0"/>
          <w:szCs w:val="28"/>
          <w14:ligatures w14:val="none"/>
        </w:rPr>
        <w:t xml:space="preserve">    </w:t>
      </w:r>
    </w:p>
    <w:p w14:paraId="45930E42" w14:textId="46B1C94E" w:rsidR="00726E53" w:rsidRPr="00726E53" w:rsidRDefault="00726E53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Б</w:t>
      </w:r>
      <w:r w:rsidRPr="00726E53">
        <w:rPr>
          <w:rFonts w:eastAsia="Calibri" w:cs="Times New Roman"/>
          <w:kern w:val="0"/>
          <w:szCs w:val="28"/>
          <w14:ligatures w14:val="none"/>
        </w:rPr>
        <w:t xml:space="preserve">) </w:t>
      </w:r>
      <w:r>
        <w:rPr>
          <w:rFonts w:eastAsia="Calibri" w:cs="Times New Roman"/>
          <w:kern w:val="0"/>
          <w:szCs w:val="28"/>
          <w14:ligatures w14:val="none"/>
        </w:rPr>
        <w:t>Д</w:t>
      </w:r>
      <w:r w:rsidRPr="00726E53">
        <w:rPr>
          <w:rFonts w:eastAsia="Calibri" w:cs="Times New Roman"/>
          <w:kern w:val="0"/>
          <w:szCs w:val="28"/>
          <w14:ligatures w14:val="none"/>
        </w:rPr>
        <w:t>емократичный</w:t>
      </w:r>
    </w:p>
    <w:p w14:paraId="3596C50E" w14:textId="29C91F6F" w:rsidR="00726E53" w:rsidRPr="00726E53" w:rsidRDefault="00726E53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</w:t>
      </w:r>
      <w:r w:rsidRPr="00726E53">
        <w:rPr>
          <w:rFonts w:eastAsia="Calibri" w:cs="Times New Roman"/>
          <w:kern w:val="0"/>
          <w:szCs w:val="28"/>
          <w14:ligatures w14:val="none"/>
        </w:rPr>
        <w:t xml:space="preserve">) </w:t>
      </w:r>
      <w:r>
        <w:rPr>
          <w:rFonts w:eastAsia="Calibri" w:cs="Times New Roman"/>
          <w:kern w:val="0"/>
          <w:szCs w:val="28"/>
          <w14:ligatures w14:val="none"/>
        </w:rPr>
        <w:t xml:space="preserve">Либеральный </w:t>
      </w:r>
    </w:p>
    <w:p w14:paraId="3F92B563" w14:textId="57757DE6" w:rsidR="00726E53" w:rsidRDefault="00726E53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Г</w:t>
      </w:r>
      <w:r w:rsidRPr="00726E53">
        <w:rPr>
          <w:rFonts w:eastAsia="Calibri" w:cs="Times New Roman"/>
          <w:kern w:val="0"/>
          <w:szCs w:val="28"/>
          <w14:ligatures w14:val="none"/>
        </w:rPr>
        <w:t xml:space="preserve">) </w:t>
      </w:r>
      <w:r>
        <w:rPr>
          <w:rFonts w:eastAsia="Calibri" w:cs="Times New Roman"/>
          <w:kern w:val="0"/>
          <w:szCs w:val="28"/>
          <w14:ligatures w14:val="none"/>
        </w:rPr>
        <w:t>С</w:t>
      </w:r>
      <w:r w:rsidRPr="00726E53">
        <w:rPr>
          <w:rFonts w:eastAsia="Calibri" w:cs="Times New Roman"/>
          <w:kern w:val="0"/>
          <w:szCs w:val="28"/>
          <w14:ligatures w14:val="none"/>
        </w:rPr>
        <w:t xml:space="preserve">оциально – психологический  </w:t>
      </w:r>
    </w:p>
    <w:p w14:paraId="3E23B3C5" w14:textId="11CDFE36" w:rsidR="00726E53" w:rsidRDefault="00726E53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7AB4510C" w14:textId="635A3FF2" w:rsidR="00726E53" w:rsidRDefault="00726E53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035876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516BC568" w14:textId="77777777" w:rsidR="00726E53" w:rsidRDefault="00726E53" w:rsidP="00151EAF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FD5B991" w14:textId="77777777" w:rsidR="00392AE9" w:rsidRDefault="00392AE9" w:rsidP="00151EAF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 xml:space="preserve">Задания </w:t>
      </w:r>
      <w:r>
        <w:rPr>
          <w:rFonts w:cs="Times New Roman"/>
          <w:b/>
          <w:szCs w:val="28"/>
        </w:rPr>
        <w:t>за</w:t>
      </w:r>
      <w:r w:rsidRPr="00814685">
        <w:rPr>
          <w:rFonts w:cs="Times New Roman"/>
          <w:b/>
          <w:szCs w:val="28"/>
        </w:rPr>
        <w:t>крытого типа на</w:t>
      </w:r>
      <w:r>
        <w:rPr>
          <w:rFonts w:cs="Times New Roman"/>
          <w:b/>
          <w:szCs w:val="28"/>
        </w:rPr>
        <w:t xml:space="preserve"> установление соответствия</w:t>
      </w:r>
    </w:p>
    <w:p w14:paraId="553CDF51" w14:textId="77777777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1B5018FE" w14:textId="77777777" w:rsidR="00392AE9" w:rsidRPr="00C51DCF" w:rsidRDefault="00392AE9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Установите правильное соответствие.</w:t>
      </w:r>
    </w:p>
    <w:p w14:paraId="6ADB97B2" w14:textId="77777777" w:rsidR="00392AE9" w:rsidRDefault="00392AE9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05577630" w14:textId="77777777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7564DC91" w14:textId="4461B5B9" w:rsidR="00EA134D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392AE9" w:rsidRPr="00AE6DC2">
        <w:rPr>
          <w:rFonts w:cs="Times New Roman"/>
          <w:szCs w:val="28"/>
        </w:rPr>
        <w:t>.</w:t>
      </w:r>
      <w:r w:rsidR="00EA134D" w:rsidRPr="00EA134D">
        <w:rPr>
          <w:rFonts w:cs="Times New Roman"/>
          <w:kern w:val="0"/>
          <w:szCs w:val="28"/>
          <w14:ligatures w14:val="none"/>
        </w:rPr>
        <w:t xml:space="preserve"> </w:t>
      </w:r>
      <w:r w:rsidR="00EA134D" w:rsidRPr="00EA134D">
        <w:rPr>
          <w:rFonts w:cs="Times New Roman"/>
          <w:szCs w:val="28"/>
        </w:rPr>
        <w:t>Установите соответствие:</w:t>
      </w:r>
    </w:p>
    <w:p w14:paraId="617A5258" w14:textId="77777777" w:rsidR="00AD5A52" w:rsidRPr="00EA134D" w:rsidRDefault="00AD5A52" w:rsidP="00117ED3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8"/>
        <w:gridCol w:w="567"/>
        <w:gridCol w:w="5244"/>
      </w:tblGrid>
      <w:tr w:rsidR="00EA134D" w:rsidRPr="00EA134D" w14:paraId="493ADE48" w14:textId="77777777" w:rsidTr="00C735FD">
        <w:trPr>
          <w:trHeight w:val="798"/>
        </w:trPr>
        <w:tc>
          <w:tcPr>
            <w:tcW w:w="450" w:type="dxa"/>
          </w:tcPr>
          <w:p w14:paraId="2A1F4BDB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8" w:type="dxa"/>
          </w:tcPr>
          <w:p w14:paraId="0DADCC5B" w14:textId="06C4763F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Коммуникативная сторона общения</w:t>
            </w:r>
          </w:p>
        </w:tc>
        <w:tc>
          <w:tcPr>
            <w:tcW w:w="567" w:type="dxa"/>
          </w:tcPr>
          <w:p w14:paraId="5F857096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4" w:type="dxa"/>
          </w:tcPr>
          <w:p w14:paraId="1D3D06CE" w14:textId="4A5E6C96" w:rsidR="00EA134D" w:rsidRPr="00EA134D" w:rsidRDefault="00F7489E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F7489E">
              <w:rPr>
                <w:rFonts w:cs="Times New Roman"/>
                <w:szCs w:val="28"/>
              </w:rPr>
              <w:t>реализуется в поведении человека, его жестах, осанке, позах.</w:t>
            </w:r>
          </w:p>
        </w:tc>
      </w:tr>
      <w:tr w:rsidR="00EA134D" w:rsidRPr="00EA134D" w14:paraId="6269B388" w14:textId="77777777" w:rsidTr="00C735FD">
        <w:tc>
          <w:tcPr>
            <w:tcW w:w="450" w:type="dxa"/>
          </w:tcPr>
          <w:p w14:paraId="726E5B00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8" w:type="dxa"/>
          </w:tcPr>
          <w:p w14:paraId="0EA60FF4" w14:textId="0224A56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Интерактивная сторона общения</w:t>
            </w:r>
          </w:p>
        </w:tc>
        <w:tc>
          <w:tcPr>
            <w:tcW w:w="567" w:type="dxa"/>
          </w:tcPr>
          <w:p w14:paraId="13BECE59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4" w:type="dxa"/>
          </w:tcPr>
          <w:p w14:paraId="19FEE37B" w14:textId="7A0F9406" w:rsidR="00EA134D" w:rsidRPr="00EA134D" w:rsidRDefault="00F7489E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F7489E">
              <w:rPr>
                <w:rFonts w:cs="Times New Roman"/>
                <w:szCs w:val="28"/>
              </w:rPr>
              <w:t>осуществляется с помощью организации человеком своей внешности: телосложение, одежда, прическа,</w:t>
            </w:r>
            <w:r>
              <w:rPr>
                <w:rFonts w:cs="Times New Roman"/>
                <w:szCs w:val="28"/>
              </w:rPr>
              <w:t xml:space="preserve"> </w:t>
            </w:r>
            <w:r w:rsidRPr="00F7489E">
              <w:rPr>
                <w:rFonts w:cs="Times New Roman"/>
                <w:szCs w:val="28"/>
              </w:rPr>
              <w:t>т.е. всего того, что «бросается» в глаза другому человеку и может на него повлиять.</w:t>
            </w:r>
          </w:p>
        </w:tc>
      </w:tr>
      <w:tr w:rsidR="00EA134D" w:rsidRPr="00EA134D" w14:paraId="1512DB1B" w14:textId="77777777" w:rsidTr="00C735FD">
        <w:tc>
          <w:tcPr>
            <w:tcW w:w="450" w:type="dxa"/>
          </w:tcPr>
          <w:p w14:paraId="0C195E0C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8" w:type="dxa"/>
          </w:tcPr>
          <w:p w14:paraId="4439AC94" w14:textId="675B3360" w:rsidR="00EA134D" w:rsidRPr="00EA134D" w:rsidRDefault="00F7489E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Перцептивная </w:t>
            </w:r>
            <w:r w:rsidRPr="00EA134D">
              <w:rPr>
                <w:rFonts w:cs="Times New Roman"/>
                <w:szCs w:val="28"/>
              </w:rPr>
              <w:t>сторона общения</w:t>
            </w:r>
          </w:p>
        </w:tc>
        <w:tc>
          <w:tcPr>
            <w:tcW w:w="567" w:type="dxa"/>
          </w:tcPr>
          <w:p w14:paraId="739E88C6" w14:textId="77777777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4" w:type="dxa"/>
          </w:tcPr>
          <w:p w14:paraId="23F1FA0F" w14:textId="26B89AD9" w:rsidR="00EA134D" w:rsidRPr="00EA134D" w:rsidRDefault="00EA134D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 xml:space="preserve">обмен информацией </w:t>
            </w:r>
            <w:r w:rsidR="00F7489E">
              <w:rPr>
                <w:rFonts w:cs="Times New Roman"/>
                <w:szCs w:val="28"/>
              </w:rPr>
              <w:t xml:space="preserve">реализуется </w:t>
            </w:r>
            <w:r w:rsidRPr="00EA134D">
              <w:rPr>
                <w:rFonts w:cs="Times New Roman"/>
                <w:szCs w:val="28"/>
              </w:rPr>
              <w:t>в форме слов,</w:t>
            </w:r>
            <w:r w:rsidR="00F7489E">
              <w:rPr>
                <w:rFonts w:cs="Times New Roman"/>
                <w:szCs w:val="28"/>
              </w:rPr>
              <w:t xml:space="preserve"> предложений и словосочетаний; н</w:t>
            </w:r>
            <w:r w:rsidRPr="00EA134D">
              <w:rPr>
                <w:rFonts w:cs="Times New Roman"/>
                <w:szCs w:val="28"/>
              </w:rPr>
              <w:t>а этом уровне влияние на других людей осуществляется с помощью внешне организованной речи.</w:t>
            </w:r>
          </w:p>
        </w:tc>
      </w:tr>
      <w:tr w:rsidR="00EA134D" w:rsidRPr="00EA134D" w14:paraId="37D32905" w14:textId="77777777" w:rsidTr="00C735FD">
        <w:tc>
          <w:tcPr>
            <w:tcW w:w="450" w:type="dxa"/>
          </w:tcPr>
          <w:p w14:paraId="23F7E368" w14:textId="13D1EEFE" w:rsidR="00EA134D" w:rsidRPr="00EA134D" w:rsidRDefault="00F7489E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378" w:type="dxa"/>
          </w:tcPr>
          <w:p w14:paraId="77DBCABE" w14:textId="387655F1" w:rsidR="00EA134D" w:rsidRPr="00EA134D" w:rsidRDefault="00B70ED8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B70ED8">
              <w:rPr>
                <w:rFonts w:cs="Times New Roman"/>
                <w:szCs w:val="28"/>
              </w:rPr>
              <w:t>Межличностная коммуникация</w:t>
            </w:r>
          </w:p>
        </w:tc>
        <w:tc>
          <w:tcPr>
            <w:tcW w:w="567" w:type="dxa"/>
          </w:tcPr>
          <w:p w14:paraId="45FDE38B" w14:textId="75F500F3" w:rsidR="00EA134D" w:rsidRPr="00EA134D" w:rsidRDefault="00B70ED8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244" w:type="dxa"/>
          </w:tcPr>
          <w:p w14:paraId="380F238A" w14:textId="07E9D16D" w:rsidR="00EA134D" w:rsidRPr="00EA134D" w:rsidRDefault="00B70ED8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B70ED8">
              <w:rPr>
                <w:rFonts w:cs="Times New Roman"/>
                <w:szCs w:val="28"/>
              </w:rPr>
              <w:t>процесс одновременного речевого взаимодействия коммуникантов и их воздействия друг на друга</w:t>
            </w:r>
          </w:p>
        </w:tc>
      </w:tr>
    </w:tbl>
    <w:p w14:paraId="0DE99181" w14:textId="5918299A" w:rsidR="00840510" w:rsidRDefault="00840510" w:rsidP="00117ED3">
      <w:pPr>
        <w:spacing w:line="276" w:lineRule="auto"/>
        <w:ind w:firstLine="0"/>
        <w:rPr>
          <w:rFonts w:cs="Times New Roman"/>
          <w:szCs w:val="28"/>
        </w:rPr>
      </w:pPr>
    </w:p>
    <w:p w14:paraId="0C3D6506" w14:textId="77777777" w:rsidR="00EA134D" w:rsidRDefault="00EA134D" w:rsidP="00151EAF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521"/>
      </w:tblGrid>
      <w:tr w:rsidR="00EA134D" w14:paraId="18958C95" w14:textId="77777777" w:rsidTr="00C735FD">
        <w:tc>
          <w:tcPr>
            <w:tcW w:w="1230" w:type="pct"/>
            <w:vAlign w:val="center"/>
          </w:tcPr>
          <w:p w14:paraId="2A594962" w14:textId="77777777" w:rsidR="00EA134D" w:rsidRPr="00845055" w:rsidRDefault="00EA134D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230" w:type="pct"/>
            <w:vAlign w:val="center"/>
          </w:tcPr>
          <w:p w14:paraId="3E6102E7" w14:textId="77777777" w:rsidR="00EA134D" w:rsidRPr="00845055" w:rsidRDefault="00EA134D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30" w:type="pct"/>
            <w:vAlign w:val="center"/>
          </w:tcPr>
          <w:p w14:paraId="2AB92AA4" w14:textId="77777777" w:rsidR="00EA134D" w:rsidRPr="00845055" w:rsidRDefault="00EA134D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309" w:type="pct"/>
            <w:vAlign w:val="center"/>
          </w:tcPr>
          <w:p w14:paraId="1CA59D70" w14:textId="77777777" w:rsidR="00EA134D" w:rsidRPr="00845055" w:rsidRDefault="00EA134D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EA134D" w14:paraId="19AAF4A1" w14:textId="77777777" w:rsidTr="00C735FD">
        <w:tc>
          <w:tcPr>
            <w:tcW w:w="1230" w:type="pct"/>
            <w:vAlign w:val="center"/>
          </w:tcPr>
          <w:p w14:paraId="3C3F0120" w14:textId="4970AC47" w:rsidR="00EA134D" w:rsidRPr="00845055" w:rsidRDefault="00EA134D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30" w:type="pct"/>
            <w:vAlign w:val="center"/>
          </w:tcPr>
          <w:p w14:paraId="581B1006" w14:textId="2BFF76AD" w:rsidR="00EA134D" w:rsidRDefault="00F7489E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30" w:type="pct"/>
            <w:vAlign w:val="center"/>
          </w:tcPr>
          <w:p w14:paraId="2142A97F" w14:textId="721A891E" w:rsidR="00EA134D" w:rsidRDefault="00F7489E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309" w:type="pct"/>
            <w:vAlign w:val="center"/>
          </w:tcPr>
          <w:p w14:paraId="156D3585" w14:textId="02D4B761" w:rsidR="00EA134D" w:rsidRDefault="00B70ED8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50BB0C4E" w14:textId="25C7418D" w:rsidR="00B70ED8" w:rsidRDefault="00B70ED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035876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0F00D2CA" w14:textId="02E5C0B0" w:rsidR="00392AE9" w:rsidRDefault="00392AE9" w:rsidP="00117ED3">
      <w:pPr>
        <w:spacing w:line="276" w:lineRule="auto"/>
        <w:ind w:firstLine="0"/>
        <w:rPr>
          <w:rFonts w:cs="Times New Roman"/>
          <w:szCs w:val="28"/>
        </w:rPr>
      </w:pPr>
    </w:p>
    <w:p w14:paraId="33340801" w14:textId="5ACE3ADC" w:rsidR="00AD5A52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92AE9">
        <w:rPr>
          <w:rFonts w:cs="Times New Roman"/>
          <w:szCs w:val="28"/>
        </w:rPr>
        <w:t>.</w:t>
      </w:r>
      <w:r w:rsidR="00AD5A52" w:rsidRPr="00AD5A52">
        <w:rPr>
          <w:rFonts w:cs="Times New Roman"/>
          <w:szCs w:val="28"/>
        </w:rPr>
        <w:t xml:space="preserve"> </w:t>
      </w:r>
      <w:r w:rsidR="00AD5A52" w:rsidRPr="00EA134D">
        <w:rPr>
          <w:rFonts w:cs="Times New Roman"/>
          <w:szCs w:val="28"/>
        </w:rPr>
        <w:t>Установите соответствие:</w:t>
      </w:r>
    </w:p>
    <w:p w14:paraId="7B5CB79A" w14:textId="77777777" w:rsidR="00AD5A52" w:rsidRDefault="00AD5A52" w:rsidP="00117ED3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69"/>
        <w:gridCol w:w="512"/>
        <w:gridCol w:w="6008"/>
      </w:tblGrid>
      <w:tr w:rsidR="00AD5A52" w:rsidRPr="00EA134D" w14:paraId="61FB25B2" w14:textId="77777777" w:rsidTr="00C735FD">
        <w:tc>
          <w:tcPr>
            <w:tcW w:w="450" w:type="dxa"/>
          </w:tcPr>
          <w:p w14:paraId="3F541441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2669" w:type="dxa"/>
          </w:tcPr>
          <w:p w14:paraId="1799E1AD" w14:textId="5975B5F4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 xml:space="preserve">Социальная </w:t>
            </w:r>
            <w:proofErr w:type="spellStart"/>
            <w:r w:rsidRPr="00E857A9">
              <w:rPr>
                <w:rFonts w:cs="Times New Roman"/>
                <w:szCs w:val="28"/>
              </w:rPr>
              <w:t>фасилитация</w:t>
            </w:r>
            <w:proofErr w:type="spellEnd"/>
          </w:p>
        </w:tc>
        <w:tc>
          <w:tcPr>
            <w:tcW w:w="512" w:type="dxa"/>
          </w:tcPr>
          <w:p w14:paraId="05735815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6008" w:type="dxa"/>
          </w:tcPr>
          <w:p w14:paraId="3506D3E1" w14:textId="309A3CAA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 xml:space="preserve">один из эффектов социального влияния, подразумевает </w:t>
            </w:r>
            <w:r>
              <w:rPr>
                <w:rFonts w:cs="Times New Roman"/>
                <w:szCs w:val="28"/>
              </w:rPr>
              <w:t>ухудшение</w:t>
            </w:r>
            <w:r w:rsidRPr="00E857A9">
              <w:rPr>
                <w:rFonts w:cs="Times New Roman"/>
                <w:szCs w:val="28"/>
              </w:rPr>
              <w:t xml:space="preserve"> исполнения действия индивидом в присутствии других</w:t>
            </w:r>
          </w:p>
        </w:tc>
      </w:tr>
      <w:tr w:rsidR="00AD5A52" w:rsidRPr="00EA134D" w14:paraId="42B0937D" w14:textId="77777777" w:rsidTr="00C735FD">
        <w:tc>
          <w:tcPr>
            <w:tcW w:w="450" w:type="dxa"/>
          </w:tcPr>
          <w:p w14:paraId="7AE1F806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2669" w:type="dxa"/>
          </w:tcPr>
          <w:p w14:paraId="49F500A1" w14:textId="3C6FBA0B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>Конформизм</w:t>
            </w:r>
          </w:p>
        </w:tc>
        <w:tc>
          <w:tcPr>
            <w:tcW w:w="512" w:type="dxa"/>
          </w:tcPr>
          <w:p w14:paraId="57260378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6008" w:type="dxa"/>
          </w:tcPr>
          <w:p w14:paraId="685FEA68" w14:textId="40171CDF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>один из эффектов социального влияния, подразумевает улучшение исполнения действия индивидом в присутствии других</w:t>
            </w:r>
          </w:p>
        </w:tc>
      </w:tr>
      <w:tr w:rsidR="00AD5A52" w:rsidRPr="00EA134D" w14:paraId="1BC60AEB" w14:textId="77777777" w:rsidTr="00C735FD">
        <w:tc>
          <w:tcPr>
            <w:tcW w:w="450" w:type="dxa"/>
          </w:tcPr>
          <w:p w14:paraId="0B16F7FB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2669" w:type="dxa"/>
          </w:tcPr>
          <w:p w14:paraId="0B341C4C" w14:textId="630ACB5A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Социальная ингибиция</w:t>
            </w:r>
          </w:p>
        </w:tc>
        <w:tc>
          <w:tcPr>
            <w:tcW w:w="512" w:type="dxa"/>
          </w:tcPr>
          <w:p w14:paraId="692E475B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6008" w:type="dxa"/>
          </w:tcPr>
          <w:p w14:paraId="2F744D4B" w14:textId="09D92409" w:rsidR="00AD5A52" w:rsidRPr="00EA134D" w:rsidRDefault="00DC208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 xml:space="preserve">один из эффектов социального влияния, </w:t>
            </w:r>
            <w:r>
              <w:rPr>
                <w:rFonts w:cs="Times New Roman"/>
                <w:szCs w:val="28"/>
              </w:rPr>
              <w:t xml:space="preserve">при котором индивид склонен </w:t>
            </w:r>
            <w:r w:rsidR="00E857A9" w:rsidRPr="00E857A9">
              <w:rPr>
                <w:rFonts w:cs="Times New Roman"/>
                <w:szCs w:val="28"/>
              </w:rPr>
              <w:t>не принимать точку зрения общества для того, чтобы выделиться и быть во внимании обществе</w:t>
            </w:r>
            <w:r>
              <w:rPr>
                <w:rFonts w:cs="Times New Roman"/>
                <w:szCs w:val="28"/>
              </w:rPr>
              <w:t>нного интереса какое-то время, п</w:t>
            </w:r>
            <w:r w:rsidRPr="00E857A9">
              <w:rPr>
                <w:rFonts w:cs="Times New Roman"/>
                <w:szCs w:val="28"/>
              </w:rPr>
              <w:t>ри этом порой</w:t>
            </w:r>
            <w:r>
              <w:rPr>
                <w:rFonts w:cs="Times New Roman"/>
                <w:szCs w:val="28"/>
              </w:rPr>
              <w:t xml:space="preserve"> </w:t>
            </w:r>
            <w:r w:rsidRPr="00E857A9">
              <w:rPr>
                <w:rFonts w:cs="Times New Roman"/>
                <w:szCs w:val="28"/>
              </w:rPr>
              <w:t>отрицая</w:t>
            </w:r>
            <w:r>
              <w:rPr>
                <w:rFonts w:cs="Times New Roman"/>
                <w:szCs w:val="28"/>
              </w:rPr>
              <w:t xml:space="preserve"> </w:t>
            </w:r>
            <w:r w:rsidR="009170F7">
              <w:rPr>
                <w:rFonts w:cs="Times New Roman"/>
                <w:szCs w:val="28"/>
              </w:rPr>
              <w:t>совершенно очевидные вещи</w:t>
            </w:r>
          </w:p>
        </w:tc>
      </w:tr>
      <w:tr w:rsidR="00AD5A52" w:rsidRPr="00EA134D" w14:paraId="08ECF8D5" w14:textId="77777777" w:rsidTr="00C735FD">
        <w:tc>
          <w:tcPr>
            <w:tcW w:w="450" w:type="dxa"/>
          </w:tcPr>
          <w:p w14:paraId="179D9697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2669" w:type="dxa"/>
          </w:tcPr>
          <w:p w14:paraId="13A6E1B2" w14:textId="210303C6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>Нон-конформизм</w:t>
            </w:r>
          </w:p>
        </w:tc>
        <w:tc>
          <w:tcPr>
            <w:tcW w:w="512" w:type="dxa"/>
          </w:tcPr>
          <w:p w14:paraId="042D1E0B" w14:textId="77777777" w:rsidR="00AD5A52" w:rsidRPr="00EA134D" w:rsidRDefault="00AD5A52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6008" w:type="dxa"/>
          </w:tcPr>
          <w:p w14:paraId="51E63E33" w14:textId="1FEFCF1B" w:rsidR="00AD5A52" w:rsidRPr="00EA134D" w:rsidRDefault="00E857A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857A9">
              <w:rPr>
                <w:rFonts w:cs="Times New Roman"/>
                <w:szCs w:val="28"/>
              </w:rPr>
              <w:t xml:space="preserve">один из эффектов социального влияния, </w:t>
            </w:r>
            <w:r>
              <w:rPr>
                <w:rFonts w:cs="Times New Roman"/>
                <w:szCs w:val="28"/>
              </w:rPr>
              <w:t xml:space="preserve">при котором индивид склонен </w:t>
            </w:r>
            <w:r w:rsidRPr="00E857A9">
              <w:rPr>
                <w:rFonts w:cs="Times New Roman"/>
                <w:szCs w:val="28"/>
              </w:rPr>
              <w:t>принимать точку зрения большинства и стара</w:t>
            </w:r>
            <w:r>
              <w:rPr>
                <w:rFonts w:cs="Times New Roman"/>
                <w:szCs w:val="28"/>
              </w:rPr>
              <w:t>ется</w:t>
            </w:r>
            <w:r w:rsidRPr="00E857A9">
              <w:rPr>
                <w:rFonts w:cs="Times New Roman"/>
                <w:szCs w:val="28"/>
              </w:rPr>
              <w:t xml:space="preserve"> не выделяться, полу</w:t>
            </w:r>
            <w:r>
              <w:rPr>
                <w:rFonts w:cs="Times New Roman"/>
                <w:szCs w:val="28"/>
              </w:rPr>
              <w:t>чая при этом одобрение общества</w:t>
            </w:r>
          </w:p>
        </w:tc>
      </w:tr>
    </w:tbl>
    <w:p w14:paraId="46B3CB69" w14:textId="77777777" w:rsidR="00AD5A52" w:rsidRDefault="00AD5A52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521"/>
      </w:tblGrid>
      <w:tr w:rsidR="00AD5A52" w14:paraId="411679D7" w14:textId="77777777" w:rsidTr="00C735FD">
        <w:tc>
          <w:tcPr>
            <w:tcW w:w="1230" w:type="pct"/>
            <w:vAlign w:val="center"/>
          </w:tcPr>
          <w:p w14:paraId="7A8F4CF7" w14:textId="77777777" w:rsidR="00AD5A52" w:rsidRPr="00845055" w:rsidRDefault="00AD5A5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30" w:type="pct"/>
            <w:vAlign w:val="center"/>
          </w:tcPr>
          <w:p w14:paraId="6688870E" w14:textId="77777777" w:rsidR="00AD5A52" w:rsidRPr="00845055" w:rsidRDefault="00AD5A5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30" w:type="pct"/>
            <w:vAlign w:val="center"/>
          </w:tcPr>
          <w:p w14:paraId="1EB21082" w14:textId="77777777" w:rsidR="00AD5A52" w:rsidRPr="00845055" w:rsidRDefault="00AD5A5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309" w:type="pct"/>
            <w:vAlign w:val="center"/>
          </w:tcPr>
          <w:p w14:paraId="30301EB3" w14:textId="77777777" w:rsidR="00AD5A52" w:rsidRPr="00845055" w:rsidRDefault="00AD5A5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5A52" w14:paraId="6E95A9C6" w14:textId="77777777" w:rsidTr="00C735FD">
        <w:tc>
          <w:tcPr>
            <w:tcW w:w="1230" w:type="pct"/>
            <w:vAlign w:val="center"/>
          </w:tcPr>
          <w:p w14:paraId="164D0B85" w14:textId="16E289A9" w:rsidR="00AD5A52" w:rsidRPr="00845055" w:rsidRDefault="00E857A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30" w:type="pct"/>
            <w:vAlign w:val="center"/>
          </w:tcPr>
          <w:p w14:paraId="24BF9BB3" w14:textId="4B68A760" w:rsidR="00AD5A52" w:rsidRDefault="00E857A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30" w:type="pct"/>
            <w:vAlign w:val="center"/>
          </w:tcPr>
          <w:p w14:paraId="65C4E636" w14:textId="5247A443" w:rsidR="00AD5A52" w:rsidRDefault="00E857A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309" w:type="pct"/>
            <w:vAlign w:val="center"/>
          </w:tcPr>
          <w:p w14:paraId="4DC08AB2" w14:textId="468D437F" w:rsidR="00AD5A52" w:rsidRDefault="00E857A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7E9F0C55" w14:textId="411F0804" w:rsidR="00AD5A52" w:rsidRDefault="00AD5A52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035876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2B2F1C2B" w14:textId="15749CE4" w:rsidR="00392AE9" w:rsidRDefault="00392AE9" w:rsidP="00117ED3">
      <w:pPr>
        <w:spacing w:line="276" w:lineRule="auto"/>
        <w:ind w:firstLine="0"/>
        <w:rPr>
          <w:rFonts w:cs="Times New Roman"/>
          <w:szCs w:val="28"/>
        </w:rPr>
      </w:pPr>
    </w:p>
    <w:p w14:paraId="1A906498" w14:textId="1E1ED8A6" w:rsidR="009C3ED9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92AE9">
        <w:rPr>
          <w:rFonts w:cs="Times New Roman"/>
          <w:szCs w:val="28"/>
        </w:rPr>
        <w:t>.</w:t>
      </w:r>
      <w:r w:rsidR="009C3ED9" w:rsidRPr="009C3ED9">
        <w:rPr>
          <w:rFonts w:cs="Times New Roman"/>
          <w:szCs w:val="28"/>
        </w:rPr>
        <w:t xml:space="preserve"> </w:t>
      </w:r>
      <w:r w:rsidR="009C3ED9" w:rsidRPr="00EA134D">
        <w:rPr>
          <w:rFonts w:cs="Times New Roman"/>
          <w:szCs w:val="28"/>
        </w:rPr>
        <w:t>Установите соответствие:</w:t>
      </w:r>
    </w:p>
    <w:p w14:paraId="35B3A0B5" w14:textId="2A98CF62" w:rsidR="00392AE9" w:rsidRDefault="00392AE9" w:rsidP="00117ED3">
      <w:pPr>
        <w:spacing w:line="276" w:lineRule="auto"/>
        <w:ind w:firstLine="0"/>
        <w:rPr>
          <w:rFonts w:cs="Times New Roman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69"/>
        <w:gridCol w:w="512"/>
        <w:gridCol w:w="6008"/>
      </w:tblGrid>
      <w:tr w:rsidR="009C3ED9" w:rsidRPr="00EA134D" w14:paraId="409E2C65" w14:textId="77777777" w:rsidTr="00C735FD">
        <w:tc>
          <w:tcPr>
            <w:tcW w:w="450" w:type="dxa"/>
          </w:tcPr>
          <w:p w14:paraId="54BB390F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2669" w:type="dxa"/>
          </w:tcPr>
          <w:p w14:paraId="2D88E957" w14:textId="66FBF431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9C3ED9">
              <w:rPr>
                <w:rFonts w:cs="Times New Roman"/>
                <w:szCs w:val="28"/>
              </w:rPr>
              <w:t>Ингрупповой</w:t>
            </w:r>
            <w:proofErr w:type="spellEnd"/>
            <w:r w:rsidRPr="009C3ED9">
              <w:rPr>
                <w:rFonts w:cs="Times New Roman"/>
                <w:szCs w:val="28"/>
              </w:rPr>
              <w:t xml:space="preserve"> фаворитизм</w:t>
            </w:r>
          </w:p>
        </w:tc>
        <w:tc>
          <w:tcPr>
            <w:tcW w:w="512" w:type="dxa"/>
          </w:tcPr>
          <w:p w14:paraId="786C6FDD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6008" w:type="dxa"/>
          </w:tcPr>
          <w:p w14:paraId="730C7981" w14:textId="7C789541" w:rsidR="009C3ED9" w:rsidRPr="003D1D81" w:rsidRDefault="00B15B77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человек, </w:t>
            </w:r>
            <w:r w:rsidRPr="003D1D81">
              <w:rPr>
                <w:rFonts w:cs="Times New Roman"/>
                <w:szCs w:val="28"/>
              </w:rPr>
              <w:t xml:space="preserve">находясь в рамках социальной группы какое-то время, </w:t>
            </w:r>
            <w:r>
              <w:rPr>
                <w:rFonts w:cs="Times New Roman"/>
                <w:szCs w:val="28"/>
              </w:rPr>
              <w:t xml:space="preserve"> принимает точку</w:t>
            </w:r>
            <w:r w:rsidR="003D1D81" w:rsidRPr="003D1D81">
              <w:rPr>
                <w:rFonts w:cs="Times New Roman"/>
                <w:szCs w:val="28"/>
              </w:rPr>
              <w:t xml:space="preserve"> зрения</w:t>
            </w:r>
            <w:r>
              <w:rPr>
                <w:rFonts w:cs="Times New Roman"/>
                <w:szCs w:val="28"/>
              </w:rPr>
              <w:t>, присущую большинству,</w:t>
            </w:r>
            <w:r w:rsidR="003D1D81" w:rsidRPr="003D1D81">
              <w:rPr>
                <w:rFonts w:cs="Times New Roman"/>
                <w:szCs w:val="28"/>
              </w:rPr>
              <w:t xml:space="preserve"> не смотря на </w:t>
            </w:r>
            <w:r>
              <w:rPr>
                <w:rFonts w:cs="Times New Roman"/>
                <w:szCs w:val="28"/>
              </w:rPr>
              <w:t>свои изначально сильные взгляды и принципы</w:t>
            </w:r>
          </w:p>
        </w:tc>
      </w:tr>
      <w:tr w:rsidR="009C3ED9" w:rsidRPr="00EA134D" w14:paraId="1F4D3B1C" w14:textId="77777777" w:rsidTr="00C735FD">
        <w:tc>
          <w:tcPr>
            <w:tcW w:w="450" w:type="dxa"/>
          </w:tcPr>
          <w:p w14:paraId="0F19F324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2669" w:type="dxa"/>
          </w:tcPr>
          <w:p w14:paraId="71915463" w14:textId="2AFA67B7" w:rsidR="009C3ED9" w:rsidRPr="00EA134D" w:rsidRDefault="000012B0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0012B0">
              <w:rPr>
                <w:rFonts w:cs="Times New Roman"/>
                <w:szCs w:val="28"/>
              </w:rPr>
              <w:t>Поляризация</w:t>
            </w:r>
          </w:p>
        </w:tc>
        <w:tc>
          <w:tcPr>
            <w:tcW w:w="512" w:type="dxa"/>
          </w:tcPr>
          <w:p w14:paraId="6F5F4F86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6008" w:type="dxa"/>
          </w:tcPr>
          <w:p w14:paraId="367AC7BC" w14:textId="613A9149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C3ED9">
              <w:rPr>
                <w:rFonts w:cs="Times New Roman"/>
                <w:szCs w:val="28"/>
              </w:rPr>
              <w:t>тенденция к у</w:t>
            </w:r>
            <w:r>
              <w:rPr>
                <w:rFonts w:cs="Times New Roman"/>
                <w:szCs w:val="28"/>
              </w:rPr>
              <w:t xml:space="preserve">становлению различий в оценках своей и чужой группы в пользу своей, нередко сопровождающаяся недооценкой людей из чужой группы и приводящая порой к развитию враждебности </w:t>
            </w:r>
          </w:p>
        </w:tc>
      </w:tr>
      <w:tr w:rsidR="009C3ED9" w:rsidRPr="00EA134D" w14:paraId="712559CD" w14:textId="77777777" w:rsidTr="00C735FD">
        <w:tc>
          <w:tcPr>
            <w:tcW w:w="450" w:type="dxa"/>
          </w:tcPr>
          <w:p w14:paraId="70E16368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2669" w:type="dxa"/>
          </w:tcPr>
          <w:p w14:paraId="11AF7C81" w14:textId="1F634884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9C3ED9">
              <w:rPr>
                <w:rFonts w:cs="Times New Roman"/>
                <w:szCs w:val="28"/>
              </w:rPr>
              <w:t>Аутгрупповая</w:t>
            </w:r>
            <w:proofErr w:type="spellEnd"/>
            <w:r w:rsidRPr="009C3ED9">
              <w:rPr>
                <w:rFonts w:cs="Times New Roman"/>
                <w:szCs w:val="28"/>
              </w:rPr>
              <w:t xml:space="preserve"> агрессия</w:t>
            </w:r>
          </w:p>
        </w:tc>
        <w:tc>
          <w:tcPr>
            <w:tcW w:w="512" w:type="dxa"/>
          </w:tcPr>
          <w:p w14:paraId="14480DC0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6008" w:type="dxa"/>
          </w:tcPr>
          <w:p w14:paraId="2B442AA9" w14:textId="539D1534" w:rsidR="009C3ED9" w:rsidRPr="00EA134D" w:rsidRDefault="000012B0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0012B0">
              <w:rPr>
                <w:rFonts w:cs="Times New Roman"/>
                <w:szCs w:val="28"/>
              </w:rPr>
              <w:t>обязательное появление в группах противоборствующих сторон</w:t>
            </w:r>
          </w:p>
        </w:tc>
      </w:tr>
      <w:tr w:rsidR="009C3ED9" w:rsidRPr="00EA134D" w14:paraId="0F3D4050" w14:textId="77777777" w:rsidTr="00C735FD">
        <w:tc>
          <w:tcPr>
            <w:tcW w:w="450" w:type="dxa"/>
          </w:tcPr>
          <w:p w14:paraId="40F30775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2669" w:type="dxa"/>
          </w:tcPr>
          <w:p w14:paraId="4671E241" w14:textId="4BB75691" w:rsidR="009C3ED9" w:rsidRPr="00EA134D" w:rsidRDefault="003D1D81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3D1D81">
              <w:rPr>
                <w:rFonts w:cs="Times New Roman"/>
                <w:szCs w:val="28"/>
              </w:rPr>
              <w:t>Огруппление</w:t>
            </w:r>
            <w:proofErr w:type="spellEnd"/>
            <w:r w:rsidRPr="003D1D81">
              <w:rPr>
                <w:rFonts w:cs="Times New Roman"/>
                <w:szCs w:val="28"/>
              </w:rPr>
              <w:t xml:space="preserve"> мышления</w:t>
            </w:r>
          </w:p>
        </w:tc>
        <w:tc>
          <w:tcPr>
            <w:tcW w:w="512" w:type="dxa"/>
          </w:tcPr>
          <w:p w14:paraId="1A01ADC9" w14:textId="77777777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6008" w:type="dxa"/>
          </w:tcPr>
          <w:p w14:paraId="4D74A726" w14:textId="3F619C91" w:rsidR="009C3ED9" w:rsidRPr="00EA134D" w:rsidRDefault="009C3ED9" w:rsidP="00117ED3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9C3ED9">
              <w:rPr>
                <w:rFonts w:cs="Times New Roman"/>
                <w:szCs w:val="28"/>
              </w:rPr>
              <w:t>тенденция воспринимать людей из своей группы более позитивно, чем членов другой группы</w:t>
            </w:r>
          </w:p>
        </w:tc>
      </w:tr>
    </w:tbl>
    <w:p w14:paraId="6F4A09B0" w14:textId="77777777" w:rsidR="009C3ED9" w:rsidRDefault="009C3ED9" w:rsidP="00117ED3">
      <w:pPr>
        <w:spacing w:line="276" w:lineRule="auto"/>
        <w:ind w:firstLine="0"/>
        <w:rPr>
          <w:rFonts w:cs="Times New Roman"/>
          <w:szCs w:val="28"/>
        </w:rPr>
      </w:pPr>
    </w:p>
    <w:p w14:paraId="2EC5C3C6" w14:textId="50B9499E" w:rsidR="009C3ED9" w:rsidRDefault="009C3ED9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521"/>
      </w:tblGrid>
      <w:tr w:rsidR="009C3ED9" w14:paraId="537EA70F" w14:textId="77777777" w:rsidTr="00C735FD">
        <w:tc>
          <w:tcPr>
            <w:tcW w:w="1230" w:type="pct"/>
            <w:vAlign w:val="center"/>
          </w:tcPr>
          <w:p w14:paraId="73F444F0" w14:textId="77777777" w:rsidR="009C3ED9" w:rsidRPr="00845055" w:rsidRDefault="009C3ED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30" w:type="pct"/>
            <w:vAlign w:val="center"/>
          </w:tcPr>
          <w:p w14:paraId="7D05AC5C" w14:textId="77777777" w:rsidR="009C3ED9" w:rsidRPr="00845055" w:rsidRDefault="009C3ED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30" w:type="pct"/>
            <w:vAlign w:val="center"/>
          </w:tcPr>
          <w:p w14:paraId="5DB24B51" w14:textId="77777777" w:rsidR="009C3ED9" w:rsidRPr="00845055" w:rsidRDefault="009C3ED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309" w:type="pct"/>
            <w:vAlign w:val="center"/>
          </w:tcPr>
          <w:p w14:paraId="1C00530C" w14:textId="77777777" w:rsidR="009C3ED9" w:rsidRPr="00845055" w:rsidRDefault="009C3ED9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9C3ED9" w14:paraId="40C859FE" w14:textId="77777777" w:rsidTr="00C735FD">
        <w:tc>
          <w:tcPr>
            <w:tcW w:w="1230" w:type="pct"/>
            <w:vAlign w:val="center"/>
          </w:tcPr>
          <w:p w14:paraId="3CDBD107" w14:textId="5CCBB7C8" w:rsidR="009C3ED9" w:rsidRPr="00845055" w:rsidRDefault="009B709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30" w:type="pct"/>
            <w:vAlign w:val="center"/>
          </w:tcPr>
          <w:p w14:paraId="57EEC691" w14:textId="11DD1FC3" w:rsidR="009C3ED9" w:rsidRDefault="000012B0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30" w:type="pct"/>
            <w:vAlign w:val="center"/>
          </w:tcPr>
          <w:p w14:paraId="7E449E62" w14:textId="56B24BF6" w:rsidR="009C3ED9" w:rsidRDefault="009B7092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309" w:type="pct"/>
            <w:vAlign w:val="center"/>
          </w:tcPr>
          <w:p w14:paraId="297D2384" w14:textId="71442072" w:rsidR="009C3ED9" w:rsidRDefault="00B15B77" w:rsidP="00117ED3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1313359" w14:textId="126B342E" w:rsidR="009C3ED9" w:rsidRDefault="009C3ED9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4358A6DD" w14:textId="74337F9A" w:rsidR="00392AE9" w:rsidRDefault="00392AE9" w:rsidP="00117ED3">
      <w:pPr>
        <w:spacing w:line="276" w:lineRule="auto"/>
        <w:ind w:firstLine="0"/>
        <w:rPr>
          <w:rFonts w:cs="Times New Roman"/>
          <w:szCs w:val="28"/>
        </w:rPr>
      </w:pPr>
    </w:p>
    <w:p w14:paraId="3A710149" w14:textId="77777777" w:rsidR="00392AE9" w:rsidRPr="00B51500" w:rsidRDefault="00392AE9" w:rsidP="00151EAF">
      <w:pPr>
        <w:spacing w:line="276" w:lineRule="auto"/>
        <w:ind w:firstLine="567"/>
        <w:rPr>
          <w:rFonts w:cs="Times New Roman"/>
          <w:b/>
          <w:szCs w:val="28"/>
        </w:rPr>
      </w:pPr>
      <w:r w:rsidRPr="00B5150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1C4B33A6" w14:textId="77777777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0C0930E3" w14:textId="77777777" w:rsidR="00392AE9" w:rsidRPr="00B51500" w:rsidRDefault="00392AE9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Установите правильную последовательность.</w:t>
      </w:r>
    </w:p>
    <w:p w14:paraId="57A5362D" w14:textId="77777777" w:rsidR="00392AE9" w:rsidRPr="00B51500" w:rsidRDefault="00392AE9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81C41A6" w14:textId="77777777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76B32BAE" w14:textId="1F92067C" w:rsidR="00392AE9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392AE9">
        <w:rPr>
          <w:rFonts w:cs="Times New Roman"/>
          <w:szCs w:val="28"/>
        </w:rPr>
        <w:t>.</w:t>
      </w:r>
      <w:r w:rsidR="00330DA1" w:rsidRPr="00330DA1">
        <w:rPr>
          <w:rFonts w:cs="Times New Roman"/>
          <w:szCs w:val="28"/>
        </w:rPr>
        <w:t xml:space="preserve"> </w:t>
      </w:r>
      <w:r w:rsidR="00330DA1">
        <w:rPr>
          <w:rFonts w:cs="Times New Roman"/>
          <w:szCs w:val="28"/>
        </w:rPr>
        <w:t>Установите правильную последовательность стадий развития команды:</w:t>
      </w:r>
    </w:p>
    <w:p w14:paraId="20CF71C5" w14:textId="379AEDA7" w:rsidR="00330DA1" w:rsidRDefault="00330DA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330DA1">
        <w:t xml:space="preserve"> </w:t>
      </w:r>
      <w:r w:rsidRPr="00330DA1">
        <w:rPr>
          <w:rFonts w:cs="Times New Roman"/>
          <w:szCs w:val="28"/>
        </w:rPr>
        <w:t>Нормирование, притирка (</w:t>
      </w:r>
      <w:proofErr w:type="spellStart"/>
      <w:r w:rsidRPr="00330DA1">
        <w:rPr>
          <w:rFonts w:cs="Times New Roman"/>
          <w:szCs w:val="28"/>
        </w:rPr>
        <w:t>Norming</w:t>
      </w:r>
      <w:proofErr w:type="spellEnd"/>
      <w:r w:rsidRPr="00330DA1">
        <w:rPr>
          <w:rFonts w:cs="Times New Roman"/>
          <w:szCs w:val="28"/>
        </w:rPr>
        <w:t>)</w:t>
      </w:r>
    </w:p>
    <w:p w14:paraId="060C1F96" w14:textId="4E6489AB" w:rsidR="00330DA1" w:rsidRDefault="00330DA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330DA1">
        <w:t xml:space="preserve"> </w:t>
      </w:r>
      <w:r w:rsidR="00853728">
        <w:rPr>
          <w:rFonts w:cs="Times New Roman"/>
          <w:szCs w:val="28"/>
        </w:rPr>
        <w:t>Бурление (</w:t>
      </w:r>
      <w:proofErr w:type="spellStart"/>
      <w:r w:rsidR="00853728">
        <w:rPr>
          <w:rFonts w:cs="Times New Roman"/>
          <w:szCs w:val="28"/>
        </w:rPr>
        <w:t>Storming</w:t>
      </w:r>
      <w:proofErr w:type="spellEnd"/>
      <w:r w:rsidR="00853728">
        <w:rPr>
          <w:rFonts w:cs="Times New Roman"/>
          <w:szCs w:val="28"/>
        </w:rPr>
        <w:t>)</w:t>
      </w:r>
    </w:p>
    <w:p w14:paraId="4A053DF9" w14:textId="13849AB2" w:rsidR="00330DA1" w:rsidRDefault="00330DA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330DA1">
        <w:t xml:space="preserve"> </w:t>
      </w:r>
      <w:r w:rsidR="00853728">
        <w:rPr>
          <w:rFonts w:cs="Times New Roman"/>
          <w:szCs w:val="28"/>
        </w:rPr>
        <w:t>Формирование (</w:t>
      </w:r>
      <w:proofErr w:type="spellStart"/>
      <w:r w:rsidR="00853728">
        <w:rPr>
          <w:rFonts w:cs="Times New Roman"/>
          <w:szCs w:val="28"/>
        </w:rPr>
        <w:t>Forming</w:t>
      </w:r>
      <w:proofErr w:type="spellEnd"/>
      <w:r w:rsidR="00853728">
        <w:rPr>
          <w:rFonts w:cs="Times New Roman"/>
          <w:szCs w:val="28"/>
        </w:rPr>
        <w:t>)</w:t>
      </w:r>
    </w:p>
    <w:p w14:paraId="4897B000" w14:textId="5997E292" w:rsidR="00330DA1" w:rsidRDefault="00330DA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853728" w:rsidRPr="00853728">
        <w:t xml:space="preserve"> </w:t>
      </w:r>
      <w:r w:rsidR="00853728" w:rsidRPr="00853728">
        <w:rPr>
          <w:rFonts w:cs="Times New Roman"/>
          <w:szCs w:val="28"/>
        </w:rPr>
        <w:t>Расфо</w:t>
      </w:r>
      <w:r w:rsidR="00853728">
        <w:rPr>
          <w:rFonts w:cs="Times New Roman"/>
          <w:szCs w:val="28"/>
        </w:rPr>
        <w:t>рмирование</w:t>
      </w:r>
      <w:r w:rsidR="00853728" w:rsidRPr="00853728">
        <w:rPr>
          <w:rFonts w:cs="Times New Roman"/>
          <w:szCs w:val="28"/>
        </w:rPr>
        <w:t xml:space="preserve"> (</w:t>
      </w:r>
      <w:proofErr w:type="spellStart"/>
      <w:r w:rsidR="00853728" w:rsidRPr="00853728">
        <w:rPr>
          <w:rFonts w:cs="Times New Roman"/>
          <w:szCs w:val="28"/>
        </w:rPr>
        <w:t>Adjourning</w:t>
      </w:r>
      <w:proofErr w:type="spellEnd"/>
      <w:r w:rsidR="00853728" w:rsidRPr="00853728">
        <w:rPr>
          <w:rFonts w:cs="Times New Roman"/>
          <w:szCs w:val="28"/>
        </w:rPr>
        <w:t>)</w:t>
      </w:r>
    </w:p>
    <w:p w14:paraId="78F4BECC" w14:textId="7CE08167" w:rsidR="00330DA1" w:rsidRDefault="00330DA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="00853728" w:rsidRPr="00853728">
        <w:t xml:space="preserve"> </w:t>
      </w:r>
      <w:r w:rsidR="00853728">
        <w:rPr>
          <w:rFonts w:cs="Times New Roman"/>
          <w:szCs w:val="28"/>
        </w:rPr>
        <w:t>Функционирование (</w:t>
      </w:r>
      <w:proofErr w:type="spellStart"/>
      <w:r w:rsidR="00853728">
        <w:rPr>
          <w:rFonts w:cs="Times New Roman"/>
          <w:szCs w:val="28"/>
        </w:rPr>
        <w:t>Performing</w:t>
      </w:r>
      <w:proofErr w:type="spellEnd"/>
      <w:r w:rsidR="00853728">
        <w:rPr>
          <w:rFonts w:cs="Times New Roman"/>
          <w:szCs w:val="28"/>
        </w:rPr>
        <w:t>)</w:t>
      </w:r>
    </w:p>
    <w:p w14:paraId="4FC31BF2" w14:textId="188653E8" w:rsidR="00392AE9" w:rsidRDefault="00853728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В, Б, А, Д, Г.</w:t>
      </w:r>
    </w:p>
    <w:p w14:paraId="3BA69074" w14:textId="32D81235" w:rsidR="00853728" w:rsidRDefault="0085372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6964E66E" w14:textId="77777777" w:rsidR="00853728" w:rsidRDefault="00853728" w:rsidP="00151EAF">
      <w:pPr>
        <w:spacing w:line="276" w:lineRule="auto"/>
        <w:ind w:firstLine="567"/>
        <w:rPr>
          <w:rFonts w:cs="Times New Roman"/>
          <w:szCs w:val="28"/>
        </w:rPr>
      </w:pPr>
    </w:p>
    <w:p w14:paraId="4A07E7E8" w14:textId="2FDA9AF8" w:rsidR="00392AE9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92AE9">
        <w:rPr>
          <w:rFonts w:cs="Times New Roman"/>
          <w:szCs w:val="28"/>
        </w:rPr>
        <w:t>.</w:t>
      </w:r>
      <w:r w:rsidR="007037C0" w:rsidRPr="007037C0">
        <w:rPr>
          <w:rFonts w:cs="Times New Roman"/>
          <w:szCs w:val="28"/>
        </w:rPr>
        <w:t xml:space="preserve"> </w:t>
      </w:r>
      <w:r w:rsidR="007037C0">
        <w:rPr>
          <w:rFonts w:cs="Times New Roman"/>
          <w:szCs w:val="28"/>
        </w:rPr>
        <w:t>Установите правильную последовательность</w:t>
      </w:r>
      <w:r w:rsidR="007037C0" w:rsidRPr="007037C0">
        <w:t xml:space="preserve"> </w:t>
      </w:r>
      <w:r w:rsidR="007037C0" w:rsidRPr="007037C0">
        <w:rPr>
          <w:rFonts w:cs="Times New Roman"/>
          <w:szCs w:val="28"/>
        </w:rPr>
        <w:t>уровней командной работы</w:t>
      </w:r>
      <w:r w:rsidR="007037C0">
        <w:rPr>
          <w:rFonts w:cs="Times New Roman"/>
          <w:szCs w:val="28"/>
        </w:rPr>
        <w:t xml:space="preserve"> (в порядке возрастания эффективности)</w:t>
      </w:r>
      <w:r w:rsidR="007037C0" w:rsidRPr="007037C0">
        <w:rPr>
          <w:rFonts w:cs="Times New Roman"/>
          <w:szCs w:val="28"/>
        </w:rPr>
        <w:t>:</w:t>
      </w:r>
    </w:p>
    <w:p w14:paraId="51BF7153" w14:textId="1FD3825F" w:rsidR="007037C0" w:rsidRP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7037C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П</w:t>
      </w:r>
      <w:r w:rsidRPr="007037C0">
        <w:rPr>
          <w:rFonts w:cs="Times New Roman"/>
          <w:szCs w:val="28"/>
        </w:rPr>
        <w:t xml:space="preserve">отенциальная команда </w:t>
      </w:r>
    </w:p>
    <w:p w14:paraId="386B6F58" w14:textId="698E6FC6" w:rsidR="007037C0" w:rsidRP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7037C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П</w:t>
      </w:r>
      <w:r w:rsidRPr="007037C0">
        <w:rPr>
          <w:rFonts w:cs="Times New Roman"/>
          <w:szCs w:val="28"/>
        </w:rPr>
        <w:t>севдокоманда</w:t>
      </w:r>
    </w:p>
    <w:p w14:paraId="0C9B55EB" w14:textId="167D71D8" w:rsidR="007037C0" w:rsidRP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7037C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В</w:t>
      </w:r>
      <w:r w:rsidRPr="007037C0">
        <w:rPr>
          <w:rFonts w:cs="Times New Roman"/>
          <w:szCs w:val="28"/>
        </w:rPr>
        <w:t xml:space="preserve">ысокоэффективная команда </w:t>
      </w:r>
    </w:p>
    <w:p w14:paraId="3E3BCEC5" w14:textId="4FF007A1" w:rsidR="007037C0" w:rsidRP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7037C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Р</w:t>
      </w:r>
      <w:r w:rsidRPr="007037C0">
        <w:rPr>
          <w:rFonts w:cs="Times New Roman"/>
          <w:szCs w:val="28"/>
        </w:rPr>
        <w:t>абочая группа</w:t>
      </w:r>
    </w:p>
    <w:p w14:paraId="45A4B023" w14:textId="2B168F3F" w:rsid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Pr="007037C0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Н</w:t>
      </w:r>
      <w:r w:rsidRPr="007037C0">
        <w:rPr>
          <w:rFonts w:cs="Times New Roman"/>
          <w:szCs w:val="28"/>
        </w:rPr>
        <w:t>астоящая команда</w:t>
      </w:r>
    </w:p>
    <w:p w14:paraId="1549E29D" w14:textId="6347A249" w:rsid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Г, Б, А, Д, В.</w:t>
      </w:r>
    </w:p>
    <w:p w14:paraId="4E8763CC" w14:textId="4F309BE6" w:rsidR="007037C0" w:rsidRDefault="007037C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3BC3EDE1" w14:textId="723D403A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3FB0334B" w14:textId="42E97D1A" w:rsidR="00044550" w:rsidRPr="00044550" w:rsidRDefault="0081310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92AE9">
        <w:rPr>
          <w:rFonts w:cs="Times New Roman"/>
          <w:szCs w:val="28"/>
        </w:rPr>
        <w:t>.</w:t>
      </w:r>
      <w:r w:rsidR="00044550" w:rsidRPr="00044550">
        <w:rPr>
          <w:rFonts w:cs="Times New Roman"/>
          <w:szCs w:val="28"/>
        </w:rPr>
        <w:t xml:space="preserve"> </w:t>
      </w:r>
      <w:r w:rsidR="00044550">
        <w:rPr>
          <w:rFonts w:cs="Times New Roman"/>
          <w:szCs w:val="28"/>
        </w:rPr>
        <w:t>Установите правильную последовательность</w:t>
      </w:r>
      <w:r w:rsidR="00044550" w:rsidRPr="007037C0">
        <w:t xml:space="preserve"> </w:t>
      </w:r>
      <w:r w:rsidR="00044550" w:rsidRPr="007037C0">
        <w:rPr>
          <w:rFonts w:cs="Times New Roman"/>
          <w:szCs w:val="28"/>
        </w:rPr>
        <w:t>уровней</w:t>
      </w:r>
      <w:r w:rsidR="00044550">
        <w:rPr>
          <w:rFonts w:cs="Times New Roman"/>
          <w:szCs w:val="28"/>
        </w:rPr>
        <w:t xml:space="preserve"> п</w:t>
      </w:r>
      <w:r w:rsidR="00044550" w:rsidRPr="00044550">
        <w:rPr>
          <w:rFonts w:cs="Times New Roman"/>
          <w:szCs w:val="28"/>
        </w:rPr>
        <w:t>ирамиды Маслоу (снизу вверх):</w:t>
      </w:r>
    </w:p>
    <w:p w14:paraId="2ACC1D12" w14:textId="3A8F1674" w:rsidR="00044550" w:rsidRPr="00044550" w:rsidRDefault="0004455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3C72DB">
        <w:rPr>
          <w:rFonts w:cs="Times New Roman"/>
          <w:szCs w:val="28"/>
        </w:rPr>
        <w:t>Потребность в любви и п</w:t>
      </w:r>
      <w:r w:rsidR="00825CAF">
        <w:rPr>
          <w:rFonts w:cs="Times New Roman"/>
          <w:szCs w:val="28"/>
        </w:rPr>
        <w:t>ринадлежность</w:t>
      </w:r>
      <w:r w:rsidR="003C72DB">
        <w:rPr>
          <w:rFonts w:cs="Times New Roman"/>
          <w:szCs w:val="28"/>
        </w:rPr>
        <w:t xml:space="preserve"> к чему-либо</w:t>
      </w:r>
      <w:r w:rsidR="00825CAF">
        <w:rPr>
          <w:rFonts w:cs="Times New Roman"/>
          <w:szCs w:val="28"/>
        </w:rPr>
        <w:t xml:space="preserve"> (любовь, друзья, семья, общение)</w:t>
      </w:r>
    </w:p>
    <w:p w14:paraId="73840291" w14:textId="0671D3A8" w:rsidR="00044550" w:rsidRPr="00044550" w:rsidRDefault="0004455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Б) </w:t>
      </w:r>
      <w:r w:rsidR="00825CAF">
        <w:rPr>
          <w:rFonts w:cs="Times New Roman"/>
          <w:szCs w:val="28"/>
        </w:rPr>
        <w:t>Физиологические потребности</w:t>
      </w:r>
      <w:r w:rsidR="00825CAF" w:rsidRPr="00044550">
        <w:rPr>
          <w:rFonts w:cs="Times New Roman"/>
          <w:szCs w:val="28"/>
        </w:rPr>
        <w:t xml:space="preserve"> </w:t>
      </w:r>
      <w:r w:rsidR="00825CAF">
        <w:rPr>
          <w:rFonts w:cs="Times New Roman"/>
          <w:szCs w:val="28"/>
        </w:rPr>
        <w:t>(еда, вода, жилье, тепло, сон)</w:t>
      </w:r>
    </w:p>
    <w:p w14:paraId="2A637C5F" w14:textId="187B4239" w:rsidR="00044550" w:rsidRPr="00044550" w:rsidRDefault="0004455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3C72DB">
        <w:rPr>
          <w:rFonts w:cs="Times New Roman"/>
          <w:szCs w:val="28"/>
        </w:rPr>
        <w:t>Потребность в самореализации</w:t>
      </w:r>
      <w:r w:rsidR="00825CAF">
        <w:rPr>
          <w:rFonts w:cs="Times New Roman"/>
          <w:szCs w:val="28"/>
        </w:rPr>
        <w:t xml:space="preserve"> (личное развитие, реализация своих целей, творчество)</w:t>
      </w:r>
    </w:p>
    <w:p w14:paraId="45A7208D" w14:textId="3EBBA1A1" w:rsidR="00044550" w:rsidRPr="00044550" w:rsidRDefault="0004455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825CAF" w:rsidRPr="00044550">
        <w:rPr>
          <w:rFonts w:cs="Times New Roman"/>
          <w:szCs w:val="28"/>
        </w:rPr>
        <w:t>Потребность в безопасности</w:t>
      </w:r>
      <w:r w:rsidR="00825CAF">
        <w:rPr>
          <w:rFonts w:cs="Times New Roman"/>
          <w:szCs w:val="28"/>
        </w:rPr>
        <w:t xml:space="preserve"> (здоровье, стабильность</w:t>
      </w:r>
      <w:r w:rsidR="00825CAF" w:rsidRPr="00044550">
        <w:rPr>
          <w:rFonts w:cs="Times New Roman"/>
          <w:szCs w:val="28"/>
        </w:rPr>
        <w:t xml:space="preserve">, </w:t>
      </w:r>
      <w:r w:rsidR="00825CAF">
        <w:rPr>
          <w:rFonts w:cs="Times New Roman"/>
          <w:szCs w:val="28"/>
        </w:rPr>
        <w:t>отсутствие страха)</w:t>
      </w:r>
    </w:p>
    <w:p w14:paraId="29B6EEA1" w14:textId="21EABD64" w:rsidR="00392AE9" w:rsidRDefault="00044550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3C72DB">
        <w:rPr>
          <w:rFonts w:cs="Times New Roman"/>
          <w:szCs w:val="28"/>
        </w:rPr>
        <w:t>Потребность в уважении и п</w:t>
      </w:r>
      <w:r w:rsidR="00825CAF">
        <w:rPr>
          <w:rFonts w:cs="Times New Roman"/>
          <w:szCs w:val="28"/>
        </w:rPr>
        <w:t>ризнани</w:t>
      </w:r>
      <w:r w:rsidR="003C72DB">
        <w:rPr>
          <w:rFonts w:cs="Times New Roman"/>
          <w:szCs w:val="28"/>
        </w:rPr>
        <w:t>и</w:t>
      </w:r>
      <w:r w:rsidR="00825CAF">
        <w:rPr>
          <w:rFonts w:cs="Times New Roman"/>
          <w:szCs w:val="28"/>
        </w:rPr>
        <w:t xml:space="preserve"> (д</w:t>
      </w:r>
      <w:r w:rsidR="00825CAF" w:rsidRPr="00044550">
        <w:rPr>
          <w:rFonts w:cs="Times New Roman"/>
          <w:szCs w:val="28"/>
        </w:rPr>
        <w:t xml:space="preserve">остижение успеха, одобрение, </w:t>
      </w:r>
      <w:r w:rsidR="00825CAF">
        <w:rPr>
          <w:rFonts w:cs="Times New Roman"/>
          <w:szCs w:val="28"/>
        </w:rPr>
        <w:t xml:space="preserve">опыт, </w:t>
      </w:r>
      <w:r w:rsidR="00825CAF" w:rsidRPr="00044550">
        <w:rPr>
          <w:rFonts w:cs="Times New Roman"/>
          <w:szCs w:val="28"/>
        </w:rPr>
        <w:t>признание</w:t>
      </w:r>
      <w:r w:rsidR="00825CAF">
        <w:rPr>
          <w:rFonts w:cs="Times New Roman"/>
          <w:szCs w:val="28"/>
        </w:rPr>
        <w:t>, уважение)</w:t>
      </w:r>
    </w:p>
    <w:p w14:paraId="569BFA49" w14:textId="0B47D257" w:rsidR="00825CAF" w:rsidRDefault="00825CAF" w:rsidP="00151EA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 Б, Г, А, Д, В.</w:t>
      </w:r>
    </w:p>
    <w:p w14:paraId="38DD94F1" w14:textId="66BC49E5" w:rsidR="00825CAF" w:rsidRDefault="00825CAF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ОПК-3.2, ОПК-3.3).</w:t>
      </w:r>
    </w:p>
    <w:p w14:paraId="606BB98B" w14:textId="1FBA0428" w:rsidR="00F45399" w:rsidRDefault="00F4539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3E3E3345" w14:textId="77777777" w:rsidR="00F45399" w:rsidRDefault="00F4539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4D507694" w14:textId="63C550EC" w:rsidR="00392AE9" w:rsidRDefault="00392AE9" w:rsidP="00F45399">
      <w:pPr>
        <w:pStyle w:val="3"/>
        <w:spacing w:after="240" w:line="276" w:lineRule="auto"/>
      </w:pPr>
      <w:r>
        <w:t>Задания открытого типа</w:t>
      </w:r>
    </w:p>
    <w:p w14:paraId="22E1E60E" w14:textId="77777777" w:rsidR="00392AE9" w:rsidRPr="00814685" w:rsidRDefault="00392AE9" w:rsidP="00151EAF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>Задания открытого типа на дополнение</w:t>
      </w:r>
    </w:p>
    <w:p w14:paraId="4F437C34" w14:textId="77777777" w:rsidR="00392AE9" w:rsidRDefault="00392AE9" w:rsidP="00151EAF">
      <w:pPr>
        <w:spacing w:line="276" w:lineRule="auto"/>
        <w:ind w:firstLine="567"/>
        <w:rPr>
          <w:rFonts w:cs="Times New Roman"/>
          <w:szCs w:val="28"/>
        </w:rPr>
      </w:pPr>
    </w:p>
    <w:p w14:paraId="6B00BDEA" w14:textId="77777777" w:rsidR="00392AE9" w:rsidRPr="00814685" w:rsidRDefault="00392AE9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814685">
        <w:rPr>
          <w:rFonts w:cs="Times New Roman"/>
          <w:i/>
          <w:szCs w:val="28"/>
        </w:rPr>
        <w:t>Напишите пропущенное слово (словосочетание).</w:t>
      </w:r>
    </w:p>
    <w:p w14:paraId="43C1044B" w14:textId="50907C8C" w:rsidR="00392AE9" w:rsidRDefault="00392AE9" w:rsidP="00151EAF">
      <w:pPr>
        <w:spacing w:line="276" w:lineRule="auto"/>
        <w:ind w:firstLine="567"/>
      </w:pPr>
    </w:p>
    <w:p w14:paraId="5206F06F" w14:textId="1271322E" w:rsidR="00D43C6B" w:rsidRDefault="00D43C6B" w:rsidP="00151EAF">
      <w:pPr>
        <w:spacing w:line="276" w:lineRule="auto"/>
        <w:ind w:firstLine="567"/>
      </w:pPr>
      <w:r>
        <w:t xml:space="preserve">1. </w:t>
      </w:r>
      <w:r w:rsidR="00E72573" w:rsidRPr="00E72573">
        <w:t>Использование руководителем приказов, распоряжений, устных указаний означает</w:t>
      </w:r>
      <w:r w:rsidR="00E72573">
        <w:t xml:space="preserve"> _______________ воздействие.</w:t>
      </w:r>
    </w:p>
    <w:p w14:paraId="7D90CE8E" w14:textId="62F66CB4" w:rsidR="005C0714" w:rsidRDefault="005C0714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формальное.</w:t>
      </w:r>
    </w:p>
    <w:p w14:paraId="7B687C2C" w14:textId="2E628C28" w:rsidR="005C0714" w:rsidRDefault="005C0714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738E801D" w14:textId="539E79DB" w:rsidR="00C22C56" w:rsidRDefault="00C22C56" w:rsidP="00151EAF">
      <w:pPr>
        <w:spacing w:line="276" w:lineRule="auto"/>
        <w:ind w:firstLine="567"/>
      </w:pPr>
    </w:p>
    <w:p w14:paraId="01B5AAAB" w14:textId="1B9EB91F" w:rsidR="00C22C56" w:rsidRDefault="00C22C56" w:rsidP="00151EAF">
      <w:pPr>
        <w:spacing w:line="276" w:lineRule="auto"/>
        <w:ind w:firstLine="567"/>
      </w:pPr>
      <w:r>
        <w:t>2.</w:t>
      </w:r>
      <w:r w:rsidR="00E36011">
        <w:t xml:space="preserve"> </w:t>
      </w:r>
      <w:r w:rsidR="00E36011" w:rsidRPr="00E36011">
        <w:t>Формула конфликта выглядит так: «конфликт = конфликтная ситуация +</w:t>
      </w:r>
      <w:r w:rsidR="005B4874">
        <w:t xml:space="preserve"> </w:t>
      </w:r>
      <w:r w:rsidR="00E36011">
        <w:t>___________________</w:t>
      </w:r>
      <w:r w:rsidR="00E36011" w:rsidRPr="00E36011">
        <w:t>»</w:t>
      </w:r>
      <w:r w:rsidR="00E36011">
        <w:t>.</w:t>
      </w:r>
    </w:p>
    <w:p w14:paraId="48A2A9B0" w14:textId="182FCF6F" w:rsidR="00E36011" w:rsidRDefault="00E36011" w:rsidP="00151EAF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инцидент.</w:t>
      </w:r>
    </w:p>
    <w:p w14:paraId="5F4A3E38" w14:textId="0D089C77" w:rsidR="00E36011" w:rsidRDefault="00E36011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06FF885F" w14:textId="6D7B857F" w:rsidR="00C22C56" w:rsidRDefault="00C22C56" w:rsidP="00151EAF">
      <w:pPr>
        <w:spacing w:line="276" w:lineRule="auto"/>
        <w:ind w:firstLine="567"/>
      </w:pPr>
    </w:p>
    <w:p w14:paraId="36BD3A18" w14:textId="3330ACC2" w:rsidR="00C22C56" w:rsidRDefault="00C22C56" w:rsidP="00151EAF">
      <w:pPr>
        <w:spacing w:line="276" w:lineRule="auto"/>
        <w:ind w:firstLine="567"/>
      </w:pPr>
      <w:r>
        <w:t>3.</w:t>
      </w:r>
      <w:r w:rsidR="003A2BF8">
        <w:t xml:space="preserve"> </w:t>
      </w:r>
      <w:r w:rsidR="003A2BF8" w:rsidRPr="003A2BF8">
        <w:t>Слово, действие (или бездействие), которое может привести к конфликту</w:t>
      </w:r>
      <w:r w:rsidR="003A2BF8">
        <w:t>: _________________.</w:t>
      </w:r>
    </w:p>
    <w:p w14:paraId="13EBFE8B" w14:textId="0C7453A1" w:rsidR="003A2BF8" w:rsidRDefault="003A2BF8" w:rsidP="00151EAF">
      <w:pPr>
        <w:spacing w:line="276" w:lineRule="auto"/>
        <w:ind w:firstLine="567"/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proofErr w:type="spellStart"/>
      <w:r>
        <w:rPr>
          <w:rFonts w:cs="Times New Roman"/>
          <w:szCs w:val="28"/>
        </w:rPr>
        <w:t>конфликтоген</w:t>
      </w:r>
      <w:proofErr w:type="spellEnd"/>
      <w:r>
        <w:rPr>
          <w:rFonts w:cs="Times New Roman"/>
          <w:szCs w:val="28"/>
        </w:rPr>
        <w:t>.</w:t>
      </w:r>
    </w:p>
    <w:p w14:paraId="026848B0" w14:textId="5FDEA65E" w:rsidR="003A2BF8" w:rsidRDefault="003A2BF8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5ADC878E" w14:textId="1BC5AAC5" w:rsidR="00C22C56" w:rsidRDefault="00C22C56" w:rsidP="00151EAF">
      <w:pPr>
        <w:spacing w:line="276" w:lineRule="auto"/>
        <w:ind w:firstLine="567"/>
      </w:pPr>
    </w:p>
    <w:p w14:paraId="0934FA99" w14:textId="6D6067CA" w:rsidR="00C22C56" w:rsidRDefault="00C22C56" w:rsidP="00151EAF">
      <w:pPr>
        <w:spacing w:line="276" w:lineRule="auto"/>
        <w:ind w:firstLine="567"/>
      </w:pPr>
      <w:r>
        <w:t>4.</w:t>
      </w:r>
      <w:r w:rsidR="00EC78BD" w:rsidRPr="00EC78BD">
        <w:rPr>
          <w:rFonts w:eastAsiaTheme="minorEastAsia"/>
          <w:color w:val="404040" w:themeColor="text1" w:themeTint="BF"/>
          <w:kern w:val="24"/>
          <w:sz w:val="56"/>
          <w:szCs w:val="56"/>
        </w:rPr>
        <w:t xml:space="preserve"> </w:t>
      </w:r>
      <w:r w:rsidR="00EC78BD">
        <w:t>М</w:t>
      </w:r>
      <w:r w:rsidR="00EC78BD" w:rsidRPr="00EC78BD">
        <w:t>ногочисленные служебные документы: 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</w:t>
      </w:r>
      <w:r w:rsidR="00EC78BD">
        <w:t xml:space="preserve"> – это ___________________</w:t>
      </w:r>
      <w:r w:rsidR="008E02D5">
        <w:t xml:space="preserve"> деловые</w:t>
      </w:r>
      <w:r w:rsidR="00EC78BD">
        <w:t xml:space="preserve"> коммуникации.</w:t>
      </w:r>
    </w:p>
    <w:p w14:paraId="3DB9692F" w14:textId="026FBF34" w:rsidR="00EC78BD" w:rsidRDefault="00EC78BD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письменные.</w:t>
      </w:r>
    </w:p>
    <w:p w14:paraId="7D4718E9" w14:textId="04F36FD8" w:rsidR="00EC78BD" w:rsidRDefault="00EC78BD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ОПК-3.</w:t>
      </w:r>
    </w:p>
    <w:p w14:paraId="03127DE4" w14:textId="77777777" w:rsidR="00EC78BD" w:rsidRDefault="00EC78BD" w:rsidP="00151EAF">
      <w:pPr>
        <w:spacing w:line="276" w:lineRule="auto"/>
        <w:ind w:firstLine="567"/>
      </w:pPr>
    </w:p>
    <w:p w14:paraId="230ECE15" w14:textId="267A9E01" w:rsidR="00AF1E12" w:rsidRDefault="00C22C56" w:rsidP="00151EAF">
      <w:pPr>
        <w:spacing w:line="276" w:lineRule="auto"/>
        <w:ind w:firstLine="567"/>
      </w:pPr>
      <w:r>
        <w:lastRenderedPageBreak/>
        <w:t>5.</w:t>
      </w:r>
      <w:r w:rsidR="00AF1E12" w:rsidRPr="00AF1E12">
        <w:rPr>
          <w:rFonts w:ascii="Arial" w:hAnsi="Arial" w:cs="Arial"/>
          <w:color w:val="000000"/>
        </w:rPr>
        <w:t xml:space="preserve"> </w:t>
      </w:r>
      <w:r w:rsidR="00AF1E12">
        <w:t xml:space="preserve">Деловые переговоры, </w:t>
      </w:r>
      <w:r w:rsidR="00AF1E12" w:rsidRPr="00AF1E12">
        <w:t>беседы, совещания</w:t>
      </w:r>
      <w:r w:rsidR="00AF1E12">
        <w:t>, доклады, интервью, дискуссии, пресс-конференции</w:t>
      </w:r>
      <w:r w:rsidR="00AF1E12" w:rsidRPr="00AF1E12">
        <w:t xml:space="preserve"> </w:t>
      </w:r>
      <w:r w:rsidR="00AF1E12">
        <w:t xml:space="preserve">– это ___________________ </w:t>
      </w:r>
      <w:r w:rsidR="008E02D5">
        <w:t xml:space="preserve">деловые </w:t>
      </w:r>
      <w:r w:rsidR="00AF1E12">
        <w:t>коммуникации.</w:t>
      </w:r>
    </w:p>
    <w:p w14:paraId="0A04B148" w14:textId="6596751E" w:rsidR="00AF1E12" w:rsidRDefault="00AF1E12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устные.</w:t>
      </w:r>
    </w:p>
    <w:p w14:paraId="7111CCBA" w14:textId="7A50944D" w:rsidR="00AF1E12" w:rsidRDefault="00AF1E12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BD029C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40718678" w14:textId="031138EA" w:rsidR="00C22C56" w:rsidRDefault="00C22C56" w:rsidP="00151EAF">
      <w:pPr>
        <w:spacing w:line="276" w:lineRule="auto"/>
        <w:ind w:firstLine="567"/>
      </w:pPr>
    </w:p>
    <w:p w14:paraId="46C10C99" w14:textId="490C5C50" w:rsidR="00C22C56" w:rsidRDefault="00C22C56" w:rsidP="00151EAF">
      <w:pPr>
        <w:spacing w:line="276" w:lineRule="auto"/>
        <w:ind w:firstLine="567"/>
      </w:pPr>
      <w:r>
        <w:t>6.</w:t>
      </w:r>
      <w:r w:rsidR="007A54AE">
        <w:t xml:space="preserve"> ___________________ </w:t>
      </w:r>
      <w:r w:rsidR="007A54AE" w:rsidRPr="007A54AE">
        <w:t xml:space="preserve">этика </w:t>
      </w:r>
      <w:r w:rsidR="007A54AE">
        <w:t>–</w:t>
      </w:r>
      <w:r w:rsidR="007A54AE" w:rsidRPr="007A54AE">
        <w:t xml:space="preserve"> </w:t>
      </w:r>
      <w:r w:rsidR="00C735FD">
        <w:t xml:space="preserve">это </w:t>
      </w:r>
      <w:r w:rsidR="007A54AE" w:rsidRPr="007A54AE">
        <w:t>свод правил, принципов или норм, которым следуют люди в определенной профессии</w:t>
      </w:r>
      <w:r w:rsidR="007A54AE">
        <w:t>.</w:t>
      </w:r>
    </w:p>
    <w:p w14:paraId="488BCB17" w14:textId="26BE1130" w:rsidR="007A54AE" w:rsidRDefault="007A54AE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Профессиональная.</w:t>
      </w:r>
    </w:p>
    <w:p w14:paraId="35FB02BB" w14:textId="1F62CC5C" w:rsidR="007A54AE" w:rsidRDefault="007A54AE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BD029C">
        <w:rPr>
          <w:rFonts w:cs="Times New Roman"/>
          <w:szCs w:val="28"/>
        </w:rPr>
        <w:t>): УК-4, ОПК-3</w:t>
      </w:r>
      <w:r>
        <w:rPr>
          <w:rFonts w:cs="Times New Roman"/>
          <w:szCs w:val="28"/>
        </w:rPr>
        <w:t>.</w:t>
      </w:r>
    </w:p>
    <w:p w14:paraId="0254C8EB" w14:textId="7A3E3BA1" w:rsidR="00BD1CD9" w:rsidRPr="00BD1CD9" w:rsidRDefault="00C22C56" w:rsidP="00151EAF">
      <w:pPr>
        <w:spacing w:line="276" w:lineRule="auto"/>
        <w:ind w:firstLine="567"/>
      </w:pPr>
      <w:r>
        <w:t>7.</w:t>
      </w:r>
      <w:r w:rsidR="00BD1CD9" w:rsidRPr="00BD1CD9">
        <w:rPr>
          <w:rFonts w:eastAsiaTheme="minorEastAsia" w:cs="Times New Roman"/>
          <w:color w:val="000000" w:themeColor="text1"/>
          <w:kern w:val="24"/>
          <w:sz w:val="56"/>
          <w:szCs w:val="56"/>
          <w:lang w:eastAsia="ru-RU"/>
          <w14:ligatures w14:val="none"/>
        </w:rPr>
        <w:t xml:space="preserve"> </w:t>
      </w:r>
      <w:r w:rsidR="00BD1CD9">
        <w:rPr>
          <w:rFonts w:eastAsiaTheme="minorEastAsia" w:cs="Times New Roman"/>
          <w:color w:val="000000" w:themeColor="text1"/>
          <w:kern w:val="24"/>
          <w:sz w:val="56"/>
          <w:szCs w:val="56"/>
          <w:lang w:eastAsia="ru-RU"/>
          <w14:ligatures w14:val="none"/>
        </w:rPr>
        <w:t xml:space="preserve">_______ </w:t>
      </w:r>
      <w:r w:rsidR="00BD1CD9" w:rsidRPr="00BD1CD9">
        <w:t>группы</w:t>
      </w:r>
      <w:r w:rsidR="00BD1CD9">
        <w:t xml:space="preserve"> </w:t>
      </w:r>
      <w:r w:rsidR="00BD1CD9" w:rsidRPr="00BD1CD9">
        <w:t>создаются и существуют лишь в рамках официально признанных организаций; цели задаются извне, на основе задач, стоящих перед организацией, в которую включена данная группа.</w:t>
      </w:r>
    </w:p>
    <w:p w14:paraId="5A6E56F3" w14:textId="534EE111" w:rsidR="00BD1CD9" w:rsidRDefault="00BD1CD9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Формальные.</w:t>
      </w:r>
    </w:p>
    <w:p w14:paraId="560A9A3E" w14:textId="77F5AC15" w:rsidR="00BD1CD9" w:rsidRDefault="00BD1CD9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7E2D6676" w14:textId="40829622" w:rsidR="00C22C56" w:rsidRDefault="00C22C56" w:rsidP="00151EAF">
      <w:pPr>
        <w:spacing w:line="276" w:lineRule="auto"/>
        <w:ind w:firstLine="567"/>
      </w:pPr>
      <w:r>
        <w:t>8.</w:t>
      </w:r>
      <w:r w:rsidR="00FF4F04" w:rsidRPr="00FF4F04">
        <w:t xml:space="preserve"> </w:t>
      </w:r>
      <w:r w:rsidR="00FF4F04">
        <w:rPr>
          <w:rFonts w:eastAsiaTheme="minorEastAsia" w:cs="Times New Roman"/>
          <w:color w:val="000000" w:themeColor="text1"/>
          <w:kern w:val="24"/>
          <w:sz w:val="56"/>
          <w:szCs w:val="56"/>
          <w:lang w:eastAsia="ru-RU"/>
          <w14:ligatures w14:val="none"/>
        </w:rPr>
        <w:t xml:space="preserve">_______ </w:t>
      </w:r>
      <w:r w:rsidR="00FF4F04" w:rsidRPr="00BD1CD9">
        <w:t>группы</w:t>
      </w:r>
      <w:r w:rsidR="00FF4F04">
        <w:t xml:space="preserve"> </w:t>
      </w:r>
      <w:r w:rsidR="00FF4F04" w:rsidRPr="00FF4F04">
        <w:t>возникают и действуют вне рамок официальных организаций; обычно возникают и существуют на основе личных интересов их участников, цели могут совпадать или расходиться с целями официальных организаций.</w:t>
      </w:r>
    </w:p>
    <w:p w14:paraId="357B1C5A" w14:textId="3BF7CC15" w:rsidR="00FF4F04" w:rsidRDefault="00FF4F04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Неформальные.</w:t>
      </w:r>
    </w:p>
    <w:p w14:paraId="4EFB8A1A" w14:textId="41A16BE8" w:rsidR="00FF4F04" w:rsidRDefault="00FF4F04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6F0D9782" w14:textId="152DDEBF" w:rsidR="00C22C56" w:rsidRDefault="00C22C56" w:rsidP="00151EAF">
      <w:pPr>
        <w:spacing w:line="276" w:lineRule="auto"/>
        <w:ind w:firstLine="567"/>
      </w:pPr>
    </w:p>
    <w:p w14:paraId="5DE06F8F" w14:textId="77777777" w:rsidR="00C22C56" w:rsidRPr="00087F47" w:rsidRDefault="00C22C56" w:rsidP="00151EAF">
      <w:pPr>
        <w:spacing w:line="276" w:lineRule="auto"/>
        <w:ind w:firstLine="567"/>
        <w:rPr>
          <w:rFonts w:cs="Times New Roman"/>
          <w:b/>
          <w:szCs w:val="28"/>
        </w:rPr>
      </w:pPr>
      <w:r w:rsidRPr="00087F4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6249B51" w14:textId="77777777" w:rsidR="00C22C56" w:rsidRDefault="00C22C56" w:rsidP="00151EAF">
      <w:pPr>
        <w:spacing w:line="276" w:lineRule="auto"/>
        <w:ind w:firstLine="567"/>
        <w:rPr>
          <w:rFonts w:cs="Times New Roman"/>
          <w:szCs w:val="28"/>
        </w:rPr>
      </w:pPr>
    </w:p>
    <w:p w14:paraId="45672826" w14:textId="77777777" w:rsidR="00C22C56" w:rsidRPr="00087F47" w:rsidRDefault="00C22C56" w:rsidP="00151EAF">
      <w:pPr>
        <w:spacing w:line="276" w:lineRule="auto"/>
        <w:ind w:firstLine="567"/>
        <w:rPr>
          <w:rFonts w:cs="Times New Roman"/>
          <w:i/>
          <w:szCs w:val="28"/>
        </w:rPr>
      </w:pPr>
      <w:r w:rsidRPr="00087F47">
        <w:rPr>
          <w:rFonts w:cs="Times New Roman"/>
          <w:i/>
          <w:szCs w:val="28"/>
        </w:rPr>
        <w:t>Напишите пропущенное слово (словосочетание).</w:t>
      </w:r>
    </w:p>
    <w:p w14:paraId="217C1CB6" w14:textId="77777777" w:rsidR="00C22C56" w:rsidRDefault="00C22C56" w:rsidP="00151EAF">
      <w:pPr>
        <w:spacing w:line="276" w:lineRule="auto"/>
        <w:ind w:firstLine="567"/>
        <w:rPr>
          <w:rFonts w:cs="Times New Roman"/>
          <w:szCs w:val="28"/>
        </w:rPr>
      </w:pPr>
    </w:p>
    <w:p w14:paraId="1BC6F378" w14:textId="6CC67FEC" w:rsidR="00C22C56" w:rsidRDefault="00C22C5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 С</w:t>
      </w:r>
      <w:r w:rsidRPr="00C22C56">
        <w:rPr>
          <w:rFonts w:cs="Times New Roman"/>
          <w:szCs w:val="28"/>
        </w:rPr>
        <w:t>овокупность внутригрупповых процессов и явлений, которые характеризуют весь цикл жизнедеятельности группы и его этапы (образование группы, формирование норм и ценностей, лидерство, коммуникации в группе и т.д.)</w:t>
      </w:r>
      <w:r>
        <w:rPr>
          <w:rFonts w:cs="Times New Roman"/>
          <w:szCs w:val="28"/>
        </w:rPr>
        <w:t xml:space="preserve"> называется ___________________________________.</w:t>
      </w:r>
    </w:p>
    <w:p w14:paraId="0B2A30D4" w14:textId="0C71EB12" w:rsidR="00C22C56" w:rsidRDefault="00C22C5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групповая динамика / групповой динамикой.</w:t>
      </w:r>
    </w:p>
    <w:p w14:paraId="736543C6" w14:textId="0DBF2BF4" w:rsidR="00C22C56" w:rsidRDefault="00C22C5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ОПК-3 (ОПК-3.1, ОПК-3.2).</w:t>
      </w:r>
    </w:p>
    <w:p w14:paraId="2AC6F1BC" w14:textId="26238DBB" w:rsidR="00C22C56" w:rsidRDefault="00C22C56" w:rsidP="00151EAF">
      <w:pPr>
        <w:spacing w:line="276" w:lineRule="auto"/>
        <w:ind w:firstLine="567"/>
      </w:pPr>
    </w:p>
    <w:p w14:paraId="137C5771" w14:textId="16267E51" w:rsidR="00981BE6" w:rsidRPr="00981BE6" w:rsidRDefault="000A6673" w:rsidP="00151EAF">
      <w:pPr>
        <w:spacing w:line="276" w:lineRule="auto"/>
        <w:ind w:firstLine="567"/>
      </w:pPr>
      <w:r>
        <w:t xml:space="preserve">2. </w:t>
      </w:r>
      <w:r w:rsidR="00001FE0">
        <w:rPr>
          <w:b/>
          <w:bCs/>
        </w:rPr>
        <w:t>_______</w:t>
      </w:r>
      <w:r w:rsidR="00981BE6" w:rsidRPr="00981BE6">
        <w:t> </w:t>
      </w:r>
      <w:r w:rsidR="00981BE6">
        <w:t>–</w:t>
      </w:r>
      <w:r w:rsidR="00981BE6" w:rsidRPr="00981BE6">
        <w:t xml:space="preserve"> это гибкая методология управления проектами, работающая во всем мире</w:t>
      </w:r>
      <w:r w:rsidR="00981BE6">
        <w:t>,</w:t>
      </w:r>
      <w:r w:rsidR="00981BE6" w:rsidRPr="00981BE6">
        <w:t xml:space="preserve"> которая позв</w:t>
      </w:r>
      <w:r w:rsidR="00981BE6">
        <w:t>оляет более быстро</w:t>
      </w:r>
      <w:r w:rsidR="00981BE6" w:rsidRPr="00981BE6">
        <w:t xml:space="preserve"> разрабатывать и поставлять программное обеспечение, совершенствовать качество продукта, коммуникацию и сотрудничество в команде, повышать мотивацию и эффективность работы</w:t>
      </w:r>
      <w:r w:rsidR="00981BE6">
        <w:t>.</w:t>
      </w:r>
    </w:p>
    <w:p w14:paraId="3D00FDE0" w14:textId="6C022FE9" w:rsidR="000A6673" w:rsidRDefault="00981BE6" w:rsidP="00151EAF">
      <w:pPr>
        <w:spacing w:line="276" w:lineRule="auto"/>
        <w:ind w:firstLine="567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proofErr w:type="spellStart"/>
      <w:r w:rsidRPr="00981BE6">
        <w:rPr>
          <w:rFonts w:cs="Times New Roman"/>
          <w:bCs/>
          <w:szCs w:val="28"/>
        </w:rPr>
        <w:t>Scrum</w:t>
      </w:r>
      <w:proofErr w:type="spellEnd"/>
      <w:r>
        <w:rPr>
          <w:rFonts w:cs="Times New Roman"/>
          <w:bCs/>
          <w:szCs w:val="28"/>
        </w:rPr>
        <w:t xml:space="preserve"> / </w:t>
      </w:r>
      <w:proofErr w:type="spellStart"/>
      <w:r>
        <w:rPr>
          <w:rFonts w:cs="Times New Roman"/>
          <w:bCs/>
          <w:szCs w:val="28"/>
        </w:rPr>
        <w:t>Скрам</w:t>
      </w:r>
      <w:proofErr w:type="spellEnd"/>
      <w:r>
        <w:rPr>
          <w:rFonts w:cs="Times New Roman"/>
          <w:bCs/>
          <w:szCs w:val="28"/>
        </w:rPr>
        <w:t>.</w:t>
      </w:r>
    </w:p>
    <w:p w14:paraId="722EF53E" w14:textId="7DA390E9" w:rsidR="00981BE6" w:rsidRDefault="00981BE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573B72BB" w14:textId="784501DE" w:rsidR="00981BE6" w:rsidRDefault="00981BE6" w:rsidP="00151EAF">
      <w:pPr>
        <w:spacing w:line="276" w:lineRule="auto"/>
        <w:ind w:firstLine="567"/>
        <w:rPr>
          <w:rFonts w:cs="Times New Roman"/>
          <w:szCs w:val="28"/>
        </w:rPr>
      </w:pPr>
    </w:p>
    <w:p w14:paraId="48238CE4" w14:textId="76B07F23" w:rsidR="009262EE" w:rsidRPr="009262EE" w:rsidRDefault="00813106" w:rsidP="00151EAF">
      <w:pPr>
        <w:spacing w:line="276" w:lineRule="auto"/>
        <w:ind w:firstLine="567"/>
        <w:rPr>
          <w:szCs w:val="28"/>
        </w:rPr>
      </w:pPr>
      <w:r>
        <w:rPr>
          <w:rFonts w:cs="Times New Roman"/>
          <w:szCs w:val="28"/>
        </w:rPr>
        <w:t>3</w:t>
      </w:r>
      <w:r w:rsidR="009262EE">
        <w:rPr>
          <w:rFonts w:cs="Times New Roman"/>
          <w:szCs w:val="28"/>
        </w:rPr>
        <w:t xml:space="preserve">. </w:t>
      </w:r>
      <w:r w:rsidR="009262EE">
        <w:rPr>
          <w:b/>
          <w:bCs/>
        </w:rPr>
        <w:t>_______</w:t>
      </w:r>
      <w:r w:rsidR="006D44AB">
        <w:t xml:space="preserve"> </w:t>
      </w:r>
      <w:r w:rsidR="009262EE">
        <w:t>–</w:t>
      </w:r>
      <w:r w:rsidR="009262EE" w:rsidRPr="00981BE6">
        <w:t xml:space="preserve"> </w:t>
      </w:r>
      <w:r w:rsidR="009262EE" w:rsidRPr="009262EE">
        <w:rPr>
          <w:szCs w:val="28"/>
        </w:rPr>
        <w:t>гибкая методология для управления задачами в IT-сфере, например, в командах разработки, службы поддержки, производства контента</w:t>
      </w:r>
      <w:r w:rsidR="009262EE">
        <w:rPr>
          <w:szCs w:val="28"/>
        </w:rPr>
        <w:t xml:space="preserve">, использующая </w:t>
      </w:r>
      <w:r w:rsidR="009262EE" w:rsidRPr="009262EE">
        <w:rPr>
          <w:rFonts w:cs="Times New Roman"/>
          <w:szCs w:val="28"/>
        </w:rPr>
        <w:t xml:space="preserve">для наглядной демонстрации </w:t>
      </w:r>
      <w:r w:rsidR="009262EE">
        <w:rPr>
          <w:rFonts w:cs="Times New Roman"/>
          <w:szCs w:val="28"/>
        </w:rPr>
        <w:t xml:space="preserve">доску </w:t>
      </w:r>
      <w:r w:rsidR="009262EE" w:rsidRPr="009262EE">
        <w:rPr>
          <w:rFonts w:cs="Times New Roman"/>
          <w:szCs w:val="28"/>
        </w:rPr>
        <w:t xml:space="preserve">задач и этапов, на которых </w:t>
      </w:r>
      <w:r w:rsidR="009262EE">
        <w:rPr>
          <w:rFonts w:cs="Times New Roman"/>
          <w:szCs w:val="28"/>
        </w:rPr>
        <w:t>эти задачи</w:t>
      </w:r>
      <w:r w:rsidR="009262EE" w:rsidRPr="009262EE">
        <w:rPr>
          <w:rFonts w:cs="Times New Roman"/>
          <w:szCs w:val="28"/>
        </w:rPr>
        <w:t xml:space="preserve"> находятся</w:t>
      </w:r>
      <w:r w:rsidR="009262EE" w:rsidRPr="009262EE">
        <w:rPr>
          <w:szCs w:val="28"/>
        </w:rPr>
        <w:t>.</w:t>
      </w:r>
    </w:p>
    <w:p w14:paraId="0A65909F" w14:textId="106B45A9" w:rsidR="009262EE" w:rsidRPr="009262EE" w:rsidRDefault="009262EE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</w:t>
      </w:r>
      <w:r w:rsidRPr="009262EE">
        <w:rPr>
          <w:b/>
          <w:bCs/>
          <w:szCs w:val="28"/>
        </w:rPr>
        <w:t xml:space="preserve"> </w:t>
      </w:r>
      <w:proofErr w:type="spellStart"/>
      <w:r w:rsidRPr="009262EE">
        <w:rPr>
          <w:bCs/>
          <w:szCs w:val="28"/>
        </w:rPr>
        <w:t>Kanban</w:t>
      </w:r>
      <w:proofErr w:type="spellEnd"/>
      <w:r w:rsidRPr="009262EE">
        <w:rPr>
          <w:bCs/>
          <w:szCs w:val="28"/>
        </w:rPr>
        <w:t xml:space="preserve"> / </w:t>
      </w:r>
      <w:proofErr w:type="spellStart"/>
      <w:r w:rsidRPr="009262EE">
        <w:rPr>
          <w:rFonts w:cs="Times New Roman"/>
          <w:bCs/>
          <w:szCs w:val="28"/>
        </w:rPr>
        <w:t>Канбан</w:t>
      </w:r>
      <w:proofErr w:type="spellEnd"/>
      <w:r>
        <w:rPr>
          <w:rFonts w:cs="Times New Roman"/>
          <w:bCs/>
          <w:szCs w:val="28"/>
        </w:rPr>
        <w:t>.</w:t>
      </w:r>
    </w:p>
    <w:p w14:paraId="428340F0" w14:textId="13CF5A1C" w:rsidR="009262EE" w:rsidRDefault="009262EE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051F8E68" w14:textId="29FACB97" w:rsidR="00981BE6" w:rsidRDefault="00981BE6" w:rsidP="00151EAF">
      <w:pPr>
        <w:spacing w:line="276" w:lineRule="auto"/>
        <w:ind w:firstLine="567"/>
      </w:pPr>
    </w:p>
    <w:p w14:paraId="156119A1" w14:textId="61A6B0CB" w:rsidR="00EC78BD" w:rsidRDefault="00813106" w:rsidP="00151EAF">
      <w:pPr>
        <w:spacing w:line="276" w:lineRule="auto"/>
        <w:ind w:firstLine="567"/>
      </w:pPr>
      <w:r>
        <w:t>4</w:t>
      </w:r>
      <w:r w:rsidR="00EC78BD">
        <w:t xml:space="preserve">. </w:t>
      </w:r>
      <w:r w:rsidR="00C058C6">
        <w:t>К</w:t>
      </w:r>
      <w:r w:rsidR="00C058C6" w:rsidRPr="00C058C6">
        <w:t>оманды, участники которых находятся в разных географических точках</w:t>
      </w:r>
      <w:r w:rsidR="00C058C6">
        <w:t xml:space="preserve"> и взаимодействуют,</w:t>
      </w:r>
      <w:r w:rsidR="00C058C6" w:rsidRPr="00C058C6">
        <w:t xml:space="preserve"> в основном</w:t>
      </w:r>
      <w:r w:rsidR="00C058C6">
        <w:t>,</w:t>
      </w:r>
      <w:r w:rsidR="00C058C6" w:rsidRPr="00C058C6">
        <w:t xml:space="preserve"> </w:t>
      </w:r>
      <w:r w:rsidR="00C058C6">
        <w:t>с помощью</w:t>
      </w:r>
      <w:r w:rsidR="00C058C6" w:rsidRPr="00C058C6">
        <w:t xml:space="preserve"> электронны</w:t>
      </w:r>
      <w:r w:rsidR="00C058C6">
        <w:t>х средств</w:t>
      </w:r>
      <w:r w:rsidR="00C058C6" w:rsidRPr="00C058C6">
        <w:t xml:space="preserve"> связи, </w:t>
      </w:r>
      <w:r w:rsidR="00C058C6">
        <w:t>практически никогда не встречаясь лицом к лицу, называются _______________.</w:t>
      </w:r>
    </w:p>
    <w:p w14:paraId="56E441BA" w14:textId="2C324D06" w:rsidR="00C058C6" w:rsidRPr="009262EE" w:rsidRDefault="00C058C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722B15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</w:t>
      </w:r>
      <w:r w:rsidRPr="009262EE">
        <w:rPr>
          <w:b/>
          <w:bCs/>
          <w:szCs w:val="28"/>
        </w:rPr>
        <w:t xml:space="preserve"> </w:t>
      </w:r>
      <w:r>
        <w:rPr>
          <w:bCs/>
          <w:szCs w:val="28"/>
        </w:rPr>
        <w:t>виртуальные</w:t>
      </w:r>
      <w:r w:rsidRPr="009262EE">
        <w:rPr>
          <w:bCs/>
          <w:szCs w:val="28"/>
        </w:rPr>
        <w:t xml:space="preserve"> / </w:t>
      </w:r>
      <w:r>
        <w:rPr>
          <w:rFonts w:cs="Times New Roman"/>
          <w:bCs/>
          <w:szCs w:val="28"/>
        </w:rPr>
        <w:t>виртуальные команды / виртуальными / виртуальными командами.</w:t>
      </w:r>
    </w:p>
    <w:p w14:paraId="0DBA5F7B" w14:textId="17887ABA" w:rsidR="00C058C6" w:rsidRDefault="00C058C6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4D716FF7" w14:textId="169EB6F0" w:rsidR="006D44AB" w:rsidRDefault="006D44AB" w:rsidP="00151EAF">
      <w:pPr>
        <w:spacing w:line="276" w:lineRule="auto"/>
        <w:ind w:firstLine="567"/>
      </w:pPr>
    </w:p>
    <w:p w14:paraId="2B28436F" w14:textId="77777777" w:rsidR="00591282" w:rsidRPr="00D22497" w:rsidRDefault="00591282" w:rsidP="00151EAF">
      <w:pPr>
        <w:spacing w:line="276" w:lineRule="auto"/>
        <w:ind w:firstLine="567"/>
        <w:rPr>
          <w:rFonts w:cs="Times New Roman"/>
          <w:b/>
          <w:szCs w:val="28"/>
        </w:rPr>
      </w:pPr>
      <w:r w:rsidRPr="00D22497">
        <w:rPr>
          <w:rFonts w:cs="Times New Roman"/>
          <w:b/>
          <w:szCs w:val="28"/>
        </w:rPr>
        <w:t>Задания открытого типа с развернутым ответом</w:t>
      </w:r>
    </w:p>
    <w:p w14:paraId="61DCC01F" w14:textId="77777777" w:rsidR="00591282" w:rsidRDefault="00591282" w:rsidP="00151EAF">
      <w:pPr>
        <w:spacing w:line="276" w:lineRule="auto"/>
        <w:ind w:firstLine="567"/>
      </w:pPr>
    </w:p>
    <w:p w14:paraId="77D4EED9" w14:textId="757BA409" w:rsidR="006D44AB" w:rsidRDefault="00813106" w:rsidP="00151EAF">
      <w:pPr>
        <w:spacing w:line="276" w:lineRule="auto"/>
        <w:ind w:firstLine="567"/>
      </w:pPr>
      <w:r>
        <w:t>1</w:t>
      </w:r>
      <w:r w:rsidR="006D44AB">
        <w:t>.</w:t>
      </w:r>
      <w:r w:rsidR="00622A26">
        <w:t xml:space="preserve"> Изложить о</w:t>
      </w:r>
      <w:r w:rsidR="00622A26" w:rsidRPr="00622A26">
        <w:t>сновные положения кодекса по компьютерной этике</w:t>
      </w:r>
      <w:r w:rsidR="00622A26">
        <w:t>.</w:t>
      </w:r>
    </w:p>
    <w:p w14:paraId="522AC87D" w14:textId="5F3D9068" w:rsidR="00622A26" w:rsidRPr="00622A26" w:rsidRDefault="00622A26" w:rsidP="00151EAF">
      <w:pPr>
        <w:spacing w:line="276" w:lineRule="auto"/>
        <w:ind w:firstLine="567"/>
      </w:pPr>
      <w:r>
        <w:t>Тема</w:t>
      </w:r>
      <w:r w:rsidR="00CA6C2F">
        <w:t>:</w:t>
      </w:r>
      <w:r>
        <w:t xml:space="preserve"> «Деловая и профессиональная этика»</w:t>
      </w:r>
      <w:r w:rsidR="00A876C7">
        <w:t xml:space="preserve"> (</w:t>
      </w:r>
      <w:r w:rsidR="00A876C7">
        <w:rPr>
          <w:rFonts w:cs="Times New Roman"/>
          <w:szCs w:val="28"/>
        </w:rPr>
        <w:t>УК-4, ИД-УК-4.1, ИД-УК-4.2, ИД-УК-4.3; ОПК-3, ИД-ОПК-3.1, ИД-ОПК-3.2, ИД-ОПК-3.3).</w:t>
      </w:r>
    </w:p>
    <w:p w14:paraId="7782F038" w14:textId="39EDD7C1" w:rsidR="006D44AB" w:rsidRDefault="00176F9F" w:rsidP="00151EAF">
      <w:pPr>
        <w:spacing w:line="276" w:lineRule="auto"/>
        <w:ind w:firstLine="567"/>
      </w:pPr>
      <w:r>
        <w:t>Задачи:</w:t>
      </w:r>
    </w:p>
    <w:p w14:paraId="747AD9D5" w14:textId="63202B6D" w:rsidR="00176F9F" w:rsidRDefault="00176F9F" w:rsidP="00151EAF">
      <w:pPr>
        <w:spacing w:line="276" w:lineRule="auto"/>
        <w:ind w:firstLine="567"/>
      </w:pPr>
      <w:r>
        <w:t>1) Перечислить основные этические принципы (положения) кодекса по компьютерной этике.</w:t>
      </w:r>
    </w:p>
    <w:p w14:paraId="066EE1C9" w14:textId="6F89B635" w:rsidR="00176F9F" w:rsidRDefault="00176F9F" w:rsidP="00151EAF">
      <w:pPr>
        <w:spacing w:line="276" w:lineRule="auto"/>
        <w:ind w:firstLine="567"/>
      </w:pPr>
      <w:r>
        <w:t>2) Дать развернутое описание каждого положения.</w:t>
      </w:r>
    </w:p>
    <w:p w14:paraId="44A252A2" w14:textId="59A532F3" w:rsidR="00176F9F" w:rsidRDefault="00176F9F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45 мин.</w:t>
      </w:r>
    </w:p>
    <w:p w14:paraId="2248EB24" w14:textId="77777777" w:rsidR="00176F9F" w:rsidRDefault="00176F9F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6CDBF9B0" w14:textId="714EEFDA" w:rsidR="00442687" w:rsidRDefault="00442687" w:rsidP="00151EAF">
      <w:pPr>
        <w:spacing w:line="276" w:lineRule="auto"/>
        <w:ind w:firstLine="567"/>
      </w:pPr>
      <w:r>
        <w:t xml:space="preserve">1) </w:t>
      </w:r>
      <w:proofErr w:type="spellStart"/>
      <w:r w:rsidRPr="00442687">
        <w:t>Непричинение</w:t>
      </w:r>
      <w:proofErr w:type="spellEnd"/>
      <w:r w:rsidRPr="00442687">
        <w:t xml:space="preserve"> вреда. Этот базовый этический принцип характерен для многих видов профессиональной этики. Он предполагает, что цель использования компьютера, проведения разработок и исследований не должна заключаться в том, чтобы причинить кому-либо какой-либо вред, материальный и нематериальный.</w:t>
      </w:r>
    </w:p>
    <w:p w14:paraId="7C547EC5" w14:textId="663268BE" w:rsidR="00442687" w:rsidRPr="00442687" w:rsidRDefault="00442687" w:rsidP="00151EAF">
      <w:pPr>
        <w:spacing w:line="276" w:lineRule="auto"/>
        <w:ind w:firstLine="567"/>
      </w:pPr>
      <w:r>
        <w:t xml:space="preserve">2) </w:t>
      </w:r>
      <w:r w:rsidRPr="00442687">
        <w:t>Соблюдение авторских прав. Использование компьютера не освобождает человека от обязанности соблюдать авторские права. Это касается как авторских прав непосредственно на программное обеспечение компьютерной техники, так и авторских прав на любые другие произведения — книги, фильмы, музыку и другие творения искусства либо же запатентованные исследования и прочие объекты авторского права.</w:t>
      </w:r>
    </w:p>
    <w:p w14:paraId="111FF768" w14:textId="4D86266F" w:rsidR="00176F9F" w:rsidRDefault="00442687" w:rsidP="00151EAF">
      <w:pPr>
        <w:spacing w:line="276" w:lineRule="auto"/>
        <w:ind w:firstLine="567"/>
      </w:pPr>
      <w:r>
        <w:lastRenderedPageBreak/>
        <w:t xml:space="preserve">3) </w:t>
      </w:r>
      <w:r w:rsidRPr="00442687">
        <w:t>Свобода информации. Пользователи компьютерной техники и разработчики не должны использовать свои возможности для сокрытия общедоступной и общеизвестной информации и не должны препятствовать доступу к таким данным.</w:t>
      </w:r>
    </w:p>
    <w:p w14:paraId="03BAB03C" w14:textId="57A568B0" w:rsidR="00176F9F" w:rsidRDefault="00442687" w:rsidP="00151EAF">
      <w:pPr>
        <w:spacing w:line="276" w:lineRule="auto"/>
        <w:ind w:firstLine="567"/>
      </w:pPr>
      <w:r>
        <w:t xml:space="preserve">4) </w:t>
      </w:r>
      <w:r w:rsidRPr="00442687">
        <w:t>Защита чужих персональных данных. Использование компьютера как с целью получения несанкционированного доступа к чужим персональным данным, так и с целями их распространения считается неэтичным и порицается мировым сообществом.</w:t>
      </w:r>
    </w:p>
    <w:p w14:paraId="7FAE1D92" w14:textId="431392C3" w:rsidR="00442687" w:rsidRDefault="00442687" w:rsidP="00151EAF">
      <w:pPr>
        <w:spacing w:line="276" w:lineRule="auto"/>
        <w:ind w:firstLine="567"/>
      </w:pPr>
      <w:r>
        <w:t xml:space="preserve">5) </w:t>
      </w:r>
      <w:r w:rsidRPr="00442687">
        <w:t>Соблюдение законодательства. Разработчикам и пользователям компьютерной техники следует самостоятельно следить за тем, чтобы их действия не противоречили международному законодательству и законодательству тех стран, в которых они занимаются своей профессиональной деятельностью.</w:t>
      </w:r>
    </w:p>
    <w:p w14:paraId="569257DF" w14:textId="1E674810" w:rsidR="00442687" w:rsidRDefault="00442687" w:rsidP="00151EAF">
      <w:pPr>
        <w:spacing w:line="276" w:lineRule="auto"/>
        <w:ind w:firstLine="567"/>
      </w:pPr>
      <w:r>
        <w:t xml:space="preserve">6) </w:t>
      </w:r>
      <w:r w:rsidRPr="00442687">
        <w:t>Неприкосновенность компьютера. Этот принцип компьютерной этики заключается в том, что каждое личное компьютерное устройство — это собственность его обладателя. Использование чужого компьютера без получения разрешения на это, независимо от целей такого использования, считается крайне неэтичным практически везде.</w:t>
      </w:r>
    </w:p>
    <w:p w14:paraId="0BA6163C" w14:textId="29054B9D" w:rsidR="00442687" w:rsidRPr="00442687" w:rsidRDefault="00442687" w:rsidP="00151EAF">
      <w:pPr>
        <w:spacing w:line="276" w:lineRule="auto"/>
        <w:ind w:firstLine="567"/>
      </w:pPr>
      <w:r>
        <w:t xml:space="preserve">7) </w:t>
      </w:r>
      <w:r w:rsidRPr="00442687">
        <w:t>Выполнение инструкций. При работе с компьютерной техникой следует использовать ее сугубо по ее назначению, вести свою деятельность в соответствии с инструкциями и целевым назначением как самой техники, так и применяемого в работе программного обеспечения.</w:t>
      </w:r>
    </w:p>
    <w:p w14:paraId="7B444DB9" w14:textId="5EE3DD47" w:rsidR="00442687" w:rsidRDefault="00442687" w:rsidP="00151EAF">
      <w:pPr>
        <w:spacing w:line="276" w:lineRule="auto"/>
        <w:ind w:firstLine="567"/>
      </w:pPr>
      <w:r>
        <w:t xml:space="preserve">8) </w:t>
      </w:r>
      <w:r w:rsidRPr="00442687">
        <w:t>Целесообразное использование ресурсов. Как простой пользователь, так и разработчик программного обеспечения или же инженер компьютерного оборудования, должны заботиться о рациональном использовании имеющихся у них в распоряжении ресурсов при ведении своей деятельности</w:t>
      </w:r>
    </w:p>
    <w:p w14:paraId="499C4CFF" w14:textId="4E6D5E2E" w:rsidR="00442687" w:rsidRDefault="00442687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p w14:paraId="2129393B" w14:textId="77777777" w:rsidR="00442687" w:rsidRDefault="00442687" w:rsidP="00151EAF">
      <w:pPr>
        <w:spacing w:line="276" w:lineRule="auto"/>
        <w:ind w:firstLine="567"/>
      </w:pPr>
    </w:p>
    <w:p w14:paraId="45ADC165" w14:textId="71B61815" w:rsidR="00857BD9" w:rsidRDefault="00813106" w:rsidP="00151EAF">
      <w:pPr>
        <w:spacing w:line="276" w:lineRule="auto"/>
        <w:ind w:firstLine="567"/>
      </w:pPr>
      <w:r>
        <w:t>2</w:t>
      </w:r>
      <w:r w:rsidR="006D44AB">
        <w:t>.</w:t>
      </w:r>
      <w:r w:rsidR="00857BD9" w:rsidRPr="00857BD9">
        <w:t xml:space="preserve"> </w:t>
      </w:r>
      <w:r w:rsidR="00857BD9">
        <w:t>Описать требования, которые необходимо учитывать при написании любого письменного сообщения при осуществлении делового общения.</w:t>
      </w:r>
    </w:p>
    <w:p w14:paraId="35E1078C" w14:textId="4EBE4070" w:rsidR="00857BD9" w:rsidRPr="00622A26" w:rsidRDefault="00857BD9" w:rsidP="00151EAF">
      <w:pPr>
        <w:spacing w:line="276" w:lineRule="auto"/>
        <w:ind w:firstLine="567"/>
      </w:pPr>
      <w:r>
        <w:t>Тема: «Письменные деловые коммуникации» (</w:t>
      </w:r>
      <w:r>
        <w:rPr>
          <w:rFonts w:cs="Times New Roman"/>
          <w:szCs w:val="28"/>
        </w:rPr>
        <w:t>УК-4, ИД-УК-4.1, ИД-УК-4.2, ИД-УК-4.3; ОПК-3, ИД-ОПК-3.1, ИД-ОПК-3.2, ИД-ОПК-3.3).</w:t>
      </w:r>
    </w:p>
    <w:p w14:paraId="14EB671F" w14:textId="77777777" w:rsidR="00857BD9" w:rsidRDefault="00857BD9" w:rsidP="00151EAF">
      <w:pPr>
        <w:spacing w:line="276" w:lineRule="auto"/>
        <w:ind w:firstLine="567"/>
      </w:pPr>
      <w:r>
        <w:t>Задачи:</w:t>
      </w:r>
    </w:p>
    <w:p w14:paraId="1E8FFCA6" w14:textId="21AC1453" w:rsidR="006D44AB" w:rsidRDefault="00857BD9" w:rsidP="00151EAF">
      <w:pPr>
        <w:spacing w:line="276" w:lineRule="auto"/>
        <w:ind w:firstLine="567"/>
      </w:pPr>
      <w:r>
        <w:t>1) Изложить требования к написанию любого письменного сообщения при осуществлении делового общения.</w:t>
      </w:r>
    </w:p>
    <w:p w14:paraId="61946BD3" w14:textId="1233545E" w:rsidR="00857BD9" w:rsidRDefault="00857BD9" w:rsidP="00151EAF">
      <w:pPr>
        <w:spacing w:line="276" w:lineRule="auto"/>
        <w:ind w:firstLine="567"/>
      </w:pPr>
      <w:r>
        <w:t>2) Дать развернутое описание каждому требованию.</w:t>
      </w:r>
    </w:p>
    <w:p w14:paraId="269F80D0" w14:textId="4B0BCFF7" w:rsidR="00857BD9" w:rsidRDefault="00857BD9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504871">
        <w:rPr>
          <w:rFonts w:cs="Times New Roman"/>
          <w:szCs w:val="28"/>
        </w:rPr>
        <w:t>60</w:t>
      </w:r>
      <w:r>
        <w:rPr>
          <w:rFonts w:cs="Times New Roman"/>
          <w:szCs w:val="28"/>
        </w:rPr>
        <w:t xml:space="preserve"> мин.</w:t>
      </w:r>
    </w:p>
    <w:p w14:paraId="501D6256" w14:textId="77777777" w:rsidR="00857BD9" w:rsidRDefault="00857BD9" w:rsidP="00151EA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7A43C80E" w14:textId="003F0E74" w:rsidR="00857BD9" w:rsidRDefault="00857BD9" w:rsidP="00151EAF">
      <w:pPr>
        <w:spacing w:line="276" w:lineRule="auto"/>
        <w:ind w:firstLine="567"/>
      </w:pPr>
      <w:r>
        <w:lastRenderedPageBreak/>
        <w:t>Т</w:t>
      </w:r>
      <w:r w:rsidRPr="00857BD9">
        <w:t>ребовани</w:t>
      </w:r>
      <w:r>
        <w:t>я</w:t>
      </w:r>
      <w:r w:rsidRPr="00857BD9">
        <w:t>, которые необходимо учитывать для написания любого письменного сообщения при осуществлении делового общения:</w:t>
      </w:r>
    </w:p>
    <w:p w14:paraId="0E1A355C" w14:textId="17FFC973" w:rsidR="00857BD9" w:rsidRDefault="00857BD9" w:rsidP="00151EAF">
      <w:pPr>
        <w:spacing w:line="276" w:lineRule="auto"/>
        <w:ind w:firstLine="567"/>
      </w:pPr>
      <w:r w:rsidRPr="00857BD9">
        <w:t xml:space="preserve">1) </w:t>
      </w:r>
      <w:r>
        <w:t>Т</w:t>
      </w:r>
      <w:r w:rsidRPr="00857BD9">
        <w:t>екст должен быть хорошо читаем и написан в соответствующем функциональном стиле русского языка. Читатель формирует свое мнение о составителе текста, основываясь именно на содержании, стиле и тоне делового письма. В послании необходимо создать профессиональный, позитивный тон, используя простой, прямой язык. Если необходимо передать негативную для читателя информацию, письменное послание следует создавать с особой тщательностью. Нужно дипломатично объяснить свою позицию так, чтобы в дальнейшем не возникло недоразумений. Если есть возможность предложить альтернативные варианты, то в письменном послании их необходимо обозначить</w:t>
      </w:r>
      <w:r>
        <w:t>.</w:t>
      </w:r>
    </w:p>
    <w:p w14:paraId="51F97A37" w14:textId="40ADCA4C" w:rsidR="00857BD9" w:rsidRPr="00857BD9" w:rsidRDefault="00857BD9" w:rsidP="00151EAF">
      <w:pPr>
        <w:spacing w:line="276" w:lineRule="auto"/>
        <w:ind w:firstLine="567"/>
      </w:pPr>
      <w:r w:rsidRPr="00857BD9">
        <w:t xml:space="preserve">2) </w:t>
      </w:r>
      <w:r>
        <w:t>Т</w:t>
      </w:r>
      <w:r w:rsidRPr="00857BD9">
        <w:t xml:space="preserve">екст должен иметь четкую структуру и содержать введение, основную часть и заключение. Необходимо изложить мысль таким образом, чтобы текст был прочитан быстро и легко (например, при написании инструкций информация располагается </w:t>
      </w:r>
      <w:r>
        <w:t>последовательно, в виде списка).</w:t>
      </w:r>
    </w:p>
    <w:p w14:paraId="4ADFEFFB" w14:textId="469CCA89" w:rsidR="00857BD9" w:rsidRDefault="00857BD9" w:rsidP="00151EAF">
      <w:pPr>
        <w:spacing w:line="276" w:lineRule="auto"/>
        <w:ind w:firstLine="567"/>
      </w:pPr>
      <w:r w:rsidRPr="00857BD9">
        <w:t>3)</w:t>
      </w:r>
      <w:r>
        <w:t xml:space="preserve"> Н</w:t>
      </w:r>
      <w:r w:rsidRPr="00857BD9">
        <w:t>еобходимо заранее представить, какую информацию мы хотим донести до собеседника, записать/напечатать, отредактировать и уже только потом непосредственно приступать</w:t>
      </w:r>
      <w:r>
        <w:t xml:space="preserve"> к написанию делового сообщения.</w:t>
      </w:r>
    </w:p>
    <w:p w14:paraId="731C489B" w14:textId="76C1029A" w:rsidR="00857BD9" w:rsidRPr="00857BD9" w:rsidRDefault="00857BD9" w:rsidP="00151EAF">
      <w:pPr>
        <w:spacing w:line="276" w:lineRule="auto"/>
        <w:ind w:firstLine="567"/>
      </w:pPr>
      <w:r w:rsidRPr="00857BD9">
        <w:t xml:space="preserve">4) </w:t>
      </w:r>
      <w:r>
        <w:t>С</w:t>
      </w:r>
      <w:r w:rsidRPr="00857BD9">
        <w:t>ледует учитывать, что собеседник может прочесть сообщение быстро и не заметить какую-то информацию, котор</w:t>
      </w:r>
      <w:r>
        <w:t>ая для пишущего является важной.</w:t>
      </w:r>
    </w:p>
    <w:p w14:paraId="1F1A607D" w14:textId="22062376" w:rsidR="00857BD9" w:rsidRPr="00857BD9" w:rsidRDefault="00857BD9" w:rsidP="00151EAF">
      <w:pPr>
        <w:spacing w:line="276" w:lineRule="auto"/>
        <w:ind w:firstLine="567"/>
      </w:pPr>
      <w:r w:rsidRPr="00857BD9">
        <w:t xml:space="preserve">5) </w:t>
      </w:r>
      <w:r>
        <w:t>С</w:t>
      </w:r>
      <w:r w:rsidRPr="00857BD9">
        <w:t>тоит применять единый стиль написания текста, не допуская в официальных документ</w:t>
      </w:r>
      <w:r>
        <w:t>ах фамильярности и панибратства.</w:t>
      </w:r>
    </w:p>
    <w:p w14:paraId="51F470C1" w14:textId="5E113C2E" w:rsidR="00857BD9" w:rsidRDefault="00857BD9" w:rsidP="00151EAF">
      <w:pPr>
        <w:spacing w:line="276" w:lineRule="auto"/>
        <w:ind w:firstLine="567"/>
      </w:pPr>
      <w:r w:rsidRPr="00857BD9">
        <w:t xml:space="preserve">6) </w:t>
      </w:r>
      <w:r>
        <w:t>Ж</w:t>
      </w:r>
      <w:r w:rsidRPr="00857BD9">
        <w:t>елательно придерживаться правила краткости изложения. При этом самое главное, чтобы адресат, которому предназначено письменное сообщение, сразу оп</w:t>
      </w:r>
      <w:r>
        <w:t>ределил автора и суть сообщения.</w:t>
      </w:r>
    </w:p>
    <w:p w14:paraId="563E9F27" w14:textId="3521D645" w:rsidR="001B7E0D" w:rsidRDefault="001B7E0D" w:rsidP="00151EAF">
      <w:pPr>
        <w:spacing w:line="276" w:lineRule="auto"/>
        <w:ind w:firstLine="567"/>
      </w:pPr>
      <w:r w:rsidRPr="001B7E0D">
        <w:t xml:space="preserve">7) </w:t>
      </w:r>
      <w:r>
        <w:t>Н</w:t>
      </w:r>
      <w:r w:rsidRPr="001B7E0D">
        <w:t>еобходимо знать аудиторию, которой предназначено сообщение, облаченное в письменную форму, и учитывать уровень образования, мышление, возможную реакцию на письмо. Это нелегко, но чем лучше составитель сообщения определит характеристики аудитории, тем более эффективным оно будет</w:t>
      </w:r>
      <w:r>
        <w:t>.</w:t>
      </w:r>
    </w:p>
    <w:p w14:paraId="6E25E490" w14:textId="2AD0B407" w:rsidR="001B7E0D" w:rsidRPr="00857BD9" w:rsidRDefault="001B7E0D" w:rsidP="00151EAF">
      <w:pPr>
        <w:spacing w:line="276" w:lineRule="auto"/>
        <w:ind w:firstLine="567"/>
      </w:pPr>
      <w:r w:rsidRPr="001B7E0D">
        <w:t xml:space="preserve">8) </w:t>
      </w:r>
      <w:r>
        <w:t>С</w:t>
      </w:r>
      <w:r w:rsidRPr="001B7E0D">
        <w:t>ледует тщательно корректировать визуальные элементы, такие как размер и тип шрифта, выделение текста (подчеркивания, курсив или жирный шрифт). Маркированные и нумерованные списки помогают выделить ключевые моменты и сделать сообщение более эффективным. Выбор типа шрифта необходимо делают на основе цели документа, аудитории и общих формальностей.</w:t>
      </w:r>
    </w:p>
    <w:p w14:paraId="59DD58F8" w14:textId="65ED4F8E" w:rsidR="002E188D" w:rsidRPr="00A62DE5" w:rsidRDefault="00504871" w:rsidP="00602FF9">
      <w:pPr>
        <w:spacing w:line="276" w:lineRule="auto"/>
        <w:ind w:firstLine="567"/>
      </w:pPr>
      <w:r>
        <w:rPr>
          <w:rFonts w:cs="Times New Roman"/>
          <w:szCs w:val="28"/>
        </w:rPr>
        <w:t>Компетенции (индикаторы</w:t>
      </w:r>
      <w:r w:rsidR="0068555F">
        <w:rPr>
          <w:rFonts w:cs="Times New Roman"/>
          <w:szCs w:val="28"/>
        </w:rPr>
        <w:t>): УК-4</w:t>
      </w:r>
      <w:r>
        <w:rPr>
          <w:rFonts w:cs="Times New Roman"/>
          <w:szCs w:val="28"/>
        </w:rPr>
        <w:t>, О</w:t>
      </w:r>
      <w:r w:rsidR="0068555F">
        <w:rPr>
          <w:rFonts w:cs="Times New Roman"/>
          <w:szCs w:val="28"/>
        </w:rPr>
        <w:t>ПК-3</w:t>
      </w:r>
      <w:r>
        <w:rPr>
          <w:rFonts w:cs="Times New Roman"/>
          <w:szCs w:val="28"/>
        </w:rPr>
        <w:t>.</w:t>
      </w:r>
    </w:p>
    <w:sectPr w:rsidR="002E188D" w:rsidRPr="00A62DE5" w:rsidSect="00D977D0">
      <w:footerReference w:type="default" r:id="rId8"/>
      <w:pgSz w:w="11906" w:h="16838" w:code="9"/>
      <w:pgMar w:top="1134" w:right="849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D407" w14:textId="77777777" w:rsidR="0088567F" w:rsidRDefault="0088567F" w:rsidP="006943A0">
      <w:r>
        <w:separator/>
      </w:r>
    </w:p>
  </w:endnote>
  <w:endnote w:type="continuationSeparator" w:id="0">
    <w:p w14:paraId="78B203CA" w14:textId="77777777" w:rsidR="0088567F" w:rsidRDefault="0088567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C1F35B3" w:rsidR="006943A0" w:rsidRPr="006943A0" w:rsidRDefault="006943A0" w:rsidP="00D977D0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977D0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BC548" w14:textId="77777777" w:rsidR="0088567F" w:rsidRDefault="0088567F" w:rsidP="006943A0">
      <w:r>
        <w:separator/>
      </w:r>
    </w:p>
  </w:footnote>
  <w:footnote w:type="continuationSeparator" w:id="0">
    <w:p w14:paraId="62CB062C" w14:textId="77777777" w:rsidR="0088567F" w:rsidRDefault="0088567F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25CE6"/>
    <w:multiLevelType w:val="multilevel"/>
    <w:tmpl w:val="52B8B1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12B0"/>
    <w:rsid w:val="00001FE0"/>
    <w:rsid w:val="0000260F"/>
    <w:rsid w:val="00002E6A"/>
    <w:rsid w:val="00035876"/>
    <w:rsid w:val="00044550"/>
    <w:rsid w:val="0006311A"/>
    <w:rsid w:val="000A6673"/>
    <w:rsid w:val="000D01B5"/>
    <w:rsid w:val="001130CC"/>
    <w:rsid w:val="00117ED3"/>
    <w:rsid w:val="001323BE"/>
    <w:rsid w:val="0013256A"/>
    <w:rsid w:val="00151EAF"/>
    <w:rsid w:val="00172F27"/>
    <w:rsid w:val="00176384"/>
    <w:rsid w:val="00176F9F"/>
    <w:rsid w:val="00182CD3"/>
    <w:rsid w:val="001B7E0D"/>
    <w:rsid w:val="00234DBD"/>
    <w:rsid w:val="00235C43"/>
    <w:rsid w:val="00253A75"/>
    <w:rsid w:val="00271258"/>
    <w:rsid w:val="002A0645"/>
    <w:rsid w:val="002D7776"/>
    <w:rsid w:val="002E188D"/>
    <w:rsid w:val="002F20EB"/>
    <w:rsid w:val="00330DA1"/>
    <w:rsid w:val="00340EFA"/>
    <w:rsid w:val="00340FF5"/>
    <w:rsid w:val="00347C37"/>
    <w:rsid w:val="00392AE9"/>
    <w:rsid w:val="003A2BF8"/>
    <w:rsid w:val="003B1068"/>
    <w:rsid w:val="003C72DB"/>
    <w:rsid w:val="003D1D81"/>
    <w:rsid w:val="00422234"/>
    <w:rsid w:val="00442687"/>
    <w:rsid w:val="00444FE5"/>
    <w:rsid w:val="00461D7F"/>
    <w:rsid w:val="0048077A"/>
    <w:rsid w:val="004A5FB5"/>
    <w:rsid w:val="004D1B85"/>
    <w:rsid w:val="004D3876"/>
    <w:rsid w:val="004E46A4"/>
    <w:rsid w:val="004E7163"/>
    <w:rsid w:val="00504871"/>
    <w:rsid w:val="005230A7"/>
    <w:rsid w:val="005877F1"/>
    <w:rsid w:val="00591282"/>
    <w:rsid w:val="00597476"/>
    <w:rsid w:val="005B4874"/>
    <w:rsid w:val="005C0714"/>
    <w:rsid w:val="005D3FE3"/>
    <w:rsid w:val="005D524A"/>
    <w:rsid w:val="005F45F7"/>
    <w:rsid w:val="00602FF9"/>
    <w:rsid w:val="00622A26"/>
    <w:rsid w:val="0068555F"/>
    <w:rsid w:val="006943A0"/>
    <w:rsid w:val="006A00E4"/>
    <w:rsid w:val="006A2B4C"/>
    <w:rsid w:val="006B0F01"/>
    <w:rsid w:val="006C190B"/>
    <w:rsid w:val="006D2A5D"/>
    <w:rsid w:val="006D44AB"/>
    <w:rsid w:val="007037C0"/>
    <w:rsid w:val="00707DE7"/>
    <w:rsid w:val="00722B15"/>
    <w:rsid w:val="00726E53"/>
    <w:rsid w:val="00735C3A"/>
    <w:rsid w:val="00736951"/>
    <w:rsid w:val="007A54AE"/>
    <w:rsid w:val="007D6F04"/>
    <w:rsid w:val="00805932"/>
    <w:rsid w:val="00813106"/>
    <w:rsid w:val="008159DB"/>
    <w:rsid w:val="00825CAF"/>
    <w:rsid w:val="00840510"/>
    <w:rsid w:val="00853728"/>
    <w:rsid w:val="00857BD9"/>
    <w:rsid w:val="00874B3E"/>
    <w:rsid w:val="0088567F"/>
    <w:rsid w:val="008C1727"/>
    <w:rsid w:val="008C3F37"/>
    <w:rsid w:val="008D1F3C"/>
    <w:rsid w:val="008D77C8"/>
    <w:rsid w:val="008E02D5"/>
    <w:rsid w:val="0091113C"/>
    <w:rsid w:val="009170F7"/>
    <w:rsid w:val="009262EE"/>
    <w:rsid w:val="00930FB2"/>
    <w:rsid w:val="00981BE6"/>
    <w:rsid w:val="009A2316"/>
    <w:rsid w:val="009B633D"/>
    <w:rsid w:val="009B6C90"/>
    <w:rsid w:val="009B7092"/>
    <w:rsid w:val="009C3ED9"/>
    <w:rsid w:val="009F744D"/>
    <w:rsid w:val="00A07227"/>
    <w:rsid w:val="00A23741"/>
    <w:rsid w:val="00A528C0"/>
    <w:rsid w:val="00A62DE5"/>
    <w:rsid w:val="00A876C7"/>
    <w:rsid w:val="00A93D69"/>
    <w:rsid w:val="00A96CD8"/>
    <w:rsid w:val="00AA6323"/>
    <w:rsid w:val="00AC3C72"/>
    <w:rsid w:val="00AD2DFE"/>
    <w:rsid w:val="00AD4B9F"/>
    <w:rsid w:val="00AD5A52"/>
    <w:rsid w:val="00AE0C0A"/>
    <w:rsid w:val="00AF02E1"/>
    <w:rsid w:val="00AF1E12"/>
    <w:rsid w:val="00AF1E66"/>
    <w:rsid w:val="00B15B77"/>
    <w:rsid w:val="00B17829"/>
    <w:rsid w:val="00B4725C"/>
    <w:rsid w:val="00B65645"/>
    <w:rsid w:val="00B70ED8"/>
    <w:rsid w:val="00B72A8F"/>
    <w:rsid w:val="00B7649F"/>
    <w:rsid w:val="00B77849"/>
    <w:rsid w:val="00BB4E23"/>
    <w:rsid w:val="00BD029C"/>
    <w:rsid w:val="00BD1CD9"/>
    <w:rsid w:val="00BE2A5B"/>
    <w:rsid w:val="00BE5805"/>
    <w:rsid w:val="00C058C6"/>
    <w:rsid w:val="00C22C56"/>
    <w:rsid w:val="00C446EB"/>
    <w:rsid w:val="00C51E40"/>
    <w:rsid w:val="00C735FD"/>
    <w:rsid w:val="00C74995"/>
    <w:rsid w:val="00C83AA1"/>
    <w:rsid w:val="00C86C68"/>
    <w:rsid w:val="00C91129"/>
    <w:rsid w:val="00C92B17"/>
    <w:rsid w:val="00CA3CB5"/>
    <w:rsid w:val="00CA6C2F"/>
    <w:rsid w:val="00CB4980"/>
    <w:rsid w:val="00CE5C47"/>
    <w:rsid w:val="00CF5A9F"/>
    <w:rsid w:val="00D00CD4"/>
    <w:rsid w:val="00D43C6B"/>
    <w:rsid w:val="00D91FC8"/>
    <w:rsid w:val="00D977D0"/>
    <w:rsid w:val="00DB19E0"/>
    <w:rsid w:val="00DC2082"/>
    <w:rsid w:val="00DC5E67"/>
    <w:rsid w:val="00DD24DB"/>
    <w:rsid w:val="00DD72C8"/>
    <w:rsid w:val="00DF32D9"/>
    <w:rsid w:val="00E0112C"/>
    <w:rsid w:val="00E06612"/>
    <w:rsid w:val="00E13881"/>
    <w:rsid w:val="00E36011"/>
    <w:rsid w:val="00E60F15"/>
    <w:rsid w:val="00E72573"/>
    <w:rsid w:val="00E857A9"/>
    <w:rsid w:val="00E978B9"/>
    <w:rsid w:val="00EA134D"/>
    <w:rsid w:val="00EC1E83"/>
    <w:rsid w:val="00EC78BD"/>
    <w:rsid w:val="00EF0F48"/>
    <w:rsid w:val="00EF3A22"/>
    <w:rsid w:val="00F111A7"/>
    <w:rsid w:val="00F242A0"/>
    <w:rsid w:val="00F27704"/>
    <w:rsid w:val="00F27B2F"/>
    <w:rsid w:val="00F3589D"/>
    <w:rsid w:val="00F41C91"/>
    <w:rsid w:val="00F45399"/>
    <w:rsid w:val="00F718DF"/>
    <w:rsid w:val="00F7489E"/>
    <w:rsid w:val="00FA5DCA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Hyperlink"/>
    <w:basedOn w:val="a1"/>
    <w:uiPriority w:val="99"/>
    <w:unhideWhenUsed/>
    <w:rsid w:val="00D91FC8"/>
    <w:rPr>
      <w:color w:val="467886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981BE6"/>
    <w:rPr>
      <w:rFonts w:cs="Times New Roman"/>
      <w:sz w:val="24"/>
    </w:rPr>
  </w:style>
  <w:style w:type="table" w:styleId="af3">
    <w:name w:val="Table Grid"/>
    <w:basedOn w:val="a2"/>
    <w:uiPriority w:val="39"/>
    <w:rsid w:val="00EA1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33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25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udopedia.ru/7_66327_osnovnie-modeli-povedeniya-lichnosti-v-konfliktnoy-situa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9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65</cp:revision>
  <dcterms:created xsi:type="dcterms:W3CDTF">2025-01-27T17:23:00Z</dcterms:created>
  <dcterms:modified xsi:type="dcterms:W3CDTF">2025-03-29T20:09:00Z</dcterms:modified>
</cp:coreProperties>
</file>