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8FFF1" w14:textId="77777777" w:rsidR="005E3B9B" w:rsidRDefault="006943A0" w:rsidP="00337F82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5E3B9B" w:rsidRPr="009342B2">
        <w:rPr>
          <w:rFonts w:cs="Times New Roman"/>
        </w:rPr>
        <w:t>«</w:t>
      </w:r>
      <w:r w:rsidR="005E3B9B" w:rsidRPr="000F4EEC">
        <w:rPr>
          <w:rFonts w:cs="Times New Roman"/>
        </w:rPr>
        <w:t>Теория электронных цепей</w:t>
      </w:r>
      <w:r w:rsidR="005E3B9B" w:rsidRPr="009342B2">
        <w:rPr>
          <w:rFonts w:cs="Times New Roman"/>
        </w:rPr>
        <w:t>»</w:t>
      </w:r>
    </w:p>
    <w:p w14:paraId="497FBA75" w14:textId="77777777" w:rsidR="005E3B9B" w:rsidRDefault="005E3B9B" w:rsidP="005E3B9B">
      <w:pPr>
        <w:rPr>
          <w:rFonts w:cs="Times New Roman"/>
          <w:b/>
        </w:rPr>
      </w:pPr>
    </w:p>
    <w:p w14:paraId="442108B9" w14:textId="77777777" w:rsidR="005E3B9B" w:rsidRDefault="005E3B9B" w:rsidP="00337F82">
      <w:pPr>
        <w:ind w:firstLine="0"/>
        <w:rPr>
          <w:rFonts w:cs="Times New Roman"/>
          <w:b/>
        </w:rPr>
      </w:pPr>
      <w:r w:rsidRPr="00A42F68">
        <w:rPr>
          <w:rFonts w:cs="Times New Roman"/>
          <w:b/>
        </w:rPr>
        <w:t>Задания закрытого типа</w:t>
      </w:r>
    </w:p>
    <w:p w14:paraId="42588277" w14:textId="77777777" w:rsidR="005612E8" w:rsidRPr="00A42F68" w:rsidRDefault="005612E8" w:rsidP="00337F82">
      <w:pPr>
        <w:ind w:firstLine="0"/>
        <w:rPr>
          <w:rFonts w:cs="Times New Roman"/>
          <w:b/>
        </w:rPr>
      </w:pPr>
    </w:p>
    <w:p w14:paraId="5891E03A" w14:textId="77777777" w:rsidR="005E3B9B" w:rsidRDefault="005E3B9B" w:rsidP="005E3B9B">
      <w:pPr>
        <w:rPr>
          <w:rFonts w:cs="Times New Roman"/>
          <w:b/>
        </w:rPr>
      </w:pPr>
      <w:r w:rsidRPr="00A42F68">
        <w:rPr>
          <w:rFonts w:cs="Times New Roman"/>
          <w:b/>
        </w:rPr>
        <w:t>Задания закрытого типа на выбор правильного ответа</w:t>
      </w:r>
    </w:p>
    <w:p w14:paraId="6F53F878" w14:textId="77777777" w:rsidR="005612E8" w:rsidRDefault="005612E8" w:rsidP="005E3B9B">
      <w:pPr>
        <w:rPr>
          <w:rFonts w:cs="Times New Roman"/>
        </w:rPr>
      </w:pPr>
    </w:p>
    <w:p w14:paraId="037006EA" w14:textId="77777777" w:rsidR="005612E8" w:rsidRDefault="005E3B9B" w:rsidP="005612E8">
      <w:r>
        <w:rPr>
          <w:rFonts w:cs="Times New Roman"/>
        </w:rPr>
        <w:t xml:space="preserve">1. </w:t>
      </w:r>
      <w:r w:rsidR="005612E8">
        <w:t>Выберите один правильный ответ</w:t>
      </w:r>
    </w:p>
    <w:p w14:paraId="7BC5E119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В каком из перечисленных источников можно найти информацию, необходимую для решения задач по расчету токов, напряжений и мощности, выделяемой на активных и реактивных элементах линейной электрической цепи:</w:t>
      </w:r>
    </w:p>
    <w:p w14:paraId="71596EB8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 xml:space="preserve">А) </w:t>
      </w:r>
      <w:proofErr w:type="gramStart"/>
      <w:r w:rsidRPr="00BF5203">
        <w:rPr>
          <w:rFonts w:cs="Times New Roman"/>
        </w:rPr>
        <w:t>В.А.</w:t>
      </w:r>
      <w:proofErr w:type="gramEnd"/>
      <w:r w:rsidRPr="00BF5203">
        <w:rPr>
          <w:rFonts w:cs="Times New Roman"/>
        </w:rPr>
        <w:t xml:space="preserve"> Матвиенко</w:t>
      </w:r>
      <w:r w:rsidR="00226B46">
        <w:rPr>
          <w:rFonts w:cs="Times New Roman"/>
        </w:rPr>
        <w:t xml:space="preserve">. </w:t>
      </w:r>
      <w:r w:rsidRPr="00BF5203">
        <w:rPr>
          <w:rFonts w:cs="Times New Roman"/>
        </w:rPr>
        <w:t>Основы теории цепей</w:t>
      </w:r>
    </w:p>
    <w:p w14:paraId="0EF985C1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 xml:space="preserve">Б) </w:t>
      </w:r>
      <w:r w:rsidRPr="00BF5203">
        <w:rPr>
          <w:rFonts w:cs="Times New Roman"/>
        </w:rPr>
        <w:t>В.Б. Топильский</w:t>
      </w:r>
      <w:r w:rsidR="00226B46">
        <w:rPr>
          <w:rFonts w:cs="Times New Roman"/>
        </w:rPr>
        <w:t xml:space="preserve">. </w:t>
      </w:r>
      <w:r w:rsidRPr="00BF5203">
        <w:rPr>
          <w:rFonts w:cs="Times New Roman"/>
        </w:rPr>
        <w:t>Схемотехника</w:t>
      </w:r>
      <w:r w:rsidR="00226B46">
        <w:rPr>
          <w:rFonts w:cs="Times New Roman"/>
        </w:rPr>
        <w:t xml:space="preserve"> </w:t>
      </w:r>
      <w:r w:rsidRPr="00BF5203">
        <w:rPr>
          <w:rFonts w:cs="Times New Roman"/>
        </w:rPr>
        <w:t>аналого-цифровых</w:t>
      </w:r>
      <w:r w:rsidR="00226B46">
        <w:rPr>
          <w:rFonts w:cs="Times New Roman"/>
        </w:rPr>
        <w:t xml:space="preserve"> </w:t>
      </w:r>
      <w:r w:rsidRPr="00BF5203">
        <w:rPr>
          <w:rFonts w:cs="Times New Roman"/>
        </w:rPr>
        <w:t>преобразователей</w:t>
      </w:r>
    </w:p>
    <w:p w14:paraId="158CE8CD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 xml:space="preserve">В) </w:t>
      </w:r>
      <w:proofErr w:type="gramStart"/>
      <w:r w:rsidRPr="00BF5203">
        <w:rPr>
          <w:rFonts w:cs="Times New Roman"/>
        </w:rPr>
        <w:t>А.А.</w:t>
      </w:r>
      <w:proofErr w:type="gramEnd"/>
      <w:r w:rsidRPr="00BF5203">
        <w:rPr>
          <w:rFonts w:cs="Times New Roman"/>
        </w:rPr>
        <w:t xml:space="preserve"> </w:t>
      </w:r>
      <w:proofErr w:type="spellStart"/>
      <w:r w:rsidRPr="00BF5203">
        <w:rPr>
          <w:rFonts w:cs="Times New Roman"/>
        </w:rPr>
        <w:t>Миндеева</w:t>
      </w:r>
      <w:proofErr w:type="spellEnd"/>
      <w:r w:rsidR="00226B46">
        <w:rPr>
          <w:rFonts w:cs="Times New Roman"/>
        </w:rPr>
        <w:t xml:space="preserve">. </w:t>
      </w:r>
      <w:proofErr w:type="spellStart"/>
      <w:r w:rsidRPr="00BF5203">
        <w:rPr>
          <w:rFonts w:cs="Times New Roman"/>
        </w:rPr>
        <w:t>Микросхемотехника</w:t>
      </w:r>
      <w:proofErr w:type="spellEnd"/>
    </w:p>
    <w:p w14:paraId="59CBAFFA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 xml:space="preserve">Г) </w:t>
      </w:r>
      <w:proofErr w:type="gramStart"/>
      <w:r w:rsidRPr="00894B8E">
        <w:rPr>
          <w:rFonts w:cs="Times New Roman"/>
        </w:rPr>
        <w:t>М.А.</w:t>
      </w:r>
      <w:proofErr w:type="gramEnd"/>
      <w:r w:rsidRPr="00894B8E">
        <w:rPr>
          <w:rFonts w:cs="Times New Roman"/>
        </w:rPr>
        <w:t xml:space="preserve"> Королёв</w:t>
      </w:r>
      <w:r w:rsidR="00226B46">
        <w:rPr>
          <w:rFonts w:cs="Times New Roman"/>
        </w:rPr>
        <w:t xml:space="preserve">. </w:t>
      </w:r>
      <w:r w:rsidRPr="00894B8E">
        <w:rPr>
          <w:rFonts w:cs="Times New Roman"/>
        </w:rPr>
        <w:t>Технология,</w:t>
      </w:r>
      <w:r w:rsidR="00226B46">
        <w:rPr>
          <w:rFonts w:cs="Times New Roman"/>
        </w:rPr>
        <w:t xml:space="preserve"> </w:t>
      </w:r>
      <w:r w:rsidRPr="00894B8E">
        <w:rPr>
          <w:rFonts w:cs="Times New Roman"/>
        </w:rPr>
        <w:t>конструкции и методы</w:t>
      </w:r>
      <w:r w:rsidR="00226B46">
        <w:rPr>
          <w:rFonts w:cs="Times New Roman"/>
        </w:rPr>
        <w:t xml:space="preserve"> </w:t>
      </w:r>
      <w:r w:rsidRPr="00894B8E">
        <w:rPr>
          <w:rFonts w:cs="Times New Roman"/>
        </w:rPr>
        <w:t>моделирования кремниевых</w:t>
      </w:r>
      <w:r w:rsidR="00226B46">
        <w:rPr>
          <w:rFonts w:cs="Times New Roman"/>
        </w:rPr>
        <w:t xml:space="preserve"> </w:t>
      </w:r>
      <w:r w:rsidRPr="00894B8E">
        <w:rPr>
          <w:rFonts w:cs="Times New Roman"/>
        </w:rPr>
        <w:t>интегральных микросхем</w:t>
      </w:r>
    </w:p>
    <w:p w14:paraId="762AE9CD" w14:textId="77777777" w:rsidR="005E3B9B" w:rsidRPr="00BE7D6F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67585176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239FC9A" w14:textId="77777777" w:rsidR="005E3B9B" w:rsidRPr="0049264C" w:rsidRDefault="005E3B9B" w:rsidP="005E3B9B">
      <w:pPr>
        <w:rPr>
          <w:rFonts w:cs="Times New Roman"/>
        </w:rPr>
      </w:pPr>
    </w:p>
    <w:p w14:paraId="459C6687" w14:textId="77777777" w:rsidR="005612E8" w:rsidRDefault="005E3B9B" w:rsidP="005612E8">
      <w:r>
        <w:rPr>
          <w:rFonts w:cs="Times New Roman"/>
        </w:rPr>
        <w:t xml:space="preserve">2. </w:t>
      </w:r>
      <w:r w:rsidR="005612E8">
        <w:t>Выберите один правильный ответ</w:t>
      </w:r>
    </w:p>
    <w:p w14:paraId="1C1626EE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При поиске интернет-источника, необходимого для решения задач по расчету и проектированию электронных схем, по какому принципу сортируются предлагаемые интернет-ссылки на литературу, библиотеки или базы данных?</w:t>
      </w:r>
    </w:p>
    <w:p w14:paraId="18E042CB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А) По релевантности</w:t>
      </w:r>
    </w:p>
    <w:p w14:paraId="6E6F206A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Б) По дате публикации</w:t>
      </w:r>
    </w:p>
    <w:p w14:paraId="383B64F7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В) По объему</w:t>
      </w:r>
    </w:p>
    <w:p w14:paraId="599D2548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Г) По алфавиту</w:t>
      </w:r>
    </w:p>
    <w:p w14:paraId="7CAC14EB" w14:textId="77777777" w:rsidR="005E3B9B" w:rsidRPr="00BE7D6F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70AB6C6F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7B6BE245" w14:textId="77777777" w:rsidR="005E3B9B" w:rsidRPr="00291F26" w:rsidRDefault="005E3B9B" w:rsidP="005E3B9B">
      <w:pPr>
        <w:rPr>
          <w:rFonts w:cs="Times New Roman"/>
        </w:rPr>
      </w:pPr>
    </w:p>
    <w:p w14:paraId="74D46C52" w14:textId="77777777" w:rsidR="005612E8" w:rsidRDefault="005E3B9B" w:rsidP="005612E8">
      <w:r w:rsidRPr="00291F26">
        <w:rPr>
          <w:rFonts w:cs="Times New Roman"/>
        </w:rPr>
        <w:t>3</w:t>
      </w:r>
      <w:r>
        <w:rPr>
          <w:rFonts w:cs="Times New Roman"/>
        </w:rPr>
        <w:t xml:space="preserve">. </w:t>
      </w:r>
      <w:r w:rsidR="005612E8">
        <w:t>Выберите один правильный ответ</w:t>
      </w:r>
    </w:p>
    <w:p w14:paraId="144C7E5A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 xml:space="preserve">В программной среде </w:t>
      </w:r>
      <w:r>
        <w:rPr>
          <w:rFonts w:cs="Times New Roman"/>
          <w:lang w:val="en-US"/>
        </w:rPr>
        <w:t>NI</w:t>
      </w:r>
      <w:r w:rsidRPr="002121EE">
        <w:rPr>
          <w:rFonts w:cs="Times New Roman"/>
        </w:rPr>
        <w:t xml:space="preserve">Multisim </w:t>
      </w:r>
      <w:r>
        <w:rPr>
          <w:rFonts w:cs="Times New Roman"/>
        </w:rPr>
        <w:t>для размещения базового компонента на рабочем поле необходимо:</w:t>
      </w:r>
    </w:p>
    <w:p w14:paraId="55980036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 xml:space="preserve">А) сочетанием клавиш </w:t>
      </w:r>
      <w:r>
        <w:rPr>
          <w:rFonts w:cs="Times New Roman"/>
          <w:lang w:val="en-US"/>
        </w:rPr>
        <w:t>Ctrl</w:t>
      </w:r>
      <w:r w:rsidRPr="002121EE">
        <w:rPr>
          <w:rFonts w:cs="Times New Roman"/>
        </w:rPr>
        <w:t>+</w:t>
      </w:r>
      <w:r>
        <w:rPr>
          <w:rFonts w:cs="Times New Roman"/>
          <w:lang w:val="en-US"/>
        </w:rPr>
        <w:t>w</w:t>
      </w:r>
      <w:r>
        <w:rPr>
          <w:rFonts w:cs="Times New Roman"/>
        </w:rPr>
        <w:t xml:space="preserve">открыть окно </w:t>
      </w:r>
      <w:proofErr w:type="spellStart"/>
      <w:r>
        <w:rPr>
          <w:rFonts w:cs="Times New Roman"/>
          <w:lang w:val="en-US"/>
        </w:rPr>
        <w:t>SelectaComponent</w:t>
      </w:r>
      <w:proofErr w:type="spellEnd"/>
      <w:r>
        <w:rPr>
          <w:rFonts w:cs="Times New Roman"/>
        </w:rPr>
        <w:t xml:space="preserve">, в меню </w:t>
      </w:r>
      <w:r>
        <w:rPr>
          <w:rFonts w:cs="Times New Roman"/>
          <w:lang w:val="en-US"/>
        </w:rPr>
        <w:t>Group</w:t>
      </w:r>
      <w:r>
        <w:rPr>
          <w:rFonts w:cs="Times New Roman"/>
        </w:rPr>
        <w:t xml:space="preserve">указать подменю </w:t>
      </w:r>
      <w:r>
        <w:rPr>
          <w:rFonts w:cs="Times New Roman"/>
          <w:lang w:val="en-US"/>
        </w:rPr>
        <w:t>Basic</w:t>
      </w:r>
      <w:r>
        <w:rPr>
          <w:rFonts w:cs="Times New Roman"/>
        </w:rPr>
        <w:t xml:space="preserve">и из списка </w:t>
      </w:r>
      <w:r>
        <w:rPr>
          <w:rFonts w:cs="Times New Roman"/>
          <w:lang w:val="en-US"/>
        </w:rPr>
        <w:t>Family</w:t>
      </w:r>
      <w:r>
        <w:rPr>
          <w:rFonts w:cs="Times New Roman"/>
        </w:rPr>
        <w:t>выбрать требуемый компонент</w:t>
      </w:r>
    </w:p>
    <w:p w14:paraId="434CF654" w14:textId="77777777" w:rsidR="005E3B9B" w:rsidRPr="00D03CF3" w:rsidRDefault="005E3B9B" w:rsidP="005E3B9B">
      <w:pPr>
        <w:rPr>
          <w:rFonts w:cs="Times New Roman"/>
        </w:rPr>
      </w:pPr>
      <w:r>
        <w:rPr>
          <w:rFonts w:cs="Times New Roman"/>
        </w:rPr>
        <w:t xml:space="preserve">Б) сочетанием клавиш </w:t>
      </w:r>
      <w:r>
        <w:rPr>
          <w:rFonts w:cs="Times New Roman"/>
          <w:lang w:val="en-US"/>
        </w:rPr>
        <w:t>Ctrl</w:t>
      </w:r>
      <w:r w:rsidRPr="002121EE">
        <w:rPr>
          <w:rFonts w:cs="Times New Roman"/>
        </w:rPr>
        <w:t>+</w:t>
      </w:r>
      <w:r>
        <w:rPr>
          <w:rFonts w:cs="Times New Roman"/>
          <w:lang w:val="en-US"/>
        </w:rPr>
        <w:t>n</w:t>
      </w:r>
      <w:r>
        <w:rPr>
          <w:rFonts w:cs="Times New Roman"/>
        </w:rPr>
        <w:t xml:space="preserve">открыть окно </w:t>
      </w:r>
      <w:proofErr w:type="spellStart"/>
      <w:r>
        <w:rPr>
          <w:rFonts w:cs="Times New Roman"/>
          <w:lang w:val="en-US"/>
        </w:rPr>
        <w:t>DesignToolbox</w:t>
      </w:r>
      <w:proofErr w:type="spellEnd"/>
      <w:r>
        <w:rPr>
          <w:rFonts w:cs="Times New Roman"/>
        </w:rPr>
        <w:t xml:space="preserve">и из списка </w:t>
      </w:r>
      <w:r>
        <w:rPr>
          <w:rFonts w:cs="Times New Roman"/>
          <w:lang w:val="en-US"/>
        </w:rPr>
        <w:t>Basic</w:t>
      </w:r>
      <w:r>
        <w:rPr>
          <w:rFonts w:cs="Times New Roman"/>
        </w:rPr>
        <w:t>выбрать требуемый компонент</w:t>
      </w:r>
    </w:p>
    <w:p w14:paraId="7A92BEC4" w14:textId="77777777" w:rsidR="005E3B9B" w:rsidRPr="00D03CF3" w:rsidRDefault="005E3B9B" w:rsidP="005E3B9B">
      <w:pPr>
        <w:rPr>
          <w:rFonts w:cs="Times New Roman"/>
        </w:rPr>
      </w:pPr>
      <w:r>
        <w:rPr>
          <w:rFonts w:cs="Times New Roman"/>
        </w:rPr>
        <w:t xml:space="preserve">В) сочетанием клавиш </w:t>
      </w:r>
      <w:r>
        <w:rPr>
          <w:rFonts w:cs="Times New Roman"/>
          <w:lang w:val="en-US"/>
        </w:rPr>
        <w:t>Ctrl</w:t>
      </w:r>
      <w:r w:rsidRPr="002121EE">
        <w:rPr>
          <w:rFonts w:cs="Times New Roman"/>
        </w:rPr>
        <w:t>+</w:t>
      </w:r>
      <w:r>
        <w:rPr>
          <w:rFonts w:cs="Times New Roman"/>
          <w:lang w:val="en-US"/>
        </w:rPr>
        <w:t>f</w:t>
      </w:r>
      <w:r>
        <w:rPr>
          <w:rFonts w:cs="Times New Roman"/>
        </w:rPr>
        <w:t xml:space="preserve">открыть окно </w:t>
      </w:r>
      <w:r>
        <w:rPr>
          <w:rFonts w:cs="Times New Roman"/>
          <w:lang w:val="en-US"/>
        </w:rPr>
        <w:t>Find</w:t>
      </w:r>
      <w:r>
        <w:rPr>
          <w:rFonts w:cs="Times New Roman"/>
        </w:rPr>
        <w:t xml:space="preserve">, в строке </w:t>
      </w:r>
      <w:proofErr w:type="spellStart"/>
      <w:r>
        <w:rPr>
          <w:rFonts w:cs="Times New Roman"/>
          <w:lang w:val="en-US"/>
        </w:rPr>
        <w:t>Findwhat</w:t>
      </w:r>
      <w:proofErr w:type="spellEnd"/>
      <w:r w:rsidRPr="00D03CF3">
        <w:rPr>
          <w:rFonts w:cs="Times New Roman"/>
        </w:rPr>
        <w:t xml:space="preserve">: </w:t>
      </w:r>
      <w:r>
        <w:rPr>
          <w:rFonts w:cs="Times New Roman"/>
        </w:rPr>
        <w:t xml:space="preserve">ввести название компонента и нажать </w:t>
      </w:r>
      <w:r>
        <w:rPr>
          <w:rFonts w:cs="Times New Roman"/>
          <w:lang w:val="en-US"/>
        </w:rPr>
        <w:t>Find</w:t>
      </w:r>
    </w:p>
    <w:p w14:paraId="6AAD65A1" w14:textId="77777777" w:rsidR="005E3B9B" w:rsidRPr="00CF0163" w:rsidRDefault="005E3B9B" w:rsidP="005E3B9B">
      <w:pPr>
        <w:rPr>
          <w:rFonts w:cs="Times New Roman"/>
        </w:rPr>
      </w:pPr>
      <w:r>
        <w:rPr>
          <w:rFonts w:cs="Times New Roman"/>
        </w:rPr>
        <w:t xml:space="preserve">Г) сочетанием клавиш </w:t>
      </w:r>
      <w:r>
        <w:rPr>
          <w:rFonts w:cs="Times New Roman"/>
          <w:lang w:val="en-US"/>
        </w:rPr>
        <w:t>Ctrl</w:t>
      </w:r>
      <w:r w:rsidRPr="002121EE">
        <w:rPr>
          <w:rFonts w:cs="Times New Roman"/>
        </w:rPr>
        <w:t>+</w:t>
      </w:r>
      <w:r>
        <w:rPr>
          <w:rFonts w:cs="Times New Roman"/>
          <w:lang w:val="en-US"/>
        </w:rPr>
        <w:t>m</w:t>
      </w:r>
      <w:r>
        <w:rPr>
          <w:rFonts w:cs="Times New Roman"/>
        </w:rPr>
        <w:t xml:space="preserve">открыть окно </w:t>
      </w:r>
      <w:r>
        <w:rPr>
          <w:rFonts w:cs="Times New Roman"/>
          <w:lang w:val="en-US"/>
        </w:rPr>
        <w:t>Properties</w:t>
      </w:r>
      <w:r>
        <w:rPr>
          <w:rFonts w:cs="Times New Roman"/>
        </w:rPr>
        <w:t xml:space="preserve">, во вкладке </w:t>
      </w:r>
      <w:r>
        <w:rPr>
          <w:rFonts w:cs="Times New Roman"/>
          <w:lang w:val="en-US"/>
        </w:rPr>
        <w:t>Workspace</w:t>
      </w:r>
      <w:r>
        <w:rPr>
          <w:rFonts w:cs="Times New Roman"/>
        </w:rPr>
        <w:t>и из списка</w:t>
      </w:r>
      <w:r w:rsidR="003B1A25">
        <w:rPr>
          <w:rFonts w:cs="Times New Roman"/>
        </w:rPr>
        <w:t xml:space="preserve"> </w:t>
      </w:r>
      <w:r>
        <w:rPr>
          <w:rFonts w:cs="Times New Roman"/>
        </w:rPr>
        <w:t>выбрать требуемый компонент</w:t>
      </w:r>
    </w:p>
    <w:p w14:paraId="1920B838" w14:textId="77777777" w:rsidR="005E3B9B" w:rsidRPr="00BE7D6F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1747F0F2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 w:rsidRPr="0049264C"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3DF33B05" w14:textId="77777777" w:rsidR="005E3B9B" w:rsidRDefault="005E3B9B" w:rsidP="005E3B9B">
      <w:pPr>
        <w:rPr>
          <w:rFonts w:cs="Times New Roman"/>
        </w:rPr>
      </w:pPr>
    </w:p>
    <w:p w14:paraId="372C171E" w14:textId="77777777" w:rsidR="005612E8" w:rsidRDefault="005E3B9B" w:rsidP="005612E8">
      <w:r>
        <w:rPr>
          <w:rFonts w:cs="Times New Roman"/>
        </w:rPr>
        <w:t xml:space="preserve">4. </w:t>
      </w:r>
      <w:r w:rsidR="005612E8">
        <w:t>Выберите один правильный ответ</w:t>
      </w:r>
    </w:p>
    <w:p w14:paraId="317FADBF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lastRenderedPageBreak/>
        <w:t>Какое из нижеперечисленных действий не является мерой обеспечения информационной безопасности?</w:t>
      </w:r>
    </w:p>
    <w:p w14:paraId="0A3935AF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А) Хранение копий информации на съемном носителе</w:t>
      </w:r>
    </w:p>
    <w:p w14:paraId="4FCD1E04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Б) Использование сложного пароля учетной записи</w:t>
      </w:r>
    </w:p>
    <w:p w14:paraId="0B055613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В) Использование двухфакторной аутентификации при входе в учетную запись на облачном сервере</w:t>
      </w:r>
    </w:p>
    <w:p w14:paraId="66C3C97A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Г) использование сетевого брандмауэра</w:t>
      </w:r>
    </w:p>
    <w:p w14:paraId="00153E77" w14:textId="77777777" w:rsidR="005E3B9B" w:rsidRPr="00BE7D6F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4A0A1959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4</w:t>
      </w:r>
      <w:r w:rsidRPr="00BE7D6F">
        <w:rPr>
          <w:rFonts w:cs="Times New Roman"/>
        </w:rPr>
        <w:t>)</w:t>
      </w:r>
    </w:p>
    <w:p w14:paraId="007B3511" w14:textId="77777777" w:rsidR="005E3B9B" w:rsidRDefault="005E3B9B" w:rsidP="005E3B9B">
      <w:pPr>
        <w:rPr>
          <w:rFonts w:cs="Times New Roman"/>
        </w:rPr>
      </w:pPr>
    </w:p>
    <w:p w14:paraId="11AF841A" w14:textId="77777777" w:rsidR="005612E8" w:rsidRDefault="005E3B9B" w:rsidP="005612E8">
      <w:r>
        <w:rPr>
          <w:rFonts w:cs="Times New Roman"/>
        </w:rPr>
        <w:t xml:space="preserve">5. </w:t>
      </w:r>
      <w:r w:rsidR="005612E8">
        <w:t>Выберите один правильный ответ</w:t>
      </w:r>
    </w:p>
    <w:p w14:paraId="156B9265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В каких единицах измеряется реактивная проводимость?</w:t>
      </w:r>
    </w:p>
    <w:p w14:paraId="5ADBED77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А) Ом</w:t>
      </w:r>
      <w:r w:rsidRPr="00857ECE">
        <w:rPr>
          <w:rFonts w:cs="Times New Roman"/>
          <w:vertAlign w:val="superscript"/>
        </w:rPr>
        <w:t>-1</w:t>
      </w:r>
    </w:p>
    <w:p w14:paraId="4231DC56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Б) См</w:t>
      </w:r>
      <w:r w:rsidRPr="00857ECE">
        <w:rPr>
          <w:rFonts w:cs="Times New Roman"/>
          <w:vertAlign w:val="superscript"/>
        </w:rPr>
        <w:t>-1</w:t>
      </w:r>
    </w:p>
    <w:p w14:paraId="0DDEB932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В) В/Ом</w:t>
      </w:r>
    </w:p>
    <w:p w14:paraId="3473607F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Г) Кл/В</w:t>
      </w:r>
    </w:p>
    <w:p w14:paraId="4949BDDB" w14:textId="77777777" w:rsidR="005E3B9B" w:rsidRPr="00BE7D6F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2D054C9B" w14:textId="77777777" w:rsidR="005E3B9B" w:rsidRPr="0049264C" w:rsidRDefault="005E3B9B" w:rsidP="005E3B9B">
      <w:pPr>
        <w:rPr>
          <w:rFonts w:eastAsiaTheme="minorEastAsia"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3F58AC2D" w14:textId="77777777" w:rsidR="005E3B9B" w:rsidRDefault="005E3B9B" w:rsidP="005E3B9B">
      <w:pPr>
        <w:rPr>
          <w:rFonts w:cs="Times New Roman"/>
        </w:rPr>
      </w:pPr>
    </w:p>
    <w:p w14:paraId="47D21A55" w14:textId="77777777" w:rsidR="005612E8" w:rsidRDefault="005E3B9B" w:rsidP="005612E8">
      <w:r>
        <w:rPr>
          <w:rFonts w:cs="Times New Roman"/>
        </w:rPr>
        <w:t xml:space="preserve">6. </w:t>
      </w:r>
      <w:r w:rsidR="005612E8">
        <w:t>Выберите один правильный ответ</w:t>
      </w:r>
    </w:p>
    <w:p w14:paraId="6248FC81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 xml:space="preserve">Метод расчета тока и напряжения в отдельно взятой ветви схемы с применением теоремы </w:t>
      </w:r>
      <w:proofErr w:type="spellStart"/>
      <w:r>
        <w:rPr>
          <w:rFonts w:cs="Times New Roman"/>
        </w:rPr>
        <w:t>Тевенена</w:t>
      </w:r>
      <w:proofErr w:type="spellEnd"/>
      <w:r>
        <w:rPr>
          <w:rFonts w:cs="Times New Roman"/>
        </w:rPr>
        <w:t xml:space="preserve"> относится к группе методов:</w:t>
      </w:r>
    </w:p>
    <w:p w14:paraId="250BC199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А) активного двухполюсника</w:t>
      </w:r>
    </w:p>
    <w:p w14:paraId="4F0ED12A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Б) активного четырехполюсника</w:t>
      </w:r>
    </w:p>
    <w:p w14:paraId="067B1626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В) последовательного приближения</w:t>
      </w:r>
    </w:p>
    <w:p w14:paraId="3B0D53C5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Г) суперпозиции</w:t>
      </w:r>
    </w:p>
    <w:p w14:paraId="09538D9A" w14:textId="77777777" w:rsidR="005E3B9B" w:rsidRPr="00BE7D6F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656C0909" w14:textId="77777777" w:rsidR="005E3B9B" w:rsidRPr="0049264C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7CA39208" w14:textId="77777777" w:rsidR="005E3B9B" w:rsidRDefault="005E3B9B" w:rsidP="005E3B9B">
      <w:pPr>
        <w:rPr>
          <w:rFonts w:cs="Times New Roman"/>
        </w:rPr>
      </w:pPr>
    </w:p>
    <w:p w14:paraId="2A262F19" w14:textId="77777777" w:rsidR="005612E8" w:rsidRDefault="005E3B9B" w:rsidP="005612E8">
      <w:r w:rsidRPr="004D15AA">
        <w:rPr>
          <w:rFonts w:cs="Times New Roman"/>
        </w:rPr>
        <w:t>7</w:t>
      </w:r>
      <w:r>
        <w:rPr>
          <w:rFonts w:cs="Times New Roman"/>
        </w:rPr>
        <w:t xml:space="preserve">. </w:t>
      </w:r>
      <w:r w:rsidR="005612E8">
        <w:t>Выберите один правильный ответ</w:t>
      </w:r>
    </w:p>
    <w:p w14:paraId="15E9A508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Какое из перечисленных выражений является интерпретацией второго закона Кирхгофа?</w:t>
      </w:r>
    </w:p>
    <w:p w14:paraId="3F6CDA4E" w14:textId="77777777" w:rsidR="005E3B9B" w:rsidRPr="0049264C" w:rsidRDefault="005E3B9B" w:rsidP="005E3B9B">
      <w:pPr>
        <w:rPr>
          <w:rFonts w:eastAsiaTheme="minorEastAsia" w:cs="Times New Roman"/>
        </w:rPr>
      </w:pPr>
      <w:r>
        <w:rPr>
          <w:rFonts w:cs="Times New Roman"/>
        </w:rPr>
        <w:t>А</w:t>
      </w:r>
      <w:r>
        <w:rPr>
          <w:rFonts w:eastAsiaTheme="minorEastAsia" w:cs="Times New Roman"/>
        </w:rPr>
        <w:t xml:space="preserve">)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</w:rPr>
          <m:t>=0</m:t>
        </m:r>
      </m:oMath>
    </w:p>
    <w:p w14:paraId="4DFFB73B" w14:textId="77777777" w:rsidR="005E3B9B" w:rsidRPr="0049264C" w:rsidRDefault="005E3B9B" w:rsidP="005E3B9B">
      <w:pPr>
        <w:rPr>
          <w:rFonts w:eastAsiaTheme="minorEastAsia" w:cs="Times New Roman"/>
        </w:rPr>
      </w:pPr>
      <w:r>
        <w:rPr>
          <w:rFonts w:eastAsiaTheme="minorEastAsia" w:cs="Times New Roman"/>
        </w:rPr>
        <w:t>Б</w:t>
      </w:r>
      <w:r>
        <w:rPr>
          <w:rFonts w:cs="Times New Roman"/>
        </w:rPr>
        <w:t xml:space="preserve">)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</w:rPr>
          <m:t>=0</m:t>
        </m:r>
      </m:oMath>
    </w:p>
    <w:p w14:paraId="6625248E" w14:textId="77777777" w:rsidR="005E3B9B" w:rsidRPr="006D31E5" w:rsidRDefault="005E3B9B" w:rsidP="005E3B9B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В) </w:t>
      </w:r>
      <m:oMath>
        <m:r>
          <w:rPr>
            <w:rFonts w:ascii="Cambria Math" w:eastAsiaTheme="minorEastAsia" w:hAnsi="Cambria Math" w:cs="Times New Roman"/>
          </w:rPr>
          <m:t>Ѱ=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Ф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e>
        </m:nary>
      </m:oMath>
    </w:p>
    <w:p w14:paraId="39F8386C" w14:textId="77777777" w:rsidR="005E3B9B" w:rsidRPr="00BE7D6F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0299631A" w14:textId="77777777" w:rsidR="005E3B9B" w:rsidRPr="0049264C" w:rsidRDefault="005E3B9B" w:rsidP="005E3B9B">
      <w:pPr>
        <w:rPr>
          <w:rFonts w:eastAsiaTheme="minorEastAsia"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 w:rsidRPr="0049264C"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517B8415" w14:textId="77777777" w:rsidR="005E3B9B" w:rsidRDefault="005E3B9B" w:rsidP="005E3B9B">
      <w:pPr>
        <w:rPr>
          <w:rFonts w:cs="Times New Roman"/>
        </w:rPr>
      </w:pPr>
    </w:p>
    <w:p w14:paraId="0A86F6D8" w14:textId="77777777" w:rsidR="005612E8" w:rsidRDefault="005E3B9B" w:rsidP="005612E8">
      <w:r w:rsidRPr="00E344E7">
        <w:rPr>
          <w:rFonts w:cs="Times New Roman"/>
        </w:rPr>
        <w:t>8</w:t>
      </w:r>
      <w:r>
        <w:rPr>
          <w:rFonts w:cs="Times New Roman"/>
        </w:rPr>
        <w:t xml:space="preserve">. </w:t>
      </w:r>
      <w:r w:rsidR="005612E8">
        <w:t>Выберите один правильный ответ</w:t>
      </w:r>
    </w:p>
    <w:p w14:paraId="76B88572" w14:textId="77777777" w:rsidR="005E3B9B" w:rsidRPr="00347EE6" w:rsidRDefault="005E3B9B" w:rsidP="005E3B9B">
      <w:pPr>
        <w:rPr>
          <w:rFonts w:cs="Times New Roman"/>
        </w:rPr>
      </w:pPr>
      <w:r>
        <w:rPr>
          <w:rFonts w:cs="Times New Roman"/>
        </w:rPr>
        <w:t>Какое из визуальных представлений информации будет результатом прямого преобразования Фурье гармонического сигнала?</w:t>
      </w:r>
    </w:p>
    <w:p w14:paraId="1FE46379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А) график спектральной плотности</w:t>
      </w:r>
    </w:p>
    <w:p w14:paraId="17C8D294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Б) осциллограмма</w:t>
      </w:r>
    </w:p>
    <w:p w14:paraId="0E434565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В) гистограмма</w:t>
      </w:r>
    </w:p>
    <w:p w14:paraId="45C9EE0F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lastRenderedPageBreak/>
        <w:t>Г) номограмма</w:t>
      </w:r>
    </w:p>
    <w:p w14:paraId="6EBEA264" w14:textId="77777777" w:rsidR="005E3B9B" w:rsidRPr="00BE7D6F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2268DA94" w14:textId="77777777" w:rsidR="005E3B9B" w:rsidRPr="0049264C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2B962A2C" w14:textId="77777777" w:rsidR="005E3B9B" w:rsidRPr="00A600B9" w:rsidRDefault="005E3B9B" w:rsidP="005E3B9B">
      <w:pPr>
        <w:rPr>
          <w:rFonts w:cs="Times New Roman"/>
        </w:rPr>
      </w:pPr>
    </w:p>
    <w:p w14:paraId="3ADC9B9F" w14:textId="77777777" w:rsidR="005E3B9B" w:rsidRDefault="005E3B9B" w:rsidP="005E3B9B">
      <w:pPr>
        <w:rPr>
          <w:rFonts w:cs="Times New Roman"/>
          <w:b/>
        </w:rPr>
      </w:pPr>
      <w:r w:rsidRPr="00A42F68">
        <w:rPr>
          <w:rFonts w:cs="Times New Roman"/>
          <w:b/>
        </w:rPr>
        <w:t>Задания закрытого типа на установление соответствия</w:t>
      </w:r>
    </w:p>
    <w:p w14:paraId="3C4B0119" w14:textId="77777777" w:rsidR="005612E8" w:rsidRPr="00A42F68" w:rsidRDefault="005612E8" w:rsidP="005E3B9B">
      <w:pPr>
        <w:rPr>
          <w:rFonts w:cs="Times New Roman"/>
          <w:b/>
        </w:rPr>
      </w:pPr>
    </w:p>
    <w:p w14:paraId="2475E9DC" w14:textId="77777777" w:rsidR="005E3B9B" w:rsidRDefault="005E3B9B" w:rsidP="005E3B9B">
      <w:r w:rsidRPr="00F00C33">
        <w:rPr>
          <w:rFonts w:cs="Times New Roman"/>
        </w:rPr>
        <w:t xml:space="preserve">1. </w:t>
      </w:r>
      <w:r>
        <w:rPr>
          <w:rFonts w:cs="Times New Roman"/>
        </w:rPr>
        <w:t>Установит</w:t>
      </w:r>
      <w:r w:rsidR="00400C91">
        <w:rPr>
          <w:rFonts w:cs="Times New Roman"/>
        </w:rPr>
        <w:t>е</w:t>
      </w:r>
      <w:r>
        <w:rPr>
          <w:rFonts w:cs="Times New Roman"/>
        </w:rPr>
        <w:t xml:space="preserve"> </w:t>
      </w:r>
      <w:r w:rsidR="003B1A25">
        <w:rPr>
          <w:rFonts w:cs="Times New Roman"/>
        </w:rPr>
        <w:t xml:space="preserve">правильное </w:t>
      </w:r>
      <w:r>
        <w:rPr>
          <w:rFonts w:cs="Times New Roman"/>
        </w:rPr>
        <w:t>соответствие между задачами поиска, анализа и интерпретации информации и программным обеспечением, наиболее подходящим для выполнения той или иной задачи</w:t>
      </w:r>
      <w:r w:rsidR="005612E8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6143"/>
        <w:gridCol w:w="566"/>
        <w:gridCol w:w="2368"/>
      </w:tblGrid>
      <w:tr w:rsidR="00C72807" w:rsidRPr="00C87F21" w14:paraId="4941DC8D" w14:textId="77777777" w:rsidTr="00A43979">
        <w:tc>
          <w:tcPr>
            <w:tcW w:w="562" w:type="dxa"/>
            <w:vAlign w:val="center"/>
          </w:tcPr>
          <w:p w14:paraId="5A99653A" w14:textId="77777777" w:rsidR="00C72807" w:rsidRPr="00C87F21" w:rsidRDefault="00C72807" w:rsidP="00C92473">
            <w:pPr>
              <w:ind w:firstLine="0"/>
            </w:pPr>
          </w:p>
        </w:tc>
        <w:tc>
          <w:tcPr>
            <w:tcW w:w="6209" w:type="dxa"/>
            <w:vAlign w:val="center"/>
          </w:tcPr>
          <w:p w14:paraId="49CD46C6" w14:textId="77777777" w:rsidR="00C72807" w:rsidRPr="00C87F21" w:rsidRDefault="00C72807" w:rsidP="00C92473">
            <w:pPr>
              <w:ind w:firstLine="0"/>
              <w:jc w:val="center"/>
            </w:pPr>
            <w:r>
              <w:t>Решаемая задача</w:t>
            </w:r>
          </w:p>
        </w:tc>
        <w:tc>
          <w:tcPr>
            <w:tcW w:w="567" w:type="dxa"/>
            <w:vAlign w:val="center"/>
          </w:tcPr>
          <w:p w14:paraId="6320F890" w14:textId="77777777" w:rsidR="00C72807" w:rsidRPr="00C87F21" w:rsidRDefault="00C72807" w:rsidP="00C92473">
            <w:pPr>
              <w:ind w:firstLine="0"/>
              <w:jc w:val="center"/>
            </w:pPr>
          </w:p>
        </w:tc>
        <w:tc>
          <w:tcPr>
            <w:tcW w:w="2376" w:type="dxa"/>
            <w:vAlign w:val="center"/>
          </w:tcPr>
          <w:p w14:paraId="02EC95F7" w14:textId="77777777" w:rsidR="00C72807" w:rsidRPr="00C87F21" w:rsidRDefault="00C72807" w:rsidP="00C92473">
            <w:pPr>
              <w:ind w:firstLine="0"/>
              <w:jc w:val="center"/>
            </w:pPr>
            <w:r>
              <w:t>Программное обеспечение</w:t>
            </w:r>
          </w:p>
        </w:tc>
      </w:tr>
      <w:tr w:rsidR="00C72807" w:rsidRPr="00C87F21" w14:paraId="2B5A34AD" w14:textId="77777777" w:rsidTr="00A43979">
        <w:tc>
          <w:tcPr>
            <w:tcW w:w="562" w:type="dxa"/>
            <w:vAlign w:val="center"/>
          </w:tcPr>
          <w:p w14:paraId="7EB6F36C" w14:textId="77777777" w:rsidR="00C72807" w:rsidRPr="00C87F21" w:rsidRDefault="00C72807" w:rsidP="00C92473">
            <w:pPr>
              <w:ind w:firstLine="0"/>
            </w:pPr>
            <w:r w:rsidRPr="00C87F21">
              <w:t>1)</w:t>
            </w:r>
          </w:p>
        </w:tc>
        <w:tc>
          <w:tcPr>
            <w:tcW w:w="6209" w:type="dxa"/>
            <w:vAlign w:val="center"/>
          </w:tcPr>
          <w:p w14:paraId="4BA58426" w14:textId="77777777" w:rsidR="00C72807" w:rsidRPr="00271D85" w:rsidRDefault="00C72807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 xml:space="preserve">Поиск источников, содержащих теоретические сведения и методики расчета физических процессов в </w:t>
            </w:r>
            <w:r w:rsidRPr="00621FAB">
              <w:rPr>
                <w:rFonts w:cs="Times New Roman"/>
              </w:rPr>
              <w:t>электронных цеп</w:t>
            </w:r>
            <w:r>
              <w:rPr>
                <w:rFonts w:cs="Times New Roman"/>
              </w:rPr>
              <w:t>ях</w:t>
            </w:r>
          </w:p>
        </w:tc>
        <w:tc>
          <w:tcPr>
            <w:tcW w:w="567" w:type="dxa"/>
            <w:vAlign w:val="center"/>
          </w:tcPr>
          <w:p w14:paraId="27CB80D8" w14:textId="77777777" w:rsidR="00C72807" w:rsidRPr="00C87F21" w:rsidRDefault="00C72807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2376" w:type="dxa"/>
            <w:vAlign w:val="center"/>
          </w:tcPr>
          <w:p w14:paraId="451AAC8B" w14:textId="77777777" w:rsidR="00C72807" w:rsidRPr="00053C6E" w:rsidRDefault="00C72807" w:rsidP="00C92473">
            <w:pPr>
              <w:ind w:firstLine="0"/>
            </w:pPr>
            <w:r>
              <w:rPr>
                <w:rFonts w:cs="Times New Roman"/>
              </w:rPr>
              <w:t>Интернет-браузер</w:t>
            </w:r>
          </w:p>
        </w:tc>
      </w:tr>
      <w:tr w:rsidR="00C72807" w:rsidRPr="00C87F21" w14:paraId="5A805FB6" w14:textId="77777777" w:rsidTr="00A43979">
        <w:tc>
          <w:tcPr>
            <w:tcW w:w="562" w:type="dxa"/>
            <w:vAlign w:val="center"/>
          </w:tcPr>
          <w:p w14:paraId="3EA3A511" w14:textId="77777777" w:rsidR="00C72807" w:rsidRPr="00C87F21" w:rsidRDefault="00C72807" w:rsidP="00C92473">
            <w:pPr>
              <w:ind w:firstLine="0"/>
            </w:pPr>
            <w:r w:rsidRPr="00C87F21">
              <w:t>2)</w:t>
            </w:r>
          </w:p>
        </w:tc>
        <w:tc>
          <w:tcPr>
            <w:tcW w:w="6209" w:type="dxa"/>
            <w:vAlign w:val="center"/>
          </w:tcPr>
          <w:p w14:paraId="27005D50" w14:textId="77777777" w:rsidR="00C72807" w:rsidRPr="00C87F21" w:rsidRDefault="00C72807" w:rsidP="00C92473">
            <w:pPr>
              <w:ind w:firstLine="0"/>
            </w:pPr>
            <w:r>
              <w:rPr>
                <w:rFonts w:cs="Times New Roman"/>
              </w:rPr>
              <w:t>Моделирование формирования и прохождения электрических сигналов на участках электрической цепи</w:t>
            </w:r>
          </w:p>
        </w:tc>
        <w:tc>
          <w:tcPr>
            <w:tcW w:w="567" w:type="dxa"/>
            <w:vAlign w:val="center"/>
          </w:tcPr>
          <w:p w14:paraId="54087B43" w14:textId="77777777" w:rsidR="00C72807" w:rsidRPr="00C87F21" w:rsidRDefault="00C72807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2376" w:type="dxa"/>
            <w:vAlign w:val="center"/>
          </w:tcPr>
          <w:p w14:paraId="646D91D4" w14:textId="77777777" w:rsidR="00C72807" w:rsidRPr="00C87F21" w:rsidRDefault="00C72807" w:rsidP="00C92473">
            <w:pPr>
              <w:ind w:firstLine="0"/>
            </w:pPr>
            <w:r>
              <w:rPr>
                <w:rFonts w:cs="Times New Roman"/>
                <w:lang w:val="en-US"/>
              </w:rPr>
              <w:t xml:space="preserve">NI </w:t>
            </w:r>
            <w:r w:rsidRPr="00621FAB">
              <w:rPr>
                <w:rFonts w:cs="Times New Roman"/>
                <w:lang w:val="en-US"/>
              </w:rPr>
              <w:t>Multisim</w:t>
            </w:r>
          </w:p>
        </w:tc>
      </w:tr>
      <w:tr w:rsidR="00C72807" w:rsidRPr="00C87F21" w14:paraId="798C44F4" w14:textId="77777777" w:rsidTr="00A43979">
        <w:tc>
          <w:tcPr>
            <w:tcW w:w="562" w:type="dxa"/>
            <w:vAlign w:val="center"/>
          </w:tcPr>
          <w:p w14:paraId="09E49FF6" w14:textId="77777777" w:rsidR="00C72807" w:rsidRPr="00C87F21" w:rsidRDefault="00C72807" w:rsidP="00C92473">
            <w:pPr>
              <w:ind w:firstLine="0"/>
            </w:pPr>
            <w:r w:rsidRPr="00C87F21">
              <w:t>3)</w:t>
            </w:r>
          </w:p>
        </w:tc>
        <w:tc>
          <w:tcPr>
            <w:tcW w:w="6209" w:type="dxa"/>
            <w:vAlign w:val="center"/>
          </w:tcPr>
          <w:p w14:paraId="22D967DA" w14:textId="77777777" w:rsidR="00C72807" w:rsidRPr="00E760A2" w:rsidRDefault="00C72807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Написание программы для гибкого моделирования работы и расчета электронной цепи</w:t>
            </w:r>
          </w:p>
        </w:tc>
        <w:tc>
          <w:tcPr>
            <w:tcW w:w="567" w:type="dxa"/>
            <w:vAlign w:val="center"/>
          </w:tcPr>
          <w:p w14:paraId="0971D49D" w14:textId="77777777" w:rsidR="00C72807" w:rsidRPr="00C87F21" w:rsidRDefault="00C72807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2376" w:type="dxa"/>
            <w:vAlign w:val="center"/>
          </w:tcPr>
          <w:p w14:paraId="6EF64A46" w14:textId="77777777" w:rsidR="00C72807" w:rsidRPr="00C87F21" w:rsidRDefault="00C72807" w:rsidP="00C92473">
            <w:pPr>
              <w:ind w:firstLine="0"/>
            </w:pPr>
            <w:proofErr w:type="spellStart"/>
            <w:r w:rsidRPr="00621FAB">
              <w:rPr>
                <w:rFonts w:cs="Times New Roman"/>
              </w:rPr>
              <w:t>Matlab</w:t>
            </w:r>
            <w:proofErr w:type="spellEnd"/>
          </w:p>
        </w:tc>
      </w:tr>
    </w:tbl>
    <w:p w14:paraId="153E49A4" w14:textId="77777777" w:rsidR="00C72807" w:rsidRPr="00C87F21" w:rsidRDefault="00C72807" w:rsidP="00C72807">
      <w:r w:rsidRPr="00C87F21">
        <w:t xml:space="preserve">Правильный ответ: 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C72807" w:rsidRPr="00C87F21" w14:paraId="785F92DB" w14:textId="77777777" w:rsidTr="00A43979">
        <w:tc>
          <w:tcPr>
            <w:tcW w:w="3256" w:type="dxa"/>
          </w:tcPr>
          <w:p w14:paraId="119BDBF1" w14:textId="77777777" w:rsidR="00C72807" w:rsidRPr="00C87F21" w:rsidRDefault="00C72807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23516B58" w14:textId="77777777" w:rsidR="00C72807" w:rsidRPr="00C87F21" w:rsidRDefault="00C72807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58FCAB1" w14:textId="77777777" w:rsidR="00C72807" w:rsidRPr="00C87F21" w:rsidRDefault="00C72807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C72807" w:rsidRPr="00C87F21" w14:paraId="3BF1DA25" w14:textId="77777777" w:rsidTr="00A43979">
        <w:tc>
          <w:tcPr>
            <w:tcW w:w="3256" w:type="dxa"/>
          </w:tcPr>
          <w:p w14:paraId="0591E25C" w14:textId="77777777" w:rsidR="00C72807" w:rsidRPr="00C87F21" w:rsidRDefault="00C72807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48A58E35" w14:textId="77777777" w:rsidR="00C72807" w:rsidRPr="00C87F21" w:rsidRDefault="00C72807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124D563B" w14:textId="77777777" w:rsidR="00C72807" w:rsidRPr="00C87F21" w:rsidRDefault="00C72807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484A8692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6E1973AA" w14:textId="77777777" w:rsidR="005E3B9B" w:rsidRDefault="005E3B9B" w:rsidP="005E3B9B">
      <w:pPr>
        <w:rPr>
          <w:rFonts w:cs="Times New Roman"/>
        </w:rPr>
      </w:pPr>
    </w:p>
    <w:p w14:paraId="61773EC9" w14:textId="77777777" w:rsidR="005E3B9B" w:rsidRDefault="005E3B9B" w:rsidP="005E3B9B">
      <w:r>
        <w:rPr>
          <w:rFonts w:cs="Times New Roman"/>
        </w:rPr>
        <w:t xml:space="preserve">2. Установите </w:t>
      </w:r>
      <w:r w:rsidR="00E8774C">
        <w:rPr>
          <w:rFonts w:cs="Times New Roman"/>
        </w:rPr>
        <w:t xml:space="preserve">правильное </w:t>
      </w:r>
      <w:r>
        <w:rPr>
          <w:rFonts w:cs="Times New Roman"/>
        </w:rPr>
        <w:t xml:space="preserve">соответствие между способом получения знаний в области теории электронных цепей и видом применяемых для этого средств </w:t>
      </w:r>
      <w:r w:rsidRPr="00004D5E">
        <w:rPr>
          <w:rFonts w:cs="Times New Roman"/>
        </w:rPr>
        <w:t>компьютерных</w:t>
      </w:r>
      <w:r>
        <w:rPr>
          <w:rFonts w:cs="Times New Roman"/>
        </w:rPr>
        <w:t xml:space="preserve"> технологий</w:t>
      </w:r>
      <w:r w:rsidR="005612E8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925"/>
        <w:gridCol w:w="567"/>
        <w:gridCol w:w="2573"/>
      </w:tblGrid>
      <w:tr w:rsidR="00E8774C" w:rsidRPr="00C87F21" w14:paraId="2357DB33" w14:textId="77777777" w:rsidTr="00A43979">
        <w:tc>
          <w:tcPr>
            <w:tcW w:w="562" w:type="dxa"/>
            <w:vAlign w:val="center"/>
          </w:tcPr>
          <w:p w14:paraId="36B092F1" w14:textId="77777777" w:rsidR="00E8774C" w:rsidRPr="00C87F21" w:rsidRDefault="00E8774C" w:rsidP="00C92473">
            <w:pPr>
              <w:ind w:firstLine="0"/>
            </w:pPr>
          </w:p>
        </w:tc>
        <w:tc>
          <w:tcPr>
            <w:tcW w:w="5925" w:type="dxa"/>
            <w:vAlign w:val="center"/>
          </w:tcPr>
          <w:p w14:paraId="2F01ECF0" w14:textId="77777777" w:rsidR="00E8774C" w:rsidRPr="00C87F21" w:rsidRDefault="00E8774C" w:rsidP="00C92473">
            <w:pPr>
              <w:ind w:firstLine="0"/>
              <w:jc w:val="center"/>
            </w:pPr>
            <w:r>
              <w:t>Способ получения знаний</w:t>
            </w:r>
          </w:p>
        </w:tc>
        <w:tc>
          <w:tcPr>
            <w:tcW w:w="567" w:type="dxa"/>
            <w:vAlign w:val="center"/>
          </w:tcPr>
          <w:p w14:paraId="77EB6E4E" w14:textId="77777777" w:rsidR="00E8774C" w:rsidRPr="00C87F21" w:rsidRDefault="00E8774C" w:rsidP="00C92473">
            <w:pPr>
              <w:ind w:firstLine="0"/>
              <w:jc w:val="center"/>
            </w:pPr>
          </w:p>
        </w:tc>
        <w:tc>
          <w:tcPr>
            <w:tcW w:w="2573" w:type="dxa"/>
            <w:vAlign w:val="center"/>
          </w:tcPr>
          <w:p w14:paraId="1DF38C3E" w14:textId="77777777" w:rsidR="00E8774C" w:rsidRPr="00C87F21" w:rsidRDefault="00E8774C" w:rsidP="00C92473">
            <w:pPr>
              <w:ind w:firstLine="0"/>
              <w:jc w:val="center"/>
            </w:pPr>
            <w:r>
              <w:t>Средства обучения</w:t>
            </w:r>
          </w:p>
        </w:tc>
      </w:tr>
      <w:tr w:rsidR="00E8774C" w:rsidRPr="00C87F21" w14:paraId="3A763F45" w14:textId="77777777" w:rsidTr="00A43979">
        <w:tc>
          <w:tcPr>
            <w:tcW w:w="562" w:type="dxa"/>
            <w:vAlign w:val="center"/>
          </w:tcPr>
          <w:p w14:paraId="7C810199" w14:textId="77777777" w:rsidR="00E8774C" w:rsidRPr="00C87F21" w:rsidRDefault="00E8774C" w:rsidP="00C92473">
            <w:pPr>
              <w:ind w:firstLine="0"/>
            </w:pPr>
            <w:r w:rsidRPr="00C87F21">
              <w:t>1)</w:t>
            </w:r>
          </w:p>
        </w:tc>
        <w:tc>
          <w:tcPr>
            <w:tcW w:w="5925" w:type="dxa"/>
            <w:vAlign w:val="center"/>
          </w:tcPr>
          <w:p w14:paraId="7C27551F" w14:textId="77777777" w:rsidR="00E8774C" w:rsidRPr="00271D85" w:rsidRDefault="00E8774C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Ознакомление с видеоматериалами, содержащими примеры реализации нестандартных схемных решений</w:t>
            </w:r>
          </w:p>
        </w:tc>
        <w:tc>
          <w:tcPr>
            <w:tcW w:w="567" w:type="dxa"/>
            <w:vAlign w:val="center"/>
          </w:tcPr>
          <w:p w14:paraId="0BF980EC" w14:textId="77777777" w:rsidR="00E8774C" w:rsidRPr="00C87F21" w:rsidRDefault="00E8774C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2573" w:type="dxa"/>
            <w:vAlign w:val="center"/>
          </w:tcPr>
          <w:p w14:paraId="7DD39E8B" w14:textId="77777777" w:rsidR="00E8774C" w:rsidRPr="00053C6E" w:rsidRDefault="00E8774C" w:rsidP="00C92473">
            <w:pPr>
              <w:ind w:firstLine="0"/>
            </w:pPr>
            <w:r w:rsidRPr="00164BD0">
              <w:rPr>
                <w:rFonts w:cs="Times New Roman"/>
              </w:rPr>
              <w:t>Обучение на основе моделирования</w:t>
            </w:r>
          </w:p>
        </w:tc>
      </w:tr>
      <w:tr w:rsidR="00E8774C" w:rsidRPr="00C87F21" w14:paraId="68F3B203" w14:textId="77777777" w:rsidTr="00A43979">
        <w:tc>
          <w:tcPr>
            <w:tcW w:w="562" w:type="dxa"/>
            <w:vAlign w:val="center"/>
          </w:tcPr>
          <w:p w14:paraId="65660ECF" w14:textId="77777777" w:rsidR="00E8774C" w:rsidRPr="00C87F21" w:rsidRDefault="00E8774C" w:rsidP="00C92473">
            <w:pPr>
              <w:ind w:firstLine="0"/>
            </w:pPr>
            <w:r w:rsidRPr="00C87F21">
              <w:t>2)</w:t>
            </w:r>
          </w:p>
        </w:tc>
        <w:tc>
          <w:tcPr>
            <w:tcW w:w="5925" w:type="dxa"/>
            <w:vAlign w:val="center"/>
          </w:tcPr>
          <w:p w14:paraId="175305C0" w14:textId="77777777" w:rsidR="00E8774C" w:rsidRPr="00C87F21" w:rsidRDefault="00E8774C" w:rsidP="00C92473">
            <w:pPr>
              <w:ind w:firstLine="0"/>
            </w:pPr>
            <w:r>
              <w:rPr>
                <w:rFonts w:cs="Times New Roman"/>
              </w:rPr>
              <w:t>Построение осциллограмм и спектральной плотности сигнала на основе расчета амплитуд силы тока и напряжения на выбранных участках электрической цепи</w:t>
            </w:r>
          </w:p>
        </w:tc>
        <w:tc>
          <w:tcPr>
            <w:tcW w:w="567" w:type="dxa"/>
            <w:vAlign w:val="center"/>
          </w:tcPr>
          <w:p w14:paraId="67105577" w14:textId="77777777" w:rsidR="00E8774C" w:rsidRPr="00C87F21" w:rsidRDefault="00E8774C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2573" w:type="dxa"/>
            <w:vAlign w:val="center"/>
          </w:tcPr>
          <w:p w14:paraId="78AB9157" w14:textId="77777777" w:rsidR="00E8774C" w:rsidRPr="00C87F21" w:rsidRDefault="00E8774C" w:rsidP="00C92473">
            <w:pPr>
              <w:ind w:firstLine="0"/>
            </w:pPr>
            <w:r w:rsidRPr="00164BD0">
              <w:rPr>
                <w:rFonts w:cs="Times New Roman"/>
              </w:rPr>
              <w:t>Обучение с помощью средств мультимедиа</w:t>
            </w:r>
          </w:p>
        </w:tc>
      </w:tr>
      <w:tr w:rsidR="00E8774C" w:rsidRPr="00C87F21" w14:paraId="3DFE5400" w14:textId="77777777" w:rsidTr="00A43979">
        <w:tc>
          <w:tcPr>
            <w:tcW w:w="562" w:type="dxa"/>
            <w:vAlign w:val="center"/>
          </w:tcPr>
          <w:p w14:paraId="6800FD39" w14:textId="77777777" w:rsidR="00E8774C" w:rsidRPr="00C87F21" w:rsidRDefault="00E8774C" w:rsidP="00C92473">
            <w:pPr>
              <w:ind w:firstLine="0"/>
            </w:pPr>
            <w:r w:rsidRPr="00C87F21">
              <w:t>3)</w:t>
            </w:r>
          </w:p>
        </w:tc>
        <w:tc>
          <w:tcPr>
            <w:tcW w:w="5925" w:type="dxa"/>
            <w:vAlign w:val="center"/>
          </w:tcPr>
          <w:p w14:paraId="08FF4F46" w14:textId="77777777" w:rsidR="00E8774C" w:rsidRPr="00E760A2" w:rsidRDefault="00E8774C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 xml:space="preserve">Вебинар лекции по применению методов активного двухполюсника с использованием теорем </w:t>
            </w:r>
            <w:proofErr w:type="spellStart"/>
            <w:r>
              <w:rPr>
                <w:rFonts w:cs="Times New Roman"/>
              </w:rPr>
              <w:t>Тевенена</w:t>
            </w:r>
            <w:proofErr w:type="spellEnd"/>
            <w:r>
              <w:rPr>
                <w:rFonts w:cs="Times New Roman"/>
              </w:rPr>
              <w:t xml:space="preserve"> и Нортона с возможностью студентом задавать уточняющие вопросы в режиме реального времени</w:t>
            </w:r>
          </w:p>
        </w:tc>
        <w:tc>
          <w:tcPr>
            <w:tcW w:w="567" w:type="dxa"/>
            <w:vAlign w:val="center"/>
          </w:tcPr>
          <w:p w14:paraId="4590E28F" w14:textId="77777777" w:rsidR="00E8774C" w:rsidRPr="00C87F21" w:rsidRDefault="00E8774C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2573" w:type="dxa"/>
            <w:vAlign w:val="center"/>
          </w:tcPr>
          <w:p w14:paraId="62504F47" w14:textId="77777777" w:rsidR="00E8774C" w:rsidRPr="00C87F21" w:rsidRDefault="00E8774C" w:rsidP="00C92473">
            <w:pPr>
              <w:ind w:firstLine="0"/>
            </w:pPr>
            <w:r>
              <w:rPr>
                <w:szCs w:val="28"/>
              </w:rPr>
              <w:t>Интерактивное обучение</w:t>
            </w:r>
          </w:p>
        </w:tc>
      </w:tr>
    </w:tbl>
    <w:p w14:paraId="60E94B7B" w14:textId="77777777" w:rsidR="00E8774C" w:rsidRPr="00C87F21" w:rsidRDefault="00E8774C" w:rsidP="00E8774C">
      <w:r w:rsidRPr="00C87F21">
        <w:t xml:space="preserve">Правильный ответ: 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E8774C" w:rsidRPr="00C87F21" w14:paraId="1A0D4ED3" w14:textId="77777777" w:rsidTr="00A43979">
        <w:tc>
          <w:tcPr>
            <w:tcW w:w="3256" w:type="dxa"/>
          </w:tcPr>
          <w:p w14:paraId="71019276" w14:textId="77777777" w:rsidR="00E8774C" w:rsidRPr="00C87F21" w:rsidRDefault="00E8774C" w:rsidP="00C92473">
            <w:pPr>
              <w:ind w:firstLine="0"/>
              <w:jc w:val="center"/>
            </w:pPr>
            <w:r w:rsidRPr="00C87F21">
              <w:lastRenderedPageBreak/>
              <w:t>1</w:t>
            </w:r>
          </w:p>
        </w:tc>
        <w:tc>
          <w:tcPr>
            <w:tcW w:w="3118" w:type="dxa"/>
          </w:tcPr>
          <w:p w14:paraId="645C9E78" w14:textId="77777777" w:rsidR="00E8774C" w:rsidRPr="00C87F21" w:rsidRDefault="00E8774C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038471F" w14:textId="77777777" w:rsidR="00E8774C" w:rsidRPr="00C87F21" w:rsidRDefault="00E8774C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E8774C" w:rsidRPr="00C87F21" w14:paraId="1FD3442C" w14:textId="77777777" w:rsidTr="00A43979">
        <w:tc>
          <w:tcPr>
            <w:tcW w:w="3256" w:type="dxa"/>
          </w:tcPr>
          <w:p w14:paraId="0B95B0F9" w14:textId="77777777" w:rsidR="00E8774C" w:rsidRPr="00C87F21" w:rsidRDefault="00E8774C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08B2FC67" w14:textId="77777777" w:rsidR="00E8774C" w:rsidRPr="00C87F21" w:rsidRDefault="00E8774C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5589BAE2" w14:textId="77777777" w:rsidR="00E8774C" w:rsidRPr="00C87F21" w:rsidRDefault="00E8774C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06EB1E2F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04F1AE85" w14:textId="77777777" w:rsidR="005E3B9B" w:rsidRDefault="005E3B9B" w:rsidP="005E3B9B">
      <w:pPr>
        <w:rPr>
          <w:rFonts w:cs="Times New Roman"/>
        </w:rPr>
      </w:pPr>
    </w:p>
    <w:p w14:paraId="46C0D5B2" w14:textId="77777777" w:rsidR="005E3B9B" w:rsidRDefault="005E3B9B" w:rsidP="005E3B9B">
      <w:r>
        <w:rPr>
          <w:rFonts w:cs="Times New Roman"/>
        </w:rPr>
        <w:t>3</w:t>
      </w:r>
      <w:r w:rsidRPr="00F00C33">
        <w:rPr>
          <w:rFonts w:cs="Times New Roman"/>
        </w:rPr>
        <w:t xml:space="preserve">. </w:t>
      </w:r>
      <w:r>
        <w:rPr>
          <w:rFonts w:cs="Times New Roman"/>
        </w:rPr>
        <w:t>Установит</w:t>
      </w:r>
      <w:r w:rsidR="00400C91">
        <w:rPr>
          <w:rFonts w:cs="Times New Roman"/>
        </w:rPr>
        <w:t xml:space="preserve">е правильное </w:t>
      </w:r>
      <w:r>
        <w:rPr>
          <w:rFonts w:cs="Times New Roman"/>
        </w:rPr>
        <w:t>соответствие между методами расчета электронных цепей и основными принципами, лежащими в основе этих методов</w:t>
      </w:r>
      <w:r w:rsidR="005612E8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32"/>
        <w:gridCol w:w="737"/>
        <w:gridCol w:w="5096"/>
      </w:tblGrid>
      <w:tr w:rsidR="00547BA8" w:rsidRPr="00C87F21" w14:paraId="366DE873" w14:textId="77777777" w:rsidTr="00A43979">
        <w:tc>
          <w:tcPr>
            <w:tcW w:w="562" w:type="dxa"/>
            <w:vAlign w:val="center"/>
          </w:tcPr>
          <w:p w14:paraId="6ED2DC09" w14:textId="77777777" w:rsidR="00547BA8" w:rsidRPr="00C87F21" w:rsidRDefault="00547BA8" w:rsidP="00C92473">
            <w:pPr>
              <w:ind w:firstLine="0"/>
            </w:pPr>
          </w:p>
        </w:tc>
        <w:tc>
          <w:tcPr>
            <w:tcW w:w="3232" w:type="dxa"/>
            <w:vAlign w:val="center"/>
          </w:tcPr>
          <w:p w14:paraId="2A504553" w14:textId="77777777" w:rsidR="00547BA8" w:rsidRPr="00C87F21" w:rsidRDefault="00547BA8" w:rsidP="00C92473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737" w:type="dxa"/>
            <w:vAlign w:val="center"/>
          </w:tcPr>
          <w:p w14:paraId="648044F6" w14:textId="77777777" w:rsidR="00547BA8" w:rsidRPr="00C87F21" w:rsidRDefault="00547BA8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27E279F8" w14:textId="77777777" w:rsidR="00547BA8" w:rsidRPr="00C87F21" w:rsidRDefault="00547BA8" w:rsidP="00C92473">
            <w:pPr>
              <w:ind w:firstLine="0"/>
              <w:jc w:val="center"/>
            </w:pPr>
            <w:r>
              <w:t>Принцип</w:t>
            </w:r>
          </w:p>
        </w:tc>
      </w:tr>
      <w:tr w:rsidR="00547BA8" w:rsidRPr="00C87F21" w14:paraId="2D8B6EDA" w14:textId="77777777" w:rsidTr="00A43979">
        <w:tc>
          <w:tcPr>
            <w:tcW w:w="562" w:type="dxa"/>
            <w:vAlign w:val="center"/>
          </w:tcPr>
          <w:p w14:paraId="317B56F3" w14:textId="77777777" w:rsidR="00547BA8" w:rsidRPr="00C87F21" w:rsidRDefault="00547BA8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232" w:type="dxa"/>
            <w:vAlign w:val="center"/>
          </w:tcPr>
          <w:p w14:paraId="63C37394" w14:textId="77777777" w:rsidR="00547BA8" w:rsidRPr="00271D85" w:rsidRDefault="00547BA8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Метод контурных токов</w:t>
            </w:r>
          </w:p>
        </w:tc>
        <w:tc>
          <w:tcPr>
            <w:tcW w:w="737" w:type="dxa"/>
            <w:vAlign w:val="center"/>
          </w:tcPr>
          <w:p w14:paraId="5C35E3A8" w14:textId="77777777" w:rsidR="00547BA8" w:rsidRPr="00C87F21" w:rsidRDefault="00547BA8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A6B9DA4" w14:textId="77777777" w:rsidR="00547BA8" w:rsidRPr="00053C6E" w:rsidRDefault="00547BA8" w:rsidP="00C92473">
            <w:pPr>
              <w:ind w:firstLine="0"/>
            </w:pPr>
            <w:r>
              <w:rPr>
                <w:rFonts w:cs="Times New Roman"/>
              </w:rPr>
              <w:t>Второй закон Кирхгофа</w:t>
            </w:r>
          </w:p>
        </w:tc>
      </w:tr>
      <w:tr w:rsidR="00547BA8" w:rsidRPr="00C87F21" w14:paraId="09D3A476" w14:textId="77777777" w:rsidTr="00A43979">
        <w:tc>
          <w:tcPr>
            <w:tcW w:w="562" w:type="dxa"/>
            <w:vAlign w:val="center"/>
          </w:tcPr>
          <w:p w14:paraId="5928659B" w14:textId="77777777" w:rsidR="00547BA8" w:rsidRPr="00C87F21" w:rsidRDefault="00547BA8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232" w:type="dxa"/>
            <w:vAlign w:val="center"/>
          </w:tcPr>
          <w:p w14:paraId="7DCEBEED" w14:textId="77777777" w:rsidR="00547BA8" w:rsidRPr="00C87F21" w:rsidRDefault="00547BA8" w:rsidP="00547BA8">
            <w:pPr>
              <w:ind w:firstLine="0"/>
              <w:jc w:val="left"/>
            </w:pPr>
            <w:r>
              <w:rPr>
                <w:rFonts w:cs="Times New Roman"/>
              </w:rPr>
              <w:t>Метод узловых потенциалов</w:t>
            </w:r>
          </w:p>
        </w:tc>
        <w:tc>
          <w:tcPr>
            <w:tcW w:w="737" w:type="dxa"/>
            <w:vAlign w:val="center"/>
          </w:tcPr>
          <w:p w14:paraId="7F7F7F35" w14:textId="77777777" w:rsidR="00547BA8" w:rsidRPr="00C87F21" w:rsidRDefault="00547BA8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94010DC" w14:textId="77777777" w:rsidR="00547BA8" w:rsidRPr="00C87F21" w:rsidRDefault="00547BA8" w:rsidP="00C92473">
            <w:pPr>
              <w:ind w:firstLine="0"/>
            </w:pPr>
            <w:r>
              <w:rPr>
                <w:rFonts w:cs="Times New Roman"/>
              </w:rPr>
              <w:t>Первый закон Кирхгофа</w:t>
            </w:r>
          </w:p>
        </w:tc>
      </w:tr>
      <w:tr w:rsidR="00547BA8" w:rsidRPr="00C87F21" w14:paraId="04FF532B" w14:textId="77777777" w:rsidTr="00A43979">
        <w:tc>
          <w:tcPr>
            <w:tcW w:w="562" w:type="dxa"/>
            <w:vAlign w:val="center"/>
          </w:tcPr>
          <w:p w14:paraId="175902DC" w14:textId="77777777" w:rsidR="00547BA8" w:rsidRPr="00C87F21" w:rsidRDefault="00547BA8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232" w:type="dxa"/>
            <w:vAlign w:val="center"/>
          </w:tcPr>
          <w:p w14:paraId="4CCF6A0B" w14:textId="77777777" w:rsidR="00547BA8" w:rsidRPr="00E760A2" w:rsidRDefault="00547BA8" w:rsidP="00547BA8">
            <w:pPr>
              <w:ind w:firstLine="0"/>
              <w:jc w:val="left"/>
              <w:rPr>
                <w:i/>
              </w:rPr>
            </w:pPr>
            <w:r>
              <w:rPr>
                <w:rFonts w:cs="Times New Roman"/>
              </w:rPr>
              <w:t>Метод комплексных амплитуд</w:t>
            </w:r>
          </w:p>
        </w:tc>
        <w:tc>
          <w:tcPr>
            <w:tcW w:w="737" w:type="dxa"/>
            <w:vAlign w:val="center"/>
          </w:tcPr>
          <w:p w14:paraId="4C2403B5" w14:textId="77777777" w:rsidR="00547BA8" w:rsidRPr="00C87F21" w:rsidRDefault="00547BA8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1CAF1D2F" w14:textId="77777777" w:rsidR="00547BA8" w:rsidRPr="00C87F21" w:rsidRDefault="00547BA8" w:rsidP="00C92473">
            <w:pPr>
              <w:ind w:firstLine="0"/>
            </w:pPr>
            <w:r>
              <w:rPr>
                <w:rFonts w:cs="Times New Roman"/>
              </w:rPr>
              <w:t>Представление синусоидального сигнала в виде экспоненциальной функции мнимого аргумента</w:t>
            </w:r>
          </w:p>
        </w:tc>
      </w:tr>
    </w:tbl>
    <w:p w14:paraId="522649D9" w14:textId="77777777" w:rsidR="00547BA8" w:rsidRPr="00C87F21" w:rsidRDefault="00547BA8" w:rsidP="00547BA8">
      <w:r w:rsidRPr="00C87F21">
        <w:t xml:space="preserve">Правильный ответ: 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47BA8" w:rsidRPr="00C87F21" w14:paraId="3AFD4130" w14:textId="77777777" w:rsidTr="00A43979">
        <w:tc>
          <w:tcPr>
            <w:tcW w:w="3256" w:type="dxa"/>
          </w:tcPr>
          <w:p w14:paraId="21EBF0A3" w14:textId="77777777" w:rsidR="00547BA8" w:rsidRPr="00C87F21" w:rsidRDefault="00547BA8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37B58C8" w14:textId="77777777" w:rsidR="00547BA8" w:rsidRPr="00C87F21" w:rsidRDefault="00547BA8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E09DA01" w14:textId="77777777" w:rsidR="00547BA8" w:rsidRPr="00C87F21" w:rsidRDefault="00547BA8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547BA8" w:rsidRPr="00C87F21" w14:paraId="166578F4" w14:textId="77777777" w:rsidTr="00A43979">
        <w:tc>
          <w:tcPr>
            <w:tcW w:w="3256" w:type="dxa"/>
          </w:tcPr>
          <w:p w14:paraId="20BAACB3" w14:textId="77777777" w:rsidR="00547BA8" w:rsidRPr="00C87F21" w:rsidRDefault="00547BA8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348015D6" w14:textId="77777777" w:rsidR="00547BA8" w:rsidRPr="00C87F21" w:rsidRDefault="00547BA8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30D27F2C" w14:textId="77777777" w:rsidR="00547BA8" w:rsidRPr="00C87F21" w:rsidRDefault="00547BA8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4DDDE46F" w14:textId="77777777" w:rsidR="005E3B9B" w:rsidRPr="00A42F68" w:rsidRDefault="005E3B9B" w:rsidP="005E3B9B">
      <w:pPr>
        <w:rPr>
          <w:rFonts w:cs="Times New Roman"/>
          <w:b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54914E37" w14:textId="77777777" w:rsidR="005E3B9B" w:rsidRDefault="005E3B9B" w:rsidP="005E3B9B">
      <w:pPr>
        <w:rPr>
          <w:rFonts w:cs="Times New Roman"/>
          <w:b/>
        </w:rPr>
      </w:pPr>
    </w:p>
    <w:p w14:paraId="6572704A" w14:textId="77777777" w:rsidR="005E3B9B" w:rsidRDefault="005E3B9B" w:rsidP="005E3B9B">
      <w:pPr>
        <w:rPr>
          <w:rFonts w:cs="Times New Roman"/>
          <w:b/>
        </w:rPr>
      </w:pPr>
      <w:r w:rsidRPr="00A42F68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724ABEB1" w14:textId="77777777" w:rsidR="005612E8" w:rsidRPr="00A42F68" w:rsidRDefault="005612E8" w:rsidP="005E3B9B">
      <w:pPr>
        <w:rPr>
          <w:rFonts w:cs="Times New Roman"/>
          <w:b/>
        </w:rPr>
      </w:pPr>
    </w:p>
    <w:p w14:paraId="38827726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1. Для теоретического исследования процессов, протекающих в электрической цепи необходимо (расставить в правильном порядке):</w:t>
      </w:r>
    </w:p>
    <w:p w14:paraId="0021C78C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А) составить методику расчета и провести исследование</w:t>
      </w:r>
      <w:r w:rsidR="00932881">
        <w:rPr>
          <w:rFonts w:cs="Times New Roman"/>
        </w:rPr>
        <w:t>;</w:t>
      </w:r>
    </w:p>
    <w:p w14:paraId="2AF0F810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Б) сформулировать основную цель и задачи исследования</w:t>
      </w:r>
      <w:r w:rsidR="00932881">
        <w:rPr>
          <w:rFonts w:cs="Times New Roman"/>
        </w:rPr>
        <w:t>;</w:t>
      </w:r>
    </w:p>
    <w:p w14:paraId="79694C1C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В) проанализировать существующие методы расчетов и их применимость к поставленной конкретной задаче</w:t>
      </w:r>
      <w:r w:rsidR="00932881">
        <w:rPr>
          <w:rFonts w:cs="Times New Roman"/>
        </w:rPr>
        <w:t>;</w:t>
      </w:r>
    </w:p>
    <w:p w14:paraId="5799D5A4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Г) произвести поиск источников, содержащих информацию о процессах, протекающих в электрических цепях</w:t>
      </w:r>
      <w:r w:rsidR="00932881">
        <w:rPr>
          <w:rFonts w:cs="Times New Roman"/>
        </w:rPr>
        <w:t>.</w:t>
      </w:r>
    </w:p>
    <w:p w14:paraId="43A5DE01" w14:textId="77777777" w:rsidR="005E3B9B" w:rsidRPr="00BE7D6F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Б, Г, В, А</w:t>
      </w:r>
      <w:r w:rsidR="00932881">
        <w:rPr>
          <w:rFonts w:cs="Times New Roman"/>
        </w:rPr>
        <w:t>.</w:t>
      </w:r>
    </w:p>
    <w:p w14:paraId="4D4295A5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0E73A726" w14:textId="77777777" w:rsidR="005E3B9B" w:rsidRDefault="005E3B9B" w:rsidP="005E3B9B">
      <w:pPr>
        <w:rPr>
          <w:rFonts w:cs="Times New Roman"/>
        </w:rPr>
      </w:pPr>
    </w:p>
    <w:p w14:paraId="05E005DF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2. При расчете токов и напряжений элементов линейной электрической схемы методом контурных токов необходимо (расставить в правильном порядке):</w:t>
      </w:r>
    </w:p>
    <w:p w14:paraId="7E4DDDCD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А) составить граф схемы и обозначить дерево графа</w:t>
      </w:r>
      <w:r w:rsidR="00932881">
        <w:rPr>
          <w:rFonts w:cs="Times New Roman"/>
        </w:rPr>
        <w:t>;</w:t>
      </w:r>
    </w:p>
    <w:p w14:paraId="0C42FE9B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Б) составить систему контурных уравнений и решить одним из известных методов</w:t>
      </w:r>
      <w:r w:rsidR="00932881">
        <w:rPr>
          <w:rFonts w:cs="Times New Roman"/>
        </w:rPr>
        <w:t>;</w:t>
      </w:r>
    </w:p>
    <w:p w14:paraId="012E40FA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В) выделить основные контуры и выбрать направления токов в них</w:t>
      </w:r>
      <w:r w:rsidR="00932881">
        <w:rPr>
          <w:rFonts w:cs="Times New Roman"/>
        </w:rPr>
        <w:t>;</w:t>
      </w:r>
    </w:p>
    <w:p w14:paraId="667F60EE" w14:textId="77777777" w:rsidR="005E3B9B" w:rsidRDefault="005E3B9B" w:rsidP="005E3B9B">
      <w:pPr>
        <w:rPr>
          <w:rFonts w:cs="Times New Roman"/>
        </w:rPr>
      </w:pPr>
      <w:r>
        <w:rPr>
          <w:rFonts w:cs="Times New Roman"/>
        </w:rPr>
        <w:t>Г) найти токи элементов путем алгебраического сложения и рассчитать напряжения по закону Ома</w:t>
      </w:r>
      <w:r w:rsidR="00932881">
        <w:rPr>
          <w:rFonts w:cs="Times New Roman"/>
        </w:rPr>
        <w:t>.</w:t>
      </w:r>
    </w:p>
    <w:p w14:paraId="3FB66773" w14:textId="77777777" w:rsidR="005E3B9B" w:rsidRPr="00BE7D6F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А, В, Б, Г</w:t>
      </w:r>
      <w:r w:rsidR="00932881">
        <w:rPr>
          <w:rFonts w:cs="Times New Roman"/>
        </w:rPr>
        <w:t>.</w:t>
      </w:r>
    </w:p>
    <w:p w14:paraId="53AB75AD" w14:textId="77777777" w:rsidR="005E3B9B" w:rsidRPr="00A42F68" w:rsidRDefault="005E3B9B" w:rsidP="005E3B9B">
      <w:pPr>
        <w:rPr>
          <w:rFonts w:cs="Times New Roman"/>
          <w:b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73CE51F3" w14:textId="77777777" w:rsidR="005E3B9B" w:rsidRPr="00A42F68" w:rsidRDefault="005E3B9B" w:rsidP="005E3B9B">
      <w:pPr>
        <w:rPr>
          <w:rFonts w:cs="Times New Roman"/>
          <w:b/>
        </w:rPr>
      </w:pPr>
    </w:p>
    <w:p w14:paraId="4D2ACAE4" w14:textId="77777777" w:rsidR="005E3B9B" w:rsidRDefault="005E3B9B" w:rsidP="00337F82">
      <w:pPr>
        <w:ind w:firstLine="0"/>
        <w:rPr>
          <w:rFonts w:cs="Times New Roman"/>
          <w:b/>
        </w:rPr>
      </w:pPr>
      <w:r w:rsidRPr="00A42F68">
        <w:rPr>
          <w:rFonts w:cs="Times New Roman"/>
          <w:b/>
        </w:rPr>
        <w:t>Задания открытого типа</w:t>
      </w:r>
    </w:p>
    <w:p w14:paraId="7DB67127" w14:textId="77777777" w:rsidR="005612E8" w:rsidRDefault="005612E8" w:rsidP="00337F82">
      <w:pPr>
        <w:ind w:firstLine="0"/>
        <w:rPr>
          <w:rFonts w:cs="Times New Roman"/>
          <w:b/>
        </w:rPr>
      </w:pPr>
    </w:p>
    <w:p w14:paraId="5B1FEDB0" w14:textId="77777777" w:rsidR="005E3B9B" w:rsidRDefault="005E3B9B" w:rsidP="005E3B9B">
      <w:pPr>
        <w:rPr>
          <w:rFonts w:cs="Times New Roman"/>
          <w:b/>
        </w:rPr>
      </w:pPr>
      <w:r w:rsidRPr="00A42F68">
        <w:rPr>
          <w:rFonts w:cs="Times New Roman"/>
          <w:b/>
        </w:rPr>
        <w:t>Задания открытого типа на дополнение</w:t>
      </w:r>
    </w:p>
    <w:p w14:paraId="72EE50FA" w14:textId="77777777" w:rsidR="005612E8" w:rsidRDefault="005612E8" w:rsidP="005E3B9B">
      <w:pPr>
        <w:rPr>
          <w:rFonts w:cs="Times New Roman"/>
          <w:b/>
        </w:rPr>
      </w:pPr>
    </w:p>
    <w:p w14:paraId="3BA57112" w14:textId="77777777" w:rsidR="005612E8" w:rsidRDefault="005E3B9B" w:rsidP="005612E8">
      <w:r>
        <w:rPr>
          <w:rFonts w:cs="Times New Roman"/>
        </w:rPr>
        <w:t xml:space="preserve">1. </w:t>
      </w:r>
      <w:r w:rsidR="005612E8" w:rsidRPr="00D874BB">
        <w:t>Напишите пропущенное слово (словосочетание).</w:t>
      </w:r>
    </w:p>
    <w:p w14:paraId="54EF88E5" w14:textId="25493A62" w:rsidR="005E3B9B" w:rsidRDefault="005E3B9B" w:rsidP="005E3B9B">
      <w:pPr>
        <w:rPr>
          <w:rFonts w:cs="Times New Roman"/>
        </w:rPr>
      </w:pPr>
      <w:r w:rsidRPr="00B55ECE">
        <w:rPr>
          <w:rFonts w:cs="Times New Roman"/>
        </w:rPr>
        <w:t>Комплексн</w:t>
      </w:r>
      <w:r>
        <w:rPr>
          <w:rFonts w:cs="Times New Roman"/>
        </w:rPr>
        <w:t>ая</w:t>
      </w:r>
      <w:r w:rsidR="00A43979">
        <w:rPr>
          <w:rFonts w:cs="Times New Roman"/>
          <w:lang w:val="en-US"/>
        </w:rPr>
        <w:t xml:space="preserve"> </w:t>
      </w:r>
      <w:r>
        <w:rPr>
          <w:rFonts w:cs="Times New Roman"/>
        </w:rPr>
        <w:t>проводимость</w:t>
      </w:r>
      <w:r w:rsidR="00A43979">
        <w:rPr>
          <w:rFonts w:cs="Times New Roman"/>
          <w:lang w:val="en-US"/>
        </w:rPr>
        <w:t xml:space="preserve"> </w:t>
      </w:r>
      <w:r>
        <w:rPr>
          <w:rFonts w:cs="Times New Roman"/>
        </w:rPr>
        <w:t>при</w:t>
      </w:r>
      <w:r w:rsidRPr="00B55ECE">
        <w:rPr>
          <w:rFonts w:cs="Times New Roman"/>
        </w:rPr>
        <w:t xml:space="preserve"> гармонических процесс</w:t>
      </w:r>
      <w:r>
        <w:rPr>
          <w:rFonts w:cs="Times New Roman"/>
        </w:rPr>
        <w:t>ах в реактивной электрической цепи</w:t>
      </w:r>
      <w:r w:rsidRPr="00B55ECE">
        <w:rPr>
          <w:rFonts w:cs="Times New Roman"/>
        </w:rPr>
        <w:t>, аналог</w:t>
      </w:r>
      <w:r>
        <w:rPr>
          <w:rFonts w:cs="Times New Roman"/>
        </w:rPr>
        <w:t>ичная</w:t>
      </w:r>
      <w:r w:rsidRPr="00B55ECE">
        <w:rPr>
          <w:rFonts w:cs="Times New Roman"/>
        </w:rPr>
        <w:t xml:space="preserve"> электрическо</w:t>
      </w:r>
      <w:r>
        <w:rPr>
          <w:rFonts w:cs="Times New Roman"/>
        </w:rPr>
        <w:t>й</w:t>
      </w:r>
      <w:r w:rsidR="00A43979">
        <w:rPr>
          <w:rFonts w:cs="Times New Roman"/>
          <w:lang w:val="en-US"/>
        </w:rPr>
        <w:t xml:space="preserve"> </w:t>
      </w:r>
      <w:r>
        <w:rPr>
          <w:rFonts w:cs="Times New Roman"/>
        </w:rPr>
        <w:t>проводимости называется ________________.</w:t>
      </w:r>
    </w:p>
    <w:p w14:paraId="04638C5E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адмитанс</w:t>
      </w:r>
      <w:proofErr w:type="spellEnd"/>
      <w:r>
        <w:rPr>
          <w:rFonts w:cs="Times New Roman"/>
        </w:rPr>
        <w:t>.</w:t>
      </w:r>
    </w:p>
    <w:p w14:paraId="7A0C9716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500D15E3" w14:textId="77777777" w:rsidR="005E3B9B" w:rsidRPr="001D1A08" w:rsidRDefault="005E3B9B" w:rsidP="005E3B9B">
      <w:pPr>
        <w:rPr>
          <w:rFonts w:cs="Times New Roman"/>
        </w:rPr>
      </w:pPr>
    </w:p>
    <w:p w14:paraId="210D78B6" w14:textId="77777777" w:rsidR="005E3B9B" w:rsidRDefault="005E3B9B" w:rsidP="005E3B9B">
      <w:pPr>
        <w:rPr>
          <w:rFonts w:cs="Times New Roman"/>
          <w:b/>
        </w:rPr>
      </w:pPr>
      <w:r w:rsidRPr="00A42F68">
        <w:rPr>
          <w:rFonts w:cs="Times New Roman"/>
          <w:b/>
        </w:rPr>
        <w:t>Задания открытого типа с кратким свободным ответом</w:t>
      </w:r>
    </w:p>
    <w:p w14:paraId="1CDCB064" w14:textId="77777777" w:rsidR="005612E8" w:rsidRDefault="005612E8" w:rsidP="005E3B9B">
      <w:pPr>
        <w:rPr>
          <w:rFonts w:cs="Times New Roman"/>
          <w:b/>
        </w:rPr>
      </w:pPr>
    </w:p>
    <w:p w14:paraId="5967B0BD" w14:textId="77777777" w:rsidR="005E3B9B" w:rsidRDefault="005E3B9B" w:rsidP="005E3B9B">
      <w:pPr>
        <w:rPr>
          <w:rFonts w:cs="Times New Roman"/>
        </w:rPr>
      </w:pPr>
      <w:r w:rsidRPr="00F6355D">
        <w:rPr>
          <w:rFonts w:cs="Times New Roman"/>
        </w:rPr>
        <w:t>1.</w:t>
      </w:r>
      <w:r>
        <w:rPr>
          <w:rFonts w:cs="Times New Roman"/>
        </w:rPr>
        <w:t xml:space="preserve"> Метод расчета токов и напряжений в электрической цепи, при котором расчет проводится при воздействии каждого включенного источника по отдельности путем поочередного подавления остальных источников, называется ____________.</w:t>
      </w:r>
    </w:p>
    <w:p w14:paraId="79F41647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>
        <w:rPr>
          <w:rFonts w:cs="Times New Roman"/>
        </w:rPr>
        <w:t xml:space="preserve"> метод суперпозиции / метод наложения.</w:t>
      </w:r>
    </w:p>
    <w:p w14:paraId="240796E8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52351886" w14:textId="77777777" w:rsidR="005E3B9B" w:rsidRPr="008C13AB" w:rsidRDefault="005E3B9B" w:rsidP="005E3B9B">
      <w:pPr>
        <w:rPr>
          <w:rFonts w:cs="Times New Roman"/>
        </w:rPr>
      </w:pPr>
    </w:p>
    <w:p w14:paraId="59FAA924" w14:textId="24D6A5F8" w:rsidR="005E3B9B" w:rsidRDefault="005E3B9B" w:rsidP="005E3B9B">
      <w:pPr>
        <w:rPr>
          <w:rFonts w:cs="Times New Roman"/>
        </w:rPr>
      </w:pPr>
      <w:r w:rsidRPr="008C13AB">
        <w:rPr>
          <w:rFonts w:cs="Times New Roman"/>
        </w:rPr>
        <w:t>2.</w:t>
      </w:r>
      <w:r>
        <w:rPr>
          <w:rFonts w:cs="Times New Roman"/>
        </w:rPr>
        <w:t xml:space="preserve"> Метод расчета тока и напряжения нелинейного компонента с известной </w:t>
      </w:r>
      <w:r w:rsidR="00A43979">
        <w:rPr>
          <w:rFonts w:cs="Times New Roman"/>
        </w:rPr>
        <w:t>вольтамперной</w:t>
      </w:r>
      <w:r>
        <w:rPr>
          <w:rFonts w:cs="Times New Roman"/>
        </w:rPr>
        <w:t xml:space="preserve"> характеристикой (ВАХ), при котором циклически повторяется вычисление силы тока с применением значения сопротивления, полученного из ВАХ для силы тока, вычисленной на предыдущем цикле, называется методом ___________.</w:t>
      </w:r>
    </w:p>
    <w:p w14:paraId="0037A977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>
        <w:rPr>
          <w:rFonts w:cs="Times New Roman"/>
        </w:rPr>
        <w:t xml:space="preserve"> итераций / последовательного приближения.</w:t>
      </w:r>
    </w:p>
    <w:p w14:paraId="726CF678" w14:textId="77777777" w:rsidR="005E3B9B" w:rsidRPr="008C13AB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59385B4B" w14:textId="77777777" w:rsidR="005E3B9B" w:rsidRPr="00A42F68" w:rsidRDefault="005E3B9B" w:rsidP="005E3B9B">
      <w:pPr>
        <w:rPr>
          <w:rFonts w:cs="Times New Roman"/>
          <w:b/>
        </w:rPr>
      </w:pPr>
    </w:p>
    <w:p w14:paraId="621344A7" w14:textId="77777777" w:rsidR="005E3B9B" w:rsidRDefault="005E3B9B" w:rsidP="005E3B9B">
      <w:pPr>
        <w:rPr>
          <w:rFonts w:cs="Times New Roman"/>
          <w:b/>
        </w:rPr>
      </w:pPr>
      <w:r w:rsidRPr="00A42F68">
        <w:rPr>
          <w:rFonts w:cs="Times New Roman"/>
          <w:b/>
        </w:rPr>
        <w:t>Задания открытого типа с развернутым ответом</w:t>
      </w:r>
    </w:p>
    <w:p w14:paraId="183DB6E7" w14:textId="77777777" w:rsidR="005612E8" w:rsidRPr="00A9033D" w:rsidRDefault="005612E8" w:rsidP="005E3B9B">
      <w:pPr>
        <w:rPr>
          <w:rFonts w:cs="Times New Roman"/>
          <w:b/>
        </w:rPr>
      </w:pPr>
    </w:p>
    <w:p w14:paraId="129E758A" w14:textId="77777777" w:rsidR="00932881" w:rsidRDefault="005E3B9B" w:rsidP="005E3B9B">
      <w:pPr>
        <w:rPr>
          <w:rFonts w:cs="Times New Roman"/>
        </w:rPr>
      </w:pPr>
      <w:r>
        <w:rPr>
          <w:rFonts w:cs="Times New Roman"/>
        </w:rPr>
        <w:t xml:space="preserve">1. </w:t>
      </w:r>
      <w:r w:rsidR="00932881" w:rsidRPr="006773AF">
        <w:rPr>
          <w:rFonts w:cs="Times New Roman"/>
          <w:iCs/>
        </w:rPr>
        <w:t xml:space="preserve">Дайте </w:t>
      </w:r>
      <w:r w:rsidR="00932881">
        <w:rPr>
          <w:rFonts w:cs="Times New Roman"/>
          <w:iCs/>
        </w:rPr>
        <w:t xml:space="preserve">развернутый </w:t>
      </w:r>
      <w:r w:rsidR="00932881" w:rsidRPr="006773AF">
        <w:rPr>
          <w:rFonts w:cs="Times New Roman"/>
          <w:iCs/>
        </w:rPr>
        <w:t>ответ на вопрос.</w:t>
      </w:r>
    </w:p>
    <w:p w14:paraId="640FFCC2" w14:textId="77777777" w:rsidR="00932881" w:rsidRDefault="008D0EDD" w:rsidP="005E3B9B">
      <w:pPr>
        <w:rPr>
          <w:rFonts w:cs="Times New Roman"/>
        </w:rPr>
      </w:pPr>
      <w:r>
        <w:rPr>
          <w:rFonts w:cs="Times New Roman"/>
        </w:rPr>
        <w:t xml:space="preserve">Опишите применяемый для анализа электрических цепей метод Кирхгофа. </w:t>
      </w:r>
    </w:p>
    <w:p w14:paraId="54607F35" w14:textId="77777777" w:rsidR="00932881" w:rsidRDefault="00932881" w:rsidP="00932881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4FD0134" w14:textId="77777777" w:rsidR="00932881" w:rsidRPr="007E1D63" w:rsidRDefault="00932881" w:rsidP="00932881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923DF6A" w14:textId="77777777" w:rsidR="008D0EDD" w:rsidRPr="008D0EDD" w:rsidRDefault="008D0EDD" w:rsidP="008D0EDD">
      <w:pPr>
        <w:rPr>
          <w:rFonts w:cs="Times New Roman"/>
        </w:rPr>
      </w:pPr>
      <w:r w:rsidRPr="008D0EDD">
        <w:rPr>
          <w:rFonts w:cs="Times New Roman"/>
        </w:rPr>
        <w:t>Метод с непосредственным применением законов Кирхгофа</w:t>
      </w:r>
    </w:p>
    <w:p w14:paraId="003EAFD7" w14:textId="77777777" w:rsidR="008D0EDD" w:rsidRPr="008D0EDD" w:rsidRDefault="008D0EDD" w:rsidP="008D0EDD">
      <w:pPr>
        <w:rPr>
          <w:rFonts w:cs="Times New Roman"/>
        </w:rPr>
      </w:pPr>
      <w:r w:rsidRPr="008D0EDD">
        <w:rPr>
          <w:rFonts w:cs="Times New Roman"/>
        </w:rPr>
        <w:t>Этот метод, являющийся наиболее универсальным, основан на составлении системы уравнений для цепи с помощью законов (правил) Кирхгофа и решении их относительно искомых величин (например, токов). При этом методе для рассматриваемой цепи составляется и решается столько уравнений, сколько искомых величин.</w:t>
      </w:r>
    </w:p>
    <w:p w14:paraId="7FEC85C5" w14:textId="77777777" w:rsidR="008D0EDD" w:rsidRPr="008D0EDD" w:rsidRDefault="008D0EDD" w:rsidP="008D0EDD">
      <w:pPr>
        <w:rPr>
          <w:rFonts w:cs="Times New Roman"/>
        </w:rPr>
      </w:pPr>
      <w:r w:rsidRPr="008D0EDD">
        <w:rPr>
          <w:rFonts w:cs="Times New Roman"/>
        </w:rPr>
        <w:t>Последовательность расчета методом</w:t>
      </w:r>
      <w:r>
        <w:rPr>
          <w:rFonts w:cs="Times New Roman"/>
        </w:rPr>
        <w:t xml:space="preserve"> Кирхгофа</w:t>
      </w:r>
      <w:r w:rsidRPr="008D0EDD">
        <w:rPr>
          <w:rFonts w:cs="Times New Roman"/>
        </w:rPr>
        <w:t>:</w:t>
      </w:r>
    </w:p>
    <w:p w14:paraId="2FD4DF63" w14:textId="77777777" w:rsidR="008D0EDD" w:rsidRPr="008D0EDD" w:rsidRDefault="008D0EDD" w:rsidP="008D0EDD">
      <w:pPr>
        <w:rPr>
          <w:rFonts w:cs="Times New Roman"/>
        </w:rPr>
      </w:pPr>
      <w:r w:rsidRPr="008D0EDD">
        <w:rPr>
          <w:rFonts w:cs="Times New Roman"/>
        </w:rPr>
        <w:t>1) произвольно задают направления токов в ветвях цепи;</w:t>
      </w:r>
    </w:p>
    <w:p w14:paraId="148AB4C1" w14:textId="77777777" w:rsidR="008D0EDD" w:rsidRPr="008D0EDD" w:rsidRDefault="008D0EDD" w:rsidP="008D0EDD">
      <w:pPr>
        <w:rPr>
          <w:rFonts w:cs="Times New Roman"/>
        </w:rPr>
      </w:pPr>
      <w:r w:rsidRPr="008D0EDD">
        <w:rPr>
          <w:rFonts w:cs="Times New Roman"/>
        </w:rPr>
        <w:lastRenderedPageBreak/>
        <w:t>2) произвольно задают направления обхода независимых контуров цепи;</w:t>
      </w:r>
    </w:p>
    <w:p w14:paraId="28451726" w14:textId="180DF97D" w:rsidR="008D0EDD" w:rsidRPr="008D0EDD" w:rsidRDefault="008D0EDD" w:rsidP="008D0EDD">
      <w:pPr>
        <w:rPr>
          <w:rFonts w:cs="Times New Roman"/>
        </w:rPr>
      </w:pPr>
      <w:r w:rsidRPr="008D0EDD">
        <w:rPr>
          <w:rFonts w:cs="Times New Roman"/>
        </w:rPr>
        <w:t xml:space="preserve">3) по первому закону Кирхгофа составляется столько уравнений, сколько узлов в схеме (п) без единицы, </w:t>
      </w:r>
      <w:r w:rsidR="00A43979" w:rsidRPr="008D0EDD">
        <w:rPr>
          <w:rFonts w:cs="Times New Roman"/>
        </w:rPr>
        <w:t>т. е.</w:t>
      </w:r>
      <w:r w:rsidRPr="008D0EDD">
        <w:rPr>
          <w:rFonts w:cs="Times New Roman"/>
        </w:rPr>
        <w:t xml:space="preserve"> (п - 1);</w:t>
      </w:r>
    </w:p>
    <w:p w14:paraId="7D95C7C5" w14:textId="408CD268" w:rsidR="008D0EDD" w:rsidRPr="008D0EDD" w:rsidRDefault="008D0EDD" w:rsidP="008D0EDD">
      <w:pPr>
        <w:rPr>
          <w:rFonts w:cs="Times New Roman"/>
        </w:rPr>
      </w:pPr>
      <w:r w:rsidRPr="008D0EDD">
        <w:rPr>
          <w:rFonts w:cs="Times New Roman"/>
        </w:rPr>
        <w:t xml:space="preserve">4) по второму закону Кирхгофа составляется столько уравнений, сколько искомых величин (т) за вычетом числа уравнений, </w:t>
      </w:r>
      <w:r w:rsidR="00A43979" w:rsidRPr="008D0EDD">
        <w:rPr>
          <w:rFonts w:cs="Times New Roman"/>
        </w:rPr>
        <w:t>составленных,</w:t>
      </w:r>
      <w:r w:rsidRPr="008D0EDD">
        <w:rPr>
          <w:rFonts w:cs="Times New Roman"/>
        </w:rPr>
        <w:t xml:space="preserve"> но первому закону Кирхгофа, </w:t>
      </w:r>
      <w:r w:rsidR="00A43979" w:rsidRPr="008D0EDD">
        <w:rPr>
          <w:rFonts w:cs="Times New Roman"/>
        </w:rPr>
        <w:t>т. е.</w:t>
      </w:r>
      <w:r w:rsidRPr="008D0EDD">
        <w:rPr>
          <w:rFonts w:cs="Times New Roman"/>
        </w:rPr>
        <w:t xml:space="preserve"> т - (п - 1);</w:t>
      </w:r>
    </w:p>
    <w:p w14:paraId="761DCEE4" w14:textId="77777777" w:rsidR="00932881" w:rsidRDefault="008D0EDD" w:rsidP="008D0EDD">
      <w:pPr>
        <w:rPr>
          <w:rFonts w:cs="Times New Roman"/>
        </w:rPr>
      </w:pPr>
      <w:r w:rsidRPr="008D0EDD">
        <w:rPr>
          <w:rFonts w:cs="Times New Roman"/>
        </w:rPr>
        <w:t>5) совместное решение полученных уравнений дает ответ задачи. При этом отрицательный ответ для какого-либо тока указывает на то, что его направление обратно произвольно выбранному</w:t>
      </w:r>
      <w:r>
        <w:rPr>
          <w:rFonts w:cs="Times New Roman"/>
        </w:rPr>
        <w:t xml:space="preserve"> направлению обхода цепи</w:t>
      </w:r>
      <w:r w:rsidRPr="008D0EDD">
        <w:rPr>
          <w:rFonts w:cs="Times New Roman"/>
        </w:rPr>
        <w:t>.</w:t>
      </w:r>
    </w:p>
    <w:p w14:paraId="70970A9E" w14:textId="77777777" w:rsidR="005E3B9B" w:rsidRPr="00C6345C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6D7F5119" w14:textId="77777777" w:rsidR="005E3B9B" w:rsidRDefault="005E3B9B" w:rsidP="005E3B9B">
      <w:pPr>
        <w:rPr>
          <w:rFonts w:cs="Times New Roman"/>
        </w:rPr>
      </w:pPr>
    </w:p>
    <w:p w14:paraId="4857161B" w14:textId="77777777" w:rsidR="00932881" w:rsidRDefault="005E3B9B" w:rsidP="005E3B9B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932881" w:rsidRPr="006773AF">
        <w:rPr>
          <w:rFonts w:cs="Times New Roman"/>
          <w:iCs/>
        </w:rPr>
        <w:t xml:space="preserve">Дайте </w:t>
      </w:r>
      <w:r w:rsidR="00932881">
        <w:rPr>
          <w:rFonts w:cs="Times New Roman"/>
          <w:iCs/>
        </w:rPr>
        <w:t xml:space="preserve">развернутый </w:t>
      </w:r>
      <w:r w:rsidR="00932881" w:rsidRPr="006773AF">
        <w:rPr>
          <w:rFonts w:cs="Times New Roman"/>
          <w:iCs/>
        </w:rPr>
        <w:t>ответ на вопрос.</w:t>
      </w:r>
    </w:p>
    <w:p w14:paraId="4FF7E48C" w14:textId="77777777" w:rsidR="00932881" w:rsidRDefault="00415425" w:rsidP="005E3B9B">
      <w:pPr>
        <w:rPr>
          <w:rFonts w:cs="Times New Roman"/>
        </w:rPr>
      </w:pPr>
      <w:r>
        <w:rPr>
          <w:rFonts w:cs="Times New Roman"/>
        </w:rPr>
        <w:t>Опишите методы, применяемые для анализа электрических цепей.</w:t>
      </w:r>
    </w:p>
    <w:p w14:paraId="7407A76C" w14:textId="77777777" w:rsidR="00932881" w:rsidRDefault="00932881" w:rsidP="00932881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4AECEE5" w14:textId="77777777" w:rsidR="00932881" w:rsidRPr="007E1D63" w:rsidRDefault="00932881" w:rsidP="00932881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144205A" w14:textId="77777777" w:rsidR="00932881" w:rsidRDefault="00415425" w:rsidP="00415425">
      <w:pPr>
        <w:rPr>
          <w:rFonts w:cs="Times New Roman"/>
        </w:rPr>
      </w:pPr>
      <w:r w:rsidRPr="00415425">
        <w:rPr>
          <w:rFonts w:cs="Times New Roman"/>
        </w:rPr>
        <w:t>Чтобы верно рассчитать электр</w:t>
      </w:r>
      <w:r>
        <w:rPr>
          <w:rFonts w:cs="Times New Roman"/>
        </w:rPr>
        <w:t xml:space="preserve">ическую </w:t>
      </w:r>
      <w:r w:rsidRPr="00415425">
        <w:rPr>
          <w:rFonts w:cs="Times New Roman"/>
        </w:rPr>
        <w:t>цепь</w:t>
      </w:r>
      <w:r>
        <w:rPr>
          <w:rFonts w:cs="Times New Roman"/>
        </w:rPr>
        <w:t xml:space="preserve"> и</w:t>
      </w:r>
      <w:r w:rsidRPr="00415425">
        <w:rPr>
          <w:rFonts w:cs="Times New Roman"/>
        </w:rPr>
        <w:t xml:space="preserve"> ее параметры на разных </w:t>
      </w:r>
      <w:r>
        <w:rPr>
          <w:rFonts w:cs="Times New Roman"/>
        </w:rPr>
        <w:t xml:space="preserve">ее </w:t>
      </w:r>
      <w:r w:rsidRPr="00415425">
        <w:rPr>
          <w:rFonts w:cs="Times New Roman"/>
        </w:rPr>
        <w:t>частях, применяют специальные методы, такие как:</w:t>
      </w:r>
      <w:r>
        <w:rPr>
          <w:rFonts w:cs="Times New Roman"/>
        </w:rPr>
        <w:t xml:space="preserve"> </w:t>
      </w:r>
      <w:r w:rsidRPr="00415425">
        <w:rPr>
          <w:rFonts w:cs="Times New Roman"/>
        </w:rPr>
        <w:t>метод преобразования цепи;</w:t>
      </w:r>
      <w:r>
        <w:rPr>
          <w:rFonts w:cs="Times New Roman"/>
        </w:rPr>
        <w:t xml:space="preserve"> </w:t>
      </w:r>
      <w:r w:rsidRPr="00415425">
        <w:rPr>
          <w:rFonts w:cs="Times New Roman"/>
        </w:rPr>
        <w:t>метод наложения;</w:t>
      </w:r>
      <w:r>
        <w:rPr>
          <w:rFonts w:cs="Times New Roman"/>
        </w:rPr>
        <w:t xml:space="preserve"> </w:t>
      </w:r>
      <w:r w:rsidRPr="00415425">
        <w:rPr>
          <w:rFonts w:cs="Times New Roman"/>
        </w:rPr>
        <w:t>метод контурных токов;</w:t>
      </w:r>
      <w:r>
        <w:rPr>
          <w:rFonts w:cs="Times New Roman"/>
        </w:rPr>
        <w:t xml:space="preserve"> </w:t>
      </w:r>
      <w:r w:rsidRPr="00415425">
        <w:rPr>
          <w:rFonts w:cs="Times New Roman"/>
        </w:rPr>
        <w:t>метод эквивалентного генератора;</w:t>
      </w:r>
      <w:r>
        <w:rPr>
          <w:rFonts w:cs="Times New Roman"/>
        </w:rPr>
        <w:t xml:space="preserve"> </w:t>
      </w:r>
      <w:r w:rsidR="0025796F">
        <w:rPr>
          <w:rFonts w:cs="Times New Roman"/>
        </w:rPr>
        <w:t>метод узловых потенциалов.</w:t>
      </w:r>
    </w:p>
    <w:p w14:paraId="4D99EB85" w14:textId="77777777" w:rsidR="0025796F" w:rsidRPr="0025796F" w:rsidRDefault="0025796F" w:rsidP="0025796F">
      <w:pPr>
        <w:rPr>
          <w:rFonts w:cs="Times New Roman"/>
        </w:rPr>
      </w:pPr>
      <w:r w:rsidRPr="0025796F">
        <w:rPr>
          <w:rFonts w:cs="Times New Roman"/>
        </w:rPr>
        <w:t>Метод контурных токов базируется на использовании дополнительных значений контурных токов, соответствующих закону Кирхгофа.</w:t>
      </w:r>
    </w:p>
    <w:p w14:paraId="24ED2A74" w14:textId="77777777" w:rsidR="0025796F" w:rsidRPr="0025796F" w:rsidRDefault="0025796F" w:rsidP="0025796F">
      <w:pPr>
        <w:rPr>
          <w:rFonts w:cs="Times New Roman"/>
        </w:rPr>
      </w:pPr>
      <w:r w:rsidRPr="0025796F">
        <w:rPr>
          <w:rFonts w:cs="Times New Roman"/>
        </w:rPr>
        <w:t>Метод эквивалентного генератора применяют для вычисления токов одного или нескольких разветвлений. Данный метод также называется теоремой об активном двухполюснике.</w:t>
      </w:r>
    </w:p>
    <w:p w14:paraId="39827583" w14:textId="77777777" w:rsidR="0025796F" w:rsidRPr="0025796F" w:rsidRDefault="0025796F" w:rsidP="0025796F">
      <w:pPr>
        <w:rPr>
          <w:rFonts w:cs="Times New Roman"/>
        </w:rPr>
      </w:pPr>
      <w:r w:rsidRPr="0025796F">
        <w:rPr>
          <w:rFonts w:cs="Times New Roman"/>
        </w:rPr>
        <w:t>Метод узловых потенциалов дает возможность уменьшить порядок системы уравнений. Он заключается в определении потенциалов всех узлов цепи по заданным потенциалам токов всех разветвлений. В основе данного метода лежит первый закон Кирхгофа.</w:t>
      </w:r>
    </w:p>
    <w:p w14:paraId="5CE30678" w14:textId="77777777" w:rsidR="0025796F" w:rsidRDefault="0025796F" w:rsidP="0025796F">
      <w:pPr>
        <w:rPr>
          <w:rFonts w:cs="Times New Roman"/>
        </w:rPr>
      </w:pPr>
      <w:r w:rsidRPr="0025796F">
        <w:rPr>
          <w:rFonts w:cs="Times New Roman"/>
        </w:rPr>
        <w:t>Самые часто применяемые методы для вычисления параметров цепи – это метод применения законов Кирхгофа и метод преобразования цепи.</w:t>
      </w:r>
    </w:p>
    <w:p w14:paraId="0C7C084E" w14:textId="77777777" w:rsidR="005E3B9B" w:rsidRDefault="005E3B9B" w:rsidP="005E3B9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0D576298" w14:textId="77777777" w:rsidR="005E3B9B" w:rsidRPr="00C6345C" w:rsidRDefault="005E3B9B" w:rsidP="005E3B9B">
      <w:pPr>
        <w:rPr>
          <w:rFonts w:cs="Times New Roman"/>
        </w:rPr>
      </w:pPr>
    </w:p>
    <w:p w14:paraId="6C6E14EB" w14:textId="77777777" w:rsidR="00932881" w:rsidRDefault="005E3B9B" w:rsidP="00932881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932881" w:rsidRPr="006773AF">
        <w:rPr>
          <w:rFonts w:cs="Times New Roman"/>
          <w:iCs/>
        </w:rPr>
        <w:t xml:space="preserve">Дайте </w:t>
      </w:r>
      <w:r w:rsidR="00932881">
        <w:rPr>
          <w:rFonts w:cs="Times New Roman"/>
          <w:iCs/>
        </w:rPr>
        <w:t xml:space="preserve">развернутый </w:t>
      </w:r>
      <w:r w:rsidR="00932881" w:rsidRPr="006773AF">
        <w:rPr>
          <w:rFonts w:cs="Times New Roman"/>
          <w:iCs/>
        </w:rPr>
        <w:t>ответ на вопрос.</w:t>
      </w:r>
    </w:p>
    <w:p w14:paraId="562561F2" w14:textId="77777777" w:rsidR="00216BE9" w:rsidRPr="00216BE9" w:rsidRDefault="00216BE9" w:rsidP="00216BE9">
      <w:pPr>
        <w:rPr>
          <w:rFonts w:cs="Times New Roman"/>
        </w:rPr>
      </w:pPr>
      <w:r>
        <w:rPr>
          <w:rFonts w:cs="Times New Roman"/>
        </w:rPr>
        <w:t>Опишите м</w:t>
      </w:r>
      <w:r w:rsidRPr="00216BE9">
        <w:rPr>
          <w:rFonts w:cs="Times New Roman"/>
        </w:rPr>
        <w:t>етод преобразования электрической цепи</w:t>
      </w:r>
      <w:r>
        <w:rPr>
          <w:rFonts w:cs="Times New Roman"/>
        </w:rPr>
        <w:t>.</w:t>
      </w:r>
    </w:p>
    <w:p w14:paraId="732B7460" w14:textId="77777777" w:rsidR="00932881" w:rsidRDefault="00932881" w:rsidP="00932881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51C838E" w14:textId="77777777" w:rsidR="00932881" w:rsidRPr="007E1D63" w:rsidRDefault="00932881" w:rsidP="00932881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1EFC205" w14:textId="77777777" w:rsidR="00216BE9" w:rsidRDefault="00216BE9" w:rsidP="00216BE9">
      <w:pPr>
        <w:rPr>
          <w:rFonts w:cs="Times New Roman"/>
        </w:rPr>
      </w:pPr>
      <w:r w:rsidRPr="00216BE9">
        <w:rPr>
          <w:rFonts w:cs="Times New Roman"/>
        </w:rPr>
        <w:t>Метод преобразования электрической цепи</w:t>
      </w:r>
      <w:r>
        <w:rPr>
          <w:rFonts w:cs="Times New Roman"/>
        </w:rPr>
        <w:t xml:space="preserve"> </w:t>
      </w:r>
      <w:r w:rsidRPr="00216BE9">
        <w:rPr>
          <w:rFonts w:cs="Times New Roman"/>
        </w:rPr>
        <w:t>состоит в том, чтобы верно рассчитать распределение токов в цепи. Подключенные последовательно или параллельно сопротивления заменяют на одно сопротивление, в результате чего распределение тока не изменяется.</w:t>
      </w:r>
      <w:r>
        <w:rPr>
          <w:rFonts w:cs="Times New Roman"/>
        </w:rPr>
        <w:t xml:space="preserve"> </w:t>
      </w:r>
      <w:r w:rsidRPr="00216BE9">
        <w:rPr>
          <w:rFonts w:cs="Times New Roman"/>
        </w:rPr>
        <w:t xml:space="preserve">В случае последовательного соединения сопротивлений они будут подключены так, что конец предыдущего будет </w:t>
      </w:r>
      <w:r w:rsidRPr="00216BE9">
        <w:rPr>
          <w:rFonts w:cs="Times New Roman"/>
        </w:rPr>
        <w:lastRenderedPageBreak/>
        <w:t>соединяться с началом последующего. При таком соединении сила тока будет иметь одинаковую величину в каждом резисторе.</w:t>
      </w:r>
      <w:r>
        <w:rPr>
          <w:rFonts w:cs="Times New Roman"/>
        </w:rPr>
        <w:t xml:space="preserve"> </w:t>
      </w:r>
    </w:p>
    <w:p w14:paraId="35F2EEB7" w14:textId="77777777" w:rsidR="005E3B9B" w:rsidRDefault="00216BE9" w:rsidP="00216BE9">
      <w:pPr>
        <w:rPr>
          <w:rFonts w:cs="Times New Roman"/>
        </w:rPr>
      </w:pPr>
      <w:r w:rsidRPr="00216BE9">
        <w:rPr>
          <w:rFonts w:cs="Times New Roman"/>
        </w:rPr>
        <w:t>В любой электр</w:t>
      </w:r>
      <w:r>
        <w:rPr>
          <w:rFonts w:cs="Times New Roman"/>
        </w:rPr>
        <w:t>ической ц</w:t>
      </w:r>
      <w:r w:rsidRPr="00216BE9">
        <w:rPr>
          <w:rFonts w:cs="Times New Roman"/>
        </w:rPr>
        <w:t>епи есть источники и приемники электроэнергии, что соединены проводами. Такое соединение делает возможным движение тока по проводам от одного элемента к другому. Источники бывают источниками напряжения и тока.</w:t>
      </w:r>
      <w:r>
        <w:rPr>
          <w:rFonts w:cs="Times New Roman"/>
        </w:rPr>
        <w:t xml:space="preserve"> </w:t>
      </w:r>
      <w:r w:rsidRPr="00216BE9">
        <w:rPr>
          <w:rFonts w:cs="Times New Roman"/>
        </w:rPr>
        <w:t>Идеальным источником напряжения считается такой, напряжение на клеммах которого не меняется во времени, не зависимо от силы тока, который он выдает в нагрузку, а его внутреннее сопротивление приравнивается к нулю.</w:t>
      </w:r>
      <w:r>
        <w:rPr>
          <w:rFonts w:cs="Times New Roman"/>
        </w:rPr>
        <w:t xml:space="preserve"> </w:t>
      </w:r>
      <w:r w:rsidRPr="00216BE9">
        <w:rPr>
          <w:rFonts w:cs="Times New Roman"/>
        </w:rPr>
        <w:t>Идеальным источником тока считается такой, который выдает постоянное во времени значение силы тока, не зависящее от напряжения на клеммах, а его внутреннее сопротивление приравнивается к бесконечно большой величине.</w:t>
      </w:r>
    </w:p>
    <w:p w14:paraId="3BF017AF" w14:textId="7570B26D" w:rsidR="00840510" w:rsidRPr="00A43979" w:rsidRDefault="005E3B9B" w:rsidP="00A43979">
      <w:pPr>
        <w:rPr>
          <w:rFonts w:cs="Times New Roman"/>
          <w:lang w:val="en-US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sectPr w:rsidR="00840510" w:rsidRPr="00A43979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F40A" w14:textId="77777777" w:rsidR="00A04A79" w:rsidRDefault="00A04A79" w:rsidP="006943A0">
      <w:r>
        <w:separator/>
      </w:r>
    </w:p>
  </w:endnote>
  <w:endnote w:type="continuationSeparator" w:id="0">
    <w:p w14:paraId="3AB79DA6" w14:textId="77777777" w:rsidR="00A04A79" w:rsidRDefault="00A04A7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3916166"/>
      <w:docPartObj>
        <w:docPartGallery w:val="Page Numbers (Bottom of Page)"/>
        <w:docPartUnique/>
      </w:docPartObj>
    </w:sdtPr>
    <w:sdtContent>
      <w:p w14:paraId="687F698E" w14:textId="77777777" w:rsidR="00C24E48" w:rsidRDefault="00FA2F90">
        <w:pPr>
          <w:pStyle w:val="af"/>
          <w:jc w:val="center"/>
        </w:pPr>
        <w:r>
          <w:fldChar w:fldCharType="begin"/>
        </w:r>
        <w:r w:rsidR="00C24E48">
          <w:instrText>PAGE   \* MERGEFORMAT</w:instrText>
        </w:r>
        <w:r>
          <w:fldChar w:fldCharType="separate"/>
        </w:r>
        <w:r w:rsidR="00216BE9">
          <w:rPr>
            <w:noProof/>
          </w:rPr>
          <w:t>7</w:t>
        </w:r>
        <w:r>
          <w:fldChar w:fldCharType="end"/>
        </w:r>
      </w:p>
    </w:sdtContent>
  </w:sdt>
  <w:p w14:paraId="7B015016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4F972" w14:textId="77777777" w:rsidR="00A04A79" w:rsidRDefault="00A04A79" w:rsidP="006943A0">
      <w:r>
        <w:separator/>
      </w:r>
    </w:p>
  </w:footnote>
  <w:footnote w:type="continuationSeparator" w:id="0">
    <w:p w14:paraId="1E1E11F5" w14:textId="77777777" w:rsidR="00A04A79" w:rsidRDefault="00A04A79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D01B5"/>
    <w:rsid w:val="001006C7"/>
    <w:rsid w:val="00154887"/>
    <w:rsid w:val="00172F27"/>
    <w:rsid w:val="00216BE9"/>
    <w:rsid w:val="00226B46"/>
    <w:rsid w:val="0023526F"/>
    <w:rsid w:val="0025796F"/>
    <w:rsid w:val="002A0645"/>
    <w:rsid w:val="002B0B4E"/>
    <w:rsid w:val="002F20EB"/>
    <w:rsid w:val="003132B7"/>
    <w:rsid w:val="00337F82"/>
    <w:rsid w:val="00347C37"/>
    <w:rsid w:val="00355623"/>
    <w:rsid w:val="00356FDD"/>
    <w:rsid w:val="0038695D"/>
    <w:rsid w:val="003B1A25"/>
    <w:rsid w:val="00400C91"/>
    <w:rsid w:val="00415425"/>
    <w:rsid w:val="00461D7F"/>
    <w:rsid w:val="00512A63"/>
    <w:rsid w:val="00547BA8"/>
    <w:rsid w:val="005612E8"/>
    <w:rsid w:val="00596A87"/>
    <w:rsid w:val="005E3B9B"/>
    <w:rsid w:val="0063537B"/>
    <w:rsid w:val="006678EA"/>
    <w:rsid w:val="00690B8A"/>
    <w:rsid w:val="006943A0"/>
    <w:rsid w:val="0070068A"/>
    <w:rsid w:val="00736951"/>
    <w:rsid w:val="007C053F"/>
    <w:rsid w:val="007E4AC0"/>
    <w:rsid w:val="008159DB"/>
    <w:rsid w:val="00840510"/>
    <w:rsid w:val="008730B9"/>
    <w:rsid w:val="00874B3E"/>
    <w:rsid w:val="008C1727"/>
    <w:rsid w:val="008D0EDD"/>
    <w:rsid w:val="008D77C8"/>
    <w:rsid w:val="00932881"/>
    <w:rsid w:val="0099619D"/>
    <w:rsid w:val="009B4702"/>
    <w:rsid w:val="009B6C90"/>
    <w:rsid w:val="009E5ED1"/>
    <w:rsid w:val="009F744D"/>
    <w:rsid w:val="00A04A79"/>
    <w:rsid w:val="00A07227"/>
    <w:rsid w:val="00A378C3"/>
    <w:rsid w:val="00A43979"/>
    <w:rsid w:val="00A528C0"/>
    <w:rsid w:val="00A62DE5"/>
    <w:rsid w:val="00A91FE6"/>
    <w:rsid w:val="00A93D69"/>
    <w:rsid w:val="00AA6323"/>
    <w:rsid w:val="00AD2DFE"/>
    <w:rsid w:val="00AD4B9F"/>
    <w:rsid w:val="00B12096"/>
    <w:rsid w:val="00B2780A"/>
    <w:rsid w:val="00B72A8F"/>
    <w:rsid w:val="00B7649F"/>
    <w:rsid w:val="00BB4E23"/>
    <w:rsid w:val="00C24E48"/>
    <w:rsid w:val="00C446EB"/>
    <w:rsid w:val="00C5221F"/>
    <w:rsid w:val="00C72807"/>
    <w:rsid w:val="00C74995"/>
    <w:rsid w:val="00CB2577"/>
    <w:rsid w:val="00CC716F"/>
    <w:rsid w:val="00E15D4F"/>
    <w:rsid w:val="00E8774C"/>
    <w:rsid w:val="00EB0D2E"/>
    <w:rsid w:val="00F27B2F"/>
    <w:rsid w:val="00F3589D"/>
    <w:rsid w:val="00F41C91"/>
    <w:rsid w:val="00F7174A"/>
    <w:rsid w:val="00F80DC6"/>
    <w:rsid w:val="00FA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790D"/>
  <w15:docId w15:val="{E03A3775-D139-477A-99FF-AA3214F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E3B9B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af2">
    <w:name w:val="Balloon Text"/>
    <w:basedOn w:val="a"/>
    <w:link w:val="af3"/>
    <w:uiPriority w:val="99"/>
    <w:semiHidden/>
    <w:unhideWhenUsed/>
    <w:rsid w:val="0093288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32881"/>
    <w:rPr>
      <w:rFonts w:ascii="Tahoma" w:hAnsi="Tahoma" w:cs="Tahoma"/>
      <w:sz w:val="16"/>
      <w:szCs w:val="16"/>
    </w:rPr>
  </w:style>
  <w:style w:type="table" w:styleId="af4">
    <w:name w:val="Grid Table Light"/>
    <w:basedOn w:val="a2"/>
    <w:uiPriority w:val="40"/>
    <w:rsid w:val="00C728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16</cp:revision>
  <dcterms:created xsi:type="dcterms:W3CDTF">2025-03-14T11:17:00Z</dcterms:created>
  <dcterms:modified xsi:type="dcterms:W3CDTF">2025-03-24T18:07:00Z</dcterms:modified>
</cp:coreProperties>
</file>