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8249D0" w:rsidRDefault="00593974" w:rsidP="00CD759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14:paraId="1B14FF82" w14:textId="6E0144D2" w:rsidR="002E7615" w:rsidRPr="008249D0" w:rsidRDefault="00593974" w:rsidP="00CD759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1F16F4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1F16F4" w:rsidRPr="008249D0">
        <w:rPr>
          <w:rFonts w:ascii="Times New Roman" w:hAnsi="Times New Roman" w:cs="Times New Roman"/>
          <w:b/>
          <w:color w:val="auto"/>
          <w:sz w:val="28"/>
          <w:szCs w:val="28"/>
        </w:rPr>
        <w:t>хемотехника приборов</w:t>
      </w: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B8B1180" w14:textId="77777777" w:rsidR="002E7615" w:rsidRPr="008249D0" w:rsidRDefault="002E7615" w:rsidP="00CD759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454A8F" w14:textId="214595B6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058D1B59" w14:textId="77777777" w:rsidR="005E64B5" w:rsidRPr="008249D0" w:rsidRDefault="005E64B5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4A443D" w14:textId="115EC99A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8249D0" w:rsidRDefault="005E64B5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14:paraId="0F8296A2" w14:textId="72EDA582" w:rsidR="005E64B5" w:rsidRPr="008249D0" w:rsidRDefault="005E64B5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Выберите один правильный ответ</w:t>
      </w:r>
    </w:p>
    <w:p w14:paraId="7C68C91F" w14:textId="5CCC8DB1" w:rsidR="005E64B5" w:rsidRPr="008249D0" w:rsidRDefault="005E64B5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1D021C" w14:textId="77777777" w:rsidR="00FB7FBC" w:rsidRPr="008249D0" w:rsidRDefault="00FB7FB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 Какое выражение позволяет определить частоту колебаний в автогенераторе?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 Условие баланса амплитуд</w:t>
      </w:r>
    </w:p>
    <w:p w14:paraId="5BE694B5" w14:textId="77777777" w:rsidR="00FB7FBC" w:rsidRPr="008249D0" w:rsidRDefault="00FB7FB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Условие баланса фаз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 Условие самовозбуждения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 Уравнение собственной частоты контура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  <w:t>Правильный ответ: Б</w:t>
      </w:r>
    </w:p>
    <w:p w14:paraId="37E3C7DC" w14:textId="1631E588" w:rsidR="00FB7FBC" w:rsidRPr="008249D0" w:rsidRDefault="00FB7FBC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1A151A" w14:textId="77777777" w:rsidR="00FB7FBC" w:rsidRPr="008249D0" w:rsidRDefault="00FB7FB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DB43172" w14:textId="26537781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2. В </w:t>
      </w:r>
      <w:r w:rsidR="00DD2D9D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операционном усилителе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сигналы, поданные одновременно на оба входа с одинаковой амплитудой и фазой, называются:</w:t>
      </w:r>
    </w:p>
    <w:p w14:paraId="2921935C" w14:textId="1C7C9B04" w:rsidR="00DD2D9D" w:rsidRPr="008249D0" w:rsidRDefault="00DD2D9D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синфазными</w:t>
      </w:r>
    </w:p>
    <w:p w14:paraId="195CFC12" w14:textId="6A923C50" w:rsidR="00DD2D9D" w:rsidRPr="008249D0" w:rsidRDefault="00DD2D9D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комплементарными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согласующими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дифференциальными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  <w:t>Правильный ответ: А</w:t>
      </w:r>
    </w:p>
    <w:p w14:paraId="1F3F03DA" w14:textId="5825705E" w:rsidR="00DD2D9D" w:rsidRPr="008249D0" w:rsidRDefault="00DD2D9D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66FF238" w14:textId="4F837658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FAC0D23" w14:textId="488B4974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3. В </w:t>
      </w:r>
      <w:r w:rsidR="00063909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операционном усилителе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на инвертирующем входе фаза выходного сигнала:</w:t>
      </w:r>
    </w:p>
    <w:p w14:paraId="362EABD3" w14:textId="34D1E70D" w:rsidR="00063909" w:rsidRPr="008249D0" w:rsidRDefault="00063909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сдвинута на 270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B0"/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относительно входного сигнала</w:t>
      </w:r>
    </w:p>
    <w:p w14:paraId="70AD948B" w14:textId="34A18E03" w:rsidR="00063909" w:rsidRPr="008249D0" w:rsidRDefault="00063909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сдвинута на 180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sym w:font="Symbol" w:char="F0B0"/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относительно входного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сигнала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14:paraId="378285F6" w14:textId="1E66D063" w:rsidR="00063909" w:rsidRPr="008249D0" w:rsidRDefault="00063909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удваивается по амплитуде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остается неизменной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  <w:t>Правильный ответ: Б</w:t>
      </w:r>
    </w:p>
    <w:p w14:paraId="2559ECB6" w14:textId="5C51012B" w:rsidR="00063909" w:rsidRPr="008249D0" w:rsidRDefault="00063909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094ADCB" w14:textId="77777777" w:rsidR="00DD2D9D" w:rsidRPr="008249D0" w:rsidRDefault="00DD2D9D" w:rsidP="00CD759D">
      <w:pPr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13FD5372" w14:textId="01C599DB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4. Для предотвращения генерации </w:t>
      </w:r>
      <w:r w:rsidR="003722C5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(самовозбуждения) используются выводы:</w:t>
      </w:r>
    </w:p>
    <w:p w14:paraId="2BE1BD90" w14:textId="48EEA15B" w:rsidR="003722C5" w:rsidRPr="008249D0" w:rsidRDefault="003722C5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="002C73B0" w:rsidRPr="008249D0">
        <w:rPr>
          <w:rFonts w:ascii="Times New Roman" w:hAnsi="Times New Roman" w:cs="Times New Roman"/>
          <w:color w:val="auto"/>
          <w:sz w:val="28"/>
          <w:szCs w:val="28"/>
        </w:rPr>
        <w:t>балансировки по постоянному току</w:t>
      </w:r>
    </w:p>
    <w:p w14:paraId="0E32034D" w14:textId="2BA8CA40" w:rsidR="003722C5" w:rsidRPr="008249D0" w:rsidRDefault="003722C5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="002C73B0" w:rsidRPr="008249D0">
        <w:rPr>
          <w:rFonts w:ascii="Times New Roman" w:hAnsi="Times New Roman" w:cs="Times New Roman"/>
          <w:color w:val="auto"/>
          <w:sz w:val="28"/>
          <w:szCs w:val="28"/>
        </w:rPr>
        <w:t>напряжения питания</w:t>
      </w:r>
    </w:p>
    <w:p w14:paraId="2FB5471D" w14:textId="2035F92D" w:rsidR="003722C5" w:rsidRPr="008249D0" w:rsidRDefault="003722C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="002C73B0" w:rsidRPr="008249D0">
        <w:rPr>
          <w:rFonts w:ascii="Times New Roman" w:hAnsi="Times New Roman" w:cs="Times New Roman"/>
          <w:color w:val="auto"/>
          <w:sz w:val="28"/>
          <w:szCs w:val="28"/>
        </w:rPr>
        <w:t>частотной коррекции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="002C73B0" w:rsidRPr="008249D0">
        <w:rPr>
          <w:rFonts w:ascii="Times New Roman" w:hAnsi="Times New Roman" w:cs="Times New Roman"/>
          <w:color w:val="auto"/>
          <w:sz w:val="28"/>
          <w:szCs w:val="28"/>
        </w:rPr>
        <w:t>металлического корпуса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Правильный ответ: </w:t>
      </w:r>
      <w:r w:rsidR="002C73B0" w:rsidRPr="008249D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875E878" w14:textId="5762BF7C" w:rsidR="003722C5" w:rsidRPr="008249D0" w:rsidRDefault="003722C5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14AC23C7" w14:textId="77777777" w:rsidR="003722C5" w:rsidRPr="008249D0" w:rsidRDefault="003722C5" w:rsidP="00CD759D">
      <w:pPr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426E7D83" w14:textId="6EE259AB" w:rsidR="00977937" w:rsidRPr="008249D0" w:rsidRDefault="00977937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5. Для установки нуля на выходе операционного усилителя используют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выводы:</w:t>
      </w:r>
    </w:p>
    <w:p w14:paraId="23D1D512" w14:textId="77777777" w:rsidR="00977937" w:rsidRPr="008249D0" w:rsidRDefault="00977937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балансировки по постоянному току</w:t>
      </w:r>
    </w:p>
    <w:p w14:paraId="43E7DC25" w14:textId="77777777" w:rsidR="00977937" w:rsidRPr="008249D0" w:rsidRDefault="00977937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напряжения питания</w:t>
      </w:r>
    </w:p>
    <w:p w14:paraId="30F551A8" w14:textId="453D2F1C" w:rsidR="00977937" w:rsidRPr="008249D0" w:rsidRDefault="00977937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частотной коррекции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металлического корпуса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  <w:t>Правильный ответ: А</w:t>
      </w:r>
    </w:p>
    <w:p w14:paraId="4E4A682E" w14:textId="272AA41A" w:rsidR="00977937" w:rsidRPr="008249D0" w:rsidRDefault="00977937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DB73FD7" w14:textId="77777777" w:rsidR="00977937" w:rsidRPr="008249D0" w:rsidRDefault="00977937" w:rsidP="00CD759D">
      <w:pPr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633F66F9" w14:textId="31AFA288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6. Какой параметр характеризует способность ослаблять сигналы, приложенные к обоим входам </w:t>
      </w:r>
      <w:r w:rsidR="00292250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одновременно?</w:t>
      </w:r>
    </w:p>
    <w:p w14:paraId="472FD56F" w14:textId="37D66765" w:rsidR="00D01A24" w:rsidRPr="008249D0" w:rsidRDefault="00D01A2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Входное напряжение смещения</w:t>
      </w:r>
    </w:p>
    <w:p w14:paraId="111BECFA" w14:textId="158E8429" w:rsidR="00D01A24" w:rsidRPr="008249D0" w:rsidRDefault="00D01A2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Входное сопротивление</w:t>
      </w:r>
    </w:p>
    <w:p w14:paraId="2F9E1D12" w14:textId="13C0A01E" w:rsidR="00D01A24" w:rsidRPr="008249D0" w:rsidRDefault="00D01A2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 усиления по мощности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 ослабления синфазного сигнала</w:t>
      </w:r>
    </w:p>
    <w:p w14:paraId="775EEAA4" w14:textId="2312F0F5" w:rsidR="00D01A24" w:rsidRPr="008249D0" w:rsidRDefault="00D01A24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0F5C7BC9" w14:textId="7F86F4B2" w:rsidR="00D01A24" w:rsidRPr="008249D0" w:rsidRDefault="00D01A24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D05FE05" w14:textId="77777777" w:rsidR="00D01A24" w:rsidRPr="008249D0" w:rsidRDefault="00D01A24" w:rsidP="00CD759D">
      <w:pPr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1A200DD7" w14:textId="073F7FEE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7. Коэффициент ослабления синфазного сигнала </w:t>
      </w:r>
      <w:r w:rsidR="00CB29D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 операционном усилителе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зависит от:</w:t>
      </w:r>
    </w:p>
    <w:p w14:paraId="7B4D1C5F" w14:textId="01F8661E" w:rsidR="00DC69C5" w:rsidRPr="008249D0" w:rsidRDefault="00DC69C5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температуры</w:t>
      </w:r>
    </w:p>
    <w:p w14:paraId="58466DBC" w14:textId="70431E4E" w:rsidR="00DC69C5" w:rsidRPr="008249D0" w:rsidRDefault="00DC69C5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коэффициента усиления по мощности</w:t>
      </w:r>
    </w:p>
    <w:p w14:paraId="20EC9DA4" w14:textId="12D8728F" w:rsidR="00DC69C5" w:rsidRPr="008249D0" w:rsidRDefault="00DC69C5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фазы напряжения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входного сопротивления</w:t>
      </w:r>
    </w:p>
    <w:p w14:paraId="306855F9" w14:textId="3BC22332" w:rsidR="00DC69C5" w:rsidRPr="008249D0" w:rsidRDefault="00DC69C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2DB7108B" w14:textId="2D52AE4A" w:rsidR="00DC69C5" w:rsidRPr="008249D0" w:rsidRDefault="00DC69C5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45657584" w14:textId="77777777" w:rsidR="00DC69C5" w:rsidRPr="008249D0" w:rsidRDefault="00DC69C5" w:rsidP="00CD759D">
      <w:pPr>
        <w:rPr>
          <w:rFonts w:ascii="Times New Roman" w:hAnsi="Times New Roman" w:cs="Times New Roman"/>
          <w:iCs/>
          <w:color w:val="auto"/>
          <w:sz w:val="28"/>
          <w:szCs w:val="28"/>
          <w:highlight w:val="yellow"/>
        </w:rPr>
      </w:pPr>
    </w:p>
    <w:p w14:paraId="31342E6A" w14:textId="7F19A73B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8. Входное сопротивление для входных каскадов </w:t>
      </w:r>
      <w:r w:rsidR="00CB29D2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выполненных на биполярных транзисторах, составляет:</w:t>
      </w:r>
    </w:p>
    <w:p w14:paraId="08FB43CF" w14:textId="12C991AE" w:rsidR="00154E10" w:rsidRPr="008249D0" w:rsidRDefault="00154E1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10 кОм…1 МОм</w:t>
      </w:r>
    </w:p>
    <w:p w14:paraId="2A650915" w14:textId="6D008ACC" w:rsidR="00154E10" w:rsidRPr="008249D0" w:rsidRDefault="00154E1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300 кОм…10 МОм</w:t>
      </w:r>
    </w:p>
    <w:p w14:paraId="011A3CE8" w14:textId="375856D6" w:rsidR="00154E10" w:rsidRPr="008249D0" w:rsidRDefault="00154E1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10 МОм…100 МОм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  <w:t xml:space="preserve">Г)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100…1000 МОм</w:t>
      </w:r>
    </w:p>
    <w:p w14:paraId="669F2E53" w14:textId="0297228F" w:rsidR="00154E10" w:rsidRPr="008249D0" w:rsidRDefault="00154E1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03C12024" w14:textId="6EA28981" w:rsidR="00154E10" w:rsidRPr="008249D0" w:rsidRDefault="00154E1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D75256E" w14:textId="77777777" w:rsidR="00154E10" w:rsidRPr="008249D0" w:rsidRDefault="00154E10" w:rsidP="00CD759D">
      <w:pPr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7F7C2A6C" w14:textId="04C3B516" w:rsidR="001564D0" w:rsidRPr="008249D0" w:rsidRDefault="001564D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9. Входное сопротивление для входных каскадов </w:t>
      </w:r>
      <w:r w:rsidR="00CB29D2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выполненных на полевых транзисторах, составляет:</w:t>
      </w:r>
    </w:p>
    <w:p w14:paraId="34735B5A" w14:textId="77777777" w:rsidR="00E80540" w:rsidRPr="008249D0" w:rsidRDefault="00E8054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10 кОм…1 МОм</w:t>
      </w:r>
    </w:p>
    <w:p w14:paraId="48844CBC" w14:textId="77777777" w:rsidR="00E80540" w:rsidRPr="008249D0" w:rsidRDefault="00E8054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300 кОм…10 МОм</w:t>
      </w:r>
    </w:p>
    <w:p w14:paraId="16809540" w14:textId="77777777" w:rsidR="00E80540" w:rsidRPr="008249D0" w:rsidRDefault="00E8054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В)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10 МОм…100 МОм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  <w:t xml:space="preserve">Г)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100…1000 МОм</w:t>
      </w:r>
    </w:p>
    <w:p w14:paraId="5DEA80A1" w14:textId="6A640ECD" w:rsidR="00E80540" w:rsidRPr="008249D0" w:rsidRDefault="00E8054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08558C2A" w14:textId="529CB90C" w:rsidR="00E80540" w:rsidRPr="008249D0" w:rsidRDefault="00E8054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68E45339" w14:textId="6ED97202" w:rsidR="00515E9E" w:rsidRPr="008249D0" w:rsidRDefault="00561F49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10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Основное уравнение автогенератора описывает:</w:t>
      </w:r>
    </w:p>
    <w:p w14:paraId="79F4B863" w14:textId="50C12DF7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 Максимальный режим</w:t>
      </w:r>
    </w:p>
    <w:p w14:paraId="1667F6DC" w14:textId="1EFF0476" w:rsidR="00515E9E" w:rsidRPr="008249D0" w:rsidRDefault="00515E9E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Б) Перенапряжённый режим</w:t>
      </w:r>
    </w:p>
    <w:p w14:paraId="6F794D10" w14:textId="46AA777A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 Стационарный режим</w:t>
      </w:r>
    </w:p>
    <w:p w14:paraId="4B74B36B" w14:textId="20278F85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 Критический режим</w:t>
      </w:r>
    </w:p>
    <w:p w14:paraId="01E6E47C" w14:textId="7E747E07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11D82837" w14:textId="3695AF37" w:rsidR="00515E9E" w:rsidRPr="008249D0" w:rsidRDefault="00515E9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34A0DA9" w14:textId="77777777" w:rsidR="00515E9E" w:rsidRPr="008249D0" w:rsidRDefault="00515E9E" w:rsidP="00CD759D">
      <w:pPr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A10D81E" w14:textId="1974F22D" w:rsidR="00515E9E" w:rsidRPr="008249D0" w:rsidRDefault="00561F49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4B2D0C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Укажите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элемент</w:t>
      </w:r>
      <w:r w:rsidR="004B2D0C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вход</w:t>
      </w:r>
      <w:r w:rsidR="004B2D0C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ящий 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состав генератора синусоидальных колебаний</w:t>
      </w:r>
      <w:r w:rsidR="004B2D0C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033FD649" w14:textId="0487469D" w:rsidR="00515E9E" w:rsidRPr="008249D0" w:rsidRDefault="004B2D0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 колебательный контур </w:t>
      </w:r>
    </w:p>
    <w:p w14:paraId="430C6AC3" w14:textId="01645D43" w:rsidR="00515E9E" w:rsidRPr="008249D0" w:rsidRDefault="004B2D0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электрический вентиль</w:t>
      </w:r>
    </w:p>
    <w:p w14:paraId="4E68962E" w14:textId="66548D33" w:rsidR="00515E9E" w:rsidRPr="008249D0" w:rsidRDefault="004B2D0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электрический фильтр</w:t>
      </w:r>
    </w:p>
    <w:p w14:paraId="1D563D4D" w14:textId="7763F1C2" w:rsidR="00515E9E" w:rsidRPr="008249D0" w:rsidRDefault="004B2D0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датчик</w:t>
      </w:r>
    </w:p>
    <w:p w14:paraId="2CB84C0A" w14:textId="09C3731A" w:rsidR="004B2D0C" w:rsidRPr="008249D0" w:rsidRDefault="004B2D0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3549F399" w14:textId="00669E12" w:rsidR="004B2D0C" w:rsidRPr="008249D0" w:rsidRDefault="004B2D0C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107A7D9B" w14:textId="77777777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631537D" w14:textId="2D744053" w:rsidR="00515E9E" w:rsidRPr="008249D0" w:rsidRDefault="00561F49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12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Идеальный колебательный контур состоит из:</w:t>
      </w:r>
    </w:p>
    <w:p w14:paraId="1880E281" w14:textId="6AB7D127" w:rsidR="00515E9E" w:rsidRPr="008249D0" w:rsidRDefault="007A463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конденсатора и активного сопротивления</w:t>
      </w:r>
    </w:p>
    <w:p w14:paraId="237E2CAE" w14:textId="277C0F09" w:rsidR="00515E9E" w:rsidRPr="008249D0" w:rsidRDefault="007A463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источника тока и катушки индуктивности</w:t>
      </w:r>
    </w:p>
    <w:p w14:paraId="3A84E36E" w14:textId="51BF636E" w:rsidR="00515E9E" w:rsidRPr="008249D0" w:rsidRDefault="007A463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515E9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 активного сопротивления и катушки индуктивности</w:t>
      </w:r>
    </w:p>
    <w:p w14:paraId="4E11D7BB" w14:textId="2B3CBE93" w:rsidR="007A4634" w:rsidRPr="008249D0" w:rsidRDefault="007A4634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Г) катушки индуктивности и конденсатора </w:t>
      </w:r>
    </w:p>
    <w:p w14:paraId="5A10EBF9" w14:textId="64F46FB1" w:rsidR="007A4634" w:rsidRPr="008249D0" w:rsidRDefault="007A4634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56399429" w14:textId="2E29C551" w:rsidR="007A4634" w:rsidRPr="008249D0" w:rsidRDefault="007A4634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19B14052" w14:textId="77777777" w:rsidR="00515E9E" w:rsidRPr="008249D0" w:rsidRDefault="00515E9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BD8254E" w14:textId="48BBD74B" w:rsidR="005E64B5" w:rsidRPr="008249D0" w:rsidRDefault="005E64B5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AED7EAC" w14:textId="77777777" w:rsidR="00901F10" w:rsidRPr="008249D0" w:rsidRDefault="00901F10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Выберите все правильные варианты ответов </w:t>
      </w:r>
    </w:p>
    <w:p w14:paraId="693F438B" w14:textId="77777777" w:rsidR="00901F10" w:rsidRPr="008249D0" w:rsidRDefault="00901F10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44AAA8A" w14:textId="7DD257D5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13. К статическим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параметрам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 относятся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F7D6458" w14:textId="03427EA3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E5060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коэффициент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>усиления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87F79AF" w14:textId="39A3B46F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E5060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типичная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передаточная характеристика </w:t>
      </w:r>
    </w:p>
    <w:p w14:paraId="0D6BEFD7" w14:textId="2BC73B5B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>полоса пропускания</w:t>
      </w:r>
    </w:p>
    <w:p w14:paraId="00DCC69A" w14:textId="1BA43C97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E5060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коэффициент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>ослабления синфазного сигнала</w:t>
      </w:r>
    </w:p>
    <w:p w14:paraId="3D9549F2" w14:textId="215CE0A6" w:rsidR="00A8015A" w:rsidRPr="008249D0" w:rsidRDefault="00A8015A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Д) скорость нарастания выходного напряжения</w:t>
      </w:r>
    </w:p>
    <w:p w14:paraId="30BBBDF7" w14:textId="66652F83" w:rsidR="009D5AA0" w:rsidRPr="008249D0" w:rsidRDefault="009D5AA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8015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А, Б,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2D73732A" w14:textId="3826A1B0" w:rsidR="009D5AA0" w:rsidRPr="008249D0" w:rsidRDefault="009D5AA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0BA0E80" w14:textId="77777777" w:rsidR="009D5AA0" w:rsidRPr="008249D0" w:rsidRDefault="009D5AA0" w:rsidP="00CD759D">
      <w:pPr>
        <w:pStyle w:val="af3"/>
        <w:rPr>
          <w:highlight w:val="yellow"/>
          <w:u w:val="none"/>
          <w:lang w:val="uk-UA"/>
        </w:rPr>
      </w:pPr>
    </w:p>
    <w:p w14:paraId="480B8CEF" w14:textId="12E13D7D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14. К динамическим параметрам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 относятся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7E2A80E4" w14:textId="77777777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 усиления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F9FA363" w14:textId="77777777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типичная передаточная характеристика </w:t>
      </w:r>
    </w:p>
    <w:p w14:paraId="6A4BF0D8" w14:textId="77777777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полоса пропускания</w:t>
      </w:r>
    </w:p>
    <w:p w14:paraId="7E636D2D" w14:textId="77777777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 ослабления синфазного сигнала</w:t>
      </w:r>
    </w:p>
    <w:p w14:paraId="476047F7" w14:textId="77777777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Д) скорость нарастания выходного напряжения</w:t>
      </w:r>
    </w:p>
    <w:p w14:paraId="53B5A8DE" w14:textId="33CAC591" w:rsidR="00E50602" w:rsidRPr="008249D0" w:rsidRDefault="00E50602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Правильные ответы: В, Д</w:t>
      </w:r>
    </w:p>
    <w:p w14:paraId="7B1C3A31" w14:textId="03799455" w:rsidR="00E50602" w:rsidRPr="008249D0" w:rsidRDefault="00E50602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8C5333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F2D57A0" w14:textId="39F5F3D7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15. Для уменьшения влияния температуры в генераторах при параметрической стабилизации частоты генерируемых колебаний:</w:t>
      </w:r>
    </w:p>
    <w:p w14:paraId="49876AFE" w14:textId="416DAB0D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А)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включают конденсаторы и резисторы с положительными и отрицательными равными ТКС и ТКР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6B207241" w14:textId="25FD3199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 применяют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амортизационные прокладки, подвески </w:t>
      </w:r>
    </w:p>
    <w:p w14:paraId="56CC1B9A" w14:textId="0DAF0874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помещают автогенераторы в термостат</w:t>
      </w:r>
    </w:p>
    <w:p w14:paraId="6F4BC3AD" w14:textId="55D93A2F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применяют массивные шасси</w:t>
      </w:r>
    </w:p>
    <w:p w14:paraId="0AF139C9" w14:textId="0B6E89A4" w:rsidR="00F0133E" w:rsidRPr="008249D0" w:rsidRDefault="00F0133E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В</w:t>
      </w:r>
    </w:p>
    <w:p w14:paraId="634285EC" w14:textId="22DD8943" w:rsidR="00F0133E" w:rsidRPr="008249D0" w:rsidRDefault="00F0133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35D0D2DE" w14:textId="77777777" w:rsidR="009D5AA0" w:rsidRPr="008249D0" w:rsidRDefault="009D5AA0" w:rsidP="00CD759D">
      <w:pPr>
        <w:pStyle w:val="af3"/>
        <w:rPr>
          <w:highlight w:val="yellow"/>
          <w:u w:val="none"/>
          <w:lang w:val="uk-UA"/>
        </w:rPr>
      </w:pPr>
    </w:p>
    <w:p w14:paraId="2F8C0B04" w14:textId="57D0BDDA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16. В каких режимах может работать таймер?</w:t>
      </w:r>
    </w:p>
    <w:p w14:paraId="2A8F5DC3" w14:textId="0AB12F93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Режим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одновибратора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590CDC5A" w14:textId="3383C277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Режим мультивибратора</w:t>
      </w:r>
    </w:p>
    <w:p w14:paraId="5D6E52B8" w14:textId="7374EB2F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Режим формирователя задержки</w:t>
      </w:r>
    </w:p>
    <w:p w14:paraId="6C683781" w14:textId="16C0CBBB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Режим триггера Шмидта</w:t>
      </w:r>
    </w:p>
    <w:p w14:paraId="752647D2" w14:textId="1C8594ED" w:rsidR="008927AF" w:rsidRPr="008249D0" w:rsidRDefault="008927A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Г</w:t>
      </w:r>
    </w:p>
    <w:p w14:paraId="589E3C26" w14:textId="7BDF4C10" w:rsidR="008927AF" w:rsidRPr="008249D0" w:rsidRDefault="008927A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B563F46" w14:textId="77777777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DE8D02F" w14:textId="7AD4E1D5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17.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Для устранения дребезга в получаемом сигнале на выходе механического переключателя устанавливают специальные формирователи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4787877F" w14:textId="38864B47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>получением пачки импульсов</w:t>
      </w:r>
    </w:p>
    <w:p w14:paraId="3565E69C" w14:textId="1F7E15EA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 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использованием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RS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>-триггера</w:t>
      </w:r>
    </w:p>
    <w:p w14:paraId="214CAF7D" w14:textId="53FEDC96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использованием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>-триггера</w:t>
      </w:r>
    </w:p>
    <w:p w14:paraId="15F50676" w14:textId="7F8FFA45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>получением импульса, а не перепада напряжения</w:t>
      </w:r>
    </w:p>
    <w:p w14:paraId="74058B3F" w14:textId="1E7472BE" w:rsidR="00572FC0" w:rsidRPr="008249D0" w:rsidRDefault="00572FC0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Б, </w:t>
      </w:r>
      <w:r w:rsidR="0092560E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В,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14:paraId="13BBDA70" w14:textId="09550F58" w:rsidR="00572FC0" w:rsidRPr="008249D0" w:rsidRDefault="00572FC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51ED1E8C" w14:textId="77777777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6395CD5" w14:textId="4277A88E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18.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В усилительных устройствах на операционных усилителях могут возникать три типа шумов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14:paraId="61AB1A37" w14:textId="69A4CB50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А) 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шум Джонсона</w:t>
      </w:r>
    </w:p>
    <w:p w14:paraId="7C198AB7" w14:textId="112B86B8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Б) 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шум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Шоттки</w:t>
      </w:r>
      <w:proofErr w:type="spellEnd"/>
    </w:p>
    <w:p w14:paraId="7AEB8D68" w14:textId="3A5705E2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 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фликкер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-шум</w:t>
      </w:r>
    </w:p>
    <w:p w14:paraId="399CC398" w14:textId="509F6C4A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 дребезг - шум</w:t>
      </w:r>
    </w:p>
    <w:p w14:paraId="4E087EF3" w14:textId="0A2C83F6" w:rsidR="000120EC" w:rsidRPr="008249D0" w:rsidRDefault="000120E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Правильные ответы: А, Б, В</w:t>
      </w:r>
    </w:p>
    <w:p w14:paraId="36FB1D39" w14:textId="1ECDA5A9" w:rsidR="000120EC" w:rsidRPr="008249D0" w:rsidRDefault="000120EC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481E9B2E" w14:textId="77777777" w:rsidR="00C24B42" w:rsidRPr="008249D0" w:rsidRDefault="00C24B42" w:rsidP="00CD759D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E6EFC54" w14:textId="77777777" w:rsidR="00583CD3" w:rsidRPr="008249D0" w:rsidRDefault="00583CD3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28AE67" w14:textId="280E2ABB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8249D0" w:rsidRDefault="00AF3EEF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58F363" w14:textId="77777777" w:rsidR="00AF3EEF" w:rsidRPr="008249D0" w:rsidRDefault="00AF3EEF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8249D0" w:rsidRDefault="00AF3EEF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235E7D" w:rsidR="00AF3EEF" w:rsidRPr="008249D0" w:rsidRDefault="00AF3EEF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F0827" w14:textId="38882435" w:rsidR="00680B01" w:rsidRPr="008249D0" w:rsidRDefault="00680B01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>1. Установите соответствие типа генератора</w:t>
      </w:r>
      <w:r w:rsidR="009D4F57" w:rsidRPr="008249D0">
        <w:rPr>
          <w:bCs/>
          <w:sz w:val="28"/>
          <w:szCs w:val="28"/>
        </w:rPr>
        <w:t xml:space="preserve"> синусоидальных колебаний</w:t>
      </w:r>
      <w:r w:rsidRPr="008249D0">
        <w:rPr>
          <w:bCs/>
          <w:sz w:val="28"/>
          <w:szCs w:val="28"/>
        </w:rPr>
        <w:t xml:space="preserve"> его диапазону частот.</w:t>
      </w:r>
    </w:p>
    <w:p w14:paraId="10F8A33A" w14:textId="77777777" w:rsidR="00680B01" w:rsidRPr="008249D0" w:rsidRDefault="00680B01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8249D0" w:rsidRPr="008249D0" w14:paraId="21C852B8" w14:textId="77777777" w:rsidTr="00AB71D0">
        <w:tc>
          <w:tcPr>
            <w:tcW w:w="5103" w:type="dxa"/>
            <w:shd w:val="clear" w:color="auto" w:fill="auto"/>
          </w:tcPr>
          <w:p w14:paraId="2D9AA07E" w14:textId="76E11845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1) </w:t>
            </w:r>
            <w:r w:rsidR="009D4F57" w:rsidRPr="008249D0">
              <w:rPr>
                <w:sz w:val="28"/>
                <w:szCs w:val="28"/>
              </w:rPr>
              <w:t>Низкочастотные</w:t>
            </w:r>
          </w:p>
          <w:p w14:paraId="200BD2FF" w14:textId="77777777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0AA5695" w14:textId="6B1BAE08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9D4F57" w:rsidRPr="008249D0">
              <w:rPr>
                <w:sz w:val="28"/>
                <w:szCs w:val="28"/>
              </w:rPr>
              <w:t>0,1 – 100 МГц</w:t>
            </w:r>
          </w:p>
        </w:tc>
      </w:tr>
      <w:tr w:rsidR="008249D0" w:rsidRPr="008249D0" w14:paraId="19660D38" w14:textId="77777777" w:rsidTr="00AB71D0">
        <w:tc>
          <w:tcPr>
            <w:tcW w:w="5103" w:type="dxa"/>
            <w:shd w:val="clear" w:color="auto" w:fill="auto"/>
          </w:tcPr>
          <w:p w14:paraId="1D1A265A" w14:textId="497D6A49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  <w:r w:rsidR="009D4F57" w:rsidRPr="008249D0">
              <w:rPr>
                <w:sz w:val="28"/>
                <w:szCs w:val="28"/>
              </w:rPr>
              <w:t>Высокочастотные</w:t>
            </w:r>
          </w:p>
          <w:p w14:paraId="0F3E10F2" w14:textId="77777777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B1CBF42" w14:textId="161CD4C8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Б)</w:t>
            </w:r>
            <w:r w:rsidR="009D4F57" w:rsidRPr="008249D0">
              <w:rPr>
                <w:sz w:val="28"/>
                <w:szCs w:val="28"/>
              </w:rPr>
              <w:t xml:space="preserve"> 0,01 – 100 кГц</w:t>
            </w:r>
          </w:p>
          <w:p w14:paraId="78E23707" w14:textId="77777777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8249D0" w:rsidRPr="008249D0" w14:paraId="66D36594" w14:textId="77777777" w:rsidTr="00AB71D0">
        <w:tc>
          <w:tcPr>
            <w:tcW w:w="5103" w:type="dxa"/>
            <w:shd w:val="clear" w:color="auto" w:fill="auto"/>
          </w:tcPr>
          <w:p w14:paraId="7B15D29D" w14:textId="0CD3D0CE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3) </w:t>
            </w:r>
            <w:r w:rsidR="009D4F57" w:rsidRPr="008249D0">
              <w:rPr>
                <w:sz w:val="28"/>
                <w:szCs w:val="28"/>
              </w:rPr>
              <w:t>Сверхвысокочастотные</w:t>
            </w:r>
          </w:p>
          <w:p w14:paraId="0F3DD6DC" w14:textId="77777777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D01A450" w14:textId="414DD092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 xml:space="preserve">В) </w:t>
            </w:r>
            <w:r w:rsidR="009D4F57" w:rsidRPr="008249D0">
              <w:rPr>
                <w:sz w:val="28"/>
                <w:szCs w:val="28"/>
                <w:lang w:val="en-US"/>
              </w:rPr>
              <w:t xml:space="preserve">&gt; 100 </w:t>
            </w:r>
            <w:proofErr w:type="spellStart"/>
            <w:r w:rsidR="009D4F57" w:rsidRPr="008249D0">
              <w:rPr>
                <w:sz w:val="28"/>
                <w:szCs w:val="28"/>
                <w:lang w:val="en-US"/>
              </w:rPr>
              <w:t>МГц</w:t>
            </w:r>
            <w:proofErr w:type="spellEnd"/>
          </w:p>
          <w:p w14:paraId="13094CC9" w14:textId="77777777" w:rsidR="00680B01" w:rsidRPr="008249D0" w:rsidRDefault="00680B01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06076AB7" w14:textId="24E6E0DB" w:rsidR="00680B01" w:rsidRPr="008249D0" w:rsidRDefault="00680B01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9D4F57" w:rsidRPr="008249D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9D4F57" w:rsidRPr="008249D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9D4F57" w:rsidRPr="008249D0"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6595B044" w14:textId="3F401D19" w:rsidR="00680B01" w:rsidRPr="008249D0" w:rsidRDefault="00680B01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93095F9" w14:textId="57F66273" w:rsidR="00CD38B8" w:rsidRPr="008249D0" w:rsidRDefault="00CD38B8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5750C4" w14:textId="35D20A06" w:rsidR="00CD38B8" w:rsidRPr="008249D0" w:rsidRDefault="00CD38B8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>2. Установите соответствие названия режима работы генератора импульсных сигналов его принципу работы.</w:t>
      </w:r>
    </w:p>
    <w:p w14:paraId="55D7555B" w14:textId="77777777" w:rsidR="0076700F" w:rsidRPr="008249D0" w:rsidRDefault="0076700F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8249D0" w:rsidRPr="008249D0" w14:paraId="02BF52EF" w14:textId="77777777" w:rsidTr="00AB71D0">
        <w:tc>
          <w:tcPr>
            <w:tcW w:w="4366" w:type="dxa"/>
            <w:shd w:val="clear" w:color="auto" w:fill="auto"/>
          </w:tcPr>
          <w:p w14:paraId="1D867609" w14:textId="00293471" w:rsidR="00CD38B8" w:rsidRPr="008249D0" w:rsidRDefault="00CD38B8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1) </w:t>
            </w:r>
            <w:r w:rsidRPr="008249D0">
              <w:rPr>
                <w:sz w:val="28"/>
                <w:szCs w:val="28"/>
              </w:rPr>
              <w:t xml:space="preserve">автоколебательный режим </w:t>
            </w:r>
          </w:p>
        </w:tc>
        <w:tc>
          <w:tcPr>
            <w:tcW w:w="4961" w:type="dxa"/>
            <w:shd w:val="clear" w:color="auto" w:fill="auto"/>
          </w:tcPr>
          <w:p w14:paraId="624539D7" w14:textId="77777777" w:rsidR="00CD38B8" w:rsidRPr="008249D0" w:rsidRDefault="00CD38B8" w:rsidP="00CD759D">
            <w:pPr>
              <w:pStyle w:val="fr1"/>
              <w:spacing w:before="0" w:beforeAutospacing="0" w:after="0" w:afterAutospacing="0"/>
              <w:ind w:left="320" w:hanging="320"/>
              <w:rPr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А)</w:t>
            </w:r>
            <w:r w:rsidR="0076700F" w:rsidRPr="008249D0">
              <w:rPr>
                <w:sz w:val="28"/>
                <w:szCs w:val="28"/>
              </w:rPr>
              <w:t xml:space="preserve"> генератор формирует импульсный сигнал лишь по приходе внешнего (запускающего) сигнала</w:t>
            </w:r>
          </w:p>
          <w:p w14:paraId="4A6AEAD2" w14:textId="7035FD59" w:rsidR="0076700F" w:rsidRPr="008249D0" w:rsidRDefault="0076700F" w:rsidP="00CD759D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8249D0" w:rsidRPr="008249D0" w14:paraId="292324AE" w14:textId="77777777" w:rsidTr="00AB71D0">
        <w:tc>
          <w:tcPr>
            <w:tcW w:w="4366" w:type="dxa"/>
            <w:shd w:val="clear" w:color="auto" w:fill="auto"/>
          </w:tcPr>
          <w:p w14:paraId="00DD49BC" w14:textId="050B71BE" w:rsidR="00CD38B8" w:rsidRPr="008249D0" w:rsidRDefault="00CD38B8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  <w:r w:rsidR="0076700F" w:rsidRPr="008249D0">
              <w:rPr>
                <w:sz w:val="28"/>
                <w:szCs w:val="28"/>
              </w:rPr>
              <w:t>ждущий режим</w:t>
            </w:r>
          </w:p>
          <w:p w14:paraId="44625989" w14:textId="77777777" w:rsidR="00CD38B8" w:rsidRPr="008249D0" w:rsidRDefault="00CD38B8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C11BC00" w14:textId="78107EEA" w:rsidR="00CD38B8" w:rsidRPr="008249D0" w:rsidRDefault="00CD38B8" w:rsidP="00CD759D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Б)</w:t>
            </w:r>
            <w:r w:rsidR="0076700F" w:rsidRPr="008249D0">
              <w:rPr>
                <w:sz w:val="28"/>
                <w:szCs w:val="28"/>
              </w:rPr>
              <w:t xml:space="preserve"> генератор вырабатывает импульсы напряжения, частота которых равна или кратна частоте синхронизации</w:t>
            </w:r>
          </w:p>
          <w:p w14:paraId="1F660D91" w14:textId="77777777" w:rsidR="00CD38B8" w:rsidRPr="008249D0" w:rsidRDefault="00CD38B8" w:rsidP="00CD759D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  <w:tr w:rsidR="008249D0" w:rsidRPr="008249D0" w14:paraId="71FB3832" w14:textId="77777777" w:rsidTr="00AB71D0">
        <w:tc>
          <w:tcPr>
            <w:tcW w:w="4366" w:type="dxa"/>
            <w:shd w:val="clear" w:color="auto" w:fill="auto"/>
          </w:tcPr>
          <w:p w14:paraId="4442F91C" w14:textId="16E40037" w:rsidR="00CD38B8" w:rsidRPr="008249D0" w:rsidRDefault="00CD38B8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3) </w:t>
            </w:r>
            <w:r w:rsidR="0076700F" w:rsidRPr="008249D0">
              <w:rPr>
                <w:sz w:val="28"/>
                <w:szCs w:val="28"/>
              </w:rPr>
              <w:t>режим синхронизации</w:t>
            </w:r>
          </w:p>
          <w:p w14:paraId="585B6F1A" w14:textId="77777777" w:rsidR="00CD38B8" w:rsidRPr="008249D0" w:rsidRDefault="00CD38B8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6C220AC" w14:textId="5CFC07C1" w:rsidR="00CD38B8" w:rsidRPr="008249D0" w:rsidRDefault="00CD38B8" w:rsidP="00CD759D">
            <w:pPr>
              <w:pStyle w:val="fr1"/>
              <w:spacing w:before="0" w:beforeAutospacing="0" w:after="0" w:afterAutospacing="0"/>
              <w:ind w:left="320" w:hanging="320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В)</w:t>
            </w:r>
            <w:r w:rsidR="0076700F" w:rsidRPr="008249D0">
              <w:rPr>
                <w:sz w:val="28"/>
                <w:szCs w:val="28"/>
              </w:rPr>
              <w:t xml:space="preserve"> генератор непрерывно формирует импульсные сигналы без внешнего сигнала</w:t>
            </w:r>
          </w:p>
          <w:p w14:paraId="206C335D" w14:textId="77777777" w:rsidR="00CD38B8" w:rsidRPr="008249D0" w:rsidRDefault="00CD38B8" w:rsidP="00CD759D">
            <w:pPr>
              <w:pStyle w:val="fr1"/>
              <w:spacing w:before="0" w:beforeAutospacing="0" w:after="0" w:afterAutospacing="0"/>
              <w:ind w:left="320" w:hanging="320"/>
              <w:rPr>
                <w:bCs/>
                <w:sz w:val="28"/>
                <w:szCs w:val="28"/>
              </w:rPr>
            </w:pPr>
          </w:p>
        </w:tc>
      </w:tr>
    </w:tbl>
    <w:p w14:paraId="4DA7C5F5" w14:textId="25EFC166" w:rsidR="00CD38B8" w:rsidRPr="008249D0" w:rsidRDefault="00CD38B8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76700F" w:rsidRPr="008249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2-А, 3-</w:t>
      </w:r>
      <w:r w:rsidR="0076700F" w:rsidRPr="008249D0"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38622225" w14:textId="0A6736D0" w:rsidR="00CD38B8" w:rsidRPr="008249D0" w:rsidRDefault="00CD38B8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222BAC52" w14:textId="5E517D6A" w:rsidR="00CD38B8" w:rsidRPr="008249D0" w:rsidRDefault="00CD38B8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7452FFC" w14:textId="77777777" w:rsidR="00AB71D0" w:rsidRPr="008249D0" w:rsidRDefault="00AB71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ECBBB48" w14:textId="754DFBCD" w:rsidR="00AB71D0" w:rsidRPr="008249D0" w:rsidRDefault="00AB71D0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>3. Установите соответствие названия устройства его определению.</w:t>
      </w:r>
    </w:p>
    <w:p w14:paraId="58DC8F3F" w14:textId="77777777" w:rsidR="00AB71D0" w:rsidRPr="008249D0" w:rsidRDefault="00AB71D0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8249D0" w:rsidRPr="008249D0" w14:paraId="6782D96E" w14:textId="77777777" w:rsidTr="00461545">
        <w:tc>
          <w:tcPr>
            <w:tcW w:w="4082" w:type="dxa"/>
            <w:shd w:val="clear" w:color="auto" w:fill="auto"/>
          </w:tcPr>
          <w:p w14:paraId="207058C7" w14:textId="36B255E6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1) Генераторы гармонических колебаний </w:t>
            </w:r>
          </w:p>
        </w:tc>
        <w:tc>
          <w:tcPr>
            <w:tcW w:w="5245" w:type="dxa"/>
            <w:shd w:val="clear" w:color="auto" w:fill="auto"/>
          </w:tcPr>
          <w:p w14:paraId="67DA3772" w14:textId="2D0169D9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bCs/>
                <w:noProof/>
                <w:sz w:val="28"/>
                <w:szCs w:val="28"/>
              </w:rPr>
              <w:t>А)</w:t>
            </w:r>
            <w:r w:rsidRPr="008249D0">
              <w:rPr>
                <w:bCs/>
                <w:sz w:val="28"/>
                <w:szCs w:val="28"/>
              </w:rPr>
              <w:t xml:space="preserve"> </w:t>
            </w:r>
            <w:r w:rsidR="00831F2A" w:rsidRPr="008249D0">
              <w:rPr>
                <w:bCs/>
                <w:sz w:val="28"/>
                <w:szCs w:val="28"/>
              </w:rPr>
              <w:t>специальный тип усилителей, обеспечивающий почти полную изоляцию между входом и выходом</w:t>
            </w:r>
          </w:p>
          <w:p w14:paraId="5C98A871" w14:textId="5B3DAB1C" w:rsidR="00831F2A" w:rsidRPr="008249D0" w:rsidRDefault="00831F2A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5F60936A" w14:textId="77777777" w:rsidTr="00461545">
        <w:tc>
          <w:tcPr>
            <w:tcW w:w="4082" w:type="dxa"/>
            <w:shd w:val="clear" w:color="auto" w:fill="auto"/>
          </w:tcPr>
          <w:p w14:paraId="21DC3DC2" w14:textId="7E417F90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  <w:proofErr w:type="spellStart"/>
            <w:r w:rsidRPr="008249D0">
              <w:rPr>
                <w:bCs/>
                <w:sz w:val="28"/>
                <w:szCs w:val="28"/>
              </w:rPr>
              <w:t>Одновибратор</w:t>
            </w:r>
            <w:proofErr w:type="spellEnd"/>
          </w:p>
          <w:p w14:paraId="193A0B6E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2D5272B" w14:textId="59AA91FF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  <w:r w:rsidRPr="008249D0">
              <w:rPr>
                <w:bCs/>
                <w:noProof/>
                <w:sz w:val="28"/>
                <w:szCs w:val="28"/>
              </w:rPr>
              <w:t>Б)</w:t>
            </w:r>
            <w:r w:rsidRPr="008249D0">
              <w:rPr>
                <w:bCs/>
                <w:sz w:val="28"/>
                <w:szCs w:val="28"/>
              </w:rPr>
              <w:t xml:space="preserve"> </w:t>
            </w:r>
            <w:r w:rsidR="00831F2A" w:rsidRPr="008249D0">
              <w:rPr>
                <w:bCs/>
                <w:sz w:val="28"/>
                <w:szCs w:val="28"/>
              </w:rPr>
              <w:t>Усилители, полоса пропускания которых сужена с целью отделить сигналы в нужной полосе частот от сигналов помех или шумов других частот</w:t>
            </w:r>
          </w:p>
          <w:p w14:paraId="264C7CE8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75D1070D" w14:textId="77777777" w:rsidTr="00461545">
        <w:tc>
          <w:tcPr>
            <w:tcW w:w="4082" w:type="dxa"/>
            <w:shd w:val="clear" w:color="auto" w:fill="auto"/>
          </w:tcPr>
          <w:p w14:paraId="5E4E615E" w14:textId="0A529949" w:rsidR="00671BAB" w:rsidRPr="008249D0" w:rsidRDefault="00AB71D0" w:rsidP="00CD759D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49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3) </w:t>
            </w:r>
            <w:r w:rsidR="00671BAB" w:rsidRPr="008249D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Избирательные усилители</w:t>
            </w:r>
          </w:p>
          <w:p w14:paraId="1704401F" w14:textId="7FFA3022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91CAD58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13C31BF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bCs/>
                <w:noProof/>
                <w:sz w:val="28"/>
                <w:szCs w:val="28"/>
              </w:rPr>
              <w:t>В)</w:t>
            </w:r>
            <w:r w:rsidRPr="008249D0">
              <w:rPr>
                <w:bCs/>
                <w:sz w:val="28"/>
                <w:szCs w:val="28"/>
              </w:rPr>
              <w:t xml:space="preserve"> </w:t>
            </w:r>
            <w:r w:rsidR="00831F2A" w:rsidRPr="008249D0">
              <w:rPr>
                <w:bCs/>
                <w:sz w:val="28"/>
                <w:szCs w:val="28"/>
              </w:rPr>
              <w:t xml:space="preserve">устройства, преобразующие входные сигналы произвольной формы в нормализованные по амплитуде, крутизне фронтов и длительности прямоугольные импульсы для управления последующими </w:t>
            </w:r>
            <w:r w:rsidR="00831F2A" w:rsidRPr="008249D0">
              <w:rPr>
                <w:bCs/>
                <w:sz w:val="28"/>
                <w:szCs w:val="28"/>
              </w:rPr>
              <w:lastRenderedPageBreak/>
              <w:t>микросхемами</w:t>
            </w:r>
          </w:p>
          <w:p w14:paraId="45B2C233" w14:textId="3432F05F" w:rsidR="00831F2A" w:rsidRPr="008249D0" w:rsidRDefault="00831F2A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54586A96" w14:textId="77777777" w:rsidTr="00461545">
        <w:tc>
          <w:tcPr>
            <w:tcW w:w="4082" w:type="dxa"/>
            <w:shd w:val="clear" w:color="auto" w:fill="auto"/>
          </w:tcPr>
          <w:p w14:paraId="39DD0776" w14:textId="38D610D0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4) </w:t>
            </w:r>
            <w:r w:rsidR="00671BAB" w:rsidRPr="008249D0">
              <w:rPr>
                <w:bCs/>
                <w:sz w:val="28"/>
                <w:szCs w:val="28"/>
              </w:rPr>
              <w:t>Изолирующие усилители</w:t>
            </w:r>
          </w:p>
        </w:tc>
        <w:tc>
          <w:tcPr>
            <w:tcW w:w="5245" w:type="dxa"/>
            <w:shd w:val="clear" w:color="auto" w:fill="auto"/>
          </w:tcPr>
          <w:p w14:paraId="0CE00D18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bCs/>
                <w:noProof/>
                <w:sz w:val="28"/>
                <w:szCs w:val="28"/>
              </w:rPr>
              <w:t xml:space="preserve">Г) </w:t>
            </w:r>
            <w:r w:rsidRPr="008249D0">
              <w:rPr>
                <w:bCs/>
                <w:sz w:val="28"/>
                <w:szCs w:val="28"/>
              </w:rPr>
              <w:t>устройства, преобразующие энергию источника постоянного тока в энергию электромагнитных колебаний синусоидальной формы требуемой частоты и мощности</w:t>
            </w:r>
          </w:p>
          <w:p w14:paraId="6F741BB9" w14:textId="2F272C6D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  <w:tr w:rsidR="008249D0" w:rsidRPr="008249D0" w14:paraId="4F822CD1" w14:textId="77777777" w:rsidTr="00461545">
        <w:tc>
          <w:tcPr>
            <w:tcW w:w="4082" w:type="dxa"/>
            <w:shd w:val="clear" w:color="auto" w:fill="auto"/>
          </w:tcPr>
          <w:p w14:paraId="4EA6A6D7" w14:textId="5FCE18B2" w:rsidR="00AB71D0" w:rsidRPr="008249D0" w:rsidRDefault="00AB71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5) </w:t>
            </w:r>
            <w:r w:rsidR="00831F2A" w:rsidRPr="008249D0">
              <w:rPr>
                <w:bCs/>
                <w:sz w:val="28"/>
                <w:szCs w:val="28"/>
              </w:rPr>
              <w:t xml:space="preserve">Формирователи сигналов </w:t>
            </w:r>
          </w:p>
        </w:tc>
        <w:tc>
          <w:tcPr>
            <w:tcW w:w="5245" w:type="dxa"/>
            <w:shd w:val="clear" w:color="auto" w:fill="auto"/>
          </w:tcPr>
          <w:p w14:paraId="1512D218" w14:textId="77777777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bCs/>
                <w:noProof/>
                <w:sz w:val="28"/>
                <w:szCs w:val="28"/>
              </w:rPr>
              <w:t xml:space="preserve">Д) </w:t>
            </w:r>
            <w:r w:rsidRPr="008249D0">
              <w:rPr>
                <w:bCs/>
                <w:sz w:val="28"/>
                <w:szCs w:val="28"/>
              </w:rPr>
              <w:t>предназначен для генерации под действием входных сигналов одиночных прямоугольных импульсов заданной длительности</w:t>
            </w:r>
          </w:p>
          <w:p w14:paraId="6A5B66C3" w14:textId="0A630DBD" w:rsidR="00AB71D0" w:rsidRPr="008249D0" w:rsidRDefault="00AB71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noProof/>
                <w:sz w:val="28"/>
                <w:szCs w:val="28"/>
              </w:rPr>
            </w:pPr>
          </w:p>
        </w:tc>
      </w:tr>
    </w:tbl>
    <w:p w14:paraId="6F086678" w14:textId="50F0621B" w:rsidR="00AB71D0" w:rsidRPr="008249D0" w:rsidRDefault="00AB71D0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1-Г, 2-Д, 3-Б, 4-А, 5-В</w:t>
      </w:r>
    </w:p>
    <w:p w14:paraId="30500766" w14:textId="25479713" w:rsidR="00AB71D0" w:rsidRPr="008249D0" w:rsidRDefault="00AB71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0938AD00" w14:textId="50AA4A47" w:rsidR="00AB71D0" w:rsidRPr="008249D0" w:rsidRDefault="00AB71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FF063D4" w14:textId="34329448" w:rsidR="001564D0" w:rsidRPr="008249D0" w:rsidRDefault="001564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048903FD" w14:textId="2C0BF750" w:rsidR="001564D0" w:rsidRPr="008249D0" w:rsidRDefault="001564D0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>4. Установите соответствие названия устройства его схемной реализации.</w:t>
      </w:r>
    </w:p>
    <w:p w14:paraId="176AA840" w14:textId="77777777" w:rsidR="001564D0" w:rsidRPr="008249D0" w:rsidRDefault="001564D0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082"/>
        <w:gridCol w:w="5245"/>
      </w:tblGrid>
      <w:tr w:rsidR="008249D0" w:rsidRPr="008249D0" w14:paraId="011FFE9F" w14:textId="77777777" w:rsidTr="00742F39">
        <w:tc>
          <w:tcPr>
            <w:tcW w:w="4082" w:type="dxa"/>
            <w:shd w:val="clear" w:color="auto" w:fill="auto"/>
          </w:tcPr>
          <w:p w14:paraId="71C56096" w14:textId="443B64DC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8249D0">
              <w:rPr>
                <w:bCs/>
                <w:sz w:val="28"/>
                <w:szCs w:val="28"/>
              </w:rPr>
              <w:t>не</w:t>
            </w:r>
            <w:r w:rsidRPr="008249D0">
              <w:rPr>
                <w:sz w:val="28"/>
                <w:szCs w:val="28"/>
              </w:rPr>
              <w:t>инвертирующий</w:t>
            </w:r>
            <w:proofErr w:type="spellEnd"/>
            <w:r w:rsidRPr="008249D0">
              <w:rPr>
                <w:sz w:val="28"/>
                <w:szCs w:val="28"/>
              </w:rPr>
              <w:t xml:space="preserve"> усилитель </w:t>
            </w:r>
          </w:p>
        </w:tc>
        <w:tc>
          <w:tcPr>
            <w:tcW w:w="5245" w:type="dxa"/>
            <w:shd w:val="clear" w:color="auto" w:fill="auto"/>
          </w:tcPr>
          <w:p w14:paraId="3C174351" w14:textId="576CE816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А)</w:t>
            </w:r>
            <w:r w:rsidRPr="008249D0">
              <w:rPr>
                <w:sz w:val="28"/>
                <w:szCs w:val="28"/>
              </w:rPr>
              <w:t xml:space="preserve"> </w:t>
            </w:r>
          </w:p>
          <w:p w14:paraId="08106FB5" w14:textId="3246291F" w:rsidR="001564D0" w:rsidRPr="008249D0" w:rsidRDefault="0034512E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8249D0">
              <w:rPr>
                <w:sz w:val="28"/>
                <w:szCs w:val="28"/>
              </w:rPr>
              <w:object w:dxaOrig="5577" w:dyaOrig="2729" w14:anchorId="28F0A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19.4pt" o:ole="" fillcolor="window">
                  <v:imagedata r:id="rId8" o:title=""/>
                </v:shape>
                <o:OLEObject Type="Embed" ProgID="CorelDraw.Graphic.10" ShapeID="_x0000_i1025" DrawAspect="Content" ObjectID="_1805280595" r:id="rId9"/>
              </w:object>
            </w:r>
          </w:p>
          <w:p w14:paraId="637E58C2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3FE6D56D" w14:textId="77777777" w:rsidTr="00742F39">
        <w:tc>
          <w:tcPr>
            <w:tcW w:w="4082" w:type="dxa"/>
            <w:shd w:val="clear" w:color="auto" w:fill="auto"/>
          </w:tcPr>
          <w:p w14:paraId="4377BBB4" w14:textId="5AE1E606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  <w:r w:rsidRPr="008249D0">
              <w:rPr>
                <w:sz w:val="28"/>
                <w:szCs w:val="28"/>
              </w:rPr>
              <w:t>повторитель</w:t>
            </w:r>
          </w:p>
          <w:p w14:paraId="6368CD18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690FBD1" w14:textId="080EB018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Б)</w:t>
            </w:r>
            <w:r w:rsidRPr="008249D0">
              <w:rPr>
                <w:sz w:val="28"/>
                <w:szCs w:val="28"/>
              </w:rPr>
              <w:t xml:space="preserve"> </w:t>
            </w:r>
          </w:p>
          <w:p w14:paraId="36863A66" w14:textId="4C5ECCC1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sz w:val="28"/>
                <w:szCs w:val="28"/>
              </w:rPr>
              <w:object w:dxaOrig="4708" w:dyaOrig="2410" w14:anchorId="567B1EF0">
                <v:shape id="_x0000_i1026" type="#_x0000_t75" style="width:191.4pt;height:98.4pt" o:ole="" fillcolor="window">
                  <v:imagedata r:id="rId10" o:title=""/>
                </v:shape>
                <o:OLEObject Type="Embed" ProgID="CorelDraw.Graphic.10" ShapeID="_x0000_i1026" DrawAspect="Content" ObjectID="_1805280596" r:id="rId11"/>
              </w:object>
            </w:r>
          </w:p>
          <w:p w14:paraId="4319628F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2B4E3574" w14:textId="77777777" w:rsidTr="00742F39">
        <w:tc>
          <w:tcPr>
            <w:tcW w:w="4082" w:type="dxa"/>
            <w:shd w:val="clear" w:color="auto" w:fill="auto"/>
          </w:tcPr>
          <w:p w14:paraId="15968965" w14:textId="0913150D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3) </w:t>
            </w:r>
            <w:r w:rsidRPr="008249D0">
              <w:rPr>
                <w:sz w:val="28"/>
                <w:szCs w:val="28"/>
              </w:rPr>
              <w:t>инвертирующий усилитель</w:t>
            </w:r>
          </w:p>
          <w:p w14:paraId="4B21B684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9401AB9" w14:textId="2B78A6DF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В)</w:t>
            </w:r>
            <w:r w:rsidRPr="008249D0">
              <w:rPr>
                <w:sz w:val="28"/>
                <w:szCs w:val="28"/>
              </w:rPr>
              <w:t xml:space="preserve"> </w:t>
            </w:r>
          </w:p>
        </w:tc>
      </w:tr>
      <w:tr w:rsidR="008249D0" w:rsidRPr="008249D0" w14:paraId="63BA0A11" w14:textId="77777777" w:rsidTr="00742F39">
        <w:tc>
          <w:tcPr>
            <w:tcW w:w="4082" w:type="dxa"/>
            <w:shd w:val="clear" w:color="auto" w:fill="auto"/>
          </w:tcPr>
          <w:p w14:paraId="619ED949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F99A7B8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206B7B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443FE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AEF5F85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4CE431F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41CB033" w14:textId="77777777" w:rsidR="0034512E" w:rsidRPr="008249D0" w:rsidRDefault="0034512E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9C0406" w14:textId="77777777" w:rsidR="00426BBF" w:rsidRPr="008249D0" w:rsidRDefault="00426BBF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2655B8F" w14:textId="1B03B0A2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4) </w:t>
            </w:r>
            <w:r w:rsidRPr="008249D0">
              <w:rPr>
                <w:sz w:val="28"/>
                <w:szCs w:val="28"/>
              </w:rPr>
              <w:t>дифференциальный усилитель</w:t>
            </w:r>
          </w:p>
        </w:tc>
        <w:tc>
          <w:tcPr>
            <w:tcW w:w="5245" w:type="dxa"/>
            <w:shd w:val="clear" w:color="auto" w:fill="auto"/>
          </w:tcPr>
          <w:p w14:paraId="406AA602" w14:textId="0ADDC71D" w:rsidR="0034512E" w:rsidRPr="008249D0" w:rsidRDefault="0034512E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sz w:val="28"/>
                <w:szCs w:val="28"/>
              </w:rPr>
              <w:object w:dxaOrig="5153" w:dyaOrig="2726" w14:anchorId="566F6761">
                <v:shape id="_x0000_i1027" type="#_x0000_t75" style="width:215.4pt;height:113.4pt" o:ole="" fillcolor="window">
                  <v:imagedata r:id="rId12" o:title=""/>
                </v:shape>
                <o:OLEObject Type="Embed" ProgID="CorelDraw.Graphic.10" ShapeID="_x0000_i1027" DrawAspect="Content" ObjectID="_1805280597" r:id="rId13"/>
              </w:object>
            </w:r>
          </w:p>
          <w:p w14:paraId="06C91FE6" w14:textId="77777777" w:rsidR="00426BBF" w:rsidRPr="008249D0" w:rsidRDefault="00426BBF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  <w:p w14:paraId="311FDECF" w14:textId="1B2C1FB5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Г)</w:t>
            </w:r>
          </w:p>
          <w:p w14:paraId="35767489" w14:textId="7600A30E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 xml:space="preserve"> </w:t>
            </w:r>
            <w:r w:rsidR="0034512E" w:rsidRPr="008249D0">
              <w:rPr>
                <w:noProof/>
                <w:sz w:val="28"/>
                <w:szCs w:val="28"/>
              </w:rPr>
              <w:drawing>
                <wp:inline distT="0" distB="0" distL="0" distR="0" wp14:anchorId="117C3E75" wp14:editId="6674D768">
                  <wp:extent cx="2713990" cy="1466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53199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C6181B7" w14:textId="36C2DC3E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  <w:tr w:rsidR="008249D0" w:rsidRPr="008249D0" w14:paraId="79059F4A" w14:textId="77777777" w:rsidTr="00742F39">
        <w:tc>
          <w:tcPr>
            <w:tcW w:w="4082" w:type="dxa"/>
            <w:shd w:val="clear" w:color="auto" w:fill="auto"/>
          </w:tcPr>
          <w:p w14:paraId="73211E0A" w14:textId="0F071151" w:rsidR="001564D0" w:rsidRPr="008249D0" w:rsidRDefault="001564D0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5) </w:t>
            </w:r>
            <w:r w:rsidR="0034512E" w:rsidRPr="008249D0">
              <w:rPr>
                <w:sz w:val="28"/>
                <w:szCs w:val="28"/>
              </w:rPr>
              <w:t>интегрирующий усилитель</w:t>
            </w:r>
          </w:p>
        </w:tc>
        <w:tc>
          <w:tcPr>
            <w:tcW w:w="5245" w:type="dxa"/>
            <w:shd w:val="clear" w:color="auto" w:fill="auto"/>
          </w:tcPr>
          <w:p w14:paraId="588A6D1A" w14:textId="5C9F5D47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 xml:space="preserve">Д) </w:t>
            </w:r>
          </w:p>
          <w:p w14:paraId="68CA5F5B" w14:textId="07E12BC5" w:rsidR="0034512E" w:rsidRPr="008249D0" w:rsidRDefault="0034512E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drawing>
                <wp:inline distT="0" distB="0" distL="0" distR="0" wp14:anchorId="6458DBC9" wp14:editId="3FF4A934">
                  <wp:extent cx="2942590" cy="1466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8867DE" w14:textId="77777777" w:rsidR="001564D0" w:rsidRPr="008249D0" w:rsidRDefault="001564D0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</w:p>
        </w:tc>
      </w:tr>
    </w:tbl>
    <w:p w14:paraId="67BCCC72" w14:textId="5C78A3AE" w:rsidR="001564D0" w:rsidRPr="008249D0" w:rsidRDefault="001564D0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426BBF" w:rsidRPr="008249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2-</w:t>
      </w:r>
      <w:r w:rsidR="00426BBF" w:rsidRPr="008249D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3-</w:t>
      </w:r>
      <w:r w:rsidR="00426BBF" w:rsidRPr="008249D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4-</w:t>
      </w:r>
      <w:r w:rsidR="00426BBF" w:rsidRPr="008249D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5-</w:t>
      </w:r>
      <w:r w:rsidR="00426BBF" w:rsidRPr="008249D0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50FC2747" w14:textId="0339BC46" w:rsidR="001564D0" w:rsidRPr="008249D0" w:rsidRDefault="001564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47B9DEA" w14:textId="77777777" w:rsidR="001564D0" w:rsidRPr="008249D0" w:rsidRDefault="001564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4D5F77A" w14:textId="0309D4AA" w:rsidR="00E121B9" w:rsidRPr="008249D0" w:rsidRDefault="00E121B9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>5. Установите соответствие усилительной схемы на операционном усилителе расчетной формуле коэффициента усиления.</w:t>
      </w:r>
    </w:p>
    <w:p w14:paraId="5F83E15B" w14:textId="77777777" w:rsidR="00E121B9" w:rsidRPr="008249D0" w:rsidRDefault="00E121B9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8249D0" w:rsidRPr="008249D0" w14:paraId="2DC678D6" w14:textId="77777777" w:rsidTr="00742F39">
        <w:tc>
          <w:tcPr>
            <w:tcW w:w="5103" w:type="dxa"/>
            <w:shd w:val="clear" w:color="auto" w:fill="auto"/>
          </w:tcPr>
          <w:p w14:paraId="61693853" w14:textId="5029255F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1) </w:t>
            </w:r>
            <w:proofErr w:type="spellStart"/>
            <w:r w:rsidRPr="008249D0">
              <w:rPr>
                <w:sz w:val="28"/>
                <w:szCs w:val="28"/>
              </w:rPr>
              <w:t>неинвертирующий</w:t>
            </w:r>
            <w:proofErr w:type="spellEnd"/>
            <w:r w:rsidRPr="008249D0">
              <w:rPr>
                <w:sz w:val="28"/>
                <w:szCs w:val="28"/>
              </w:rPr>
              <w:t xml:space="preserve"> усилитель</w:t>
            </w:r>
          </w:p>
          <w:p w14:paraId="1CA2A0F2" w14:textId="77777777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60520C2" w14:textId="1E3E81CB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8249D0" w:rsidRPr="008249D0" w14:paraId="75696464" w14:textId="77777777" w:rsidTr="00742F39">
        <w:tc>
          <w:tcPr>
            <w:tcW w:w="5103" w:type="dxa"/>
            <w:shd w:val="clear" w:color="auto" w:fill="auto"/>
          </w:tcPr>
          <w:p w14:paraId="321672B9" w14:textId="78A9F7D1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  <w:r w:rsidRPr="008249D0">
              <w:rPr>
                <w:sz w:val="28"/>
                <w:szCs w:val="28"/>
              </w:rPr>
              <w:t>инвертирующий усилитель</w:t>
            </w:r>
          </w:p>
          <w:p w14:paraId="223BF9E7" w14:textId="77777777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71EECC76" w14:textId="3FD9531F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Б)</w:t>
            </w:r>
            <w:r w:rsidRPr="008249D0">
              <w:rPr>
                <w:sz w:val="28"/>
                <w:szCs w:val="28"/>
              </w:rPr>
              <w:t xml:space="preserve"> </w:t>
            </w:r>
            <w:r w:rsidR="00C60EE8" w:rsidRPr="008249D0">
              <w:rPr>
                <w:position w:val="-30"/>
                <w:sz w:val="28"/>
                <w:szCs w:val="28"/>
              </w:rPr>
              <w:object w:dxaOrig="900" w:dyaOrig="680" w14:anchorId="065C2795">
                <v:shape id="_x0000_i1028" type="#_x0000_t75" style="width:50.4pt;height:39pt" o:ole="" fillcolor="window">
                  <v:imagedata r:id="rId16" o:title=""/>
                </v:shape>
                <o:OLEObject Type="Embed" ProgID="Equation.3" ShapeID="_x0000_i1028" DrawAspect="Content" ObjectID="_1805280598" r:id="rId17"/>
              </w:object>
            </w:r>
          </w:p>
          <w:p w14:paraId="7126B7E3" w14:textId="77777777" w:rsidR="00E121B9" w:rsidRPr="008249D0" w:rsidRDefault="00E121B9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40385200" w14:textId="1D32AB28" w:rsidR="00E121B9" w:rsidRPr="008249D0" w:rsidRDefault="00E121B9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1-А, 2-Б</w:t>
      </w:r>
    </w:p>
    <w:p w14:paraId="4BAE8E7C" w14:textId="6F35910C" w:rsidR="00E121B9" w:rsidRPr="008249D0" w:rsidRDefault="00E121B9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136F66F3" w14:textId="6839BAE4" w:rsidR="001564D0" w:rsidRPr="008249D0" w:rsidRDefault="001564D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8F42266" w14:textId="0DDBF637" w:rsidR="00B904C2" w:rsidRPr="008249D0" w:rsidRDefault="00B904C2" w:rsidP="00CD759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8249D0">
        <w:rPr>
          <w:bCs/>
          <w:sz w:val="28"/>
          <w:szCs w:val="28"/>
        </w:rPr>
        <w:t xml:space="preserve">6. Установите соответствие </w:t>
      </w:r>
      <w:r w:rsidR="00340CBD" w:rsidRPr="008249D0">
        <w:rPr>
          <w:bCs/>
          <w:sz w:val="28"/>
          <w:szCs w:val="28"/>
        </w:rPr>
        <w:t>схемной реализации источника опорного напряжения формуле создаваемого выходного напряжения</w:t>
      </w:r>
      <w:r w:rsidRPr="008249D0">
        <w:rPr>
          <w:bCs/>
          <w:sz w:val="28"/>
          <w:szCs w:val="28"/>
        </w:rPr>
        <w:t>.</w:t>
      </w:r>
    </w:p>
    <w:p w14:paraId="58D86F41" w14:textId="77777777" w:rsidR="00B904C2" w:rsidRPr="008249D0" w:rsidRDefault="00B904C2" w:rsidP="00CD759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87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5"/>
        <w:gridCol w:w="3118"/>
      </w:tblGrid>
      <w:tr w:rsidR="008249D0" w:rsidRPr="008249D0" w14:paraId="2CE4A856" w14:textId="77777777" w:rsidTr="00EC7947">
        <w:tc>
          <w:tcPr>
            <w:tcW w:w="5675" w:type="dxa"/>
            <w:shd w:val="clear" w:color="auto" w:fill="auto"/>
          </w:tcPr>
          <w:p w14:paraId="2A143B79" w14:textId="77777777" w:rsidR="005D7480" w:rsidRPr="008249D0" w:rsidRDefault="005D7480" w:rsidP="00CD759D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4D434B35" w14:textId="27A2C2B4" w:rsidR="00B904C2" w:rsidRPr="008249D0" w:rsidRDefault="00B904C2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>1)</w:t>
            </w:r>
          </w:p>
          <w:p w14:paraId="4288B250" w14:textId="77777777" w:rsidR="00B904C2" w:rsidRPr="008249D0" w:rsidRDefault="00B904C2" w:rsidP="00CD759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 </w:t>
            </w:r>
            <w:r w:rsidRPr="008249D0">
              <w:rPr>
                <w:sz w:val="28"/>
                <w:szCs w:val="28"/>
              </w:rPr>
              <w:object w:dxaOrig="6517" w:dyaOrig="1659" w14:anchorId="1F46D46D">
                <v:shape id="_x0000_i1029" type="#_x0000_t75" style="width:3in;height:83.4pt" o:ole="">
                  <v:imagedata r:id="rId18" o:title=""/>
                </v:shape>
                <o:OLEObject Type="Embed" ProgID="Visio.Drawing.6" ShapeID="_x0000_i1029" DrawAspect="Content" ObjectID="_1805280599" r:id="rId19"/>
              </w:object>
            </w:r>
            <w:r w:rsidRPr="008249D0">
              <w:rPr>
                <w:sz w:val="28"/>
                <w:szCs w:val="28"/>
              </w:rPr>
              <w:t xml:space="preserve"> </w:t>
            </w:r>
          </w:p>
          <w:p w14:paraId="02310668" w14:textId="29E147B5" w:rsidR="00340CBD" w:rsidRPr="008249D0" w:rsidRDefault="00340CBD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DCF6593" w14:textId="42DDBAA8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А)</w:t>
            </w:r>
            <w:r w:rsidR="006A37A0" w:rsidRPr="008249D0">
              <w:rPr>
                <w:noProof/>
                <w:sz w:val="28"/>
                <w:szCs w:val="28"/>
              </w:rPr>
              <w:t xml:space="preserve"> </w:t>
            </w:r>
            <w:r w:rsidRPr="008249D0">
              <w:rPr>
                <w:sz w:val="28"/>
                <w:szCs w:val="28"/>
              </w:rPr>
              <w:t xml:space="preserve"> </w:t>
            </w:r>
            <w:r w:rsidRPr="008249D0">
              <w:rPr>
                <w:position w:val="-36"/>
                <w:sz w:val="28"/>
                <w:szCs w:val="28"/>
                <w:lang w:val="en-US"/>
              </w:rPr>
              <w:object w:dxaOrig="2420" w:dyaOrig="859" w14:anchorId="27402A9F">
                <v:shape id="_x0000_i1030" type="#_x0000_t75" style="width:120.6pt;height:42pt" o:ole="">
                  <v:imagedata r:id="rId20" o:title=""/>
                </v:shape>
                <o:OLEObject Type="Embed" ProgID="Equation.3" ShapeID="_x0000_i1030" DrawAspect="Content" ObjectID="_1805280600" r:id="rId21"/>
              </w:object>
            </w:r>
          </w:p>
          <w:p w14:paraId="08788F2D" w14:textId="075371C4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sz w:val="28"/>
                <w:szCs w:val="28"/>
              </w:rPr>
            </w:pPr>
          </w:p>
          <w:p w14:paraId="14196281" w14:textId="77777777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73BC9F3F" w14:textId="77777777" w:rsidTr="00EC7947">
        <w:tc>
          <w:tcPr>
            <w:tcW w:w="5675" w:type="dxa"/>
            <w:shd w:val="clear" w:color="auto" w:fill="auto"/>
          </w:tcPr>
          <w:p w14:paraId="0B9EB71D" w14:textId="77777777" w:rsidR="005D7480" w:rsidRPr="008249D0" w:rsidRDefault="005D7480" w:rsidP="00CD759D">
            <w:pPr>
              <w:pStyle w:val="fr1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  <w:p w14:paraId="5B1AAAEE" w14:textId="653A60C1" w:rsidR="00B904C2" w:rsidRPr="008249D0" w:rsidRDefault="00B904C2" w:rsidP="00CD759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2) </w:t>
            </w:r>
          </w:p>
          <w:p w14:paraId="3A26B8C4" w14:textId="77777777" w:rsidR="00B904C2" w:rsidRPr="008249D0" w:rsidRDefault="00B904C2" w:rsidP="00CD759D">
            <w:pPr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249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bject w:dxaOrig="6293" w:dyaOrig="2319" w14:anchorId="2372E9B0">
                <v:shape id="_x0000_i1031" type="#_x0000_t75" style="width:207.6pt;height:117pt" o:ole="">
                  <v:imagedata r:id="rId22" o:title=""/>
                </v:shape>
                <o:OLEObject Type="Embed" ProgID="Visio.Drawing.6" ShapeID="_x0000_i1031" DrawAspect="Content" ObjectID="_1805280601" r:id="rId23"/>
              </w:object>
            </w:r>
            <w:r w:rsidRPr="008249D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</w:p>
          <w:p w14:paraId="291C5570" w14:textId="2BE2E2E2" w:rsidR="00B904C2" w:rsidRPr="008249D0" w:rsidRDefault="00B904C2" w:rsidP="00CD759D">
            <w:pPr>
              <w:ind w:firstLine="540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4F1263E" w14:textId="418604E1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noProof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Б)</w:t>
            </w:r>
            <w:r w:rsidRPr="008249D0">
              <w:rPr>
                <w:sz w:val="28"/>
                <w:szCs w:val="28"/>
              </w:rPr>
              <w:t xml:space="preserve"> </w:t>
            </w:r>
            <w:r w:rsidRPr="008249D0">
              <w:rPr>
                <w:position w:val="-36"/>
                <w:sz w:val="28"/>
                <w:szCs w:val="28"/>
                <w:lang w:val="en-US"/>
              </w:rPr>
              <w:object w:dxaOrig="2240" w:dyaOrig="859" w14:anchorId="512EBAE2">
                <v:shape id="_x0000_i1032" type="#_x0000_t75" style="width:111pt;height:42pt" o:ole="">
                  <v:imagedata r:id="rId24" o:title=""/>
                </v:shape>
                <o:OLEObject Type="Embed" ProgID="Equation.3" ShapeID="_x0000_i1032" DrawAspect="Content" ObjectID="_1805280602" r:id="rId25"/>
              </w:object>
            </w:r>
          </w:p>
          <w:p w14:paraId="62550C10" w14:textId="77777777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</w:p>
        </w:tc>
      </w:tr>
      <w:tr w:rsidR="008249D0" w:rsidRPr="008249D0" w14:paraId="0B04C889" w14:textId="77777777" w:rsidTr="00EC7947">
        <w:tc>
          <w:tcPr>
            <w:tcW w:w="5675" w:type="dxa"/>
            <w:shd w:val="clear" w:color="auto" w:fill="auto"/>
          </w:tcPr>
          <w:p w14:paraId="26362122" w14:textId="62E395B2" w:rsidR="00B904C2" w:rsidRPr="008249D0" w:rsidRDefault="00B904C2" w:rsidP="00CD759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249D0">
              <w:rPr>
                <w:bCs/>
                <w:sz w:val="28"/>
                <w:szCs w:val="28"/>
              </w:rPr>
              <w:t xml:space="preserve">3) </w:t>
            </w:r>
          </w:p>
          <w:p w14:paraId="05A1E8E7" w14:textId="7A8B07AC" w:rsidR="00B904C2" w:rsidRPr="008249D0" w:rsidRDefault="00B904C2" w:rsidP="00CD759D">
            <w:pPr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bject w:dxaOrig="7138" w:dyaOrig="1416" w14:anchorId="23EBEA0A">
                <v:shape id="_x0000_i1033" type="#_x0000_t75" style="width:3in;height:70.8pt" o:ole="">
                  <v:imagedata r:id="rId26" o:title=""/>
                </v:shape>
                <o:OLEObject Type="Embed" ProgID="Visio.Drawing.6" ShapeID="_x0000_i1033" DrawAspect="Content" ObjectID="_1805280603" r:id="rId27"/>
              </w:object>
            </w:r>
            <w:r w:rsidRPr="008249D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2F708756" w14:textId="1CD20E94" w:rsidR="00B904C2" w:rsidRPr="008249D0" w:rsidRDefault="00B904C2" w:rsidP="00CD759D">
            <w:pPr>
              <w:pStyle w:val="fr1"/>
              <w:spacing w:before="0" w:beforeAutospacing="0" w:after="0" w:afterAutospacing="0"/>
              <w:ind w:left="320" w:hanging="284"/>
              <w:rPr>
                <w:bCs/>
                <w:sz w:val="28"/>
                <w:szCs w:val="28"/>
              </w:rPr>
            </w:pPr>
            <w:r w:rsidRPr="008249D0">
              <w:rPr>
                <w:noProof/>
                <w:sz w:val="28"/>
                <w:szCs w:val="28"/>
              </w:rPr>
              <w:t>В)</w:t>
            </w:r>
            <w:r w:rsidRPr="008249D0">
              <w:rPr>
                <w:sz w:val="28"/>
                <w:szCs w:val="28"/>
              </w:rPr>
              <w:t xml:space="preserve"> </w:t>
            </w:r>
            <w:r w:rsidR="006A37A0" w:rsidRPr="008249D0">
              <w:rPr>
                <w:sz w:val="28"/>
                <w:szCs w:val="28"/>
              </w:rPr>
              <w:t xml:space="preserve"> </w:t>
            </w:r>
            <w:r w:rsidRPr="008249D0">
              <w:rPr>
                <w:position w:val="-12"/>
                <w:sz w:val="28"/>
                <w:szCs w:val="28"/>
                <w:lang w:val="en-US"/>
              </w:rPr>
              <w:object w:dxaOrig="1120" w:dyaOrig="380" w14:anchorId="5563DDA9">
                <v:shape id="_x0000_i1034" type="#_x0000_t75" style="width:56.4pt;height:18.6pt" o:ole="">
                  <v:imagedata r:id="rId28" o:title=""/>
                </v:shape>
                <o:OLEObject Type="Embed" ProgID="Equation.3" ShapeID="_x0000_i1034" DrawAspect="Content" ObjectID="_1805280604" r:id="rId29"/>
              </w:object>
            </w:r>
          </w:p>
        </w:tc>
      </w:tr>
    </w:tbl>
    <w:p w14:paraId="4E6D5941" w14:textId="77777777" w:rsidR="00B904C2" w:rsidRPr="008249D0" w:rsidRDefault="00B904C2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F9816CF" w14:textId="56129BD1" w:rsidR="00B904C2" w:rsidRPr="008249D0" w:rsidRDefault="00B904C2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1-</w:t>
      </w:r>
      <w:r w:rsidR="005D7480" w:rsidRPr="008249D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, 2-Б</w:t>
      </w:r>
      <w:r w:rsidR="005D7480" w:rsidRPr="008249D0">
        <w:rPr>
          <w:rFonts w:ascii="Times New Roman" w:hAnsi="Times New Roman" w:cs="Times New Roman"/>
          <w:color w:val="auto"/>
          <w:sz w:val="28"/>
          <w:szCs w:val="28"/>
        </w:rPr>
        <w:t>, 3-В</w:t>
      </w:r>
    </w:p>
    <w:p w14:paraId="1C447745" w14:textId="366191E3" w:rsidR="00B904C2" w:rsidRPr="008249D0" w:rsidRDefault="00B904C2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3EA55A70" w14:textId="688B4AA2" w:rsidR="0007199F" w:rsidRPr="008249D0" w:rsidRDefault="0007199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2BB21C9" w14:textId="77777777" w:rsidR="0007199F" w:rsidRPr="008249D0" w:rsidRDefault="0007199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FE7420" w14:textId="7E65D8E8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F05E8B"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последовательности</w:t>
      </w:r>
    </w:p>
    <w:p w14:paraId="6ECB7921" w14:textId="623F9B59" w:rsidR="00F05E8B" w:rsidRPr="008249D0" w:rsidRDefault="00F05E8B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A2FBFF" w14:textId="77777777" w:rsidR="00F05E8B" w:rsidRPr="008249D0" w:rsidRDefault="00F05E8B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8249D0" w:rsidRDefault="00F05E8B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8249D0" w:rsidRDefault="00F05E8B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9DBC40" w14:textId="243F6DBA" w:rsidR="00667928" w:rsidRPr="008249D0" w:rsidRDefault="00F05E8B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7928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Установите последовательность </w:t>
      </w:r>
      <w:r w:rsidR="00064759" w:rsidRPr="008249D0">
        <w:rPr>
          <w:rFonts w:ascii="Times New Roman" w:hAnsi="Times New Roman" w:cs="Times New Roman"/>
          <w:color w:val="auto"/>
          <w:sz w:val="28"/>
          <w:szCs w:val="28"/>
        </w:rPr>
        <w:t>блоков в упрощенной структурной схеме операционного усилителя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14BCBB4" w14:textId="614336AD" w:rsidR="00667928" w:rsidRPr="008249D0" w:rsidRDefault="0066792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D759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759" w:rsidRPr="008249D0">
        <w:rPr>
          <w:rFonts w:ascii="Times New Roman" w:hAnsi="Times New Roman" w:cs="Times New Roman"/>
          <w:color w:val="auto"/>
          <w:sz w:val="28"/>
          <w:szCs w:val="28"/>
        </w:rPr>
        <w:t>промежуточный каскад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D273CE" w14:textId="3BF60786" w:rsidR="00667928" w:rsidRPr="008249D0" w:rsidRDefault="0066792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CD759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759" w:rsidRPr="008249D0">
        <w:rPr>
          <w:rFonts w:ascii="Times New Roman" w:hAnsi="Times New Roman" w:cs="Times New Roman"/>
          <w:color w:val="auto"/>
          <w:sz w:val="28"/>
          <w:szCs w:val="28"/>
        </w:rPr>
        <w:t>дифференциальный каскад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B1A79C" w14:textId="195F60D0" w:rsidR="00667928" w:rsidRPr="008249D0" w:rsidRDefault="0066792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D759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759" w:rsidRPr="008249D0">
        <w:rPr>
          <w:rFonts w:ascii="Times New Roman" w:hAnsi="Times New Roman" w:cs="Times New Roman"/>
          <w:color w:val="auto"/>
          <w:sz w:val="28"/>
          <w:szCs w:val="28"/>
        </w:rPr>
        <w:t>оконечный каскад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77FC97" w14:textId="77777777" w:rsidR="00667928" w:rsidRPr="008249D0" w:rsidRDefault="00667928" w:rsidP="00CD759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Б, А, В. </w:t>
      </w:r>
    </w:p>
    <w:p w14:paraId="2B21FC81" w14:textId="7B11B84B" w:rsidR="00667928" w:rsidRDefault="00667928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1D7FFF1" w14:textId="0682B392" w:rsidR="00CD759D" w:rsidRDefault="00CD759D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F2F949F" w14:textId="77777777" w:rsidR="00CD759D" w:rsidRPr="008249D0" w:rsidRDefault="00CD759D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3AB9ABDE" w14:textId="3F657486" w:rsidR="00DD74DD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32340D93" w14:textId="77777777" w:rsidR="00CD759D" w:rsidRPr="008249D0" w:rsidRDefault="00CD759D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0033EFE" w14:textId="1FEAA92D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на дополнение</w:t>
      </w:r>
    </w:p>
    <w:p w14:paraId="0868F912" w14:textId="3E27D339" w:rsidR="003F2BB3" w:rsidRPr="008249D0" w:rsidRDefault="003F2BB3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5B0D98" w14:textId="77777777" w:rsidR="003F2BB3" w:rsidRPr="008249D0" w:rsidRDefault="003F2BB3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3792FCC1" w:rsidR="003F2BB3" w:rsidRPr="008249D0" w:rsidRDefault="003F2BB3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048022F" w14:textId="75A10BBE" w:rsidR="00626CCE" w:rsidRPr="008249D0" w:rsidRDefault="00626CCE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Под устойчивой работой операционного усилителя понимается работа в режиме,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недопускающем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________________, т.е. перехода в режим генерации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888FA1" w14:textId="6980D948" w:rsidR="00626CCE" w:rsidRPr="008249D0" w:rsidRDefault="00626CCE" w:rsidP="00CD759D">
      <w:pPr>
        <w:pStyle w:val="27"/>
        <w:tabs>
          <w:tab w:val="left" w:pos="540"/>
          <w:tab w:val="left" w:pos="1440"/>
        </w:tabs>
        <w:ind w:firstLine="0"/>
      </w:pPr>
      <w:r w:rsidRPr="008249D0">
        <w:rPr>
          <w:szCs w:val="28"/>
        </w:rPr>
        <w:t>Правильный ответ: самовозбуждение</w:t>
      </w:r>
    </w:p>
    <w:p w14:paraId="02FAE311" w14:textId="093EBA07" w:rsidR="00626CCE" w:rsidRPr="008249D0" w:rsidRDefault="00626CC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53FCE42" w14:textId="77777777" w:rsidR="00FD1187" w:rsidRPr="008249D0" w:rsidRDefault="00FD1187" w:rsidP="00CD759D">
      <w:pPr>
        <w:ind w:firstLine="540"/>
        <w:jc w:val="both"/>
        <w:rPr>
          <w:color w:val="auto"/>
          <w:sz w:val="28"/>
          <w:szCs w:val="28"/>
        </w:rPr>
      </w:pPr>
    </w:p>
    <w:p w14:paraId="1B036B17" w14:textId="48D9C01A" w:rsidR="00312DAE" w:rsidRPr="008249D0" w:rsidRDefault="00312DAE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5C0268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Устойчивость операционного усилителя обеспечивается цепями ____________ коррекции, действие которой сводится к уменьшению фазового сдвига на верхних частотах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D3018E9" w14:textId="79701A6D" w:rsidR="00312DAE" w:rsidRPr="008249D0" w:rsidRDefault="00312DAE" w:rsidP="00CD759D">
      <w:pPr>
        <w:pStyle w:val="27"/>
        <w:tabs>
          <w:tab w:val="left" w:pos="540"/>
          <w:tab w:val="left" w:pos="1440"/>
        </w:tabs>
        <w:ind w:firstLine="0"/>
      </w:pPr>
      <w:r w:rsidRPr="008249D0">
        <w:rPr>
          <w:szCs w:val="28"/>
        </w:rPr>
        <w:t>Правильный ответ: частотной</w:t>
      </w:r>
    </w:p>
    <w:p w14:paraId="69388E64" w14:textId="4E642DE3" w:rsidR="00312DAE" w:rsidRPr="008249D0" w:rsidRDefault="00312DA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42134C32" w14:textId="795EF68C" w:rsidR="00312DAE" w:rsidRPr="008249D0" w:rsidRDefault="00312DA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8A734D1" w14:textId="27BDC775" w:rsidR="00892781" w:rsidRPr="008249D0" w:rsidRDefault="00892781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3. </w:t>
      </w:r>
      <w:r w:rsidR="00A85EE3" w:rsidRPr="008249D0">
        <w:rPr>
          <w:rFonts w:ascii="Times New Roman" w:hAnsi="Times New Roman" w:cs="Times New Roman"/>
          <w:color w:val="auto"/>
          <w:sz w:val="28"/>
        </w:rPr>
        <w:t xml:space="preserve">Простой способ увеличения нагрузочной способности </w:t>
      </w:r>
      <w:r w:rsidR="00A85EE3" w:rsidRPr="008249D0">
        <w:rPr>
          <w:rFonts w:ascii="Times New Roman" w:hAnsi="Times New Roman" w:cs="Times New Roman"/>
          <w:color w:val="auto"/>
          <w:sz w:val="28"/>
          <w:szCs w:val="28"/>
        </w:rPr>
        <w:t>операционного усилителя</w:t>
      </w:r>
      <w:r w:rsidR="00A85EE3" w:rsidRPr="008249D0">
        <w:rPr>
          <w:rFonts w:ascii="Times New Roman" w:hAnsi="Times New Roman" w:cs="Times New Roman"/>
          <w:color w:val="auto"/>
          <w:sz w:val="28"/>
        </w:rPr>
        <w:t xml:space="preserve"> – использование в качестве буферного усилителя простого эмиттерного __________________</w:t>
      </w: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31A1F517" w14:textId="6FA2103C" w:rsidR="00892781" w:rsidRPr="008249D0" w:rsidRDefault="00892781" w:rsidP="00CD759D">
      <w:pPr>
        <w:pStyle w:val="27"/>
        <w:tabs>
          <w:tab w:val="left" w:pos="540"/>
          <w:tab w:val="left" w:pos="1440"/>
        </w:tabs>
        <w:ind w:firstLine="0"/>
      </w:pPr>
      <w:r w:rsidRPr="008249D0">
        <w:rPr>
          <w:szCs w:val="28"/>
        </w:rPr>
        <w:t xml:space="preserve">Правильный ответ: </w:t>
      </w:r>
      <w:r w:rsidR="00A85EE3" w:rsidRPr="008249D0">
        <w:t>повторителя</w:t>
      </w:r>
    </w:p>
    <w:p w14:paraId="2D4451EB" w14:textId="087454A9" w:rsidR="00892781" w:rsidRPr="008249D0" w:rsidRDefault="00892781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4B2557A3" w14:textId="77777777" w:rsidR="00312DAE" w:rsidRPr="008249D0" w:rsidRDefault="00312DA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7E6727A5" w14:textId="0EC368FA" w:rsidR="00756AB6" w:rsidRPr="008249D0" w:rsidRDefault="001E0D2B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34FA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56AB6" w:rsidRPr="008249D0">
        <w:rPr>
          <w:rFonts w:ascii="Times New Roman" w:hAnsi="Times New Roman" w:cs="Times New Roman"/>
          <w:color w:val="auto"/>
          <w:sz w:val="28"/>
          <w:szCs w:val="28"/>
        </w:rPr>
        <w:t>Для формирования задержек между импульсами порядка 10-20</w:t>
      </w:r>
      <w:r w:rsidR="00534FA2" w:rsidRPr="008249D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56AB6" w:rsidRPr="008249D0">
        <w:rPr>
          <w:rFonts w:ascii="Times New Roman" w:hAnsi="Times New Roman" w:cs="Times New Roman"/>
          <w:color w:val="auto"/>
          <w:sz w:val="28"/>
          <w:szCs w:val="28"/>
        </w:rPr>
        <w:t>мкс  применяют</w:t>
      </w:r>
      <w:r w:rsidR="00534FA2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формирователи ______________ </w:t>
      </w:r>
      <w:r w:rsidR="00756AB6" w:rsidRPr="008249D0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="00534FA2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BFA451" w14:textId="1514453F" w:rsidR="00534FA2" w:rsidRPr="008249D0" w:rsidRDefault="00534FA2" w:rsidP="00CD759D">
      <w:pPr>
        <w:pStyle w:val="27"/>
        <w:tabs>
          <w:tab w:val="left" w:pos="540"/>
          <w:tab w:val="left" w:pos="1440"/>
        </w:tabs>
        <w:ind w:firstLine="0"/>
      </w:pPr>
      <w:r w:rsidRPr="008249D0">
        <w:rPr>
          <w:szCs w:val="28"/>
        </w:rPr>
        <w:t>Правильный ответ: разомкнутого</w:t>
      </w:r>
    </w:p>
    <w:p w14:paraId="7E0F8DF7" w14:textId="50F9BF21" w:rsidR="00534FA2" w:rsidRPr="008249D0" w:rsidRDefault="00534FA2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418F6379" w14:textId="6DB09E06" w:rsidR="00724B46" w:rsidRPr="008249D0" w:rsidRDefault="00724B46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BAB329C" w14:textId="77777777" w:rsidR="00576FB1" w:rsidRPr="008249D0" w:rsidRDefault="00576FB1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7943380" w14:textId="5719EC0B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8249D0" w:rsidRDefault="009A0328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89CB74" w14:textId="77777777" w:rsidR="009A0328" w:rsidRPr="008249D0" w:rsidRDefault="009A0328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6A5C29D7" w:rsidR="009A0328" w:rsidRPr="008249D0" w:rsidRDefault="009A0328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998EC9" w14:textId="4A9398A2" w:rsidR="00B0473B" w:rsidRPr="008249D0" w:rsidRDefault="00B0473B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1. Определите частоту колебаний выходного напряжения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 схеме </w:t>
      </w:r>
      <w:r w:rsidRPr="008249D0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  <w:t>RC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-генератора с мостом Вина, представленного на рисунке,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если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= 1/2 кОм,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=1/3</w:t>
      </w:r>
      <w:r w:rsidR="00CD759D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нФ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581CF2" w14:textId="2D882253" w:rsidR="00E73CE7" w:rsidRPr="008249D0" w:rsidRDefault="00E73CE7" w:rsidP="00CD759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79C7547F" wp14:editId="6F018EBC">
            <wp:extent cx="3331029" cy="2061210"/>
            <wp:effectExtent l="0" t="0" r="317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26227" t="32682" r="45214" b="35884"/>
                    <a:stretch/>
                  </pic:blipFill>
                  <pic:spPr bwMode="auto">
                    <a:xfrm>
                      <a:off x="0" y="0"/>
                      <a:ext cx="3331842" cy="206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14A1" w14:textId="77777777" w:rsidR="00E73CE7" w:rsidRPr="008249D0" w:rsidRDefault="00E73CE7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49362E" w14:textId="77777777" w:rsidR="00B0473B" w:rsidRPr="008249D0" w:rsidRDefault="00B0473B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6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Гц/ 1·10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6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Гц/ 1 МГц/ 1000 кГц/ 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кГц.</w:t>
      </w:r>
    </w:p>
    <w:p w14:paraId="7B6B7CE1" w14:textId="24AF8927" w:rsidR="00E73CE7" w:rsidRPr="008249D0" w:rsidRDefault="00E73CE7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69A2C99E" w14:textId="696A59F0" w:rsidR="00E73CE7" w:rsidRPr="008249D0" w:rsidRDefault="00E73CE7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094D24" w14:textId="00796A7F" w:rsidR="002422DE" w:rsidRPr="008249D0" w:rsidRDefault="002422DE" w:rsidP="00CD759D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2. Определите резонансную частоту колебаний в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трёхточечной индуктивной схема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LC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-генератора,</w:t>
      </w:r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представленной на рисунке,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если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vertAlign w:val="subscript"/>
        </w:rPr>
        <w:t>к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=</w:t>
      </w:r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 </w:t>
      </w:r>
      <w:proofErr w:type="spellStart"/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>нФ</w:t>
      </w:r>
      <w:proofErr w:type="spellEnd"/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L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  <w:vertAlign w:val="subscript"/>
        </w:rPr>
        <w:t>к</w:t>
      </w:r>
      <w:r w:rsidRPr="008249D0">
        <w:rPr>
          <w:rFonts w:ascii="Times New Roman" w:hAnsi="Times New Roman" w:cs="Times New Roman"/>
          <w:iCs/>
          <w:color w:val="auto"/>
          <w:sz w:val="28"/>
          <w:szCs w:val="28"/>
        </w:rPr>
        <w:t>=</w:t>
      </w:r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 </w:t>
      </w:r>
      <w:proofErr w:type="spellStart"/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>мГн</w:t>
      </w:r>
      <w:proofErr w:type="spellEnd"/>
      <w:r w:rsidR="0019371D" w:rsidRPr="008249D0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2BE37E4C" w14:textId="178FB001" w:rsidR="002422DE" w:rsidRPr="008249D0" w:rsidRDefault="002422DE" w:rsidP="00CD759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5E3F0B78" wp14:editId="79A05953">
            <wp:extent cx="2298979" cy="23499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15939" cy="23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D851" w14:textId="21319E30" w:rsidR="0019371D" w:rsidRPr="008249D0" w:rsidRDefault="0019371D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0,2·10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6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22C" w:rsidRPr="008249D0">
        <w:rPr>
          <w:rFonts w:ascii="Times New Roman" w:hAnsi="Times New Roman" w:cs="Times New Roman"/>
          <w:color w:val="auto"/>
          <w:sz w:val="28"/>
          <w:szCs w:val="28"/>
        </w:rPr>
        <w:t>Гц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/ 200·10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22C" w:rsidRPr="008249D0">
        <w:rPr>
          <w:rFonts w:ascii="Times New Roman" w:hAnsi="Times New Roman" w:cs="Times New Roman"/>
          <w:color w:val="auto"/>
          <w:sz w:val="28"/>
          <w:szCs w:val="28"/>
        </w:rPr>
        <w:t>Гц</w:t>
      </w:r>
      <w:r w:rsidR="007817F5" w:rsidRPr="008249D0">
        <w:rPr>
          <w:rFonts w:ascii="Times New Roman" w:hAnsi="Times New Roman" w:cs="Times New Roman"/>
          <w:color w:val="auto"/>
          <w:sz w:val="28"/>
          <w:szCs w:val="28"/>
        </w:rPr>
        <w:t>/ 200 кГц</w:t>
      </w:r>
      <w:r w:rsidR="00564BA6" w:rsidRPr="008249D0">
        <w:rPr>
          <w:rFonts w:ascii="Times New Roman" w:hAnsi="Times New Roman" w:cs="Times New Roman"/>
          <w:color w:val="auto"/>
          <w:sz w:val="28"/>
          <w:szCs w:val="28"/>
        </w:rPr>
        <w:t>/ 1/5·10</w:t>
      </w:r>
      <w:r w:rsidR="00564BA6"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6</w:t>
      </w:r>
      <w:r w:rsidR="00564BA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Гц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648E97" w14:textId="6D6F666A" w:rsidR="0019371D" w:rsidRPr="008249D0" w:rsidRDefault="0019371D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0C56E98C" w14:textId="77777777" w:rsidR="00B35335" w:rsidRPr="008249D0" w:rsidRDefault="00B35335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6BC4D0" w14:textId="5C102908" w:rsidR="000C6F2F" w:rsidRPr="008249D0" w:rsidRDefault="000C6F2F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8F6BF1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Определите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8F6BF1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период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колебаний выходного напряжения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CA7A94" w:rsidRPr="008249D0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симметричного транзисторного мультивибратора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приведенного на рисунке, если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>Б1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>Б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2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>Б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10 </w:t>
      </w:r>
      <w:proofErr w:type="gramStart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proofErr w:type="gramEnd"/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=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CA7A94"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С</w:t>
      </w:r>
      <w:r w:rsidR="00CA7A94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=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10 </w:t>
      </w:r>
      <w:proofErr w:type="spellStart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нФ</w:t>
      </w:r>
      <w:proofErr w:type="spellEnd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14:paraId="476A2F70" w14:textId="52FD832C" w:rsidR="000C6F2F" w:rsidRPr="008249D0" w:rsidRDefault="00CA7A94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629E0BE5" wp14:editId="1CEB1DF9">
            <wp:extent cx="2457048" cy="18147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73349" cy="18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A74A" w14:textId="77777777" w:rsidR="000C6F2F" w:rsidRPr="008249D0" w:rsidRDefault="000C6F2F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60E0A649" w14:textId="1B77F688" w:rsidR="000C6F2F" w:rsidRPr="008249D0" w:rsidRDefault="000C6F2F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5D776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>140·10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-6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5D776A" w:rsidRPr="008249D0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·10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140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>мк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/ 0,14 </w:t>
      </w:r>
      <w:proofErr w:type="spellStart"/>
      <w:r w:rsidR="008F6BF1" w:rsidRPr="008249D0">
        <w:rPr>
          <w:rFonts w:ascii="Times New Roman" w:hAnsi="Times New Roman" w:cs="Times New Roman"/>
          <w:color w:val="auto"/>
          <w:sz w:val="28"/>
          <w:szCs w:val="28"/>
        </w:rPr>
        <w:t>мс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5827A5" w14:textId="018D182A" w:rsidR="000C6F2F" w:rsidRPr="008249D0" w:rsidRDefault="000C6F2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7F57A2E6" w14:textId="60114A90" w:rsidR="00515D39" w:rsidRPr="008249D0" w:rsidRDefault="00515D39" w:rsidP="00CD759D">
      <w:pPr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16760E82" w14:textId="6A334543" w:rsidR="00B35335" w:rsidRPr="008249D0" w:rsidRDefault="00B35335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значение коэффициента обратной связи </w:t>
      </w:r>
      <w:r w:rsidRPr="008249D0">
        <w:rPr>
          <w:rFonts w:ascii="Times New Roman" w:hAnsi="Times New Roman" w:cs="Times New Roman"/>
          <w:color w:val="auto"/>
          <w:position w:val="-12"/>
          <w:sz w:val="28"/>
          <w:szCs w:val="28"/>
        </w:rPr>
        <w:object w:dxaOrig="1860" w:dyaOrig="380" w14:anchorId="2B6D4674">
          <v:shape id="_x0000_i1035" type="#_x0000_t75" style="width:13.2pt;height:18.6pt" o:ole="">
            <v:imagedata r:id="rId33" o:title="" cropright="56425f"/>
          </v:shape>
          <o:OLEObject Type="Embed" ProgID="Equation.3" ShapeID="_x0000_i1035" DrawAspect="Content" ObjectID="_1805280605" r:id="rId34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3E0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 схеме </w:t>
      </w:r>
      <w:proofErr w:type="gramStart"/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автоколебательного </w:t>
      </w:r>
      <w:r w:rsidRPr="008249D0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 xml:space="preserve"> мультивибратора</w:t>
      </w:r>
      <w:proofErr w:type="gramEnd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приведенного на рисунке, если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=10</w:t>
      </w:r>
      <w:r w:rsidR="008D23E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 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кОм</w:t>
      </w:r>
      <w:r w:rsidR="0017325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; </w:t>
      </w:r>
      <w:r w:rsidR="00173250"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="00173250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>2</w:t>
      </w:r>
      <w:r w:rsidR="0017325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</w:t>
      </w:r>
      <w:r w:rsidR="008D23E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1</w:t>
      </w:r>
      <w:r w:rsidR="0017325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0 кОм.</w:t>
      </w:r>
    </w:p>
    <w:p w14:paraId="2F24163E" w14:textId="7D8315BA" w:rsidR="00B35335" w:rsidRPr="008249D0" w:rsidRDefault="00B35335" w:rsidP="00CD759D">
      <w:pPr>
        <w:jc w:val="center"/>
        <w:rPr>
          <w:color w:val="auto"/>
        </w:rPr>
      </w:pPr>
      <w:r w:rsidRPr="008249D0">
        <w:rPr>
          <w:noProof/>
          <w:color w:val="auto"/>
          <w:lang w:bidi="ar-SA"/>
        </w:rPr>
        <w:lastRenderedPageBreak/>
        <w:drawing>
          <wp:inline distT="0" distB="0" distL="0" distR="0" wp14:anchorId="28E57D2E" wp14:editId="0EE7B845">
            <wp:extent cx="1854832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79311" cy="17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BF79" w14:textId="1320E6B2" w:rsidR="008D23E0" w:rsidRPr="008249D0" w:rsidRDefault="008D23E0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 0,5 / 1/2.</w:t>
      </w:r>
    </w:p>
    <w:p w14:paraId="5FAA7413" w14:textId="0B910F80" w:rsidR="008D23E0" w:rsidRPr="008249D0" w:rsidRDefault="008D23E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12665DA4" w14:textId="46333DF9" w:rsidR="00515D39" w:rsidRPr="008249D0" w:rsidRDefault="00515D39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202E0B" w14:textId="13737ABC" w:rsidR="007817F5" w:rsidRPr="008249D0" w:rsidRDefault="007817F5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</w:t>
      </w:r>
      <w:r w:rsidR="00E65943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длительность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импульса, формируемого таймером, работающим в режиме </w:t>
      </w:r>
      <w:proofErr w:type="spellStart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одно</w:t>
      </w:r>
      <w:r w:rsidRPr="008249D0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вибратора</w:t>
      </w:r>
      <w:proofErr w:type="spellEnd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приведенного на рисунке, если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 5 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2 </w:t>
      </w:r>
      <w:proofErr w:type="spellStart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нФ</w:t>
      </w:r>
      <w:proofErr w:type="spellEnd"/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14:paraId="38932C9F" w14:textId="15B2972D" w:rsidR="007817F5" w:rsidRPr="008249D0" w:rsidRDefault="00CA6DF0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color w:val="auto"/>
          <w:sz w:val="28"/>
          <w:szCs w:val="28"/>
        </w:rPr>
        <w:object w:dxaOrig="5655" w:dyaOrig="4005" w14:anchorId="2B0C6605">
          <v:shape id="_x0000_i1036" type="#_x0000_t75" style="width:283.8pt;height:199.2pt" o:ole="">
            <v:imagedata r:id="rId36" o:title=""/>
          </v:shape>
          <o:OLEObject Type="Embed" ProgID="KompasFRWFile" ShapeID="_x0000_i1036" DrawAspect="Content" ObjectID="_1805280606" r:id="rId37"/>
        </w:object>
      </w:r>
    </w:p>
    <w:p w14:paraId="01239453" w14:textId="77777777" w:rsidR="007817F5" w:rsidRPr="008249D0" w:rsidRDefault="007817F5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4CFDEF58" w14:textId="37BC737E" w:rsidR="007817F5" w:rsidRPr="008249D0" w:rsidRDefault="007817F5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 </w:t>
      </w:r>
      <w:r w:rsidR="00742A3C" w:rsidRPr="008249D0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-6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 / 0,</w:t>
      </w:r>
      <w:r w:rsidR="00742A3C" w:rsidRPr="008249D0">
        <w:rPr>
          <w:rFonts w:ascii="Times New Roman" w:hAnsi="Times New Roman" w:cs="Times New Roman"/>
          <w:color w:val="auto"/>
          <w:sz w:val="28"/>
          <w:szCs w:val="28"/>
        </w:rPr>
        <w:t>011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 / </w:t>
      </w:r>
      <w:r w:rsidR="00742A3C" w:rsidRPr="008249D0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мкс / 0,</w:t>
      </w:r>
      <w:r w:rsidR="00742A3C" w:rsidRPr="008249D0">
        <w:rPr>
          <w:rFonts w:ascii="Times New Roman" w:hAnsi="Times New Roman" w:cs="Times New Roman"/>
          <w:color w:val="auto"/>
          <w:sz w:val="28"/>
          <w:szCs w:val="28"/>
        </w:rPr>
        <w:t>011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мс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D3EFD7" w14:textId="12119ACE" w:rsidR="007817F5" w:rsidRPr="008249D0" w:rsidRDefault="007817F5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7EEFD80B" w14:textId="77777777" w:rsidR="002C4956" w:rsidRPr="008249D0" w:rsidRDefault="002C4956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61992C" w14:textId="1613F387" w:rsidR="00A51395" w:rsidRPr="008249D0" w:rsidRDefault="00F37E20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51395"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</w:t>
      </w:r>
      <w:r w:rsidR="002C4956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длительность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импульса, формируемого </w:t>
      </w:r>
      <w:proofErr w:type="spellStart"/>
      <w:r w:rsidR="002C4956" w:rsidRPr="008249D0">
        <w:rPr>
          <w:rFonts w:ascii="Times New Roman" w:hAnsi="Times New Roman" w:cs="Times New Roman"/>
          <w:color w:val="auto"/>
          <w:sz w:val="28"/>
          <w:szCs w:val="28"/>
        </w:rPr>
        <w:t>одновибратором</w:t>
      </w:r>
      <w:proofErr w:type="spellEnd"/>
      <w:r w:rsidR="002C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– триггере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, приведенно</w:t>
      </w:r>
      <w:r w:rsidR="002C4956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м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на рисунке, если 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="002C4956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2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кОм;</w:t>
      </w:r>
      <w:r w:rsidR="00A51395"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="00A51395"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="002C4956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5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2C4956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мк</w:t>
      </w:r>
      <w:r w:rsidR="00A5139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Ф. </w:t>
      </w:r>
    </w:p>
    <w:p w14:paraId="493E0793" w14:textId="1DAAF595" w:rsidR="00A51395" w:rsidRPr="008249D0" w:rsidRDefault="002C4956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429C163E" wp14:editId="790E1C71">
            <wp:extent cx="1743075" cy="2400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5D07" w14:textId="77777777" w:rsidR="00A51395" w:rsidRPr="008249D0" w:rsidRDefault="00A51395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27BED273" w14:textId="6A6C9D05" w:rsidR="00A51395" w:rsidRPr="008249D0" w:rsidRDefault="00A51395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 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</w:rPr>
        <w:t>6,93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 / </w:t>
      </w:r>
      <w:r w:rsidR="002C4956" w:rsidRPr="008249D0">
        <w:rPr>
          <w:rFonts w:ascii="Times New Roman" w:hAnsi="Times New Roman" w:cs="Times New Roman"/>
          <w:color w:val="auto"/>
          <w:sz w:val="28"/>
          <w:szCs w:val="28"/>
        </w:rPr>
        <w:t>6,93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мс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9C57D3" w14:textId="0905413E" w:rsidR="00A51395" w:rsidRPr="008249D0" w:rsidRDefault="00A51395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386357ED" w14:textId="77777777" w:rsidR="0074730A" w:rsidRPr="008249D0" w:rsidRDefault="0074730A" w:rsidP="00CD759D">
      <w:pPr>
        <w:ind w:firstLine="708"/>
        <w:jc w:val="both"/>
        <w:rPr>
          <w:color w:val="auto"/>
          <w:sz w:val="28"/>
          <w:szCs w:val="28"/>
        </w:rPr>
      </w:pPr>
    </w:p>
    <w:p w14:paraId="3BD13BF2" w14:textId="3499A5D4" w:rsidR="00F37E20" w:rsidRPr="008249D0" w:rsidRDefault="001E4192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F37E20"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</w:t>
      </w:r>
      <w:r w:rsidR="00946BBE" w:rsidRPr="008249D0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следования</w:t>
      </w:r>
      <w:r w:rsidR="00946BBE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импульсов, вырабатываемых мультивибратором на трех инверторах</w:t>
      </w:r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, приведенном на рисунке, если </w:t>
      </w:r>
      <w:r w:rsidR="00F37E20"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R</w:t>
      </w:r>
      <w:r w:rsidR="00946BBE"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1</w:t>
      </w:r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</w:t>
      </w:r>
      <w:r w:rsidR="00DE023B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10</w:t>
      </w:r>
      <w:r w:rsidR="00CD759D">
        <w:rPr>
          <w:rFonts w:ascii="Times New Roman" w:hAnsi="Times New Roman" w:cs="Times New Roman"/>
          <w:color w:val="auto"/>
          <w:spacing w:val="-2"/>
          <w:sz w:val="28"/>
          <w:szCs w:val="28"/>
        </w:rPr>
        <w:t> </w:t>
      </w:r>
      <w:proofErr w:type="gramStart"/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кОм;</w:t>
      </w:r>
      <w:r w:rsidR="00F37E20"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="00F37E20"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proofErr w:type="gramEnd"/>
      <w:r w:rsidR="00946BBE" w:rsidRPr="008249D0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F37E20"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="00DE023B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10</w:t>
      </w:r>
      <w:r w:rsidR="00F37E20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мкФ. </w:t>
      </w:r>
    </w:p>
    <w:p w14:paraId="64F5790C" w14:textId="4C3D5EDD" w:rsidR="00F37E20" w:rsidRPr="008249D0" w:rsidRDefault="00946BBE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noProof/>
          <w:color w:val="auto"/>
          <w:sz w:val="28"/>
          <w:szCs w:val="28"/>
          <w:lang w:bidi="ar-SA"/>
        </w:rPr>
        <w:drawing>
          <wp:inline distT="0" distB="0" distL="0" distR="0" wp14:anchorId="696D33ED" wp14:editId="1D6DFDAA">
            <wp:extent cx="4343400" cy="1647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C42A" w14:textId="17C9D191" w:rsidR="00F37E20" w:rsidRPr="008249D0" w:rsidRDefault="00F37E20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 </w:t>
      </w:r>
      <w:r w:rsidR="00DE023B" w:rsidRPr="008249D0">
        <w:rPr>
          <w:rFonts w:ascii="Times New Roman" w:hAnsi="Times New Roman" w:cs="Times New Roman"/>
          <w:color w:val="auto"/>
          <w:sz w:val="28"/>
          <w:szCs w:val="28"/>
        </w:rPr>
        <w:t>0,138 с/ 138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·10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-3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с/ </w:t>
      </w:r>
      <w:r w:rsidR="00DE023B" w:rsidRPr="008249D0">
        <w:rPr>
          <w:rFonts w:ascii="Times New Roman" w:hAnsi="Times New Roman" w:cs="Times New Roman"/>
          <w:color w:val="auto"/>
          <w:sz w:val="28"/>
          <w:szCs w:val="28"/>
        </w:rPr>
        <w:t>138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мс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9C5E0B" w14:textId="2BCF75AE" w:rsidR="00F37E20" w:rsidRPr="008249D0" w:rsidRDefault="00F37E20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5D06EFC2" w14:textId="6E28CA54" w:rsidR="0074730A" w:rsidRPr="008249D0" w:rsidRDefault="0074730A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6F3FF74" w14:textId="0DD722F8" w:rsidR="004E2513" w:rsidRPr="008249D0" w:rsidRDefault="004E2513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8.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</w:t>
      </w:r>
      <w:r w:rsidR="00D32714"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 усиления инвертирующего усилителя переменного напряжения</w:t>
      </w:r>
      <w:r w:rsidR="008A7128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приведенно</w:t>
      </w:r>
      <w:r w:rsidR="00D32714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го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на рисунке, </w:t>
      </w:r>
      <w:r w:rsidR="008A7128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при работе на значениях частоты до частоты среза,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если 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1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 10 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A7128"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R</w:t>
      </w:r>
      <w:r w:rsidR="008A7128"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2</w:t>
      </w:r>
      <w:r w:rsidR="008A7128"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="008A7128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 100 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10 мкФ. </w:t>
      </w:r>
    </w:p>
    <w:p w14:paraId="66E162BF" w14:textId="6B00CA3B" w:rsidR="00D32714" w:rsidRPr="008249D0" w:rsidRDefault="00D32714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713E4274" w14:textId="1FEAB1B3" w:rsidR="00D32714" w:rsidRPr="008249D0" w:rsidRDefault="00D32714" w:rsidP="00CD759D">
      <w:pPr>
        <w:jc w:val="center"/>
        <w:rPr>
          <w:color w:val="auto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09AFDDFF" wp14:editId="73468FDB">
            <wp:extent cx="3612121" cy="1747764"/>
            <wp:effectExtent l="0" t="0" r="762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24360" cy="17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B89E" w14:textId="7EFD0C67" w:rsidR="004E2513" w:rsidRPr="008249D0" w:rsidRDefault="004E2513" w:rsidP="00CD759D">
      <w:pPr>
        <w:ind w:firstLine="437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14:paraId="56065712" w14:textId="1BE112BC" w:rsidR="004E2513" w:rsidRPr="008249D0" w:rsidRDefault="004E2513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 </w:t>
      </w:r>
      <w:r w:rsidR="008A7128" w:rsidRPr="008249D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8A7128" w:rsidRPr="008249D0">
        <w:rPr>
          <w:rFonts w:ascii="Times New Roman" w:hAnsi="Times New Roman" w:cs="Times New Roman"/>
          <w:color w:val="auto"/>
          <w:sz w:val="28"/>
          <w:szCs w:val="28"/>
        </w:rPr>
        <w:t>десять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4726EE" w14:textId="18D2E3D7" w:rsidR="004E2513" w:rsidRPr="008249D0" w:rsidRDefault="004E2513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1B66D347" w14:textId="52C40D2E" w:rsidR="0064220B" w:rsidRPr="008249D0" w:rsidRDefault="0064220B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D5C36E8" w14:textId="770DEA6E" w:rsidR="008634C6" w:rsidRPr="008249D0" w:rsidRDefault="008634C6" w:rsidP="00CD759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9.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Определите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частоту среза </w:t>
      </w:r>
      <w:proofErr w:type="spell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неинвертирующего</w:t>
      </w:r>
      <w:proofErr w:type="spellEnd"/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усилителя переменного напряжения,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приведенного на рисунке, если 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1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= </w:t>
      </w:r>
      <w:r w:rsidR="00D170D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1/2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R</w:t>
      </w:r>
      <w:r w:rsidRPr="008249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>2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  <w:vertAlign w:val="subscript"/>
        </w:rPr>
        <w:t xml:space="preserve"> 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 100 кОм;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=</w:t>
      </w:r>
      <w:r w:rsidR="00CD759D">
        <w:rPr>
          <w:rFonts w:ascii="Times New Roman" w:hAnsi="Times New Roman" w:cs="Times New Roman"/>
          <w:color w:val="auto"/>
          <w:spacing w:val="-2"/>
          <w:sz w:val="28"/>
          <w:szCs w:val="28"/>
        </w:rPr>
        <w:t> </w:t>
      </w:r>
      <w:r w:rsidR="00D170D5"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>1/3 </w:t>
      </w:r>
      <w:r w:rsidRPr="008249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мкФ. </w:t>
      </w:r>
    </w:p>
    <w:p w14:paraId="45B31D40" w14:textId="43C7C8B9" w:rsidR="008634C6" w:rsidRPr="008249D0" w:rsidRDefault="00D170D5" w:rsidP="00CD759D">
      <w:pPr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249D0">
        <w:rPr>
          <w:noProof/>
          <w:color w:val="auto"/>
          <w:lang w:bidi="ar-SA"/>
        </w:rPr>
        <w:lastRenderedPageBreak/>
        <w:drawing>
          <wp:inline distT="0" distB="0" distL="0" distR="0" wp14:anchorId="626C26E3" wp14:editId="79B70FFB">
            <wp:extent cx="3526985" cy="2151601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60745" cy="217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8CAA" w14:textId="11154E2C" w:rsidR="008634C6" w:rsidRPr="008249D0" w:rsidRDefault="008634C6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 </w:t>
      </w:r>
      <w:r w:rsidR="00D170D5" w:rsidRPr="008249D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170D5" w:rsidRPr="008249D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="00D170D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Гц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D170D5" w:rsidRPr="008249D0">
        <w:rPr>
          <w:rFonts w:ascii="Times New Roman" w:hAnsi="Times New Roman" w:cs="Times New Roman"/>
          <w:color w:val="auto"/>
          <w:sz w:val="28"/>
          <w:szCs w:val="28"/>
        </w:rPr>
        <w:t>1 кГц/ 1000 Гц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5E40FA" w14:textId="3087AB0E" w:rsidR="008634C6" w:rsidRPr="008249D0" w:rsidRDefault="008634C6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71D8734C" w14:textId="23ADBDFB" w:rsidR="0064220B" w:rsidRPr="008249D0" w:rsidRDefault="0064220B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6F5E25F" w14:textId="2325CF0E" w:rsidR="00557DFD" w:rsidRPr="008249D0" w:rsidRDefault="00557DFD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10.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Коэффициент усиления (передачи) в логарифмическом масштабе выражается в децибелах </w:t>
      </w:r>
      <w:r w:rsidR="00444394" w:rsidRPr="008249D0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формул</w:t>
      </w:r>
      <w:r w:rsidR="00444394" w:rsidRPr="008249D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44394" w:rsidRPr="008249D0">
        <w:rPr>
          <w:rFonts w:ascii="Times New Roman" w:hAnsi="Times New Roman" w:cs="Times New Roman"/>
          <w:color w:val="auto"/>
          <w:position w:val="-12"/>
          <w:sz w:val="28"/>
          <w:szCs w:val="28"/>
        </w:rPr>
        <w:object w:dxaOrig="1719" w:dyaOrig="360" w14:anchorId="198D25F5">
          <v:shape id="_x0000_i1037" type="#_x0000_t75" style="width:99pt;height:20.4pt" o:ole="">
            <v:imagedata r:id="rId42" o:title=""/>
          </v:shape>
          <o:OLEObject Type="Embed" ProgID="Equation.3" ShapeID="_x0000_i1037" DrawAspect="Content" ObjectID="_1805280607" r:id="rId43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Определите значение коэффициента усиления в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если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en-US"/>
        </w:rPr>
        <w:t>U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444394" w:rsidRPr="008249D0">
        <w:rPr>
          <w:rFonts w:ascii="Times New Roman" w:hAnsi="Times New Roman" w:cs="Times New Roman"/>
          <w:color w:val="auto"/>
          <w:sz w:val="28"/>
          <w:szCs w:val="28"/>
        </w:rPr>
        <w:t>10.</w:t>
      </w:r>
    </w:p>
    <w:p w14:paraId="7EE66588" w14:textId="5B71FA08" w:rsidR="00557DFD" w:rsidRPr="008249D0" w:rsidRDefault="00557DFD" w:rsidP="00CD759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 </w:t>
      </w:r>
      <w:r w:rsidR="00444394" w:rsidRPr="008249D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4394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444394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двадцать </w:t>
      </w:r>
      <w:r w:rsidR="00444394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D20B30" w14:textId="7C7D2EBD" w:rsidR="00557DFD" w:rsidRPr="008249D0" w:rsidRDefault="00557DFD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0AED096B" w14:textId="79575A50" w:rsidR="0064220B" w:rsidRPr="008249D0" w:rsidRDefault="0064220B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55FC358" w14:textId="131F872F" w:rsidR="004D1525" w:rsidRPr="008249D0" w:rsidRDefault="004D1525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Дайте ответ на вопрос. </w:t>
      </w:r>
    </w:p>
    <w:p w14:paraId="39BDB5C6" w14:textId="7AD8914B" w:rsidR="008E689C" w:rsidRPr="008249D0" w:rsidRDefault="008E689C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9BCBBF" w14:textId="69176C97" w:rsidR="004D1525" w:rsidRPr="008249D0" w:rsidRDefault="00AD388D" w:rsidP="00CD759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</w:t>
      </w:r>
      <w:r w:rsidR="004D1525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Какое количество информации может хранить триггер?</w:t>
      </w:r>
      <w:r w:rsidR="004D1525" w:rsidRPr="008249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4D1525" w:rsidRPr="008249D0">
        <w:rPr>
          <w:rFonts w:ascii="Times New Roman" w:hAnsi="Times New Roman" w:cs="Times New Roman"/>
          <w:color w:val="auto"/>
          <w:sz w:val="28"/>
          <w:szCs w:val="28"/>
        </w:rPr>
        <w:t>Правильный ответ: 1 бит/один бит.</w:t>
      </w:r>
    </w:p>
    <w:p w14:paraId="64E42E8F" w14:textId="3DB8DBC9" w:rsidR="004D1525" w:rsidRPr="008249D0" w:rsidRDefault="004D1525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</w:t>
      </w:r>
    </w:p>
    <w:p w14:paraId="76B2550A" w14:textId="0F800711" w:rsidR="00724B46" w:rsidRPr="008249D0" w:rsidRDefault="00724B46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9BC256" w14:textId="77777777" w:rsidR="00AC5408" w:rsidRPr="008249D0" w:rsidRDefault="00AC5408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65CD6C" w14:textId="6789658A" w:rsidR="00DD74DD" w:rsidRPr="008249D0" w:rsidRDefault="00593974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 с развернутым ответом</w:t>
      </w:r>
    </w:p>
    <w:p w14:paraId="68C6E54B" w14:textId="77777777" w:rsidR="00791801" w:rsidRPr="008249D0" w:rsidRDefault="00791801" w:rsidP="00CD759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7FFD43" w14:textId="4D7C90AC" w:rsidR="00791801" w:rsidRPr="008249D0" w:rsidRDefault="00791801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1. На вход </w:t>
      </w:r>
      <w:r w:rsidR="00AB6521" w:rsidRPr="008249D0">
        <w:rPr>
          <w:rFonts w:ascii="Times New Roman" w:hAnsi="Times New Roman" w:cs="Times New Roman"/>
          <w:color w:val="auto"/>
          <w:sz w:val="28"/>
          <w:szCs w:val="28"/>
        </w:rPr>
        <w:t>интегратора, схема которого приведена на рисунке,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подается ступенчатый сигнал </w:t>
      </w:r>
      <w:r w:rsidR="00AF2879" w:rsidRPr="008249D0">
        <w:rPr>
          <w:rFonts w:ascii="Times New Roman" w:hAnsi="Times New Roman" w:cs="Times New Roman"/>
          <w:color w:val="auto"/>
          <w:position w:val="-12"/>
          <w:sz w:val="28"/>
          <w:szCs w:val="28"/>
          <w:lang w:val="en-US"/>
        </w:rPr>
        <w:object w:dxaOrig="1340" w:dyaOrig="360" w14:anchorId="46F56713">
          <v:shape id="_x0000_i1038" type="#_x0000_t75" style="width:82.2pt;height:22.8pt" o:ole="" fillcolor="window">
            <v:imagedata r:id="rId44" o:title=""/>
          </v:shape>
          <o:OLEObject Type="Embed" ProgID="Equation.3" ShapeID="_x0000_i1038" DrawAspect="Content" ObjectID="_1805280608" r:id="rId45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Определить </w:t>
      </w:r>
      <w:r w:rsidR="00AF2879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R</w: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879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C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если через </w:t>
      </w:r>
      <w:r w:rsidR="00AF2879" w:rsidRPr="008249D0">
        <w:rPr>
          <w:rFonts w:ascii="Times New Roman" w:hAnsi="Times New Roman" w:cs="Times New Roman"/>
          <w:color w:val="auto"/>
          <w:position w:val="-12"/>
          <w:sz w:val="28"/>
          <w:szCs w:val="28"/>
          <w:lang w:val="en-US"/>
        </w:rPr>
        <w:object w:dxaOrig="1200" w:dyaOrig="360" w14:anchorId="55CFA991">
          <v:shape id="_x0000_i1039" type="#_x0000_t75" style="width:75.6pt;height:23.4pt" o:ole="" fillcolor="window">
            <v:imagedata r:id="rId46" o:title=""/>
          </v:shape>
          <o:OLEObject Type="Embed" ProgID="Equation.3" ShapeID="_x0000_i1039" DrawAspect="Content" ObjectID="_1805280609" r:id="rId47"/>
        </w:objec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F2879" w:rsidRPr="008249D0">
        <w:rPr>
          <w:rFonts w:ascii="Times New Roman" w:hAnsi="Times New Roman" w:cs="Times New Roman"/>
          <w:color w:val="auto"/>
          <w:position w:val="-12"/>
          <w:sz w:val="28"/>
          <w:szCs w:val="28"/>
          <w:vertAlign w:val="subscript"/>
        </w:rPr>
        <w:object w:dxaOrig="1140" w:dyaOrig="360" w14:anchorId="1AA90BA7">
          <v:shape id="_x0000_i1040" type="#_x0000_t75" style="width:68.4pt;height:20.4pt" o:ole="" fillcolor="window">
            <v:imagedata r:id="rId48" o:title=""/>
          </v:shape>
          <o:OLEObject Type="Embed" ProgID="Equation.3" ShapeID="_x0000_i1040" DrawAspect="Content" ObjectID="_1805280610" r:id="rId49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55"/>
      </w:tblGrid>
      <w:tr w:rsidR="00AB6521" w:rsidRPr="008249D0" w14:paraId="448D6CED" w14:textId="77777777" w:rsidTr="00CE04F8">
        <w:tc>
          <w:tcPr>
            <w:tcW w:w="4810" w:type="dxa"/>
          </w:tcPr>
          <w:p w14:paraId="7D6B269B" w14:textId="48C22248" w:rsidR="00AB6521" w:rsidRPr="008249D0" w:rsidRDefault="00AB6521" w:rsidP="00CD75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5AAA076F" wp14:editId="5CC4F6C0">
                  <wp:extent cx="3083822" cy="1758524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707" cy="180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12B4FE53" w14:textId="40CC18C2" w:rsidR="00AB6521" w:rsidRPr="008249D0" w:rsidRDefault="00AB6521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70DEA48A" wp14:editId="4435CCFD">
                  <wp:extent cx="2515499" cy="165671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704" cy="168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0C38B" w14:textId="77777777" w:rsidR="00CE04F8" w:rsidRPr="008249D0" w:rsidRDefault="00CE04F8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1023DCC4" w14:textId="56524BBF" w:rsidR="00791801" w:rsidRPr="008249D0" w:rsidRDefault="00791801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Приведите полное решение.</w:t>
      </w:r>
    </w:p>
    <w:p w14:paraId="4AD9148F" w14:textId="7D7B66E2" w:rsidR="00791801" w:rsidRPr="008249D0" w:rsidRDefault="00791801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16615B" w:rsidRPr="008249D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0 мин.</w:t>
      </w:r>
    </w:p>
    <w:p w14:paraId="04F68520" w14:textId="0E5AFEA5" w:rsidR="00791801" w:rsidRPr="008249D0" w:rsidRDefault="00791801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Критерии оценивания: полное содержательное соответствие приведенному ниже </w:t>
      </w:r>
      <w:r w:rsidR="00CE04F8"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ожидаемому результату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5DC192" w14:textId="77777777" w:rsidR="00791801" w:rsidRPr="008249D0" w:rsidRDefault="00791801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Ожидаемый результат:</w:t>
      </w:r>
    </w:p>
    <w:p w14:paraId="31F97975" w14:textId="77777777" w:rsidR="00CE04F8" w:rsidRPr="008249D0" w:rsidRDefault="00CE04F8" w:rsidP="00CD759D">
      <w:pPr>
        <w:pStyle w:val="27"/>
        <w:ind w:firstLine="0"/>
        <w:rPr>
          <w:szCs w:val="28"/>
        </w:rPr>
      </w:pPr>
      <w:r w:rsidRPr="008249D0">
        <w:rPr>
          <w:szCs w:val="28"/>
        </w:rPr>
        <w:t>Выразим входной сигнал как функцию времени:</w:t>
      </w:r>
    </w:p>
    <w:p w14:paraId="4AB53DDE" w14:textId="77777777" w:rsidR="00CE04F8" w:rsidRPr="008249D0" w:rsidRDefault="00CE04F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613489D" w14:textId="11980138" w:rsidR="00CE04F8" w:rsidRPr="008249D0" w:rsidRDefault="0066658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position w:val="-32"/>
          <w:sz w:val="28"/>
          <w:szCs w:val="28"/>
        </w:rPr>
        <w:object w:dxaOrig="2620" w:dyaOrig="760" w14:anchorId="53E7C88C">
          <v:shape id="_x0000_i1041" type="#_x0000_t75" style="width:151.2pt;height:45pt" o:ole="" fillcolor="window">
            <v:imagedata r:id="rId52" o:title=""/>
          </v:shape>
          <o:OLEObject Type="Embed" ProgID="Equation.3" ShapeID="_x0000_i1041" DrawAspect="Content" ObjectID="_1805280611" r:id="rId53"/>
        </w:object>
      </w:r>
    </w:p>
    <w:p w14:paraId="0F738E13" w14:textId="77777777" w:rsidR="00666585" w:rsidRPr="008249D0" w:rsidRDefault="0066658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6EA661" w14:textId="77777777" w:rsidR="007A377B" w:rsidRPr="008249D0" w:rsidRDefault="0066658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Выходной сигнал вычисляется по формуле:</w:t>
      </w:r>
    </w:p>
    <w:p w14:paraId="069C868D" w14:textId="77777777" w:rsidR="007A377B" w:rsidRPr="008249D0" w:rsidRDefault="007A377B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4A681352" wp14:editId="4575ADEC">
            <wp:extent cx="1346272" cy="418097"/>
            <wp:effectExtent l="0" t="0" r="635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04395" cy="4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DB53" w14:textId="04ECA2B4" w:rsidR="00CE04F8" w:rsidRPr="008249D0" w:rsidRDefault="00AF2879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position w:val="-34"/>
          <w:sz w:val="28"/>
          <w:szCs w:val="28"/>
        </w:rPr>
        <w:object w:dxaOrig="5380" w:dyaOrig="780" w14:anchorId="7E057D12">
          <v:shape id="_x0000_i1042" type="#_x0000_t75" style="width:306pt;height:45pt" o:ole="" fillcolor="window">
            <v:imagedata r:id="rId55" o:title=""/>
          </v:shape>
          <o:OLEObject Type="Embed" ProgID="Equation.3" ShapeID="_x0000_i1042" DrawAspect="Content" ObjectID="_1805280612" r:id="rId56"/>
        </w:object>
      </w:r>
    </w:p>
    <w:p w14:paraId="3EC801BB" w14:textId="15D9526A" w:rsidR="00AF2879" w:rsidRPr="008249D0" w:rsidRDefault="00AF2879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position w:val="-24"/>
          <w:sz w:val="28"/>
          <w:szCs w:val="28"/>
        </w:rPr>
        <w:object w:dxaOrig="2200" w:dyaOrig="620" w14:anchorId="339C100E">
          <v:shape id="_x0000_i1043" type="#_x0000_t75" style="width:125.4pt;height:34.8pt" o:ole="" fillcolor="window">
            <v:imagedata r:id="rId57" o:title=""/>
          </v:shape>
          <o:OLEObject Type="Embed" ProgID="Equation.3" ShapeID="_x0000_i1043" DrawAspect="Content" ObjectID="_1805280613" r:id="rId58"/>
        </w:object>
      </w:r>
    </w:p>
    <w:p w14:paraId="03F2D5C6" w14:textId="78CA24A1" w:rsidR="00CE04F8" w:rsidRPr="008249D0" w:rsidRDefault="00CE04F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Откуда </w:t>
      </w:r>
      <w:r w:rsidR="00AF2879" w:rsidRPr="008249D0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400" w:dyaOrig="320" w14:anchorId="0520ADF3">
          <v:shape id="_x0000_i1044" type="#_x0000_t75" style="width:90pt;height:18.6pt" o:ole="" fillcolor="window">
            <v:imagedata r:id="rId59" o:title=""/>
          </v:shape>
          <o:OLEObject Type="Embed" ProgID="Equation.3" ShapeID="_x0000_i1044" DrawAspect="Content" ObjectID="_1805280614" r:id="rId60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5FFBF82" w14:textId="2B77FFDF" w:rsidR="00CE04F8" w:rsidRPr="008249D0" w:rsidRDefault="00CE04F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Выбираем </w:t>
      </w:r>
      <w:r w:rsidR="00AF2879" w:rsidRPr="008249D0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2220" w:dyaOrig="360" w14:anchorId="51BDF3FB">
          <v:shape id="_x0000_i1045" type="#_x0000_t75" style="width:132pt;height:20.4pt" o:ole="" fillcolor="window">
            <v:imagedata r:id="rId61" o:title=""/>
          </v:shape>
          <o:OLEObject Type="Embed" ProgID="Equation.3" ShapeID="_x0000_i1045" DrawAspect="Content" ObjectID="_1805280615" r:id="rId62"/>
        </w:objec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тогда </w:t>
      </w:r>
      <w:r w:rsidR="00AF2879" w:rsidRPr="008249D0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2000" w:dyaOrig="320" w14:anchorId="7F45C091">
          <v:shape id="_x0000_i1046" type="#_x0000_t75" style="width:121.8pt;height:18.6pt" o:ole="" fillcolor="window">
            <v:imagedata r:id="rId63" o:title=""/>
          </v:shape>
          <o:OLEObject Type="Embed" ProgID="Equation.3" ShapeID="_x0000_i1046" DrawAspect="Content" ObjectID="_1805280616" r:id="rId64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2A5B83" w14:textId="05AB1CAB" w:rsidR="00791801" w:rsidRPr="008249D0" w:rsidRDefault="00791801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Ответ: </w:t>
      </w:r>
      <w:r w:rsidR="00F717CF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C</w:t>
      </w:r>
      <w:r w:rsidR="00F717CF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= 0,01 мкФ, </w:t>
      </w:r>
      <w:r w:rsidR="00F717CF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R</w:t>
      </w:r>
      <w:r w:rsidR="00F717C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879" w:rsidRPr="008249D0">
        <w:rPr>
          <w:rFonts w:ascii="Times New Roman" w:hAnsi="Times New Roman" w:cs="Times New Roman"/>
          <w:color w:val="auto"/>
          <w:sz w:val="28"/>
          <w:szCs w:val="28"/>
        </w:rPr>
        <w:t>= 3 кОм.</w:t>
      </w:r>
    </w:p>
    <w:p w14:paraId="7C056C3B" w14:textId="2DC367BC" w:rsidR="00791801" w:rsidRPr="008249D0" w:rsidRDefault="00791801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02BDAACA" w14:textId="2D4EE6B5" w:rsidR="001C5A3A" w:rsidRPr="008249D0" w:rsidRDefault="001C5A3A" w:rsidP="00CD759D">
      <w:pPr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highlight w:val="yellow"/>
        </w:rPr>
      </w:pPr>
    </w:p>
    <w:p w14:paraId="64105DD9" w14:textId="5B1CBBB1" w:rsidR="007E451F" w:rsidRPr="008249D0" w:rsidRDefault="007E451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C7BE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На вход дифференциатора, схема которого приведена на рисунке, подается прямоугольное напряжение амплитудой </w:t>
      </w:r>
      <w:r w:rsidR="002C7BE5" w:rsidRPr="008249D0">
        <w:rPr>
          <w:rFonts w:ascii="Times New Roman" w:hAnsi="Times New Roman" w:cs="Times New Roman"/>
          <w:color w:val="auto"/>
          <w:position w:val="-12"/>
          <w:sz w:val="28"/>
          <w:szCs w:val="28"/>
          <w:lang w:val="en-US"/>
        </w:rPr>
        <w:object w:dxaOrig="920" w:dyaOrig="360" w14:anchorId="591D785F">
          <v:shape id="_x0000_i1047" type="#_x0000_t75" style="width:53.4pt;height:20.4pt" o:ole="" fillcolor="window">
            <v:imagedata r:id="rId65" o:title=""/>
          </v:shape>
          <o:OLEObject Type="Embed" ProgID="Equation.3" ShapeID="_x0000_i1047" DrawAspect="Content" ObjectID="_1805280617" r:id="rId66"/>
        </w:object>
      </w:r>
      <w:r w:rsidR="002C7BE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7BE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частотой следования </w:t>
      </w:r>
      <w:r w:rsidR="002C7BE5" w:rsidRPr="008249D0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980" w:dyaOrig="320" w14:anchorId="433FE341">
          <v:shape id="_x0000_i1048" type="#_x0000_t75" style="width:60.6pt;height:18.6pt" o:ole="" fillcolor="window">
            <v:imagedata r:id="rId67" o:title=""/>
          </v:shape>
          <o:OLEObject Type="Embed" ProgID="Equation.3" ShapeID="_x0000_i1048" DrawAspect="Content" ObjectID="_1805280618" r:id="rId68"/>
        </w:object>
      </w:r>
      <w:r w:rsidR="002C7BE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Время нарастания и спада импульсов </w:t>
      </w:r>
      <w:r w:rsidR="00000F2A" w:rsidRPr="008249D0">
        <w:rPr>
          <w:rFonts w:ascii="Times New Roman" w:hAnsi="Times New Roman" w:cs="Times New Roman"/>
          <w:color w:val="auto"/>
          <w:position w:val="-12"/>
          <w:sz w:val="28"/>
          <w:szCs w:val="28"/>
        </w:rPr>
        <w:object w:dxaOrig="1260" w:dyaOrig="360" w14:anchorId="04FDFC79">
          <v:shape id="_x0000_i1049" type="#_x0000_t75" style="width:60pt;height:21pt" o:ole="" fillcolor="window">
            <v:imagedata r:id="rId69" o:title="" cropright="12932f"/>
          </v:shape>
          <o:OLEObject Type="Embed" ProgID="Equation.3" ShapeID="_x0000_i1049" DrawAspect="Content" ObjectID="_1805280619" r:id="rId70"/>
        </w:object>
      </w:r>
      <w:r w:rsidR="00000F2A" w:rsidRPr="008249D0">
        <w:rPr>
          <w:rFonts w:ascii="Times New Roman" w:hAnsi="Times New Roman" w:cs="Times New Roman"/>
          <w:color w:val="auto"/>
          <w:sz w:val="28"/>
          <w:szCs w:val="28"/>
        </w:rPr>
        <w:t>мкс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Определить </w:t>
      </w:r>
      <w:r w:rsidR="002C7BE5" w:rsidRPr="008249D0">
        <w:rPr>
          <w:rFonts w:ascii="Times New Roman" w:hAnsi="Times New Roman" w:cs="Times New Roman"/>
          <w:color w:val="auto"/>
          <w:sz w:val="28"/>
          <w:szCs w:val="28"/>
        </w:rPr>
        <w:t>выходной сигнал дифференциатора</w:t>
      </w:r>
      <w:r w:rsidR="00F717C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если </w:t>
      </w:r>
      <w:r w:rsidR="00000F2A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C</w:t>
      </w:r>
      <w:r w:rsidR="00000F2A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F717C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= 0,01 мкФ, </w:t>
      </w:r>
      <w:r w:rsidR="00000F2A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R</w:t>
      </w:r>
      <w:r w:rsidR="00000F2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17C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="00000F2A" w:rsidRPr="008249D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717C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кОм</w:t>
      </w:r>
      <w:r w:rsidR="00B9668D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0F44CC" w14:textId="77777777" w:rsidR="00F717CF" w:rsidRPr="008249D0" w:rsidRDefault="00F717C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1"/>
        <w:gridCol w:w="3770"/>
      </w:tblGrid>
      <w:tr w:rsidR="00F717CF" w:rsidRPr="008249D0" w14:paraId="6053C822" w14:textId="77777777" w:rsidTr="00F717CF">
        <w:tc>
          <w:tcPr>
            <w:tcW w:w="4923" w:type="dxa"/>
          </w:tcPr>
          <w:p w14:paraId="1AB051C8" w14:textId="6DF1DCF3" w:rsidR="00F717CF" w:rsidRPr="008249D0" w:rsidRDefault="00F717CF" w:rsidP="00CD75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noProof/>
                <w:color w:val="auto"/>
                <w:lang w:bidi="ar-SA"/>
              </w:rPr>
              <w:drawing>
                <wp:inline distT="0" distB="0" distL="0" distR="0" wp14:anchorId="72B65668" wp14:editId="581DB590">
                  <wp:extent cx="3592918" cy="183134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05" cy="183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  <w:vAlign w:val="center"/>
          </w:tcPr>
          <w:p w14:paraId="793E2664" w14:textId="0931994C" w:rsidR="00F717CF" w:rsidRPr="008249D0" w:rsidRDefault="00F717CF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noProof/>
                <w:color w:val="auto"/>
                <w:lang w:bidi="ar-SA"/>
              </w:rPr>
              <w:drawing>
                <wp:inline distT="0" distB="0" distL="0" distR="0" wp14:anchorId="4ED29D06" wp14:editId="519FD2BD">
                  <wp:extent cx="2265737" cy="1485132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9" b="16703"/>
                          <a:stretch/>
                        </pic:blipFill>
                        <pic:spPr bwMode="auto">
                          <a:xfrm>
                            <a:off x="0" y="0"/>
                            <a:ext cx="2287748" cy="149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D6850" w14:textId="33F7A32C" w:rsidR="002C7BE5" w:rsidRPr="008249D0" w:rsidRDefault="002C7BE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249D0" w:rsidRPr="008249D0" w14:paraId="67D02A35" w14:textId="77777777" w:rsidTr="00742F39">
        <w:tc>
          <w:tcPr>
            <w:tcW w:w="4810" w:type="dxa"/>
          </w:tcPr>
          <w:p w14:paraId="62ED389A" w14:textId="3C4C1DDA" w:rsidR="007E451F" w:rsidRPr="008249D0" w:rsidRDefault="007E451F" w:rsidP="00CD75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1A165EE" w14:textId="0E70DC0D" w:rsidR="007E451F" w:rsidRPr="008249D0" w:rsidRDefault="007E451F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4660784" w14:textId="77777777" w:rsidR="007E451F" w:rsidRPr="008249D0" w:rsidRDefault="007E451F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Приведите полное решение.</w:t>
      </w:r>
    </w:p>
    <w:p w14:paraId="293B1019" w14:textId="77777777" w:rsidR="007E451F" w:rsidRPr="008249D0" w:rsidRDefault="007E451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Время выполнения – 30 мин.</w:t>
      </w:r>
    </w:p>
    <w:p w14:paraId="59E54AF3" w14:textId="77777777" w:rsidR="007E451F" w:rsidRPr="008249D0" w:rsidRDefault="007E451F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4C792B23" w14:textId="77777777" w:rsidR="007E451F" w:rsidRPr="008249D0" w:rsidRDefault="007E451F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Ожидаемый результат:</w:t>
      </w:r>
    </w:p>
    <w:p w14:paraId="1AA9C983" w14:textId="77777777" w:rsidR="007E451F" w:rsidRPr="008249D0" w:rsidRDefault="007E451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Выходной сигнал вычисляется по формуле:</w:t>
      </w:r>
    </w:p>
    <w:p w14:paraId="7EA46B85" w14:textId="3816CE9E" w:rsidR="007E451F" w:rsidRPr="008249D0" w:rsidRDefault="002C7BE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noProof/>
          <w:color w:val="auto"/>
          <w:lang w:bidi="ar-SA"/>
        </w:rPr>
        <w:lastRenderedPageBreak/>
        <w:drawing>
          <wp:inline distT="0" distB="0" distL="0" distR="0" wp14:anchorId="2DE4EE90" wp14:editId="13AA5FE9">
            <wp:extent cx="1222421" cy="430894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3"/>
                    <a:srcRect l="762"/>
                    <a:stretch/>
                  </pic:blipFill>
                  <pic:spPr bwMode="auto">
                    <a:xfrm>
                      <a:off x="0" y="0"/>
                      <a:ext cx="1258745" cy="44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15F55" w14:textId="100DE337" w:rsidR="0016615B" w:rsidRPr="008249D0" w:rsidRDefault="00F717C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Определим значение выходного напряжения:</w:t>
      </w:r>
    </w:p>
    <w:p w14:paraId="7FD27351" w14:textId="77777777" w:rsidR="00E45BF5" w:rsidRPr="008249D0" w:rsidRDefault="00E45BF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7F35FB4" w14:textId="018AC342" w:rsidR="0016615B" w:rsidRPr="008249D0" w:rsidRDefault="0016615B" w:rsidP="00CD759D">
      <w:pPr>
        <w:rPr>
          <w:rFonts w:ascii="Times New Roman" w:hAnsi="Times New Roman" w:cs="Times New Roman"/>
          <w:color w:val="auto"/>
        </w:rPr>
      </w:pPr>
      <m:oMath>
        <m:r>
          <w:rPr>
            <w:rFonts w:ascii="Cambria Math" w:hAnsi="Cambria Math" w:cs="Times New Roman"/>
            <w:color w:val="auto"/>
          </w:rPr>
          <m:t>t&lt;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t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0</m:t>
            </m:r>
          </m:sub>
        </m:sSub>
        <m:r>
          <w:rPr>
            <w:rFonts w:ascii="Cambria Math" w:hAnsi="Cambria Math" w:cs="Times New Roman"/>
            <w:color w:val="auto"/>
          </w:rPr>
          <m:t>;</m:t>
        </m:r>
      </m:oMath>
      <w:r w:rsidRPr="008249D0">
        <w:rPr>
          <w:rFonts w:ascii="Times New Roman" w:hAnsi="Times New Roman" w:cs="Times New Roman"/>
          <w:color w:val="auto"/>
        </w:rPr>
        <w:tab/>
      </w:r>
      <w:r w:rsidRPr="008249D0">
        <w:rPr>
          <w:rFonts w:ascii="Times New Roman" w:hAnsi="Times New Roman" w:cs="Times New Roman"/>
          <w:color w:val="aut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=0;</m:t>
        </m:r>
      </m:oMath>
      <w:r w:rsidRPr="008249D0">
        <w:rPr>
          <w:rFonts w:ascii="Times New Roman" w:hAnsi="Times New Roman" w:cs="Times New Roman"/>
          <w:color w:val="auto"/>
        </w:rPr>
        <w:tab/>
      </w:r>
      <w:r w:rsidR="00C268DC" w:rsidRPr="008249D0">
        <w:rPr>
          <w:rFonts w:ascii="Times New Roman" w:hAnsi="Times New Roman" w:cs="Times New Roman"/>
          <w:color w:val="auto"/>
        </w:rPr>
        <w:tab/>
      </w:r>
      <w:r w:rsidR="00C268DC" w:rsidRPr="008249D0">
        <w:rPr>
          <w:rFonts w:ascii="Times New Roman" w:hAnsi="Times New Roman" w:cs="Times New Roman"/>
          <w:color w:val="aut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вых</m:t>
            </m:r>
          </m:sub>
        </m:sSub>
        <m:r>
          <w:rPr>
            <w:rFonts w:ascii="Cambria Math" w:hAnsi="Cambria Math" w:cs="Times New Roman"/>
            <w:color w:val="auto"/>
          </w:rPr>
          <m:t>=0</m:t>
        </m:r>
      </m:oMath>
    </w:p>
    <w:p w14:paraId="4371733F" w14:textId="77777777" w:rsidR="00E45BF5" w:rsidRPr="008249D0" w:rsidRDefault="00E45BF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AC54F2A" w14:textId="725F2189" w:rsidR="00742F39" w:rsidRPr="008249D0" w:rsidRDefault="00742F39" w:rsidP="00CD759D">
      <w:pPr>
        <w:ind w:right="-150"/>
        <w:rPr>
          <w:rFonts w:ascii="Times New Roman" w:hAnsi="Times New Roman" w:cs="Times New Roman"/>
          <w:i/>
          <w:color w:val="auto"/>
        </w:rPr>
      </w:pPr>
      <m:oMath>
        <m:r>
          <w:rPr>
            <w:rFonts w:ascii="Cambria Math" w:hAnsi="Cambria Math" w:cs="Times New Roman"/>
            <w:color w:val="auto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t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0</m:t>
            </m:r>
          </m:sub>
        </m:sSub>
        <m:r>
          <w:rPr>
            <w:rFonts w:ascii="Cambria Math" w:hAnsi="Cambria Math" w:cs="Times New Roman"/>
            <w:color w:val="auto"/>
          </w:rPr>
          <m:t>;</m:t>
        </m:r>
      </m:oMath>
      <w:r w:rsidR="00424BA6" w:rsidRPr="008249D0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="00C268DC" w:rsidRPr="008249D0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</w:rPr>
                  <m:t>вх.m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color w:val="auto"/>
            <w:lang w:val="en-US"/>
          </w:rPr>
          <m:t>t</m:t>
        </m:r>
        <m:r>
          <w:rPr>
            <w:rFonts w:ascii="Cambria Math" w:hAnsi="Cambria Math" w:cs="Times New Roman"/>
            <w:color w:val="auto"/>
          </w:rPr>
          <m:t>=5∙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6</m:t>
            </m:r>
          </m:sup>
        </m:sSup>
        <m:r>
          <w:rPr>
            <w:rFonts w:ascii="Cambria Math" w:hAnsi="Cambria Math" w:cs="Times New Roman"/>
            <w:color w:val="auto"/>
            <w:lang w:val="en-US"/>
          </w:rPr>
          <m:t>t</m:t>
        </m:r>
        <m:r>
          <w:rPr>
            <w:rFonts w:ascii="Cambria Math" w:hAnsi="Cambria Math" w:cs="Times New Roman"/>
            <w:color w:val="auto"/>
          </w:rPr>
          <m:t>;</m:t>
        </m:r>
      </m:oMath>
      <w:r w:rsidR="00424BA6" w:rsidRPr="008249D0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вых</m:t>
            </m:r>
          </m:sub>
        </m:sSub>
        <m:r>
          <w:rPr>
            <w:rFonts w:ascii="Cambria Math" w:hAnsi="Cambria Math" w:cs="Times New Roman"/>
            <w:color w:val="auto"/>
          </w:rPr>
          <m:t>=-</m:t>
        </m:r>
        <m:r>
          <w:rPr>
            <w:rFonts w:ascii="Cambria Math" w:hAnsi="Cambria Math" w:cs="Times New Roman"/>
            <w:color w:val="auto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auto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3</m:t>
            </m:r>
          </m:sup>
        </m:sSup>
        <m:r>
          <w:rPr>
            <w:rFonts w:ascii="Cambria Math" w:hAnsi="Cambria Math" w:cs="Times New Roman"/>
            <w:color w:val="auto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auto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auto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color w:val="auto"/>
              </w:rPr>
              <m:t>t</m:t>
            </m:r>
          </m:e>
        </m:d>
        <m:r>
          <w:rPr>
            <w:rFonts w:ascii="Cambria Math" w:hAnsi="Cambria Math" w:cs="Times New Roman"/>
            <w:color w:val="auto"/>
          </w:rPr>
          <m:t xml:space="preserve">=-5 В </m:t>
        </m:r>
      </m:oMath>
    </w:p>
    <w:p w14:paraId="46966E6B" w14:textId="77777777" w:rsidR="00E45BF5" w:rsidRPr="008249D0" w:rsidRDefault="00E45BF5" w:rsidP="00CD759D">
      <w:pPr>
        <w:ind w:right="-15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758151C" w14:textId="5A68F96F" w:rsidR="00E01998" w:rsidRPr="008249D0" w:rsidRDefault="00E01998" w:rsidP="00CD759D">
      <w:pPr>
        <w:rPr>
          <w:rFonts w:ascii="Times New Roman" w:hAnsi="Times New Roman" w:cs="Times New Roman"/>
          <w:i/>
          <w:color w:val="auto"/>
        </w:rPr>
      </w:pPr>
      <m:oMath>
        <m:r>
          <w:rPr>
            <w:rFonts w:ascii="Cambria Math" w:hAnsi="Cambria Math" w:cs="Times New Roman"/>
            <w:color w:val="auto"/>
          </w:rPr>
          <m:t>t&gt;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t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0</m:t>
            </m:r>
          </m:sub>
        </m:sSub>
        <m:r>
          <w:rPr>
            <w:rFonts w:ascii="Cambria Math" w:hAnsi="Cambria Math" w:cs="Times New Roman"/>
            <w:color w:val="auto"/>
          </w:rPr>
          <m:t>;</m:t>
        </m:r>
      </m:oMath>
      <w:r w:rsidR="00E45BF5" w:rsidRPr="008249D0">
        <w:rPr>
          <w:rFonts w:ascii="Times New Roman" w:hAnsi="Times New Roman" w:cs="Times New Roman"/>
          <w:i/>
          <w:color w:val="auto"/>
        </w:rPr>
        <w:tab/>
      </w:r>
      <w:r w:rsidR="0016615B" w:rsidRPr="008249D0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вх.m</m:t>
            </m:r>
          </m:sub>
        </m:sSub>
        <m:r>
          <w:rPr>
            <w:rFonts w:ascii="Cambria Math" w:hAnsi="Cambria Math" w:cs="Times New Roman"/>
            <w:color w:val="auto"/>
          </w:rPr>
          <m:t>=5В;</m:t>
        </m:r>
      </m:oMath>
      <w:r w:rsidR="00E45BF5" w:rsidRPr="008249D0">
        <w:rPr>
          <w:rFonts w:ascii="Times New Roman" w:hAnsi="Times New Roman" w:cs="Times New Roman"/>
          <w:i/>
          <w:color w:val="auto"/>
          <w:sz w:val="26"/>
          <w:szCs w:val="26"/>
        </w:rPr>
        <w:tab/>
      </w:r>
      <w:r w:rsidR="0016615B" w:rsidRPr="008249D0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вых</m:t>
            </m:r>
          </m:sub>
        </m:sSub>
        <m:r>
          <w:rPr>
            <w:rFonts w:ascii="Cambria Math" w:hAnsi="Cambria Math" w:cs="Times New Roman"/>
            <w:color w:val="auto"/>
          </w:rPr>
          <m:t>=0</m:t>
        </m:r>
      </m:oMath>
    </w:p>
    <w:p w14:paraId="4C310807" w14:textId="77777777" w:rsidR="00E45BF5" w:rsidRPr="008249D0" w:rsidRDefault="00E45BF5" w:rsidP="00CD759D">
      <w:pPr>
        <w:rPr>
          <w:rFonts w:ascii="Times New Roman" w:hAnsi="Times New Roman" w:cs="Times New Roman"/>
          <w:i/>
          <w:color w:val="auto"/>
        </w:rPr>
      </w:pPr>
    </w:p>
    <w:p w14:paraId="2DC8ABAC" w14:textId="1BFB4549" w:rsidR="00ED15CD" w:rsidRPr="008249D0" w:rsidRDefault="00ED15CD" w:rsidP="00CD759D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m:oMath>
        <m:r>
          <w:rPr>
            <w:rFonts w:ascii="Cambria Math" w:hAnsi="Cambria Math" w:cs="Times New Roman"/>
            <w:color w:val="auto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t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</w:rPr>
          <m:t>;</m:t>
        </m:r>
      </m:oMath>
      <w:r w:rsidRPr="008249D0">
        <w:rPr>
          <w:rFonts w:ascii="Times New Roman" w:hAnsi="Times New Roman" w:cs="Times New Roman"/>
          <w:i/>
          <w:color w:val="auto"/>
        </w:rPr>
        <w:tab/>
      </w:r>
      <w:r w:rsidRPr="008249D0">
        <w:rPr>
          <w:rFonts w:ascii="Times New Roman" w:hAnsi="Times New Roman" w:cs="Times New Roman"/>
          <w:i/>
          <w:color w:val="aut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</w:rPr>
                  <m:t>вх.</m:t>
                </m:r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auto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</w:rPr>
                  <m:t>с</m:t>
                </m:r>
              </m:sub>
            </m:sSub>
          </m:den>
        </m:f>
        <m:r>
          <w:rPr>
            <w:rFonts w:ascii="Cambria Math" w:hAnsi="Cambria Math" w:cs="Times New Roman"/>
            <w:color w:val="auto"/>
            <w:lang w:val="en-US"/>
          </w:rPr>
          <m:t>t</m:t>
        </m:r>
        <m:r>
          <w:rPr>
            <w:rFonts w:ascii="Cambria Math" w:hAnsi="Cambria Math" w:cs="Times New Roman"/>
            <w:color w:val="auto"/>
          </w:rPr>
          <m:t>=-5∙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6</m:t>
            </m:r>
          </m:sup>
        </m:sSup>
        <m:r>
          <w:rPr>
            <w:rFonts w:ascii="Cambria Math" w:hAnsi="Cambria Math" w:cs="Times New Roman"/>
            <w:color w:val="auto"/>
            <w:lang w:val="en-US"/>
          </w:rPr>
          <m:t>t</m:t>
        </m:r>
        <m:r>
          <w:rPr>
            <w:rFonts w:ascii="Cambria Math" w:hAnsi="Cambria Math" w:cs="Times New Roman"/>
            <w:color w:val="auto"/>
          </w:rPr>
          <m:t>;</m:t>
        </m:r>
      </m:oMath>
      <w:r w:rsidRPr="008249D0">
        <w:rPr>
          <w:rFonts w:ascii="Times New Roman" w:hAnsi="Times New Roman" w:cs="Times New Roman"/>
          <w:i/>
          <w:color w:val="aut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вых</m:t>
            </m:r>
          </m:sub>
        </m:sSub>
        <m:r>
          <w:rPr>
            <w:rFonts w:ascii="Cambria Math" w:hAnsi="Cambria Math" w:cs="Times New Roman"/>
            <w:color w:val="auto"/>
          </w:rPr>
          <m:t>=</m:t>
        </m:r>
        <m:r>
          <w:rPr>
            <w:rFonts w:ascii="Cambria Math" w:hAnsi="Cambria Math" w:cs="Times New Roman"/>
            <w:color w:val="auto"/>
            <w:lang w:val="en-US"/>
          </w:rPr>
          <m:t>RC</m:t>
        </m:r>
        <m:f>
          <m:f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auto"/>
                <w:lang w:val="en-US"/>
              </w:rPr>
              <m:t>dt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вх</m:t>
            </m:r>
          </m:sub>
        </m:sSub>
        <m:r>
          <w:rPr>
            <w:rFonts w:ascii="Cambria Math" w:hAnsi="Cambria Math" w:cs="Times New Roman"/>
            <w:color w:val="auto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3</m:t>
            </m:r>
          </m:sup>
        </m:sSup>
        <m:r>
          <w:rPr>
            <w:rFonts w:ascii="Cambria Math" w:hAnsi="Cambria Math" w:cs="Times New Roman"/>
            <w:color w:val="auto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</w:rPr>
              <m:t>-9</m:t>
            </m:r>
          </m:sup>
        </m:sSup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auto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auto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color w:val="auto"/>
              </w:rPr>
              <m:t>t</m:t>
            </m:r>
          </m:e>
        </m:d>
        <m:r>
          <w:rPr>
            <w:rFonts w:ascii="Cambria Math" w:hAnsi="Cambria Math" w:cs="Times New Roman"/>
            <w:color w:val="auto"/>
          </w:rPr>
          <m:t>=5 В</m:t>
        </m:r>
      </m:oMath>
    </w:p>
    <w:p w14:paraId="3FC7BE1D" w14:textId="77777777" w:rsidR="001E4858" w:rsidRPr="008249D0" w:rsidRDefault="001E4858" w:rsidP="00CD759D">
      <w:pPr>
        <w:jc w:val="both"/>
        <w:rPr>
          <w:color w:val="auto"/>
          <w:highlight w:val="yellow"/>
        </w:rPr>
      </w:pPr>
    </w:p>
    <w:p w14:paraId="23E99A23" w14:textId="432E7D18" w:rsidR="00424BA6" w:rsidRPr="008249D0" w:rsidRDefault="007E451F" w:rsidP="00CD759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Ответ:</w:t>
      </w:r>
      <w:r w:rsidR="00424BA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Выходной сигнал будет состоять из </w:t>
      </w:r>
      <w:r w:rsidR="00ED15CD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последовательности </w:t>
      </w:r>
      <w:r w:rsidR="00424BA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импульсов </w:t>
      </w:r>
      <w:r w:rsidR="00ED15CD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длительность 1 мкс и </w:t>
      </w:r>
      <w:r w:rsidR="00424BA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амплитудой </w:t>
      </w:r>
      <w:r w:rsidR="00ED15CD" w:rsidRPr="008249D0">
        <w:rPr>
          <w:rFonts w:ascii="Times New Roman" w:hAnsi="Times New Roman" w:cs="Times New Roman"/>
          <w:color w:val="auto"/>
          <w:sz w:val="28"/>
          <w:szCs w:val="28"/>
        </w:rPr>
        <w:t>-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5 В</m:t>
        </m:r>
      </m:oMath>
      <w:r w:rsidR="00424BA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15CD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5 В</m:t>
        </m:r>
      </m:oMath>
      <w:r w:rsidR="00E45BF5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1E2B8C" w14:textId="19B324A2" w:rsidR="007E451F" w:rsidRPr="008249D0" w:rsidRDefault="007E451F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414DBFCE" w14:textId="42349D8F" w:rsidR="001C5A3A" w:rsidRPr="008249D0" w:rsidRDefault="001C5A3A" w:rsidP="00CD759D">
      <w:pPr>
        <w:rPr>
          <w:rFonts w:ascii="Times New Roman" w:hAnsi="Times New Roman" w:cs="Times New Roman"/>
          <w:bCs/>
          <w:iCs/>
          <w:color w:val="auto"/>
          <w:sz w:val="28"/>
          <w:szCs w:val="28"/>
          <w:highlight w:val="yellow"/>
        </w:rPr>
      </w:pPr>
    </w:p>
    <w:p w14:paraId="36103091" w14:textId="4F4FBA25" w:rsidR="00DD58A8" w:rsidRPr="008249D0" w:rsidRDefault="00DD58A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>Определит</w:t>
      </w:r>
      <w:r w:rsidR="0067717E" w:rsidRPr="008249D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разрешающую способность и относительную погрешность сравнения простейшего компаратор</w:t>
      </w:r>
      <w:r w:rsidR="009403A3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а, представленного на рисунке, если коэффициент </w: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усиления </w:t>
      </w:r>
      <w:r w:rsidR="0067717E" w:rsidRPr="008249D0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140" w:dyaOrig="279" w14:anchorId="664E30BB">
          <v:shape id="_x0000_i1050" type="#_x0000_t75" style="width:66.6pt;height:16.8pt" o:ole="" fillcolor="window">
            <v:imagedata r:id="rId74" o:title=""/>
          </v:shape>
          <o:OLEObject Type="Embed" ProgID="Equation.3" ShapeID="_x0000_i1050" DrawAspect="Content" ObjectID="_1805280620" r:id="rId75"/>
        </w:objec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67717E" w:rsidRPr="008249D0">
        <w:rPr>
          <w:rFonts w:ascii="Times New Roman" w:hAnsi="Times New Roman" w:cs="Times New Roman"/>
          <w:color w:val="auto"/>
          <w:position w:val="-12"/>
          <w:sz w:val="28"/>
          <w:szCs w:val="28"/>
        </w:rPr>
        <w:object w:dxaOrig="940" w:dyaOrig="360" w14:anchorId="60B06FFD">
          <v:shape id="_x0000_i1051" type="#_x0000_t75" style="width:52.2pt;height:19.2pt" o:ole="" fillcolor="window">
            <v:imagedata r:id="rId76" o:title=""/>
          </v:shape>
          <o:OLEObject Type="Embed" ProgID="Equation.3" ShapeID="_x0000_i1051" DrawAspect="Content" ObjectID="_1805280621" r:id="rId77"/>
        </w:objec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7717E" w:rsidRPr="008249D0">
        <w:rPr>
          <w:rFonts w:ascii="Times New Roman" w:hAnsi="Times New Roman" w:cs="Times New Roman"/>
          <w:color w:val="auto"/>
          <w:position w:val="-14"/>
          <w:sz w:val="28"/>
          <w:szCs w:val="28"/>
        </w:rPr>
        <w:object w:dxaOrig="1600" w:dyaOrig="380" w14:anchorId="6BC538FD">
          <v:shape id="_x0000_i1052" type="#_x0000_t75" style="width:85.8pt;height:20.4pt" o:ole="" fillcolor="window">
            <v:imagedata r:id="rId78" o:title=""/>
          </v:shape>
          <o:OLEObject Type="Embed" ProgID="Equation.3" ShapeID="_x0000_i1052" DrawAspect="Content" ObjectID="_1805280622" r:id="rId79"/>
        </w:object>
      </w:r>
      <w:r w:rsidR="00D6495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623EDE3" w14:textId="77777777" w:rsidR="00DD58A8" w:rsidRPr="008249D0" w:rsidRDefault="00DD58A8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B69F4AE" w14:textId="473BBE56" w:rsidR="00DD58A8" w:rsidRPr="008249D0" w:rsidRDefault="009403A3" w:rsidP="00CD759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noProof/>
          <w:color w:val="auto"/>
          <w:lang w:bidi="ar-SA"/>
        </w:rPr>
        <w:drawing>
          <wp:inline distT="0" distB="0" distL="0" distR="0" wp14:anchorId="5A01CF5E" wp14:editId="52EF8FDE">
            <wp:extent cx="2251566" cy="1724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56054" cy="17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DD58A8" w:rsidRPr="008249D0" w14:paraId="4D1A2576" w14:textId="77777777" w:rsidTr="00742F39">
        <w:tc>
          <w:tcPr>
            <w:tcW w:w="4810" w:type="dxa"/>
          </w:tcPr>
          <w:p w14:paraId="3D2DD4F1" w14:textId="77777777" w:rsidR="00DD58A8" w:rsidRPr="008249D0" w:rsidRDefault="00DD58A8" w:rsidP="00CD759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24F0907" w14:textId="77777777" w:rsidR="00DD58A8" w:rsidRPr="008249D0" w:rsidRDefault="00DD58A8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F1C0A7D" w14:textId="77777777" w:rsidR="00DD58A8" w:rsidRPr="008249D0" w:rsidRDefault="00DD58A8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71CB4974" w14:textId="77777777" w:rsidR="00DD58A8" w:rsidRPr="008249D0" w:rsidRDefault="00DD58A8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Приведите полное решение.</w:t>
      </w:r>
    </w:p>
    <w:p w14:paraId="1ECDE4A6" w14:textId="3F73386D" w:rsidR="00DD58A8" w:rsidRPr="008249D0" w:rsidRDefault="00DD58A8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Время выполнения –</w:t>
      </w:r>
      <w:r w:rsidR="0067717E" w:rsidRPr="008249D0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5BC9715F" w14:textId="77777777" w:rsidR="00DD58A8" w:rsidRPr="008249D0" w:rsidRDefault="00DD58A8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5A0F24C6" w14:textId="77777777" w:rsidR="00DD58A8" w:rsidRPr="008249D0" w:rsidRDefault="00DD58A8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Ожидаемый результат:</w:t>
      </w:r>
    </w:p>
    <w:p w14:paraId="06BFD814" w14:textId="2D4252CA" w:rsidR="00D64956" w:rsidRPr="008249D0" w:rsidRDefault="00D64956" w:rsidP="00CD75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Разрешающая способность </w:t>
      </w:r>
      <w:r w:rsidR="00B22F3B" w:rsidRPr="008249D0">
        <w:rPr>
          <w:rFonts w:ascii="Times New Roman" w:hAnsi="Times New Roman" w:cs="Times New Roman"/>
          <w:color w:val="auto"/>
          <w:position w:val="-24"/>
          <w:sz w:val="28"/>
          <w:szCs w:val="28"/>
        </w:rPr>
        <w:object w:dxaOrig="3860" w:dyaOrig="620" w14:anchorId="0E9E83B7">
          <v:shape id="_x0000_i1053" type="#_x0000_t75" style="width:213pt;height:34.8pt" o:ole="" fillcolor="window">
            <v:imagedata r:id="rId81" o:title=""/>
          </v:shape>
          <o:OLEObject Type="Embed" ProgID="Equation.3" ShapeID="_x0000_i1053" DrawAspect="Content" ObjectID="_1805280623" r:id="rId82"/>
        </w:object>
      </w:r>
      <w:r w:rsidR="00224C85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D122EA" w14:textId="77777777" w:rsidR="00D64956" w:rsidRPr="008249D0" w:rsidRDefault="00D64956" w:rsidP="00CD75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Относительная погрешность сравнения:</w:t>
      </w:r>
    </w:p>
    <w:p w14:paraId="5A352A35" w14:textId="0FD0BC99" w:rsidR="00D64956" w:rsidRPr="008249D0" w:rsidRDefault="00B22F3B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position w:val="-30"/>
          <w:sz w:val="28"/>
          <w:szCs w:val="28"/>
        </w:rPr>
        <w:object w:dxaOrig="4580" w:dyaOrig="720" w14:anchorId="722FBD8D">
          <v:shape id="_x0000_i1054" type="#_x0000_t75" style="width:253.8pt;height:40.8pt" o:ole="" fillcolor="window">
            <v:imagedata r:id="rId83" o:title=""/>
          </v:shape>
          <o:OLEObject Type="Embed" ProgID="Equation.3" ShapeID="_x0000_i1054" DrawAspect="Content" ObjectID="_1805280624" r:id="rId84"/>
        </w:object>
      </w:r>
      <w:r w:rsidR="00224C85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D3FF9D" w14:textId="6758A290" w:rsidR="0067717E" w:rsidRPr="008249D0" w:rsidRDefault="0067717E" w:rsidP="00CD759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Ответ: </w:t>
      </w:r>
      <w:r w:rsidR="003B5627" w:rsidRPr="008249D0">
        <w:rPr>
          <w:rFonts w:ascii="Times New Roman" w:hAnsi="Times New Roman" w:cs="Times New Roman"/>
          <w:color w:val="auto"/>
          <w:position w:val="-24"/>
          <w:sz w:val="28"/>
          <w:szCs w:val="28"/>
        </w:rPr>
        <w:object w:dxaOrig="3860" w:dyaOrig="620" w14:anchorId="248CC5D0">
          <v:shape id="_x0000_i1055" type="#_x0000_t75" style="width:30.6pt;height:33.6pt" o:ole="" fillcolor="window">
            <v:imagedata r:id="rId81" o:title="" cropright="55882f"/>
          </v:shape>
          <o:OLEObject Type="Embed" ProgID="Equation.3" ShapeID="_x0000_i1055" DrawAspect="Content" ObjectID="_1805280625" r:id="rId85"/>
        </w:object>
      </w:r>
      <w:r w:rsidR="003B5627" w:rsidRPr="008249D0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224C8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627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0,1 мВ; </w:t>
      </w:r>
      <w:r w:rsidR="00224C85" w:rsidRPr="008249D0">
        <w:rPr>
          <w:rFonts w:ascii="Times New Roman" w:hAnsi="Times New Roman" w:cs="Times New Roman"/>
          <w:color w:val="auto"/>
          <w:position w:val="-30"/>
          <w:sz w:val="28"/>
          <w:szCs w:val="28"/>
        </w:rPr>
        <w:object w:dxaOrig="4580" w:dyaOrig="720" w14:anchorId="381A0002">
          <v:shape id="_x0000_i1056" type="#_x0000_t75" style="width:13.8pt;height:27pt" o:ole="" fillcolor="window">
            <v:imagedata r:id="rId83" o:title="" croptop="17617f" cropright="61546f"/>
          </v:shape>
          <o:OLEObject Type="Embed" ProgID="Equation.3" ShapeID="_x0000_i1056" DrawAspect="Content" ObjectID="_1805280626" r:id="rId86"/>
        </w:object>
      </w:r>
      <w:r w:rsidR="003B5627" w:rsidRPr="008249D0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224C85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0,004%.</w:t>
      </w:r>
    </w:p>
    <w:p w14:paraId="5301D87D" w14:textId="0561A039" w:rsidR="0067717E" w:rsidRPr="008249D0" w:rsidRDefault="0067717E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ПК-7</w:t>
      </w:r>
    </w:p>
    <w:p w14:paraId="6FBF4F78" w14:textId="19589613" w:rsidR="002C7BE5" w:rsidRPr="008249D0" w:rsidRDefault="002C7BE5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0093F9E" w14:textId="3DDA721B" w:rsidR="00124051" w:rsidRPr="008249D0" w:rsidRDefault="00124051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29A4FF9" w14:textId="71885718" w:rsidR="00C97797" w:rsidRPr="008249D0" w:rsidRDefault="00E1754C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97797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A03F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Спроектировать триггер </w:t>
      </w:r>
      <w:proofErr w:type="spellStart"/>
      <w:r w:rsidR="00EA03FF" w:rsidRPr="008249D0">
        <w:rPr>
          <w:rFonts w:ascii="Times New Roman" w:hAnsi="Times New Roman" w:cs="Times New Roman"/>
          <w:color w:val="auto"/>
          <w:sz w:val="28"/>
          <w:szCs w:val="28"/>
        </w:rPr>
        <w:t>Шмитта</w:t>
      </w:r>
      <w:proofErr w:type="spellEnd"/>
      <w:r w:rsidR="00EA03F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на ОУ, представленн</w:t>
      </w:r>
      <w:r w:rsidR="00B22F3B" w:rsidRPr="008249D0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EA03FF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на рисунке, у которого </w:t>
      </w:r>
      <w:r w:rsidR="00EA03FF" w:rsidRPr="008249D0">
        <w:rPr>
          <w:rFonts w:ascii="Times New Roman" w:hAnsi="Times New Roman" w:cs="Times New Roman"/>
          <w:color w:val="auto"/>
          <w:position w:val="-14"/>
          <w:sz w:val="28"/>
          <w:szCs w:val="28"/>
        </w:rPr>
        <w:object w:dxaOrig="4880" w:dyaOrig="400" w14:anchorId="132D73B6">
          <v:shape id="_x0000_i1057" type="#_x0000_t75" style="width:278.4pt;height:23.4pt" o:ole="" fillcolor="window">
            <v:imagedata r:id="rId87" o:title=""/>
          </v:shape>
          <o:OLEObject Type="Embed" ProgID="Equation.3" ShapeID="_x0000_i1057" DrawAspect="Content" ObjectID="_1805280627" r:id="rId8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753"/>
      </w:tblGrid>
      <w:tr w:rsidR="00EA03FF" w:rsidRPr="008249D0" w14:paraId="2FBB9420" w14:textId="77777777" w:rsidTr="00EA03FF">
        <w:tc>
          <w:tcPr>
            <w:tcW w:w="4810" w:type="dxa"/>
            <w:vAlign w:val="center"/>
          </w:tcPr>
          <w:p w14:paraId="354C1FE7" w14:textId="1392DA90" w:rsidR="00EA03FF" w:rsidRPr="008249D0" w:rsidRDefault="00EA03FF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noProof/>
                <w:color w:val="auto"/>
                <w:lang w:bidi="ar-SA"/>
              </w:rPr>
              <w:drawing>
                <wp:inline distT="0" distB="0" distL="0" distR="0" wp14:anchorId="03D77B37" wp14:editId="641A1E35">
                  <wp:extent cx="3054040" cy="311848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9"/>
                          <a:srcRect t="3155"/>
                          <a:stretch/>
                        </pic:blipFill>
                        <pic:spPr bwMode="auto">
                          <a:xfrm>
                            <a:off x="0" y="0"/>
                            <a:ext cx="3084158" cy="31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4470A01F" w14:textId="7614AFE4" w:rsidR="00EA03FF" w:rsidRPr="008249D0" w:rsidRDefault="00EA03FF" w:rsidP="00CD759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49D0">
              <w:rPr>
                <w:noProof/>
                <w:color w:val="auto"/>
                <w:lang w:bidi="ar-SA"/>
              </w:rPr>
              <w:drawing>
                <wp:inline distT="0" distB="0" distL="0" distR="0" wp14:anchorId="12ACA4B5" wp14:editId="05A5835F">
                  <wp:extent cx="2964698" cy="1644650"/>
                  <wp:effectExtent l="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76" cy="165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483756" w14:textId="77777777" w:rsidR="00EA03FF" w:rsidRPr="008249D0" w:rsidRDefault="00EA03FF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5B15F1C" w14:textId="77777777" w:rsidR="00C97797" w:rsidRPr="008249D0" w:rsidRDefault="00C97797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Приведите полное решение.</w:t>
      </w:r>
    </w:p>
    <w:p w14:paraId="509A82E9" w14:textId="2C4945D6" w:rsidR="00C97797" w:rsidRPr="008249D0" w:rsidRDefault="00C97797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Время выполнения –</w:t>
      </w:r>
      <w:r w:rsidR="003B5EC5" w:rsidRPr="008249D0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529CFCA6" w14:textId="77777777" w:rsidR="00C97797" w:rsidRPr="008249D0" w:rsidRDefault="00C97797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6B953FEC" w14:textId="773B66C2" w:rsidR="00C97797" w:rsidRPr="008249D0" w:rsidRDefault="00C97797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Ожидаемый результат:</w:t>
      </w:r>
    </w:p>
    <w:p w14:paraId="3CE211D8" w14:textId="41694912" w:rsidR="00B22F3B" w:rsidRPr="008249D0" w:rsidRDefault="00B22F3B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Определим значения резисторов в схеме.</w:t>
      </w:r>
    </w:p>
    <w:p w14:paraId="007901DF" w14:textId="177FAAFE" w:rsidR="00EA03FF" w:rsidRPr="008249D0" w:rsidRDefault="00EA03FF" w:rsidP="00CD75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Выбираем ток делителя </w:t>
      </w:r>
      <w:r w:rsidR="00B22F3B" w:rsidRPr="008249D0">
        <w:rPr>
          <w:rFonts w:ascii="Times New Roman" w:hAnsi="Times New Roman" w:cs="Times New Roman"/>
          <w:color w:val="auto"/>
          <w:position w:val="-12"/>
          <w:sz w:val="28"/>
          <w:szCs w:val="28"/>
        </w:rPr>
        <w:object w:dxaOrig="920" w:dyaOrig="360" w14:anchorId="6F9E726B">
          <v:shape id="_x0000_i1058" type="#_x0000_t75" style="width:55.8pt;height:21.6pt" o:ole="" fillcolor="window">
            <v:imagedata r:id="rId91" o:title=""/>
          </v:shape>
          <o:OLEObject Type="Embed" ProgID="Equation.3" ShapeID="_x0000_i1058" DrawAspect="Content" ObjectID="_1805280628" r:id="rId92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и определяем значение резистора </w:t>
      </w:r>
      <w:r w:rsidRPr="008249D0">
        <w:rPr>
          <w:rFonts w:ascii="Times New Roman" w:hAnsi="Times New Roman" w:cs="Times New Roman"/>
          <w:color w:val="auto"/>
          <w:position w:val="-10"/>
          <w:sz w:val="28"/>
          <w:szCs w:val="28"/>
          <w:lang w:val="en-US"/>
        </w:rPr>
        <w:object w:dxaOrig="279" w:dyaOrig="340" w14:anchorId="2C986CA2">
          <v:shape id="_x0000_i1059" type="#_x0000_t75" style="width:18pt;height:21.6pt" o:ole="" fillcolor="window">
            <v:imagedata r:id="rId93" o:title=""/>
          </v:shape>
          <o:OLEObject Type="Embed" ProgID="Equation.3" ShapeID="_x0000_i1059" DrawAspect="Content" ObjectID="_1805280629" r:id="rId94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3E4D744" w14:textId="194597D1" w:rsidR="0072646D" w:rsidRPr="008249D0" w:rsidRDefault="006D6923" w:rsidP="00CD759D">
      <w:pPr>
        <w:rPr>
          <w:rFonts w:ascii="Times New Roman" w:hAnsi="Times New Roman" w:cs="Times New Roman"/>
          <w:i/>
          <w:color w:val="auto"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15-10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</w:rPr>
            <m:t>=5кОм</m:t>
          </m:r>
        </m:oMath>
      </m:oMathPara>
    </w:p>
    <w:p w14:paraId="00981FC1" w14:textId="77777777" w:rsidR="00445E77" w:rsidRPr="008249D0" w:rsidRDefault="00EA03FF" w:rsidP="00CD75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Определяем значение резистора </w:t>
      </w:r>
      <w:r w:rsidRPr="008249D0">
        <w:rPr>
          <w:rFonts w:ascii="Times New Roman" w:hAnsi="Times New Roman" w:cs="Times New Roman"/>
          <w:color w:val="auto"/>
          <w:position w:val="-10"/>
          <w:sz w:val="28"/>
          <w:szCs w:val="28"/>
          <w:lang w:val="en-US"/>
        </w:rPr>
        <w:object w:dxaOrig="300" w:dyaOrig="340" w14:anchorId="15043B12">
          <v:shape id="_x0000_i1060" type="#_x0000_t75" style="width:18pt;height:20.4pt" o:ole="" fillcolor="window">
            <v:imagedata r:id="rId95" o:title=""/>
          </v:shape>
          <o:OLEObject Type="Embed" ProgID="Equation.3" ShapeID="_x0000_i1060" DrawAspect="Content" ObjectID="_1805280630" r:id="rId96"/>
        </w:objec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8FCCD1" w14:textId="25657B34" w:rsidR="0072646D" w:rsidRPr="008249D0" w:rsidRDefault="006D6923" w:rsidP="00CD759D">
      <w:pPr>
        <w:rPr>
          <w:rFonts w:ascii="Times New Roman" w:hAnsi="Times New Roman" w:cs="Times New Roman"/>
          <w:i/>
          <w:color w:val="auto"/>
          <w:sz w:val="26"/>
          <w:szCs w:val="26"/>
          <w:highlight w:val="yellow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auto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∂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15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</w:rPr>
            <m:t>-5∙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auto"/>
              <w:sz w:val="26"/>
              <w:szCs w:val="26"/>
            </w:rPr>
            <m:t>=10кОм</m:t>
          </m:r>
        </m:oMath>
      </m:oMathPara>
    </w:p>
    <w:p w14:paraId="61CCD838" w14:textId="77777777" w:rsidR="0072646D" w:rsidRPr="008249D0" w:rsidRDefault="0072646D" w:rsidP="00CD759D">
      <w:pPr>
        <w:widowControl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063CA11F" w14:textId="78B7DA2E" w:rsidR="00445E77" w:rsidRPr="008249D0" w:rsidRDefault="00EA03FF" w:rsidP="00CD75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Определяем значение резистора </w:t>
      </w:r>
      <w:r w:rsidR="00445E77" w:rsidRPr="008249D0">
        <w:rPr>
          <w:rFonts w:ascii="Times New Roman" w:hAnsi="Times New Roman" w:cs="Times New Roman"/>
          <w:color w:val="auto"/>
          <w:position w:val="-12"/>
          <w:sz w:val="28"/>
          <w:szCs w:val="28"/>
          <w:lang w:val="en-US"/>
        </w:rPr>
        <w:object w:dxaOrig="300" w:dyaOrig="360" w14:anchorId="5C3ADCAD">
          <v:shape id="_x0000_i1061" type="#_x0000_t75" style="width:18pt;height:19.2pt" o:ole="" fillcolor="window">
            <v:imagedata r:id="rId97" o:title=""/>
          </v:shape>
          <o:OLEObject Type="Embed" ProgID="Equation.3" ShapeID="_x0000_i1061" DrawAspect="Content" ObjectID="_1805280631" r:id="rId98"/>
        </w:object>
      </w:r>
      <w:r w:rsidR="00445E77" w:rsidRPr="008249D0">
        <w:rPr>
          <w:rFonts w:ascii="Times New Roman" w:hAnsi="Times New Roman" w:cs="Times New Roman"/>
          <w:color w:val="auto"/>
          <w:sz w:val="28"/>
          <w:szCs w:val="28"/>
        </w:rPr>
        <w:t>. Для данной схемы воспользуемся соотношением:</w:t>
      </w:r>
    </w:p>
    <w:p w14:paraId="3B2199C7" w14:textId="12D111F7" w:rsidR="0083138B" w:rsidRPr="008249D0" w:rsidRDefault="006D6923" w:rsidP="00CD759D">
      <w:pPr>
        <w:widowControl/>
        <w:rPr>
          <w:rFonts w:ascii="Times New Roman" w:hAnsi="Times New Roman" w:cs="Times New Roman"/>
          <w:i/>
          <w:color w:val="auto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в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on</m:t>
                  </m:r>
                </m:sub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н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вых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9</m:t>
              </m:r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auto"/>
              <w:sz w:val="26"/>
              <w:szCs w:val="26"/>
              <w:lang w:val="en-US"/>
            </w:rPr>
            <m:t xml:space="preserve">, </m:t>
          </m:r>
          <m:r>
            <w:rPr>
              <w:rFonts w:ascii="Cambria Math" w:hAnsi="Cambria Math" w:cs="Times New Roman"/>
              <w:color w:val="auto"/>
              <w:sz w:val="26"/>
              <w:szCs w:val="26"/>
            </w:rPr>
            <m:t xml:space="preserve">отсюда </m:t>
          </m:r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auto"/>
              <w:sz w:val="26"/>
              <w:szCs w:val="26"/>
            </w:rPr>
            <m:t>=6</m:t>
          </m:r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auto"/>
              <w:sz w:val="26"/>
              <w:szCs w:val="26"/>
            </w:rPr>
            <m:t>=6∙5∙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auto"/>
              <w:sz w:val="26"/>
              <w:szCs w:val="26"/>
            </w:rPr>
            <m:t>=30кОм.</m:t>
          </m:r>
        </m:oMath>
      </m:oMathPara>
    </w:p>
    <w:p w14:paraId="79AAF01E" w14:textId="77777777" w:rsidR="003B5EC5" w:rsidRPr="008249D0" w:rsidRDefault="003B5EC5" w:rsidP="00CD759D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25BB03A" w14:textId="440E3688" w:rsidR="00C97797" w:rsidRPr="008249D0" w:rsidRDefault="00C97797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00584A42" w14:textId="69E3BC0D" w:rsidR="00124051" w:rsidRPr="008249D0" w:rsidRDefault="00124051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6C1C340" w14:textId="4A7BE257" w:rsidR="008C2F96" w:rsidRPr="008249D0" w:rsidRDefault="008C2F96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значение коэффициента усиления операционного усилителя (ОУ) в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, состоящего из 3 каскадов, если </w:t>
      </w:r>
      <w:r w:rsidR="002B334A" w:rsidRPr="008249D0">
        <w:rPr>
          <w:rFonts w:ascii="Times New Roman" w:hAnsi="Times New Roman" w:cs="Times New Roman"/>
          <w:color w:val="auto"/>
          <w:sz w:val="28"/>
          <w:szCs w:val="28"/>
        </w:rPr>
        <w:t>коэффициенты усиления соответствующ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2B334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каскад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B334A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=100,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2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=10,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=1000.</w:t>
      </w:r>
    </w:p>
    <w:p w14:paraId="5B4A6537" w14:textId="77777777" w:rsidR="002B334A" w:rsidRPr="008249D0" w:rsidRDefault="002B334A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lastRenderedPageBreak/>
        <w:t>Приведите полное решение.</w:t>
      </w:r>
    </w:p>
    <w:p w14:paraId="5019E870" w14:textId="22A54F69" w:rsidR="002B334A" w:rsidRPr="008249D0" w:rsidRDefault="002B334A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Время выполнения –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05C7" w:rsidRPr="008249D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2A2B3C9A" w14:textId="77777777" w:rsidR="00CD759D" w:rsidRPr="008249D0" w:rsidRDefault="00CD759D" w:rsidP="00CD759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  <w:lang w:bidi="ar-SA"/>
        </w:rPr>
        <w:t>Критерии оценивания: полное содержательное соответствие приведенному ниже ожидаемому результату.</w:t>
      </w:r>
    </w:p>
    <w:p w14:paraId="57C0A9F9" w14:textId="77777777" w:rsidR="00CD759D" w:rsidRPr="008249D0" w:rsidRDefault="00CD759D" w:rsidP="00CD759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8249D0">
        <w:rPr>
          <w:noProof/>
          <w:sz w:val="28"/>
          <w:szCs w:val="28"/>
        </w:rPr>
        <w:t>Ожидаемый результат:</w:t>
      </w:r>
    </w:p>
    <w:p w14:paraId="78E93353" w14:textId="774B9227" w:rsidR="00C6576B" w:rsidRPr="008249D0" w:rsidRDefault="002B334A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К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) = 20·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= 20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·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1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·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2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·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3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) = 20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·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1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+20·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>2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+20·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</w:rPr>
        <w:t xml:space="preserve">3 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= 20·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100+</w:t>
      </w:r>
    </w:p>
    <w:p w14:paraId="14C8FBD5" w14:textId="1059CA48" w:rsidR="008C2F96" w:rsidRPr="008249D0" w:rsidRDefault="00C6576B" w:rsidP="00CD75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>+20·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10+20·</w:t>
      </w:r>
      <w:r w:rsidRPr="008249D0">
        <w:rPr>
          <w:rFonts w:ascii="Times New Roman" w:hAnsi="Times New Roman" w:cs="Times New Roman"/>
          <w:color w:val="auto"/>
          <w:sz w:val="28"/>
          <w:szCs w:val="28"/>
          <w:lang w:val="en-US"/>
        </w:rPr>
        <w:t>lg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1000 = 20·2+20·1+20·3 = 40+20+60 = 120 (</w:t>
      </w:r>
      <w:r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Pr="008249D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075D9700" w14:textId="05B0F3B8" w:rsidR="008C2F96" w:rsidRPr="008249D0" w:rsidRDefault="00CD759D" w:rsidP="00CD759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249D0">
        <w:rPr>
          <w:rFonts w:ascii="Times New Roman" w:hAnsi="Times New Roman" w:cs="Times New Roman"/>
          <w:color w:val="auto"/>
          <w:sz w:val="28"/>
          <w:szCs w:val="28"/>
        </w:rPr>
        <w:t>Ответ</w:t>
      </w:r>
      <w:r w:rsidR="008C2F96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>120</w:t>
      </w:r>
      <w:proofErr w:type="gramEnd"/>
      <w:r w:rsidR="00C6576B"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576B" w:rsidRPr="008249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дБ</w:t>
      </w:r>
      <w:r w:rsidR="008C2F96" w:rsidRPr="008249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769452" w14:textId="1E60DB7F" w:rsidR="008C2F96" w:rsidRPr="008249D0" w:rsidRDefault="008C2F96" w:rsidP="00CD759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8249D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6D4314" w:rsidRPr="008249D0">
        <w:rPr>
          <w:rFonts w:ascii="Times New Roman" w:hAnsi="Times New Roman" w:cs="Times New Roman"/>
          <w:color w:val="auto"/>
          <w:sz w:val="28"/>
          <w:szCs w:val="28"/>
        </w:rPr>
        <w:t>ПК-2, ПК-8</w:t>
      </w:r>
    </w:p>
    <w:p w14:paraId="60B2412C" w14:textId="317B17E4" w:rsidR="00B72BA1" w:rsidRPr="008249D0" w:rsidRDefault="00B72BA1" w:rsidP="00CD759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B72BA1" w:rsidRPr="008249D0" w:rsidSect="008C5FD0">
      <w:pgSz w:w="11900" w:h="16840"/>
      <w:pgMar w:top="1134" w:right="851" w:bottom="1134" w:left="1418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C751" w14:textId="77777777" w:rsidR="006D6923" w:rsidRDefault="006D6923">
      <w:r>
        <w:separator/>
      </w:r>
    </w:p>
  </w:endnote>
  <w:endnote w:type="continuationSeparator" w:id="0">
    <w:p w14:paraId="48FF5D3D" w14:textId="77777777" w:rsidR="006D6923" w:rsidRDefault="006D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89EC" w14:textId="77777777" w:rsidR="006D6923" w:rsidRDefault="006D6923"/>
  </w:footnote>
  <w:footnote w:type="continuationSeparator" w:id="0">
    <w:p w14:paraId="1AD44C31" w14:textId="77777777" w:rsidR="006D6923" w:rsidRDefault="006D69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104F3"/>
    <w:multiLevelType w:val="hybridMultilevel"/>
    <w:tmpl w:val="E45C4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C53EF"/>
    <w:multiLevelType w:val="hybridMultilevel"/>
    <w:tmpl w:val="A3F8CB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67C56F9"/>
    <w:multiLevelType w:val="hybridMultilevel"/>
    <w:tmpl w:val="2A66EB70"/>
    <w:lvl w:ilvl="0" w:tplc="DC7C2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1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4546A8"/>
    <w:multiLevelType w:val="hybridMultilevel"/>
    <w:tmpl w:val="00BA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5101B"/>
    <w:multiLevelType w:val="hybridMultilevel"/>
    <w:tmpl w:val="E7228CAC"/>
    <w:lvl w:ilvl="0" w:tplc="041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6700429C"/>
    <w:multiLevelType w:val="hybridMultilevel"/>
    <w:tmpl w:val="B2B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00F2A"/>
    <w:rsid w:val="0001197D"/>
    <w:rsid w:val="000120EC"/>
    <w:rsid w:val="00027642"/>
    <w:rsid w:val="000447BE"/>
    <w:rsid w:val="00045D83"/>
    <w:rsid w:val="00047595"/>
    <w:rsid w:val="00063909"/>
    <w:rsid w:val="00064759"/>
    <w:rsid w:val="0007199F"/>
    <w:rsid w:val="0008762B"/>
    <w:rsid w:val="000C6F2F"/>
    <w:rsid w:val="00105A4E"/>
    <w:rsid w:val="001174C5"/>
    <w:rsid w:val="00120AD7"/>
    <w:rsid w:val="00124051"/>
    <w:rsid w:val="00141ABB"/>
    <w:rsid w:val="001452C3"/>
    <w:rsid w:val="00147B94"/>
    <w:rsid w:val="00154E10"/>
    <w:rsid w:val="001564D0"/>
    <w:rsid w:val="0016615B"/>
    <w:rsid w:val="00173250"/>
    <w:rsid w:val="0019371D"/>
    <w:rsid w:val="001A66FD"/>
    <w:rsid w:val="001C5A3A"/>
    <w:rsid w:val="001D03C3"/>
    <w:rsid w:val="001D05F2"/>
    <w:rsid w:val="001D35DA"/>
    <w:rsid w:val="001E0D2B"/>
    <w:rsid w:val="001E4192"/>
    <w:rsid w:val="001E4858"/>
    <w:rsid w:val="001E6F5D"/>
    <w:rsid w:val="001F16F4"/>
    <w:rsid w:val="00201316"/>
    <w:rsid w:val="00206103"/>
    <w:rsid w:val="00212302"/>
    <w:rsid w:val="00214B27"/>
    <w:rsid w:val="00224C85"/>
    <w:rsid w:val="00237460"/>
    <w:rsid w:val="002422DE"/>
    <w:rsid w:val="00290E58"/>
    <w:rsid w:val="00290EE8"/>
    <w:rsid w:val="00292250"/>
    <w:rsid w:val="00293334"/>
    <w:rsid w:val="002A51B9"/>
    <w:rsid w:val="002B334A"/>
    <w:rsid w:val="002C4956"/>
    <w:rsid w:val="002C534A"/>
    <w:rsid w:val="002C73B0"/>
    <w:rsid w:val="002C7BE5"/>
    <w:rsid w:val="002E7615"/>
    <w:rsid w:val="00301A9D"/>
    <w:rsid w:val="00312DAE"/>
    <w:rsid w:val="00326C1D"/>
    <w:rsid w:val="0033722E"/>
    <w:rsid w:val="00340CBD"/>
    <w:rsid w:val="003431CD"/>
    <w:rsid w:val="0034512E"/>
    <w:rsid w:val="00364895"/>
    <w:rsid w:val="003722C5"/>
    <w:rsid w:val="00377F04"/>
    <w:rsid w:val="00396FE7"/>
    <w:rsid w:val="003A1F1A"/>
    <w:rsid w:val="003B5627"/>
    <w:rsid w:val="003B5EC5"/>
    <w:rsid w:val="003C40B6"/>
    <w:rsid w:val="003E5999"/>
    <w:rsid w:val="003F09EF"/>
    <w:rsid w:val="003F2BB3"/>
    <w:rsid w:val="003F2D25"/>
    <w:rsid w:val="0040601A"/>
    <w:rsid w:val="00424BA6"/>
    <w:rsid w:val="00425E7B"/>
    <w:rsid w:val="00426BBF"/>
    <w:rsid w:val="00444394"/>
    <w:rsid w:val="00445E77"/>
    <w:rsid w:val="00461545"/>
    <w:rsid w:val="00473BA9"/>
    <w:rsid w:val="00487D51"/>
    <w:rsid w:val="00493975"/>
    <w:rsid w:val="00496648"/>
    <w:rsid w:val="004A1BB7"/>
    <w:rsid w:val="004B2D0C"/>
    <w:rsid w:val="004C09E7"/>
    <w:rsid w:val="004D0FD1"/>
    <w:rsid w:val="004D1525"/>
    <w:rsid w:val="004D3EDE"/>
    <w:rsid w:val="004E2513"/>
    <w:rsid w:val="004E422F"/>
    <w:rsid w:val="004E58B3"/>
    <w:rsid w:val="00515D39"/>
    <w:rsid w:val="00515E9E"/>
    <w:rsid w:val="00521225"/>
    <w:rsid w:val="00530E2F"/>
    <w:rsid w:val="00533089"/>
    <w:rsid w:val="00534FA2"/>
    <w:rsid w:val="00552FEC"/>
    <w:rsid w:val="00557DFD"/>
    <w:rsid w:val="00561F49"/>
    <w:rsid w:val="00564BA6"/>
    <w:rsid w:val="00572FC0"/>
    <w:rsid w:val="00576FB1"/>
    <w:rsid w:val="00583CD3"/>
    <w:rsid w:val="00584D42"/>
    <w:rsid w:val="00593974"/>
    <w:rsid w:val="00596A48"/>
    <w:rsid w:val="005C0268"/>
    <w:rsid w:val="005D371E"/>
    <w:rsid w:val="005D6CEF"/>
    <w:rsid w:val="005D7480"/>
    <w:rsid w:val="005D776A"/>
    <w:rsid w:val="005E64B5"/>
    <w:rsid w:val="005F56D3"/>
    <w:rsid w:val="006001DC"/>
    <w:rsid w:val="006142D9"/>
    <w:rsid w:val="00614B5E"/>
    <w:rsid w:val="00624666"/>
    <w:rsid w:val="00626CCE"/>
    <w:rsid w:val="006271C1"/>
    <w:rsid w:val="006326D0"/>
    <w:rsid w:val="0064220B"/>
    <w:rsid w:val="00666585"/>
    <w:rsid w:val="00667928"/>
    <w:rsid w:val="00671BAB"/>
    <w:rsid w:val="0067717E"/>
    <w:rsid w:val="00680B01"/>
    <w:rsid w:val="006A37A0"/>
    <w:rsid w:val="006A4DE6"/>
    <w:rsid w:val="006D4314"/>
    <w:rsid w:val="006D6923"/>
    <w:rsid w:val="006E16E1"/>
    <w:rsid w:val="006E3EE5"/>
    <w:rsid w:val="00724B46"/>
    <w:rsid w:val="0072646D"/>
    <w:rsid w:val="00737D4B"/>
    <w:rsid w:val="00742A3C"/>
    <w:rsid w:val="00742F39"/>
    <w:rsid w:val="007432D2"/>
    <w:rsid w:val="00745404"/>
    <w:rsid w:val="0074730A"/>
    <w:rsid w:val="00756AB6"/>
    <w:rsid w:val="0076700F"/>
    <w:rsid w:val="00775573"/>
    <w:rsid w:val="007817F5"/>
    <w:rsid w:val="00784810"/>
    <w:rsid w:val="00791801"/>
    <w:rsid w:val="00796593"/>
    <w:rsid w:val="007A377B"/>
    <w:rsid w:val="007A4634"/>
    <w:rsid w:val="007C1AF0"/>
    <w:rsid w:val="007C72C3"/>
    <w:rsid w:val="007E451F"/>
    <w:rsid w:val="00803803"/>
    <w:rsid w:val="00810FD7"/>
    <w:rsid w:val="008127E8"/>
    <w:rsid w:val="008249D0"/>
    <w:rsid w:val="0083138B"/>
    <w:rsid w:val="00831F2A"/>
    <w:rsid w:val="00861ADD"/>
    <w:rsid w:val="008624CB"/>
    <w:rsid w:val="008634C6"/>
    <w:rsid w:val="00892781"/>
    <w:rsid w:val="008927AF"/>
    <w:rsid w:val="00895E96"/>
    <w:rsid w:val="008A7128"/>
    <w:rsid w:val="008B2431"/>
    <w:rsid w:val="008C1003"/>
    <w:rsid w:val="008C23A6"/>
    <w:rsid w:val="008C2F96"/>
    <w:rsid w:val="008C5333"/>
    <w:rsid w:val="008C5FD0"/>
    <w:rsid w:val="008D23E0"/>
    <w:rsid w:val="008E29D5"/>
    <w:rsid w:val="008E689C"/>
    <w:rsid w:val="008F6BF1"/>
    <w:rsid w:val="00901F10"/>
    <w:rsid w:val="009105C7"/>
    <w:rsid w:val="00924F19"/>
    <w:rsid w:val="0092560E"/>
    <w:rsid w:val="009370D5"/>
    <w:rsid w:val="009373C9"/>
    <w:rsid w:val="009403A3"/>
    <w:rsid w:val="00946BBE"/>
    <w:rsid w:val="00955B76"/>
    <w:rsid w:val="009758FE"/>
    <w:rsid w:val="00977937"/>
    <w:rsid w:val="0098691F"/>
    <w:rsid w:val="009870A7"/>
    <w:rsid w:val="0099122C"/>
    <w:rsid w:val="009A0328"/>
    <w:rsid w:val="009B7D3C"/>
    <w:rsid w:val="009D41B6"/>
    <w:rsid w:val="009D4F57"/>
    <w:rsid w:val="009D5AA0"/>
    <w:rsid w:val="009E05CD"/>
    <w:rsid w:val="009E3181"/>
    <w:rsid w:val="009E7C81"/>
    <w:rsid w:val="00A11F65"/>
    <w:rsid w:val="00A128FC"/>
    <w:rsid w:val="00A51395"/>
    <w:rsid w:val="00A64CDE"/>
    <w:rsid w:val="00A66FBE"/>
    <w:rsid w:val="00A720C0"/>
    <w:rsid w:val="00A8015A"/>
    <w:rsid w:val="00A85EE3"/>
    <w:rsid w:val="00AB6521"/>
    <w:rsid w:val="00AB71D0"/>
    <w:rsid w:val="00AC5408"/>
    <w:rsid w:val="00AD388D"/>
    <w:rsid w:val="00AD3D90"/>
    <w:rsid w:val="00AE5176"/>
    <w:rsid w:val="00AF2879"/>
    <w:rsid w:val="00AF3EEF"/>
    <w:rsid w:val="00B039EF"/>
    <w:rsid w:val="00B0473B"/>
    <w:rsid w:val="00B22F3B"/>
    <w:rsid w:val="00B276B2"/>
    <w:rsid w:val="00B35335"/>
    <w:rsid w:val="00B72BA1"/>
    <w:rsid w:val="00B904C2"/>
    <w:rsid w:val="00B922D6"/>
    <w:rsid w:val="00B9668D"/>
    <w:rsid w:val="00BE0B84"/>
    <w:rsid w:val="00C0169E"/>
    <w:rsid w:val="00C15827"/>
    <w:rsid w:val="00C224A4"/>
    <w:rsid w:val="00C24B42"/>
    <w:rsid w:val="00C268DC"/>
    <w:rsid w:val="00C40EE2"/>
    <w:rsid w:val="00C52F3D"/>
    <w:rsid w:val="00C60EE8"/>
    <w:rsid w:val="00C627D7"/>
    <w:rsid w:val="00C6576B"/>
    <w:rsid w:val="00C66E8D"/>
    <w:rsid w:val="00C7159D"/>
    <w:rsid w:val="00C86FFC"/>
    <w:rsid w:val="00C97797"/>
    <w:rsid w:val="00CA69B8"/>
    <w:rsid w:val="00CA6DF0"/>
    <w:rsid w:val="00CA7A94"/>
    <w:rsid w:val="00CB29D2"/>
    <w:rsid w:val="00CC1B3F"/>
    <w:rsid w:val="00CD38B8"/>
    <w:rsid w:val="00CD759D"/>
    <w:rsid w:val="00CE04F8"/>
    <w:rsid w:val="00CF60A8"/>
    <w:rsid w:val="00D01A24"/>
    <w:rsid w:val="00D170D5"/>
    <w:rsid w:val="00D32714"/>
    <w:rsid w:val="00D535FB"/>
    <w:rsid w:val="00D64956"/>
    <w:rsid w:val="00D80051"/>
    <w:rsid w:val="00DA6575"/>
    <w:rsid w:val="00DB1D44"/>
    <w:rsid w:val="00DB4B3C"/>
    <w:rsid w:val="00DB5D68"/>
    <w:rsid w:val="00DC69C5"/>
    <w:rsid w:val="00DD2D9D"/>
    <w:rsid w:val="00DD58A8"/>
    <w:rsid w:val="00DD74DD"/>
    <w:rsid w:val="00DE023B"/>
    <w:rsid w:val="00DE18AC"/>
    <w:rsid w:val="00DE5D6C"/>
    <w:rsid w:val="00E01998"/>
    <w:rsid w:val="00E121B9"/>
    <w:rsid w:val="00E14384"/>
    <w:rsid w:val="00E1754C"/>
    <w:rsid w:val="00E36BA7"/>
    <w:rsid w:val="00E4497F"/>
    <w:rsid w:val="00E45BF5"/>
    <w:rsid w:val="00E50602"/>
    <w:rsid w:val="00E65943"/>
    <w:rsid w:val="00E676B8"/>
    <w:rsid w:val="00E73CE7"/>
    <w:rsid w:val="00E80540"/>
    <w:rsid w:val="00EA03FF"/>
    <w:rsid w:val="00EB4D57"/>
    <w:rsid w:val="00EC38F4"/>
    <w:rsid w:val="00EC7947"/>
    <w:rsid w:val="00ED15CD"/>
    <w:rsid w:val="00ED350F"/>
    <w:rsid w:val="00ED42FF"/>
    <w:rsid w:val="00ED487D"/>
    <w:rsid w:val="00F0133E"/>
    <w:rsid w:val="00F05E8B"/>
    <w:rsid w:val="00F37E20"/>
    <w:rsid w:val="00F60759"/>
    <w:rsid w:val="00F64703"/>
    <w:rsid w:val="00F717CF"/>
    <w:rsid w:val="00F819B0"/>
    <w:rsid w:val="00FA4056"/>
    <w:rsid w:val="00FB69F5"/>
    <w:rsid w:val="00FB7FBC"/>
    <w:rsid w:val="00FD1187"/>
    <w:rsid w:val="00FE72E7"/>
    <w:rsid w:val="00FF0C32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B01049B7-DE2A-48E2-9B97-FDC82275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qFormat/>
    <w:rsid w:val="00027642"/>
    <w:pPr>
      <w:keepNext/>
      <w:widowControl/>
      <w:ind w:left="1440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4A1BB7"/>
    <w:pPr>
      <w:widowControl/>
      <w:ind w:firstLine="144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A1BB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027642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paragraph" w:styleId="ad">
    <w:name w:val="header"/>
    <w:basedOn w:val="a"/>
    <w:link w:val="ae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F2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6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F2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1C5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12405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4051"/>
    <w:rPr>
      <w:color w:val="000000"/>
    </w:rPr>
  </w:style>
  <w:style w:type="paragraph" w:styleId="33">
    <w:name w:val="Body Text Indent 3"/>
    <w:basedOn w:val="a"/>
    <w:link w:val="34"/>
    <w:uiPriority w:val="99"/>
    <w:semiHidden/>
    <w:unhideWhenUsed/>
    <w:rsid w:val="0064220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20B"/>
    <w:rPr>
      <w:color w:val="000000"/>
      <w:sz w:val="16"/>
      <w:szCs w:val="16"/>
    </w:rPr>
  </w:style>
  <w:style w:type="paragraph" w:styleId="af3">
    <w:name w:val="Subtitle"/>
    <w:basedOn w:val="a"/>
    <w:link w:val="af4"/>
    <w:qFormat/>
    <w:rsid w:val="006001DC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customStyle="1" w:styleId="af4">
    <w:name w:val="Подзаголовок Знак"/>
    <w:basedOn w:val="a0"/>
    <w:link w:val="af3"/>
    <w:rsid w:val="006001DC"/>
    <w:rPr>
      <w:rFonts w:ascii="Times New Roman" w:eastAsia="Times New Roman" w:hAnsi="Times New Roman" w:cs="Times New Roman"/>
      <w:sz w:val="28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9.png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19.bin"/><Relationship Id="rId74" Type="http://schemas.openxmlformats.org/officeDocument/2006/relationships/image" Target="media/image42.wmf"/><Relationship Id="rId7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90" Type="http://schemas.openxmlformats.org/officeDocument/2006/relationships/image" Target="media/image50.png"/><Relationship Id="rId95" Type="http://schemas.openxmlformats.org/officeDocument/2006/relationships/image" Target="media/image53.wmf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0" Type="http://schemas.openxmlformats.org/officeDocument/2006/relationships/image" Target="media/image45.png"/><Relationship Id="rId85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5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image" Target="media/image22.png"/><Relationship Id="rId54" Type="http://schemas.openxmlformats.org/officeDocument/2006/relationships/image" Target="media/image30.png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6.bin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2.wmf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image" Target="media/image41.png"/><Relationship Id="rId78" Type="http://schemas.openxmlformats.org/officeDocument/2006/relationships/image" Target="media/image44.wmf"/><Relationship Id="rId81" Type="http://schemas.openxmlformats.org/officeDocument/2006/relationships/image" Target="media/image46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5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image" Target="media/image20.emf"/><Relationship Id="rId34" Type="http://schemas.openxmlformats.org/officeDocument/2006/relationships/oleObject" Target="embeddings/oleObject11.bin"/><Relationship Id="rId50" Type="http://schemas.openxmlformats.org/officeDocument/2006/relationships/image" Target="media/image27.png"/><Relationship Id="rId55" Type="http://schemas.openxmlformats.org/officeDocument/2006/relationships/image" Target="media/image31.wmf"/><Relationship Id="rId76" Type="http://schemas.openxmlformats.org/officeDocument/2006/relationships/image" Target="media/image43.wmf"/><Relationship Id="rId97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92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8.wmf"/><Relationship Id="rId61" Type="http://schemas.openxmlformats.org/officeDocument/2006/relationships/image" Target="media/image34.wmf"/><Relationship Id="rId82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7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8.png"/><Relationship Id="rId72" Type="http://schemas.openxmlformats.org/officeDocument/2006/relationships/image" Target="media/image40.jpg"/><Relationship Id="rId93" Type="http://schemas.openxmlformats.org/officeDocument/2006/relationships/image" Target="media/image52.wmf"/><Relationship Id="rId98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7D82-F7A1-42BC-9E7D-CB0AFCEE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2025-04-04T11:00:00Z</cp:lastPrinted>
  <dcterms:created xsi:type="dcterms:W3CDTF">2025-04-04T11:02:00Z</dcterms:created>
  <dcterms:modified xsi:type="dcterms:W3CDTF">2025-04-04T11:02:00Z</dcterms:modified>
</cp:coreProperties>
</file>