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784C01F2" w:rsidR="006943A0" w:rsidRPr="00B65DB7" w:rsidRDefault="006943A0" w:rsidP="009F641E">
      <w:pPr>
        <w:pStyle w:val="1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Комплект оценочных материалов по дисциплине</w:t>
      </w:r>
      <w:r w:rsidRPr="00B65DB7">
        <w:rPr>
          <w:rFonts w:cs="Times New Roman"/>
          <w:szCs w:val="28"/>
        </w:rPr>
        <w:br/>
        <w:t>«</w:t>
      </w:r>
      <w:r w:rsidR="00AE6965">
        <w:rPr>
          <w:rFonts w:cs="Times New Roman"/>
          <w:szCs w:val="28"/>
        </w:rPr>
        <w:t>М</w:t>
      </w:r>
      <w:r w:rsidR="00225174">
        <w:rPr>
          <w:rFonts w:cs="Times New Roman"/>
          <w:szCs w:val="28"/>
        </w:rPr>
        <w:t>еханик</w:t>
      </w:r>
      <w:r w:rsidR="00AE6965">
        <w:rPr>
          <w:rFonts w:cs="Times New Roman"/>
          <w:szCs w:val="28"/>
        </w:rPr>
        <w:t>а жидкости и газа</w:t>
      </w:r>
      <w:r w:rsidRPr="00B65DB7">
        <w:rPr>
          <w:rFonts w:cs="Times New Roman"/>
          <w:szCs w:val="28"/>
        </w:rPr>
        <w:t>»</w:t>
      </w:r>
    </w:p>
    <w:p w14:paraId="355D7A1F" w14:textId="77777777" w:rsidR="002B5F41" w:rsidRPr="00B65DB7" w:rsidRDefault="002B5F41" w:rsidP="009F641E">
      <w:pPr>
        <w:pStyle w:val="a0"/>
        <w:rPr>
          <w:rFonts w:cs="Times New Roman"/>
          <w:szCs w:val="28"/>
        </w:rPr>
      </w:pPr>
    </w:p>
    <w:p w14:paraId="223ECCBA" w14:textId="77777777" w:rsidR="006943A0" w:rsidRPr="00B65DB7" w:rsidRDefault="006943A0" w:rsidP="009F641E">
      <w:pPr>
        <w:pStyle w:val="a0"/>
        <w:rPr>
          <w:rFonts w:cs="Times New Roman"/>
          <w:szCs w:val="28"/>
        </w:rPr>
      </w:pPr>
    </w:p>
    <w:p w14:paraId="3B336B8F" w14:textId="07684E11" w:rsidR="00874B3E" w:rsidRDefault="00874B3E" w:rsidP="009F641E">
      <w:pPr>
        <w:pStyle w:val="3"/>
        <w:spacing w:after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</w:t>
      </w:r>
    </w:p>
    <w:p w14:paraId="0A6327E2" w14:textId="77777777" w:rsidR="009F641E" w:rsidRPr="009F641E" w:rsidRDefault="009F641E" w:rsidP="009F641E"/>
    <w:p w14:paraId="50E64351" w14:textId="1869B139" w:rsidR="00874B3E" w:rsidRDefault="00874B3E" w:rsidP="009F641E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 на выбор правильного ответа</w:t>
      </w:r>
    </w:p>
    <w:p w14:paraId="5AD07912" w14:textId="77777777" w:rsidR="009F641E" w:rsidRPr="009F641E" w:rsidRDefault="009F641E" w:rsidP="009F641E"/>
    <w:p w14:paraId="29C093CD" w14:textId="05347D01" w:rsidR="0092015D" w:rsidRPr="0033621E" w:rsidRDefault="0092015D" w:rsidP="009F641E">
      <w:pPr>
        <w:ind w:firstLine="0"/>
        <w:rPr>
          <w:rFonts w:cs="Times New Roman"/>
          <w:i/>
          <w:iCs/>
          <w:szCs w:val="28"/>
        </w:rPr>
      </w:pPr>
      <w:r w:rsidRPr="0033621E">
        <w:rPr>
          <w:rFonts w:cs="Times New Roman"/>
          <w:i/>
          <w:iCs/>
          <w:szCs w:val="28"/>
        </w:rPr>
        <w:t xml:space="preserve"> Выберите один правильный ответ</w:t>
      </w:r>
    </w:p>
    <w:p w14:paraId="604D5B43" w14:textId="689BCFD7" w:rsidR="00B762A5" w:rsidRPr="00B65DB7" w:rsidRDefault="002A0BC7" w:rsidP="009F641E">
      <w:pPr>
        <w:tabs>
          <w:tab w:val="center" w:pos="4800"/>
          <w:tab w:val="right" w:pos="9500"/>
        </w:tabs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</w:t>
      </w:r>
      <w:r w:rsidR="007965A3" w:rsidRPr="007965A3">
        <w:t xml:space="preserve"> </w:t>
      </w:r>
      <w:r w:rsidR="00225174" w:rsidRPr="00ED0600">
        <w:t>Какой из способов описания движения сплошной среды основан на отслеживании траектории каждой частицы</w:t>
      </w:r>
      <w:r w:rsidRPr="00B65DB7">
        <w:rPr>
          <w:rFonts w:cs="Times New Roman"/>
          <w:szCs w:val="28"/>
        </w:rPr>
        <w:t>:</w:t>
      </w:r>
    </w:p>
    <w:p w14:paraId="330F0CDB" w14:textId="73A675F2" w:rsidR="00542091" w:rsidRPr="00B65DB7" w:rsidRDefault="00542091" w:rsidP="009F641E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А)</w:t>
      </w:r>
      <w:r w:rsidR="00FC4DD5" w:rsidRPr="00B65DB7">
        <w:rPr>
          <w:rFonts w:eastAsiaTheme="minorEastAsia" w:cs="Times New Roman"/>
          <w:szCs w:val="28"/>
        </w:rPr>
        <w:t xml:space="preserve"> </w:t>
      </w:r>
      <w:r w:rsidR="00225174" w:rsidRPr="00ED0600">
        <w:t>Эйлер</w:t>
      </w:r>
      <w:r w:rsidR="0033621E">
        <w:t>а</w:t>
      </w:r>
    </w:p>
    <w:p w14:paraId="7016D2FF" w14:textId="487E0917" w:rsidR="00B762A5" w:rsidRPr="00B65DB7" w:rsidRDefault="00542091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Б)</w:t>
      </w:r>
      <w:r w:rsidR="00FC4DD5" w:rsidRPr="00B65DB7">
        <w:rPr>
          <w:rFonts w:eastAsiaTheme="minorEastAsia" w:cs="Times New Roman"/>
          <w:szCs w:val="28"/>
        </w:rPr>
        <w:t xml:space="preserve"> </w:t>
      </w:r>
      <w:r w:rsidR="00225174" w:rsidRPr="00ED0600">
        <w:t>Лагранж</w:t>
      </w:r>
      <w:r w:rsidR="0033621E">
        <w:t>а</w:t>
      </w:r>
    </w:p>
    <w:p w14:paraId="725626BF" w14:textId="61E4EFF4" w:rsidR="00542091" w:rsidRPr="00B65DB7" w:rsidRDefault="00542091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В)</w:t>
      </w:r>
      <w:r w:rsidR="00E65761" w:rsidRPr="00B65DB7">
        <w:rPr>
          <w:rFonts w:eastAsiaTheme="minorEastAsia" w:cs="Times New Roman"/>
          <w:szCs w:val="28"/>
        </w:rPr>
        <w:t xml:space="preserve"> </w:t>
      </w:r>
      <w:r w:rsidR="004C0BA0" w:rsidRPr="00ED0600">
        <w:t>смешанный</w:t>
      </w:r>
    </w:p>
    <w:p w14:paraId="3D905373" w14:textId="280FB2C4" w:rsidR="00542091" w:rsidRPr="00B65DB7" w:rsidRDefault="00542091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Г)</w:t>
      </w:r>
      <w:r w:rsidR="00E65761" w:rsidRPr="00B65DB7">
        <w:rPr>
          <w:rFonts w:eastAsiaTheme="minorEastAsia" w:cs="Times New Roman"/>
          <w:szCs w:val="28"/>
        </w:rPr>
        <w:t xml:space="preserve"> </w:t>
      </w:r>
      <w:r w:rsidR="004C0BA0" w:rsidRPr="00ED0600">
        <w:t>статистический</w:t>
      </w:r>
    </w:p>
    <w:p w14:paraId="45DC4AE5" w14:textId="512BDF60" w:rsidR="0092015D" w:rsidRPr="00B65DB7" w:rsidRDefault="0092015D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D404D">
        <w:rPr>
          <w:rFonts w:eastAsiaTheme="minorEastAsia" w:cs="Times New Roman"/>
          <w:szCs w:val="28"/>
        </w:rPr>
        <w:t>Б</w:t>
      </w:r>
    </w:p>
    <w:p w14:paraId="43BFE81B" w14:textId="6A83FA8F" w:rsidR="0092015D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</w:p>
    <w:p w14:paraId="11761935" w14:textId="1D15980E" w:rsidR="0092015D" w:rsidRPr="00B65DB7" w:rsidRDefault="0092015D" w:rsidP="009F641E">
      <w:pPr>
        <w:ind w:firstLine="0"/>
        <w:rPr>
          <w:rFonts w:cs="Times New Roman"/>
          <w:szCs w:val="28"/>
        </w:rPr>
      </w:pPr>
    </w:p>
    <w:p w14:paraId="17CB5CB9" w14:textId="72F42819" w:rsidR="00F14E49" w:rsidRPr="00B65DB7" w:rsidRDefault="00C70737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  <w:r w:rsidR="00CD404D" w:rsidRPr="00ED0600">
        <w:t>Что характеризует линия тока в жидкости</w:t>
      </w:r>
      <w:r w:rsidR="008F6F43" w:rsidRPr="00B65DB7">
        <w:rPr>
          <w:rFonts w:cs="Times New Roman"/>
          <w:szCs w:val="28"/>
        </w:rPr>
        <w:t>:</w:t>
      </w:r>
    </w:p>
    <w:p w14:paraId="28635AB4" w14:textId="18895B0A" w:rsidR="00FC4DD5" w:rsidRPr="00B65DB7" w:rsidRDefault="00FC4DD5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4C0BA0" w:rsidRPr="00ED0600">
        <w:t xml:space="preserve">траекторию </w:t>
      </w:r>
      <w:r w:rsidR="00CD404D" w:rsidRPr="00ED0600">
        <w:t>движения одной частицы жидкости</w:t>
      </w:r>
    </w:p>
    <w:p w14:paraId="069B7E1E" w14:textId="6AE31387" w:rsidR="00FC4DD5" w:rsidRPr="00B65DB7" w:rsidRDefault="00FC4DD5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4C0BA0" w:rsidRPr="00ED0600">
        <w:t xml:space="preserve">направление </w:t>
      </w:r>
      <w:r w:rsidR="00CD404D" w:rsidRPr="00ED0600">
        <w:t>скорости частиц жидкости в данный момент времени</w:t>
      </w:r>
    </w:p>
    <w:p w14:paraId="1641E665" w14:textId="42F3DCED" w:rsidR="00FC4DD5" w:rsidRPr="00B65DB7" w:rsidRDefault="00FC4DD5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4C0BA0" w:rsidRPr="00ED0600">
        <w:t xml:space="preserve">границу </w:t>
      </w:r>
      <w:r w:rsidR="00CD404D" w:rsidRPr="00ED0600">
        <w:t>между различными слоями жидкости</w:t>
      </w:r>
    </w:p>
    <w:p w14:paraId="56ABF2BC" w14:textId="1D244657" w:rsidR="00C70737" w:rsidRPr="00B65DB7" w:rsidRDefault="00FC4DD5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4C0BA0" w:rsidRPr="00ED0600">
        <w:t xml:space="preserve">линию </w:t>
      </w:r>
      <w:r w:rsidR="00CD404D" w:rsidRPr="00ED0600">
        <w:t>равного давления в жидкости</w:t>
      </w:r>
    </w:p>
    <w:p w14:paraId="1D8C038B" w14:textId="4D9A6E09" w:rsidR="00C70737" w:rsidRPr="00B65DB7" w:rsidRDefault="00C70737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D404D">
        <w:rPr>
          <w:rFonts w:eastAsiaTheme="minorEastAsia" w:cs="Times New Roman"/>
          <w:szCs w:val="28"/>
        </w:rPr>
        <w:t>Б</w:t>
      </w:r>
    </w:p>
    <w:p w14:paraId="1F70BEE5" w14:textId="2A816530" w:rsidR="00C70737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</w:p>
    <w:p w14:paraId="44E73EF9" w14:textId="7667B6A9" w:rsidR="00C70737" w:rsidRPr="00B65DB7" w:rsidRDefault="00C70737" w:rsidP="009F641E">
      <w:pPr>
        <w:ind w:firstLine="0"/>
        <w:rPr>
          <w:rFonts w:cs="Times New Roman"/>
          <w:szCs w:val="28"/>
        </w:rPr>
      </w:pPr>
    </w:p>
    <w:p w14:paraId="0077778B" w14:textId="47C28D44" w:rsidR="00F14E49" w:rsidRPr="00B65DB7" w:rsidRDefault="00F71F6A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C70737" w:rsidRPr="00B65DB7">
        <w:rPr>
          <w:rFonts w:cs="Times New Roman"/>
          <w:szCs w:val="28"/>
        </w:rPr>
        <w:t xml:space="preserve">. </w:t>
      </w:r>
      <w:r w:rsidR="00CD404D" w:rsidRPr="00ED0600">
        <w:t>Что такое вихревая трубка</w:t>
      </w:r>
      <w:r w:rsidR="00DA33A1" w:rsidRPr="00B65DB7">
        <w:rPr>
          <w:rFonts w:cs="Times New Roman"/>
          <w:szCs w:val="28"/>
        </w:rPr>
        <w:t>:</w:t>
      </w:r>
    </w:p>
    <w:p w14:paraId="580C5946" w14:textId="4D4A3FEF" w:rsidR="00FC4DD5" w:rsidRPr="00B65DB7" w:rsidRDefault="00FC4DD5" w:rsidP="009F641E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4C0BA0" w:rsidRPr="00ED0600">
        <w:t>поверхность</w:t>
      </w:r>
      <w:r w:rsidR="00CD404D" w:rsidRPr="00ED0600">
        <w:t>, образованная вихревыми линиями</w:t>
      </w:r>
    </w:p>
    <w:p w14:paraId="6CC9CA3D" w14:textId="37C17E0F" w:rsidR="00FC4DD5" w:rsidRPr="00B65DB7" w:rsidRDefault="00FC4DD5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4C0BA0" w:rsidRPr="00ED0600">
        <w:t>линия</w:t>
      </w:r>
      <w:r w:rsidR="00CD404D" w:rsidRPr="00ED0600">
        <w:t>, касательная к которой в каждой точке совпадает с направлением вихря</w:t>
      </w:r>
    </w:p>
    <w:p w14:paraId="14607103" w14:textId="59387431" w:rsidR="00FC4DD5" w:rsidRPr="00B65DB7" w:rsidRDefault="00FC4DD5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4C0BA0" w:rsidRPr="00ED0600">
        <w:t>объём</w:t>
      </w:r>
      <w:r w:rsidR="00CD404D" w:rsidRPr="00ED0600">
        <w:t>, заполненный вихревыми линиями</w:t>
      </w:r>
    </w:p>
    <w:p w14:paraId="52DC3477" w14:textId="4C1DCF24" w:rsidR="00FC4DD5" w:rsidRPr="00B65DB7" w:rsidRDefault="00FC4DD5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4C0BA0" w:rsidRPr="00ED0600">
        <w:t xml:space="preserve">множество </w:t>
      </w:r>
      <w:r w:rsidR="00CD404D" w:rsidRPr="00ED0600">
        <w:t>вихревых линий, проходящих через замкнутый контур</w:t>
      </w:r>
    </w:p>
    <w:p w14:paraId="718DA883" w14:textId="2C9F7AD7" w:rsidR="00C70737" w:rsidRPr="00B65DB7" w:rsidRDefault="00C70737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D404D">
        <w:rPr>
          <w:rFonts w:eastAsiaTheme="minorEastAsia" w:cs="Times New Roman"/>
          <w:szCs w:val="28"/>
        </w:rPr>
        <w:t>Г</w:t>
      </w:r>
    </w:p>
    <w:p w14:paraId="60770ADB" w14:textId="281D3BAA" w:rsidR="00C70737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</w:p>
    <w:p w14:paraId="24C04097" w14:textId="7E7AB944" w:rsidR="00C70737" w:rsidRPr="00B65DB7" w:rsidRDefault="00C70737" w:rsidP="009F641E">
      <w:pPr>
        <w:ind w:firstLine="0"/>
        <w:rPr>
          <w:rFonts w:cs="Times New Roman"/>
          <w:szCs w:val="28"/>
        </w:rPr>
      </w:pPr>
    </w:p>
    <w:p w14:paraId="74F4942E" w14:textId="484C3080" w:rsidR="00F32F6C" w:rsidRPr="00B65DB7" w:rsidRDefault="00C70737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4. </w:t>
      </w:r>
      <w:r w:rsidR="004C0BA0" w:rsidRPr="00ED0600">
        <w:t>Что выражает уравнение движения сплошной среды в напряжениях</w:t>
      </w:r>
      <w:r w:rsidR="004C0BA0">
        <w:t>:</w:t>
      </w:r>
    </w:p>
    <w:p w14:paraId="6495DB6D" w14:textId="582BDAF1" w:rsidR="00C70737" w:rsidRPr="00B65DB7" w:rsidRDefault="00C70737" w:rsidP="009F641E">
      <w:pPr>
        <w:tabs>
          <w:tab w:val="center" w:pos="4800"/>
          <w:tab w:val="left" w:pos="5985"/>
        </w:tabs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А)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4C0BA0" w:rsidRPr="00ED0600">
        <w:t>закон сохранения массы</w:t>
      </w:r>
    </w:p>
    <w:p w14:paraId="640FC22E" w14:textId="653E3F9A" w:rsidR="00C70737" w:rsidRPr="00B65DB7" w:rsidRDefault="00C70737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4C0BA0" w:rsidRPr="00ED0600">
        <w:t>закон сохранения энергии</w:t>
      </w:r>
    </w:p>
    <w:p w14:paraId="4B9959E5" w14:textId="48BE1BB1" w:rsidR="00C70737" w:rsidRPr="00B65DB7" w:rsidRDefault="00C70737" w:rsidP="009F641E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В)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4C0BA0" w:rsidRPr="00ED0600">
        <w:t>закон сохранения импульса</w:t>
      </w:r>
    </w:p>
    <w:p w14:paraId="18DC0FFC" w14:textId="305104FC" w:rsidR="00F32F6C" w:rsidRPr="00B65DB7" w:rsidRDefault="00FE2F74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Г)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4C0BA0" w:rsidRPr="00ED0600">
        <w:t>закон сохранения момента импульса</w:t>
      </w:r>
    </w:p>
    <w:p w14:paraId="727B1DEC" w14:textId="20AD6860" w:rsidR="00C70737" w:rsidRPr="00B65DB7" w:rsidRDefault="00C70737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4C0BA0">
        <w:rPr>
          <w:rFonts w:eastAsiaTheme="minorEastAsia" w:cs="Times New Roman"/>
          <w:szCs w:val="28"/>
        </w:rPr>
        <w:t>В</w:t>
      </w:r>
    </w:p>
    <w:p w14:paraId="452272CB" w14:textId="3D0765BE" w:rsidR="00C70737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</w:p>
    <w:p w14:paraId="13E91171" w14:textId="6F4ED6B8" w:rsidR="006C7C99" w:rsidRPr="00B65DB7" w:rsidRDefault="006C7C99" w:rsidP="009F641E">
      <w:pPr>
        <w:ind w:firstLine="0"/>
        <w:rPr>
          <w:rFonts w:cs="Times New Roman"/>
          <w:szCs w:val="28"/>
        </w:rPr>
      </w:pPr>
    </w:p>
    <w:p w14:paraId="2CB15910" w14:textId="258F5DF9" w:rsidR="00874B3E" w:rsidRPr="00B65DB7" w:rsidRDefault="00874B3E" w:rsidP="009F641E">
      <w:pPr>
        <w:ind w:firstLine="0"/>
        <w:rPr>
          <w:rFonts w:cs="Times New Roman"/>
          <w:b/>
          <w:bCs/>
          <w:szCs w:val="28"/>
        </w:rPr>
      </w:pPr>
      <w:r w:rsidRPr="00B65DB7">
        <w:rPr>
          <w:rFonts w:cs="Times New Roman"/>
          <w:b/>
          <w:bCs/>
          <w:szCs w:val="28"/>
        </w:rPr>
        <w:t>Задания закрытого типа на установление соответствия</w:t>
      </w:r>
    </w:p>
    <w:p w14:paraId="19376C23" w14:textId="77777777" w:rsidR="00FE2F74" w:rsidRDefault="00FE2F74" w:rsidP="009F641E">
      <w:pPr>
        <w:ind w:firstLine="0"/>
        <w:rPr>
          <w:rFonts w:cs="Times New Roman"/>
          <w:b/>
          <w:bCs/>
          <w:szCs w:val="28"/>
        </w:rPr>
      </w:pPr>
    </w:p>
    <w:p w14:paraId="7AD92F61" w14:textId="77777777" w:rsidR="0033621E" w:rsidRDefault="0033621E" w:rsidP="009F641E">
      <w:pPr>
        <w:ind w:firstLine="0"/>
        <w:rPr>
          <w:rFonts w:cs="Times New Roman"/>
          <w:b/>
          <w:bCs/>
          <w:szCs w:val="28"/>
        </w:rPr>
      </w:pPr>
    </w:p>
    <w:p w14:paraId="675170EF" w14:textId="1852E909" w:rsidR="0033621E" w:rsidRPr="00B65DB7" w:rsidRDefault="0033621E" w:rsidP="009F641E">
      <w:pPr>
        <w:ind w:firstLine="0"/>
        <w:rPr>
          <w:rFonts w:cs="Times New Roman"/>
          <w:b/>
          <w:bCs/>
          <w:szCs w:val="28"/>
        </w:rPr>
      </w:pPr>
      <w:r w:rsidRPr="0033621E">
        <w:rPr>
          <w:rFonts w:cs="Times New Roman"/>
          <w:i/>
          <w:iCs/>
          <w:szCs w:val="28"/>
        </w:rPr>
        <w:lastRenderedPageBreak/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54E14837" w14:textId="7E7CE465" w:rsidR="00721A69" w:rsidRPr="00B65DB7" w:rsidRDefault="00721A69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</w:t>
      </w:r>
      <w:r w:rsidRPr="0033621E">
        <w:rPr>
          <w:rFonts w:cs="Times New Roman"/>
          <w:i/>
          <w:iCs/>
          <w:szCs w:val="28"/>
        </w:rPr>
        <w:t xml:space="preserve"> 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4258"/>
        <w:gridCol w:w="512"/>
        <w:gridCol w:w="4307"/>
      </w:tblGrid>
      <w:tr w:rsidR="00721A69" w:rsidRPr="00B65DB7" w14:paraId="03FD5699" w14:textId="77777777" w:rsidTr="009F641E">
        <w:tc>
          <w:tcPr>
            <w:tcW w:w="557" w:type="dxa"/>
            <w:vAlign w:val="center"/>
          </w:tcPr>
          <w:p w14:paraId="3B0468E8" w14:textId="77777777" w:rsidR="00721A69" w:rsidRPr="00B65DB7" w:rsidRDefault="00721A69" w:rsidP="009F641E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58" w:type="dxa"/>
            <w:vAlign w:val="center"/>
          </w:tcPr>
          <w:p w14:paraId="33395018" w14:textId="36B9D144" w:rsidR="00721A69" w:rsidRPr="00B65DB7" w:rsidRDefault="00721A69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8C26AF5" w14:textId="77777777" w:rsidR="00721A69" w:rsidRPr="00B65DB7" w:rsidRDefault="00721A69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07" w:type="dxa"/>
            <w:vAlign w:val="center"/>
          </w:tcPr>
          <w:p w14:paraId="158E025D" w14:textId="5172A892" w:rsidR="00721A69" w:rsidRPr="00B65DB7" w:rsidRDefault="00721A69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C443A3" w:rsidRPr="00B65DB7" w14:paraId="5A653D5C" w14:textId="77777777" w:rsidTr="009F641E">
        <w:tc>
          <w:tcPr>
            <w:tcW w:w="557" w:type="dxa"/>
            <w:vAlign w:val="center"/>
          </w:tcPr>
          <w:p w14:paraId="28EFD086" w14:textId="3429BA35" w:rsidR="00C443A3" w:rsidRPr="00B65DB7" w:rsidRDefault="00C443A3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4258" w:type="dxa"/>
          </w:tcPr>
          <w:p w14:paraId="131F6D37" w14:textId="2B4B512B" w:rsidR="00C443A3" w:rsidRPr="00E4299C" w:rsidRDefault="00E4299C" w:rsidP="009F641E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E4299C">
              <w:rPr>
                <w:rFonts w:cs="Times New Roman"/>
                <w:position w:val="-12"/>
                <w:szCs w:val="28"/>
                <w:lang w:val="en-US"/>
              </w:rPr>
              <w:object w:dxaOrig="1219" w:dyaOrig="360" w14:anchorId="0D983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pt;height:18pt" o:ole="">
                  <v:imagedata r:id="rId8" o:title=""/>
                </v:shape>
                <o:OLEObject Type="Embed" ProgID="Equation.DSMT4" ShapeID="_x0000_i1025" DrawAspect="Content" ObjectID="_1804281060" r:id="rId9"/>
              </w:object>
            </w:r>
          </w:p>
        </w:tc>
        <w:tc>
          <w:tcPr>
            <w:tcW w:w="512" w:type="dxa"/>
            <w:vAlign w:val="center"/>
          </w:tcPr>
          <w:p w14:paraId="37AD83DD" w14:textId="588EF96C" w:rsidR="00C443A3" w:rsidRPr="00B65DB7" w:rsidRDefault="00C443A3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307" w:type="dxa"/>
          </w:tcPr>
          <w:p w14:paraId="16A8878F" w14:textId="4740BAC7" w:rsidR="00C443A3" w:rsidRPr="00C443A3" w:rsidRDefault="00E4299C" w:rsidP="009F641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Вихрь</w:t>
            </w:r>
          </w:p>
        </w:tc>
      </w:tr>
      <w:tr w:rsidR="00C443A3" w:rsidRPr="00B65DB7" w14:paraId="11499CAA" w14:textId="77777777" w:rsidTr="009F641E">
        <w:tc>
          <w:tcPr>
            <w:tcW w:w="557" w:type="dxa"/>
            <w:vAlign w:val="center"/>
          </w:tcPr>
          <w:p w14:paraId="78EFC60A" w14:textId="0F318647" w:rsidR="00C443A3" w:rsidRPr="00B65DB7" w:rsidRDefault="00C443A3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4258" w:type="dxa"/>
          </w:tcPr>
          <w:p w14:paraId="218D62BF" w14:textId="1860B578" w:rsidR="00C443A3" w:rsidRPr="00B65DB7" w:rsidRDefault="00E4299C" w:rsidP="009F641E">
            <w:pPr>
              <w:ind w:firstLine="0"/>
              <w:rPr>
                <w:rFonts w:cs="Times New Roman"/>
                <w:szCs w:val="28"/>
              </w:rPr>
            </w:pPr>
            <w:r w:rsidRPr="00E4299C">
              <w:rPr>
                <w:rFonts w:cs="Times New Roman"/>
                <w:position w:val="-28"/>
                <w:szCs w:val="28"/>
                <w:lang w:val="en-US"/>
              </w:rPr>
              <w:object w:dxaOrig="2000" w:dyaOrig="720" w14:anchorId="27C5CA60">
                <v:shape id="_x0000_i1026" type="#_x0000_t75" style="width:100.7pt;height:36pt" o:ole="">
                  <v:imagedata r:id="rId10" o:title=""/>
                </v:shape>
                <o:OLEObject Type="Embed" ProgID="Equation.DSMT4" ShapeID="_x0000_i1026" DrawAspect="Content" ObjectID="_1804281061" r:id="rId11"/>
              </w:object>
            </w:r>
          </w:p>
        </w:tc>
        <w:tc>
          <w:tcPr>
            <w:tcW w:w="512" w:type="dxa"/>
            <w:vAlign w:val="center"/>
          </w:tcPr>
          <w:p w14:paraId="48120FA1" w14:textId="2333379E" w:rsidR="00C443A3" w:rsidRPr="00B65DB7" w:rsidRDefault="00C443A3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307" w:type="dxa"/>
          </w:tcPr>
          <w:p w14:paraId="77EE6FF2" w14:textId="1000DBBF" w:rsidR="00C443A3" w:rsidRPr="00E4299C" w:rsidRDefault="00E4299C" w:rsidP="009F641E">
            <w:pPr>
              <w:ind w:firstLine="0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Диполь</w:t>
            </w:r>
          </w:p>
        </w:tc>
      </w:tr>
      <w:tr w:rsidR="00C443A3" w:rsidRPr="00B65DB7" w14:paraId="320DF219" w14:textId="77777777" w:rsidTr="009F641E">
        <w:tc>
          <w:tcPr>
            <w:tcW w:w="557" w:type="dxa"/>
            <w:vAlign w:val="center"/>
          </w:tcPr>
          <w:p w14:paraId="500BE213" w14:textId="5F690F77" w:rsidR="00C443A3" w:rsidRPr="00B65DB7" w:rsidRDefault="00C443A3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4258" w:type="dxa"/>
          </w:tcPr>
          <w:p w14:paraId="72ECD535" w14:textId="39145DCC" w:rsidR="00C443A3" w:rsidRPr="00B65DB7" w:rsidRDefault="00E4299C" w:rsidP="009F641E">
            <w:pPr>
              <w:ind w:firstLine="0"/>
              <w:rPr>
                <w:rFonts w:cs="Times New Roman"/>
                <w:szCs w:val="28"/>
              </w:rPr>
            </w:pPr>
            <w:r w:rsidRPr="00E4299C">
              <w:rPr>
                <w:rFonts w:cs="Times New Roman"/>
                <w:position w:val="-28"/>
                <w:szCs w:val="28"/>
                <w:lang w:val="en-US"/>
              </w:rPr>
              <w:object w:dxaOrig="1620" w:dyaOrig="720" w14:anchorId="06239ABF">
                <v:shape id="_x0000_i1027" type="#_x0000_t75" style="width:81pt;height:36pt" o:ole="">
                  <v:imagedata r:id="rId12" o:title=""/>
                </v:shape>
                <o:OLEObject Type="Embed" ProgID="Equation.DSMT4" ShapeID="_x0000_i1027" DrawAspect="Content" ObjectID="_1804281062" r:id="rId13"/>
              </w:object>
            </w:r>
          </w:p>
        </w:tc>
        <w:tc>
          <w:tcPr>
            <w:tcW w:w="512" w:type="dxa"/>
            <w:vAlign w:val="center"/>
          </w:tcPr>
          <w:p w14:paraId="02BC3816" w14:textId="5AEF0EEE" w:rsidR="00C443A3" w:rsidRPr="00B65DB7" w:rsidRDefault="00C443A3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307" w:type="dxa"/>
          </w:tcPr>
          <w:p w14:paraId="09C051C7" w14:textId="0B3FB162" w:rsidR="00C443A3" w:rsidRPr="00C443A3" w:rsidRDefault="00E4299C" w:rsidP="009F641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Источник</w:t>
            </w:r>
          </w:p>
        </w:tc>
      </w:tr>
      <w:tr w:rsidR="00C443A3" w:rsidRPr="00B65DB7" w14:paraId="193087AB" w14:textId="77777777" w:rsidTr="009F641E">
        <w:tc>
          <w:tcPr>
            <w:tcW w:w="557" w:type="dxa"/>
            <w:vAlign w:val="center"/>
          </w:tcPr>
          <w:p w14:paraId="5C0D7965" w14:textId="2DF85BA0" w:rsidR="00C443A3" w:rsidRPr="00B65DB7" w:rsidRDefault="00C443A3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4258" w:type="dxa"/>
          </w:tcPr>
          <w:p w14:paraId="0BF6FDDC" w14:textId="70364F12" w:rsidR="00C443A3" w:rsidRPr="00B65DB7" w:rsidRDefault="00E4299C" w:rsidP="009F641E">
            <w:pPr>
              <w:ind w:firstLine="0"/>
              <w:rPr>
                <w:rFonts w:cs="Times New Roman"/>
                <w:szCs w:val="28"/>
              </w:rPr>
            </w:pPr>
            <w:r w:rsidRPr="00E4299C">
              <w:rPr>
                <w:rFonts w:cs="Times New Roman"/>
                <w:position w:val="-28"/>
                <w:szCs w:val="28"/>
                <w:lang w:val="en-US"/>
              </w:rPr>
              <w:object w:dxaOrig="2000" w:dyaOrig="720" w14:anchorId="03B52F06">
                <v:shape id="_x0000_i1028" type="#_x0000_t75" style="width:100.7pt;height:36pt" o:ole="">
                  <v:imagedata r:id="rId14" o:title=""/>
                </v:shape>
                <o:OLEObject Type="Embed" ProgID="Equation.DSMT4" ShapeID="_x0000_i1028" DrawAspect="Content" ObjectID="_1804281063" r:id="rId15"/>
              </w:object>
            </w:r>
          </w:p>
        </w:tc>
        <w:tc>
          <w:tcPr>
            <w:tcW w:w="512" w:type="dxa"/>
            <w:vAlign w:val="center"/>
          </w:tcPr>
          <w:p w14:paraId="1D759AC5" w14:textId="03F0D24E" w:rsidR="00C443A3" w:rsidRPr="00B65DB7" w:rsidRDefault="00C443A3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307" w:type="dxa"/>
          </w:tcPr>
          <w:p w14:paraId="43BF33BC" w14:textId="0D06CD0A" w:rsidR="00C443A3" w:rsidRPr="00C443A3" w:rsidRDefault="00E4299C" w:rsidP="009F641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Плоскопараллельное течение</w:t>
            </w:r>
          </w:p>
        </w:tc>
      </w:tr>
    </w:tbl>
    <w:p w14:paraId="15700C88" w14:textId="2C61E66F" w:rsidR="00721A69" w:rsidRPr="00B65DB7" w:rsidRDefault="00721A69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B65DB7" w14:paraId="6AEB412A" w14:textId="77777777" w:rsidTr="009F641E">
        <w:tc>
          <w:tcPr>
            <w:tcW w:w="2406" w:type="dxa"/>
          </w:tcPr>
          <w:p w14:paraId="506FD7B0" w14:textId="77CE7B6C" w:rsidR="00DB7C34" w:rsidRPr="00B65DB7" w:rsidRDefault="00DB7C34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B65DB7" w:rsidRDefault="00DB7C34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B65DB7" w:rsidRDefault="00DB7C34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B65DB7" w:rsidRDefault="00DB7C34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DB7C34" w:rsidRPr="00B65DB7" w14:paraId="772C4135" w14:textId="77777777" w:rsidTr="009F641E">
        <w:tc>
          <w:tcPr>
            <w:tcW w:w="2406" w:type="dxa"/>
          </w:tcPr>
          <w:p w14:paraId="5E2FD0B5" w14:textId="199DFE1E" w:rsidR="00DB7C34" w:rsidRPr="00B65DB7" w:rsidRDefault="00E4299C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6B6691AF" w14:textId="5D2A948C" w:rsidR="00DB7C34" w:rsidRPr="00B65DB7" w:rsidRDefault="00E4299C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58EFCFEC" w14:textId="45919BEC" w:rsidR="00DB7C34" w:rsidRPr="00B65DB7" w:rsidRDefault="00E4299C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03087990" w14:textId="7E177722" w:rsidR="00DB7C34" w:rsidRPr="00B65DB7" w:rsidRDefault="00E4299C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494BFD52" w14:textId="5665CAD6" w:rsidR="00721A69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</w:p>
    <w:p w14:paraId="2E0996A2" w14:textId="59AC1EE8" w:rsidR="00B5777E" w:rsidRPr="00B65DB7" w:rsidRDefault="00B5777E" w:rsidP="009F641E">
      <w:pPr>
        <w:ind w:firstLine="0"/>
        <w:rPr>
          <w:rFonts w:cs="Times New Roman"/>
          <w:szCs w:val="28"/>
        </w:rPr>
      </w:pPr>
    </w:p>
    <w:p w14:paraId="6ADEC881" w14:textId="3FC2B8F0" w:rsidR="00AD7916" w:rsidRPr="00B65DB7" w:rsidRDefault="00AD7916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</w:p>
    <w:tbl>
      <w:tblPr>
        <w:tblStyle w:val="af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4111"/>
      </w:tblGrid>
      <w:tr w:rsidR="00AD7916" w:rsidRPr="00B65DB7" w14:paraId="492C6D78" w14:textId="77777777" w:rsidTr="009F641E">
        <w:tc>
          <w:tcPr>
            <w:tcW w:w="562" w:type="dxa"/>
            <w:vAlign w:val="center"/>
          </w:tcPr>
          <w:p w14:paraId="7FBEE9BB" w14:textId="77777777" w:rsidR="00AD7916" w:rsidRPr="00B65DB7" w:rsidRDefault="00AD7916" w:rsidP="009F641E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A19A84A" w14:textId="0D1726AF" w:rsidR="00AD7916" w:rsidRPr="00B65DB7" w:rsidRDefault="00AD7916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559F461" w14:textId="77777777" w:rsidR="00AD7916" w:rsidRPr="00B65DB7" w:rsidRDefault="00AD7916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700EA62" w14:textId="6799A9E2" w:rsidR="00AD7916" w:rsidRPr="00B65DB7" w:rsidRDefault="00AD7916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A43D86" w:rsidRPr="00B65DB7" w14:paraId="2A057E0B" w14:textId="77777777" w:rsidTr="009F641E">
        <w:tc>
          <w:tcPr>
            <w:tcW w:w="562" w:type="dxa"/>
            <w:vAlign w:val="center"/>
          </w:tcPr>
          <w:p w14:paraId="48707374" w14:textId="77777777" w:rsidR="00A43D86" w:rsidRPr="00B65DB7" w:rsidRDefault="00A43D86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4395" w:type="dxa"/>
          </w:tcPr>
          <w:p w14:paraId="1D0A0155" w14:textId="773A78B4" w:rsidR="00A43D86" w:rsidRPr="00B65DB7" w:rsidRDefault="00A43D86" w:rsidP="009F641E">
            <w:pPr>
              <w:ind w:firstLine="0"/>
              <w:rPr>
                <w:rFonts w:cs="Times New Roman"/>
                <w:iCs/>
                <w:szCs w:val="28"/>
              </w:rPr>
            </w:pPr>
            <w:r w:rsidRPr="003456AC">
              <w:t>Циркуляция скорости</w:t>
            </w:r>
          </w:p>
        </w:tc>
        <w:tc>
          <w:tcPr>
            <w:tcW w:w="567" w:type="dxa"/>
            <w:vAlign w:val="center"/>
          </w:tcPr>
          <w:p w14:paraId="23E1EBB4" w14:textId="77777777" w:rsidR="00A43D86" w:rsidRPr="00B65DB7" w:rsidRDefault="00A43D86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111" w:type="dxa"/>
          </w:tcPr>
          <w:p w14:paraId="2D1C195B" w14:textId="1291F43F" w:rsidR="00A43D86" w:rsidRPr="00A43D86" w:rsidRDefault="00A43D86" w:rsidP="009F641E">
            <w:pPr>
              <w:ind w:firstLine="0"/>
              <w:rPr>
                <w:rFonts w:cs="Times New Roman"/>
                <w:szCs w:val="28"/>
              </w:rPr>
            </w:pPr>
            <w:r w:rsidRPr="00ED0600">
              <w:t>Течение, в котором вихрь скорости не равен нулю</w:t>
            </w:r>
          </w:p>
        </w:tc>
      </w:tr>
      <w:tr w:rsidR="00A43D86" w:rsidRPr="00B65DB7" w14:paraId="7A21ACB9" w14:textId="77777777" w:rsidTr="009F641E">
        <w:tc>
          <w:tcPr>
            <w:tcW w:w="562" w:type="dxa"/>
            <w:vAlign w:val="center"/>
          </w:tcPr>
          <w:p w14:paraId="2FC13880" w14:textId="77777777" w:rsidR="00A43D86" w:rsidRPr="00B65DB7" w:rsidRDefault="00A43D86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4395" w:type="dxa"/>
          </w:tcPr>
          <w:p w14:paraId="22A14B70" w14:textId="193577D2" w:rsidR="00A43D86" w:rsidRPr="00B65DB7" w:rsidRDefault="00A43D86" w:rsidP="009F641E">
            <w:pPr>
              <w:ind w:firstLine="0"/>
              <w:rPr>
                <w:rFonts w:cs="Times New Roman"/>
                <w:szCs w:val="28"/>
              </w:rPr>
            </w:pPr>
            <w:r w:rsidRPr="003456AC">
              <w:t>Теорема Стокса</w:t>
            </w:r>
          </w:p>
        </w:tc>
        <w:tc>
          <w:tcPr>
            <w:tcW w:w="567" w:type="dxa"/>
            <w:vAlign w:val="center"/>
          </w:tcPr>
          <w:p w14:paraId="20D7BF5D" w14:textId="77777777" w:rsidR="00A43D86" w:rsidRPr="00B65DB7" w:rsidRDefault="00A43D86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111" w:type="dxa"/>
          </w:tcPr>
          <w:p w14:paraId="0FD504B1" w14:textId="7C1DBDE0" w:rsidR="00A43D86" w:rsidRPr="006757DD" w:rsidRDefault="00A43D86" w:rsidP="009F641E">
            <w:pPr>
              <w:ind w:firstLine="0"/>
              <w:rPr>
                <w:rFonts w:cs="Times New Roman"/>
                <w:szCs w:val="28"/>
              </w:rPr>
            </w:pPr>
            <w:r w:rsidRPr="00ED0600">
              <w:t>Интеграл от скалярного произведения вектора скорости на вектор элемента дуги по замкнутому контуру</w:t>
            </w:r>
          </w:p>
        </w:tc>
      </w:tr>
      <w:tr w:rsidR="00A43D86" w:rsidRPr="00B65DB7" w14:paraId="4718BB6F" w14:textId="77777777" w:rsidTr="009F641E">
        <w:tc>
          <w:tcPr>
            <w:tcW w:w="562" w:type="dxa"/>
            <w:vAlign w:val="center"/>
          </w:tcPr>
          <w:p w14:paraId="78EC3EC6" w14:textId="77777777" w:rsidR="00A43D86" w:rsidRPr="00B65DB7" w:rsidRDefault="00A43D86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4395" w:type="dxa"/>
          </w:tcPr>
          <w:p w14:paraId="1A311EA7" w14:textId="33427274" w:rsidR="00A43D86" w:rsidRPr="00B65DB7" w:rsidRDefault="00A43D86" w:rsidP="009F641E">
            <w:pPr>
              <w:ind w:firstLine="0"/>
              <w:rPr>
                <w:rFonts w:cs="Times New Roman"/>
                <w:iCs/>
                <w:szCs w:val="28"/>
              </w:rPr>
            </w:pPr>
            <w:r w:rsidRPr="003456AC">
              <w:t>Потенциальное течение</w:t>
            </w:r>
          </w:p>
        </w:tc>
        <w:tc>
          <w:tcPr>
            <w:tcW w:w="567" w:type="dxa"/>
            <w:vAlign w:val="center"/>
          </w:tcPr>
          <w:p w14:paraId="6971B5B9" w14:textId="77777777" w:rsidR="00A43D86" w:rsidRPr="00B65DB7" w:rsidRDefault="00A43D86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111" w:type="dxa"/>
          </w:tcPr>
          <w:p w14:paraId="4A5557DE" w14:textId="32486ACD" w:rsidR="00A43D86" w:rsidRPr="00B65DB7" w:rsidRDefault="00A43D86" w:rsidP="009F641E">
            <w:pPr>
              <w:ind w:firstLine="0"/>
              <w:rPr>
                <w:rFonts w:cs="Times New Roman"/>
                <w:szCs w:val="28"/>
              </w:rPr>
            </w:pPr>
            <w:r w:rsidRPr="00ED0600">
              <w:t>Течение, в котором циркуляция скорости по любому замкнутому контуру равна нулю</w:t>
            </w:r>
          </w:p>
        </w:tc>
      </w:tr>
      <w:tr w:rsidR="00A43D86" w:rsidRPr="00B65DB7" w14:paraId="01D6050A" w14:textId="77777777" w:rsidTr="009F641E">
        <w:tc>
          <w:tcPr>
            <w:tcW w:w="562" w:type="dxa"/>
            <w:vAlign w:val="center"/>
          </w:tcPr>
          <w:p w14:paraId="1ADB7EB9" w14:textId="77777777" w:rsidR="00A43D86" w:rsidRPr="00B65DB7" w:rsidRDefault="00A43D86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4395" w:type="dxa"/>
          </w:tcPr>
          <w:p w14:paraId="71993A2C" w14:textId="172DAAB4" w:rsidR="00A43D86" w:rsidRPr="00B65DB7" w:rsidRDefault="00A43D86" w:rsidP="009F641E">
            <w:pPr>
              <w:ind w:firstLine="0"/>
              <w:rPr>
                <w:rFonts w:cs="Times New Roman"/>
                <w:i/>
                <w:szCs w:val="28"/>
              </w:rPr>
            </w:pPr>
            <w:r w:rsidRPr="003456AC">
              <w:t>Вихревое течение</w:t>
            </w:r>
          </w:p>
        </w:tc>
        <w:tc>
          <w:tcPr>
            <w:tcW w:w="567" w:type="dxa"/>
            <w:vAlign w:val="center"/>
          </w:tcPr>
          <w:p w14:paraId="1E59A851" w14:textId="77777777" w:rsidR="00A43D86" w:rsidRPr="00B65DB7" w:rsidRDefault="00A43D86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111" w:type="dxa"/>
          </w:tcPr>
          <w:p w14:paraId="709AE87D" w14:textId="7F35B3C2" w:rsidR="00A43D86" w:rsidRPr="00B65DB7" w:rsidRDefault="00A43D86" w:rsidP="009F641E">
            <w:pPr>
              <w:ind w:firstLine="0"/>
              <w:rPr>
                <w:rFonts w:cs="Times New Roman"/>
                <w:szCs w:val="28"/>
              </w:rPr>
            </w:pPr>
            <w:r w:rsidRPr="00ED0600">
              <w:t>Связ</w:t>
            </w:r>
            <w:r>
              <w:t>ь</w:t>
            </w:r>
            <w:r w:rsidRPr="00ED0600">
              <w:t xml:space="preserve"> циркуляци</w:t>
            </w:r>
            <w:r>
              <w:t>и</w:t>
            </w:r>
            <w:r w:rsidRPr="00ED0600">
              <w:t xml:space="preserve"> скорости по замкнутому контуру и поток</w:t>
            </w:r>
            <w:r>
              <w:t>а</w:t>
            </w:r>
            <w:r w:rsidRPr="00ED0600">
              <w:t xml:space="preserve"> вихря через поверхность, ограниченную этим контуром</w:t>
            </w:r>
          </w:p>
        </w:tc>
      </w:tr>
    </w:tbl>
    <w:p w14:paraId="39EAE7CF" w14:textId="77777777" w:rsidR="00AD7916" w:rsidRPr="00B65DB7" w:rsidRDefault="00AD7916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2840CF6B" w14:textId="77777777" w:rsidTr="009F641E">
        <w:tc>
          <w:tcPr>
            <w:tcW w:w="2406" w:type="dxa"/>
          </w:tcPr>
          <w:p w14:paraId="03CBD44C" w14:textId="77777777" w:rsidR="00AD7916" w:rsidRPr="00B65DB7" w:rsidRDefault="00AD7916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B65DB7" w:rsidRDefault="00AD7916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B65DB7" w:rsidRDefault="00AD7916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B65DB7" w:rsidRDefault="00AD7916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AD7916" w:rsidRPr="00B65DB7" w14:paraId="4B8608F5" w14:textId="77777777" w:rsidTr="009F641E">
        <w:tc>
          <w:tcPr>
            <w:tcW w:w="2406" w:type="dxa"/>
          </w:tcPr>
          <w:p w14:paraId="59620D51" w14:textId="236BD585" w:rsidR="00AD7916" w:rsidRPr="00B65DB7" w:rsidRDefault="00A43D86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21A5C747" w14:textId="7AEB1FDC" w:rsidR="00AD7916" w:rsidRPr="00B65DB7" w:rsidRDefault="00A43D86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6FDAA304" w14:textId="2932453E" w:rsidR="00AD7916" w:rsidRPr="00B65DB7" w:rsidRDefault="00A43D86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31ACC172" w14:textId="08971AFE" w:rsidR="00AD7916" w:rsidRPr="00B65DB7" w:rsidRDefault="00A43D86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</w:tr>
    </w:tbl>
    <w:p w14:paraId="701270F9" w14:textId="589A90D5" w:rsidR="00AD7916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</w:p>
    <w:p w14:paraId="3B2A8B9D" w14:textId="4E5ACF0A" w:rsidR="00AD7916" w:rsidRPr="00B65DB7" w:rsidRDefault="00AD7916" w:rsidP="009F641E">
      <w:pPr>
        <w:ind w:firstLine="0"/>
        <w:rPr>
          <w:rFonts w:cs="Times New Roman"/>
          <w:szCs w:val="28"/>
        </w:rPr>
      </w:pPr>
    </w:p>
    <w:p w14:paraId="1C6D8AA7" w14:textId="2C3DB1A5" w:rsidR="00AD7916" w:rsidRPr="00B65DB7" w:rsidRDefault="00AD7916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3. 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2402"/>
        <w:gridCol w:w="2275"/>
      </w:tblGrid>
      <w:tr w:rsidR="00AD7916" w:rsidRPr="00B65DB7" w14:paraId="44853530" w14:textId="77777777" w:rsidTr="009F641E">
        <w:trPr>
          <w:gridAfter w:val="1"/>
          <w:wAfter w:w="2275" w:type="dxa"/>
        </w:trPr>
        <w:tc>
          <w:tcPr>
            <w:tcW w:w="562" w:type="dxa"/>
          </w:tcPr>
          <w:p w14:paraId="316CDED8" w14:textId="77777777" w:rsidR="00AD7916" w:rsidRPr="00B65DB7" w:rsidRDefault="00AD7916" w:rsidP="009F641E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14:paraId="38ADC475" w14:textId="56EFD641" w:rsidR="00AD7916" w:rsidRPr="00B65DB7" w:rsidRDefault="00AD7916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7D569AFC" w14:textId="77777777" w:rsidR="00AD7916" w:rsidRPr="00B65DB7" w:rsidRDefault="00AD7916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2" w:type="dxa"/>
          </w:tcPr>
          <w:p w14:paraId="7E84B79E" w14:textId="2D8EB62E" w:rsidR="00AD7916" w:rsidRPr="00B65DB7" w:rsidRDefault="00AD7916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B27871" w:rsidRPr="00B65DB7" w14:paraId="52DC633A" w14:textId="77777777" w:rsidTr="009F641E">
        <w:tc>
          <w:tcPr>
            <w:tcW w:w="562" w:type="dxa"/>
          </w:tcPr>
          <w:p w14:paraId="455657F7" w14:textId="77777777" w:rsidR="00B27871" w:rsidRPr="00B65DB7" w:rsidRDefault="00B27871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828" w:type="dxa"/>
          </w:tcPr>
          <w:p w14:paraId="1C797D4B" w14:textId="4033E32B" w:rsidR="00B27871" w:rsidRPr="00B65DB7" w:rsidRDefault="00B27871" w:rsidP="009F641E">
            <w:pPr>
              <w:ind w:firstLine="0"/>
              <w:rPr>
                <w:rFonts w:cs="Times New Roman"/>
                <w:szCs w:val="28"/>
              </w:rPr>
            </w:pPr>
            <w:r w:rsidRPr="007D2730">
              <w:t>Линия тока</w:t>
            </w:r>
          </w:p>
        </w:tc>
        <w:tc>
          <w:tcPr>
            <w:tcW w:w="567" w:type="dxa"/>
          </w:tcPr>
          <w:p w14:paraId="7BC8628F" w14:textId="77777777" w:rsidR="00B27871" w:rsidRPr="00B65DB7" w:rsidRDefault="00B27871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677" w:type="dxa"/>
            <w:gridSpan w:val="2"/>
          </w:tcPr>
          <w:p w14:paraId="517A109E" w14:textId="4DDD39F9" w:rsidR="00B27871" w:rsidRPr="00C443A3" w:rsidRDefault="00B27871" w:rsidP="009F641E">
            <w:pPr>
              <w:ind w:firstLine="0"/>
              <w:rPr>
                <w:rFonts w:cs="Times New Roman"/>
                <w:szCs w:val="28"/>
              </w:rPr>
            </w:pPr>
            <w:r w:rsidRPr="00ED0600">
              <w:t>Множество вихревых линий, проходящих через замкнутый контур</w:t>
            </w:r>
          </w:p>
        </w:tc>
      </w:tr>
      <w:tr w:rsidR="00B27871" w:rsidRPr="00B65DB7" w14:paraId="5A0FBF66" w14:textId="77777777" w:rsidTr="009F641E">
        <w:tc>
          <w:tcPr>
            <w:tcW w:w="562" w:type="dxa"/>
          </w:tcPr>
          <w:p w14:paraId="6BD77C23" w14:textId="77777777" w:rsidR="00B27871" w:rsidRPr="00B65DB7" w:rsidRDefault="00B27871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828" w:type="dxa"/>
          </w:tcPr>
          <w:p w14:paraId="44C24346" w14:textId="219ED053" w:rsidR="00B27871" w:rsidRPr="00B65DB7" w:rsidRDefault="00B27871" w:rsidP="009F641E">
            <w:pPr>
              <w:ind w:firstLine="0"/>
              <w:rPr>
                <w:rFonts w:cs="Times New Roman"/>
                <w:szCs w:val="28"/>
              </w:rPr>
            </w:pPr>
            <w:r w:rsidRPr="007D2730">
              <w:t>Трубка тока</w:t>
            </w:r>
          </w:p>
        </w:tc>
        <w:tc>
          <w:tcPr>
            <w:tcW w:w="567" w:type="dxa"/>
          </w:tcPr>
          <w:p w14:paraId="6B9BB84F" w14:textId="77777777" w:rsidR="00B27871" w:rsidRPr="00B65DB7" w:rsidRDefault="00B27871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677" w:type="dxa"/>
            <w:gridSpan w:val="2"/>
          </w:tcPr>
          <w:p w14:paraId="4FFA8D68" w14:textId="54DCBA43" w:rsidR="00B27871" w:rsidRPr="00C443A3" w:rsidRDefault="00B27871" w:rsidP="009F641E">
            <w:pPr>
              <w:ind w:firstLine="0"/>
              <w:rPr>
                <w:rFonts w:cs="Times New Roman"/>
                <w:szCs w:val="28"/>
              </w:rPr>
            </w:pPr>
            <w:r w:rsidRPr="00ED0600">
              <w:t>Линия, касательная к которой в каждой точке совпадает с направлением скорости</w:t>
            </w:r>
          </w:p>
        </w:tc>
      </w:tr>
      <w:tr w:rsidR="00B27871" w:rsidRPr="00B65DB7" w14:paraId="323147C3" w14:textId="77777777" w:rsidTr="009F641E">
        <w:tc>
          <w:tcPr>
            <w:tcW w:w="562" w:type="dxa"/>
          </w:tcPr>
          <w:p w14:paraId="292E861F" w14:textId="77777777" w:rsidR="00B27871" w:rsidRPr="00B65DB7" w:rsidRDefault="00B27871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lastRenderedPageBreak/>
              <w:t>3)</w:t>
            </w:r>
          </w:p>
        </w:tc>
        <w:tc>
          <w:tcPr>
            <w:tcW w:w="3828" w:type="dxa"/>
          </w:tcPr>
          <w:p w14:paraId="78DC1379" w14:textId="7C081023" w:rsidR="00B27871" w:rsidRPr="00B65DB7" w:rsidRDefault="00B27871" w:rsidP="009F641E">
            <w:pPr>
              <w:ind w:firstLine="0"/>
              <w:rPr>
                <w:rFonts w:cs="Times New Roman"/>
                <w:szCs w:val="28"/>
              </w:rPr>
            </w:pPr>
            <w:r w:rsidRPr="00A405AC">
              <w:t>Вихревая линия</w:t>
            </w:r>
          </w:p>
        </w:tc>
        <w:tc>
          <w:tcPr>
            <w:tcW w:w="567" w:type="dxa"/>
          </w:tcPr>
          <w:p w14:paraId="2DE3FC59" w14:textId="77777777" w:rsidR="00B27871" w:rsidRPr="00B65DB7" w:rsidRDefault="00B27871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677" w:type="dxa"/>
            <w:gridSpan w:val="2"/>
          </w:tcPr>
          <w:p w14:paraId="1E54B1AF" w14:textId="4FC09E17" w:rsidR="00B27871" w:rsidRPr="00C443A3" w:rsidRDefault="00B27871" w:rsidP="009F641E">
            <w:pPr>
              <w:ind w:firstLine="0"/>
              <w:rPr>
                <w:rFonts w:cs="Times New Roman"/>
                <w:szCs w:val="28"/>
              </w:rPr>
            </w:pPr>
            <w:r w:rsidRPr="00ED0600">
              <w:t>Линия, касательная к которой в каждой точке совпадает с направлением вихря</w:t>
            </w:r>
          </w:p>
        </w:tc>
      </w:tr>
      <w:tr w:rsidR="00B27871" w:rsidRPr="00B65DB7" w14:paraId="7E82F2C9" w14:textId="77777777" w:rsidTr="009F641E">
        <w:tc>
          <w:tcPr>
            <w:tcW w:w="562" w:type="dxa"/>
          </w:tcPr>
          <w:p w14:paraId="279ADEBB" w14:textId="77777777" w:rsidR="00B27871" w:rsidRPr="00B65DB7" w:rsidRDefault="00B27871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828" w:type="dxa"/>
          </w:tcPr>
          <w:p w14:paraId="7B5F6C12" w14:textId="5C601BF4" w:rsidR="00B27871" w:rsidRPr="00B65DB7" w:rsidRDefault="00B27871" w:rsidP="009F641E">
            <w:pPr>
              <w:ind w:firstLine="0"/>
              <w:rPr>
                <w:rFonts w:cs="Times New Roman"/>
                <w:szCs w:val="28"/>
              </w:rPr>
            </w:pPr>
            <w:r w:rsidRPr="00A405AC">
              <w:t>Вихревая трубка</w:t>
            </w:r>
          </w:p>
        </w:tc>
        <w:tc>
          <w:tcPr>
            <w:tcW w:w="567" w:type="dxa"/>
          </w:tcPr>
          <w:p w14:paraId="16C1DAF7" w14:textId="77777777" w:rsidR="00B27871" w:rsidRPr="00B65DB7" w:rsidRDefault="00B27871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677" w:type="dxa"/>
            <w:gridSpan w:val="2"/>
          </w:tcPr>
          <w:p w14:paraId="25F9E2EA" w14:textId="5839E586" w:rsidR="00B27871" w:rsidRPr="00B65DB7" w:rsidRDefault="00B27871" w:rsidP="009F641E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ED0600">
              <w:t>Множество линий тока, проходящих через замкнутую линию</w:t>
            </w:r>
          </w:p>
        </w:tc>
      </w:tr>
    </w:tbl>
    <w:p w14:paraId="6FE4E0AD" w14:textId="77777777" w:rsidR="00AD7916" w:rsidRPr="00B65DB7" w:rsidRDefault="00AD7916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713B41F2" w14:textId="77777777" w:rsidTr="009F641E">
        <w:tc>
          <w:tcPr>
            <w:tcW w:w="2406" w:type="dxa"/>
          </w:tcPr>
          <w:p w14:paraId="3A8C3AD8" w14:textId="77777777" w:rsidR="00AD7916" w:rsidRPr="00B65DB7" w:rsidRDefault="00AD7916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B65DB7" w:rsidRDefault="00AD7916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B65DB7" w:rsidRDefault="00AD7916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B65DB7" w:rsidRDefault="00AD7916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AD7916" w:rsidRPr="00B65DB7" w14:paraId="7DF2746A" w14:textId="77777777" w:rsidTr="009F641E">
        <w:tc>
          <w:tcPr>
            <w:tcW w:w="2406" w:type="dxa"/>
          </w:tcPr>
          <w:p w14:paraId="095DC279" w14:textId="071B75AD" w:rsidR="00AD7916" w:rsidRPr="00B27871" w:rsidRDefault="00B27871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6CFA629D" w14:textId="437E12DD" w:rsidR="00AD7916" w:rsidRPr="00B65DB7" w:rsidRDefault="00B27871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5CA605E3" w14:textId="56A68EC7" w:rsidR="00AD7916" w:rsidRPr="00B65DB7" w:rsidRDefault="00B27871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683CC22F" w14:textId="4EC0456E" w:rsidR="00AD7916" w:rsidRPr="00B27871" w:rsidRDefault="00B27871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</w:tr>
    </w:tbl>
    <w:p w14:paraId="59690390" w14:textId="3F7AFD69" w:rsidR="00AD7916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</w:p>
    <w:p w14:paraId="0CC597CA" w14:textId="41020560" w:rsidR="00AD7916" w:rsidRPr="00B65DB7" w:rsidRDefault="00AD7916" w:rsidP="009F641E">
      <w:pPr>
        <w:ind w:firstLine="0"/>
        <w:rPr>
          <w:rFonts w:cs="Times New Roman"/>
          <w:szCs w:val="28"/>
        </w:rPr>
      </w:pPr>
    </w:p>
    <w:p w14:paraId="78BBEAC7" w14:textId="55D4D457" w:rsidR="00AD7916" w:rsidRPr="00B65DB7" w:rsidRDefault="00AD7916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4. 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404"/>
        <w:gridCol w:w="566"/>
        <w:gridCol w:w="5104"/>
      </w:tblGrid>
      <w:tr w:rsidR="005C6659" w:rsidRPr="00B65DB7" w14:paraId="2CC03A51" w14:textId="77777777" w:rsidTr="009F641E">
        <w:tc>
          <w:tcPr>
            <w:tcW w:w="560" w:type="dxa"/>
          </w:tcPr>
          <w:p w14:paraId="5C2ABFBD" w14:textId="77777777" w:rsidR="005C6659" w:rsidRPr="00B65DB7" w:rsidRDefault="005C6659" w:rsidP="009F641E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04" w:type="dxa"/>
            <w:vAlign w:val="center"/>
          </w:tcPr>
          <w:p w14:paraId="6F0AA1C7" w14:textId="7BDDD59D" w:rsidR="005C6659" w:rsidRPr="00B65DB7" w:rsidRDefault="005C6659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05ED539F" w14:textId="77777777" w:rsidR="005C6659" w:rsidRPr="00B65DB7" w:rsidRDefault="005C6659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Align w:val="center"/>
          </w:tcPr>
          <w:p w14:paraId="7CADA5D8" w14:textId="04DF0C0C" w:rsidR="005C6659" w:rsidRPr="00B65DB7" w:rsidRDefault="005C6659" w:rsidP="009F641E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EB0C13" w:rsidRPr="00B65DB7" w14:paraId="4C3C1983" w14:textId="77777777" w:rsidTr="009F641E">
        <w:tc>
          <w:tcPr>
            <w:tcW w:w="560" w:type="dxa"/>
          </w:tcPr>
          <w:p w14:paraId="658A1029" w14:textId="77777777" w:rsidR="00EB0C13" w:rsidRPr="00B65DB7" w:rsidRDefault="00EB0C13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404" w:type="dxa"/>
          </w:tcPr>
          <w:p w14:paraId="7C9AF3D2" w14:textId="29785093" w:rsidR="00EB0C13" w:rsidRPr="00B65DB7" w:rsidRDefault="00EB0C13" w:rsidP="009F641E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BB57D4">
              <w:t>Напряжение</w:t>
            </w:r>
          </w:p>
        </w:tc>
        <w:tc>
          <w:tcPr>
            <w:tcW w:w="566" w:type="dxa"/>
          </w:tcPr>
          <w:p w14:paraId="5F88B3F3" w14:textId="77777777" w:rsidR="00EB0C13" w:rsidRPr="00B65DB7" w:rsidRDefault="00EB0C13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104" w:type="dxa"/>
          </w:tcPr>
          <w:p w14:paraId="1A6C6A70" w14:textId="3C723C4E" w:rsidR="00EB0C13" w:rsidRPr="00B65DB7" w:rsidRDefault="00EB0C13" w:rsidP="009F641E">
            <w:pPr>
              <w:ind w:firstLine="0"/>
              <w:rPr>
                <w:rFonts w:cs="Times New Roman"/>
                <w:bCs/>
                <w:szCs w:val="28"/>
              </w:rPr>
            </w:pPr>
            <w:r w:rsidRPr="00ED0600">
              <w:t>Напряжение, направленное перпендикулярно поверхности</w:t>
            </w:r>
          </w:p>
        </w:tc>
      </w:tr>
      <w:tr w:rsidR="00EB0C13" w:rsidRPr="00B65DB7" w14:paraId="23E67EBE" w14:textId="77777777" w:rsidTr="009F641E">
        <w:tc>
          <w:tcPr>
            <w:tcW w:w="560" w:type="dxa"/>
          </w:tcPr>
          <w:p w14:paraId="38AB93BA" w14:textId="77777777" w:rsidR="00EB0C13" w:rsidRPr="00B65DB7" w:rsidRDefault="00EB0C13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404" w:type="dxa"/>
          </w:tcPr>
          <w:p w14:paraId="294F17F2" w14:textId="07B7E93A" w:rsidR="00EB0C13" w:rsidRPr="00B65DB7" w:rsidRDefault="00EB0C13" w:rsidP="009F641E">
            <w:pPr>
              <w:ind w:firstLine="0"/>
              <w:rPr>
                <w:rFonts w:cs="Times New Roman"/>
                <w:szCs w:val="28"/>
              </w:rPr>
            </w:pPr>
            <w:r w:rsidRPr="00BB57D4">
              <w:t>Тензор напряжений</w:t>
            </w:r>
          </w:p>
        </w:tc>
        <w:tc>
          <w:tcPr>
            <w:tcW w:w="566" w:type="dxa"/>
          </w:tcPr>
          <w:p w14:paraId="5A565C6E" w14:textId="77777777" w:rsidR="00EB0C13" w:rsidRPr="00B65DB7" w:rsidRDefault="00EB0C13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104" w:type="dxa"/>
          </w:tcPr>
          <w:p w14:paraId="3E24C6AC" w14:textId="046B5AE8" w:rsidR="00EB0C13" w:rsidRPr="006757DD" w:rsidRDefault="00EB0C13" w:rsidP="009F641E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ED0600">
              <w:t>Матрица, характеризующая распределение напряжений в точке</w:t>
            </w:r>
          </w:p>
        </w:tc>
      </w:tr>
      <w:tr w:rsidR="00EB0C13" w:rsidRPr="00B65DB7" w14:paraId="66A64F4E" w14:textId="77777777" w:rsidTr="009F641E">
        <w:tc>
          <w:tcPr>
            <w:tcW w:w="560" w:type="dxa"/>
          </w:tcPr>
          <w:p w14:paraId="5C98F2B9" w14:textId="77777777" w:rsidR="00EB0C13" w:rsidRPr="00B65DB7" w:rsidRDefault="00EB0C13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404" w:type="dxa"/>
          </w:tcPr>
          <w:p w14:paraId="72A489C8" w14:textId="357B1709" w:rsidR="00EB0C13" w:rsidRPr="00B65DB7" w:rsidRDefault="00EB0C13" w:rsidP="009F641E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BB57D4">
              <w:t>Нормальное напряжение</w:t>
            </w:r>
          </w:p>
        </w:tc>
        <w:tc>
          <w:tcPr>
            <w:tcW w:w="566" w:type="dxa"/>
          </w:tcPr>
          <w:p w14:paraId="2D46B10C" w14:textId="77777777" w:rsidR="00EB0C13" w:rsidRPr="00B65DB7" w:rsidRDefault="00EB0C13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104" w:type="dxa"/>
          </w:tcPr>
          <w:p w14:paraId="0C02E8B6" w14:textId="477F4AFD" w:rsidR="00EB0C13" w:rsidRPr="00B65DB7" w:rsidRDefault="00EB0C13" w:rsidP="009F641E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ED0600">
              <w:t>Сила, действующая на единицу площади</w:t>
            </w:r>
          </w:p>
        </w:tc>
      </w:tr>
      <w:tr w:rsidR="00EB0C13" w:rsidRPr="00B65DB7" w14:paraId="6BDC229A" w14:textId="77777777" w:rsidTr="009F641E">
        <w:tc>
          <w:tcPr>
            <w:tcW w:w="560" w:type="dxa"/>
          </w:tcPr>
          <w:p w14:paraId="153D3E3A" w14:textId="77777777" w:rsidR="00EB0C13" w:rsidRPr="00B65DB7" w:rsidRDefault="00EB0C13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404" w:type="dxa"/>
          </w:tcPr>
          <w:p w14:paraId="6988F735" w14:textId="4E2F7A41" w:rsidR="00EB0C13" w:rsidRPr="00B65DB7" w:rsidRDefault="00EB0C13" w:rsidP="009F641E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BB57D4">
              <w:t>Касательное напряжение</w:t>
            </w:r>
          </w:p>
        </w:tc>
        <w:tc>
          <w:tcPr>
            <w:tcW w:w="566" w:type="dxa"/>
          </w:tcPr>
          <w:p w14:paraId="468098AD" w14:textId="77777777" w:rsidR="00EB0C13" w:rsidRPr="00B65DB7" w:rsidRDefault="00EB0C13" w:rsidP="009F641E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104" w:type="dxa"/>
          </w:tcPr>
          <w:p w14:paraId="4E6DF851" w14:textId="254ECE6F" w:rsidR="00EB0C13" w:rsidRPr="00C443A3" w:rsidRDefault="00EB0C13" w:rsidP="009F641E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ED0600">
              <w:t>Напряжение, направленное параллельно поверхности</w:t>
            </w:r>
          </w:p>
        </w:tc>
      </w:tr>
    </w:tbl>
    <w:p w14:paraId="600613CD" w14:textId="77777777" w:rsidR="00AD7916" w:rsidRPr="00B65DB7" w:rsidRDefault="00AD7916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5B1512AB" w14:textId="77777777" w:rsidTr="009F641E">
        <w:tc>
          <w:tcPr>
            <w:tcW w:w="2406" w:type="dxa"/>
          </w:tcPr>
          <w:p w14:paraId="64328A18" w14:textId="77777777" w:rsidR="00AD7916" w:rsidRPr="00B65DB7" w:rsidRDefault="00AD7916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B65DB7" w:rsidRDefault="00AD7916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B65DB7" w:rsidRDefault="00AD7916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B65DB7" w:rsidRDefault="00AD7916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5F5129" w:rsidRPr="00B65DB7" w14:paraId="48303782" w14:textId="77777777" w:rsidTr="009F641E">
        <w:tc>
          <w:tcPr>
            <w:tcW w:w="2406" w:type="dxa"/>
          </w:tcPr>
          <w:p w14:paraId="527A0768" w14:textId="4763EEF5" w:rsidR="005F5129" w:rsidRPr="00B65DB7" w:rsidRDefault="00EB0C13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2E7B0017" w14:textId="5FD2FCF3" w:rsidR="005F5129" w:rsidRPr="00B65DB7" w:rsidRDefault="00EB0C13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3FBF4DFE" w14:textId="3C3EEF36" w:rsidR="005F5129" w:rsidRPr="00B65DB7" w:rsidRDefault="00EB0C13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291FE8BC" w14:textId="556BCAE6" w:rsidR="005F5129" w:rsidRPr="00B65DB7" w:rsidRDefault="00EB0C13" w:rsidP="009F641E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7CCE4D71" w14:textId="186E6DD8" w:rsidR="00AD7916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</w:p>
    <w:p w14:paraId="0594FFC8" w14:textId="77777777" w:rsidR="00AD7916" w:rsidRPr="00B65DB7" w:rsidRDefault="00AD7916" w:rsidP="009F641E">
      <w:pPr>
        <w:ind w:firstLine="0"/>
        <w:rPr>
          <w:rFonts w:cs="Times New Roman"/>
          <w:szCs w:val="28"/>
        </w:rPr>
      </w:pPr>
    </w:p>
    <w:p w14:paraId="2AB27E1A" w14:textId="096BE8E2" w:rsidR="00874B3E" w:rsidRDefault="00874B3E" w:rsidP="009F641E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70059BA6" w14:textId="77777777" w:rsidR="009F641E" w:rsidRPr="009F641E" w:rsidRDefault="009F641E" w:rsidP="009F641E"/>
    <w:p w14:paraId="7AD27244" w14:textId="77777777" w:rsidR="00322521" w:rsidRPr="00322521" w:rsidRDefault="00322521" w:rsidP="009F641E">
      <w:pPr>
        <w:ind w:firstLine="0"/>
      </w:pPr>
      <w:r w:rsidRPr="00322521">
        <w:rPr>
          <w:i/>
          <w:iCs/>
        </w:rPr>
        <w:t xml:space="preserve">Установите правильную последовательность. </w:t>
      </w:r>
    </w:p>
    <w:p w14:paraId="1BEF1E29" w14:textId="76769103" w:rsidR="00322521" w:rsidRPr="00322521" w:rsidRDefault="00322521" w:rsidP="009F641E">
      <w:pPr>
        <w:ind w:firstLine="0"/>
      </w:pPr>
      <w:r w:rsidRPr="00322521">
        <w:rPr>
          <w:i/>
          <w:iCs/>
        </w:rPr>
        <w:t>Запишите правильную последовательность букв слева направо.</w:t>
      </w:r>
    </w:p>
    <w:p w14:paraId="26A061D1" w14:textId="5E56872E" w:rsidR="00BB2661" w:rsidRPr="00B65DB7" w:rsidRDefault="00BB2661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1. </w:t>
      </w:r>
      <w:r w:rsidR="0089181F" w:rsidRPr="00CC3686">
        <w:t xml:space="preserve">Установите правильную последовательность этапов </w:t>
      </w:r>
      <w:r w:rsidR="00605346" w:rsidRPr="00ED0600">
        <w:t>для вычисления циркуляции скорости по замкнутому контуру</w:t>
      </w:r>
      <w:r w:rsidRPr="00B65DB7">
        <w:rPr>
          <w:rFonts w:cs="Times New Roman"/>
          <w:szCs w:val="28"/>
        </w:rPr>
        <w:t>:</w:t>
      </w:r>
    </w:p>
    <w:p w14:paraId="43A8B523" w14:textId="7B553839" w:rsidR="005F0E3F" w:rsidRPr="00B65DB7" w:rsidRDefault="00BB2661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605346" w:rsidRPr="00ED0600">
        <w:t>вычисление скалярного произведения вектора скорости на вектор элемента дуги</w:t>
      </w:r>
    </w:p>
    <w:p w14:paraId="04554FCA" w14:textId="00735B46" w:rsidR="00BB2661" w:rsidRPr="00B65DB7" w:rsidRDefault="00BB2661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605346" w:rsidRPr="00ED0600">
        <w:t>определение вектора скорости в каждой точке контура</w:t>
      </w:r>
    </w:p>
    <w:p w14:paraId="5FE172F9" w14:textId="1225440C" w:rsidR="00BB2661" w:rsidRPr="0089181F" w:rsidRDefault="00BB2661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605346" w:rsidRPr="00ED0600">
        <w:t>вычисление интеграла по всему контуру</w:t>
      </w:r>
    </w:p>
    <w:p w14:paraId="18E8849B" w14:textId="2DE31A94" w:rsidR="00BB2661" w:rsidRDefault="00BB2661" w:rsidP="009F641E">
      <w:pPr>
        <w:ind w:firstLine="0"/>
      </w:pPr>
      <w:r w:rsidRPr="00B65DB7">
        <w:rPr>
          <w:rFonts w:eastAsiaTheme="minorEastAsia" w:cs="Times New Roman"/>
          <w:szCs w:val="28"/>
        </w:rPr>
        <w:t xml:space="preserve">Г) </w:t>
      </w:r>
      <w:r w:rsidR="00605346" w:rsidRPr="00ED0600">
        <w:t>выбор замкнутого контура</w:t>
      </w:r>
    </w:p>
    <w:p w14:paraId="0566F9E5" w14:textId="10A31F18" w:rsidR="00605346" w:rsidRPr="00B65DB7" w:rsidRDefault="00605346" w:rsidP="009F641E">
      <w:pPr>
        <w:ind w:firstLine="0"/>
        <w:rPr>
          <w:rFonts w:eastAsiaTheme="minorEastAsia" w:cs="Times New Roman"/>
          <w:szCs w:val="28"/>
        </w:rPr>
      </w:pPr>
      <w:r>
        <w:t xml:space="preserve">Д) </w:t>
      </w:r>
      <w:r w:rsidRPr="00ED0600">
        <w:t>определение вектора элемента дуги</w:t>
      </w:r>
    </w:p>
    <w:p w14:paraId="0404DA71" w14:textId="29EA4AEA" w:rsidR="00BB2661" w:rsidRPr="00B65DB7" w:rsidRDefault="00BB2661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605346">
        <w:rPr>
          <w:rFonts w:cs="Times New Roman"/>
          <w:szCs w:val="28"/>
        </w:rPr>
        <w:t>Г</w:t>
      </w:r>
      <w:r w:rsidR="0089181F">
        <w:rPr>
          <w:rFonts w:cs="Times New Roman"/>
          <w:szCs w:val="28"/>
        </w:rPr>
        <w:t>,</w:t>
      </w:r>
      <w:r w:rsidR="0089181F" w:rsidRPr="00B65DB7">
        <w:rPr>
          <w:rFonts w:cs="Times New Roman"/>
          <w:szCs w:val="28"/>
        </w:rPr>
        <w:t xml:space="preserve"> </w:t>
      </w:r>
      <w:r w:rsidR="009765FD" w:rsidRPr="00B65DB7">
        <w:rPr>
          <w:rFonts w:cs="Times New Roman"/>
          <w:szCs w:val="28"/>
        </w:rPr>
        <w:t xml:space="preserve">Б, </w:t>
      </w:r>
      <w:r w:rsidR="00605346">
        <w:rPr>
          <w:rFonts w:cs="Times New Roman"/>
          <w:szCs w:val="28"/>
        </w:rPr>
        <w:t>Д, А, В</w:t>
      </w:r>
    </w:p>
    <w:p w14:paraId="493CE529" w14:textId="35E93911" w:rsidR="00BB2661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</w:p>
    <w:p w14:paraId="0BD1ECB0" w14:textId="77777777" w:rsidR="00BB2661" w:rsidRPr="00B65DB7" w:rsidRDefault="00BB2661" w:rsidP="009F641E">
      <w:pPr>
        <w:ind w:firstLine="0"/>
        <w:rPr>
          <w:rFonts w:cs="Times New Roman"/>
          <w:szCs w:val="28"/>
        </w:rPr>
      </w:pPr>
    </w:p>
    <w:p w14:paraId="17533FCF" w14:textId="2CEACC10" w:rsidR="00640F75" w:rsidRPr="00B65DB7" w:rsidRDefault="00640F75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</w:t>
      </w:r>
      <w:r w:rsidR="00B45E8A">
        <w:rPr>
          <w:rFonts w:cs="Times New Roman"/>
          <w:szCs w:val="28"/>
        </w:rPr>
        <w:t xml:space="preserve"> </w:t>
      </w:r>
      <w:r w:rsidR="00B45E8A" w:rsidRPr="00CC3686">
        <w:t xml:space="preserve">Установите правильную последовательность </w:t>
      </w:r>
      <w:r w:rsidR="00692E75" w:rsidRPr="00ED0600">
        <w:t>этап</w:t>
      </w:r>
      <w:r w:rsidR="00692E75">
        <w:t>ов</w:t>
      </w:r>
      <w:r w:rsidR="00692E75" w:rsidRPr="00ED0600">
        <w:t xml:space="preserve"> вывода уравнения неразрывности</w:t>
      </w:r>
      <w:r w:rsidR="008D2ED2" w:rsidRPr="00B65DB7">
        <w:rPr>
          <w:rFonts w:cs="Times New Roman"/>
          <w:szCs w:val="28"/>
        </w:rPr>
        <w:t>:</w:t>
      </w:r>
    </w:p>
    <w:p w14:paraId="0AADD5C9" w14:textId="7543523F" w:rsidR="003532CC" w:rsidRPr="00B65DB7" w:rsidRDefault="003532CC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692E75" w:rsidRPr="00ED0600">
        <w:t>выражение потока массы через поверхность контрольного объема через плотность и скорость</w:t>
      </w:r>
    </w:p>
    <w:p w14:paraId="22678D92" w14:textId="4D05BB79" w:rsidR="003532CC" w:rsidRPr="00B65DB7" w:rsidRDefault="00692E75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</w:t>
      </w:r>
      <w:r w:rsidR="009765FD" w:rsidRPr="00B65DB7">
        <w:rPr>
          <w:rFonts w:eastAsiaTheme="minorEastAsia" w:cs="Times New Roman"/>
          <w:szCs w:val="28"/>
        </w:rPr>
        <w:t xml:space="preserve">) </w:t>
      </w:r>
      <w:r w:rsidRPr="00ED0600">
        <w:t>применение закона сохранения массы</w:t>
      </w:r>
    </w:p>
    <w:p w14:paraId="058F7E11" w14:textId="08ACB5F0" w:rsidR="003532CC" w:rsidRPr="00B65DB7" w:rsidRDefault="003532CC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lastRenderedPageBreak/>
        <w:t xml:space="preserve">В) </w:t>
      </w:r>
      <w:r w:rsidR="00692E75" w:rsidRPr="00ED0600">
        <w:t>рассмотрение баланса массы, входящей и выходящей из контрольного объема</w:t>
      </w:r>
    </w:p>
    <w:p w14:paraId="21FA49F9" w14:textId="6ABF80AF" w:rsidR="003532CC" w:rsidRPr="00B65DB7" w:rsidRDefault="003532CC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692E75" w:rsidRPr="00ED0600">
        <w:t>переход к дифференциальной форме уравнения</w:t>
      </w:r>
    </w:p>
    <w:p w14:paraId="0147433F" w14:textId="119B23C5" w:rsidR="00640F75" w:rsidRPr="00B65DB7" w:rsidRDefault="00640F75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9765FD" w:rsidRPr="00B65DB7">
        <w:rPr>
          <w:rFonts w:cs="Times New Roman"/>
          <w:szCs w:val="28"/>
        </w:rPr>
        <w:t xml:space="preserve">В, </w:t>
      </w:r>
      <w:r w:rsidR="00692E75" w:rsidRPr="00B65DB7">
        <w:rPr>
          <w:rFonts w:cs="Times New Roman"/>
          <w:szCs w:val="28"/>
        </w:rPr>
        <w:t xml:space="preserve">Б, А, </w:t>
      </w:r>
      <w:r w:rsidR="009765FD" w:rsidRPr="00B65DB7">
        <w:rPr>
          <w:rFonts w:cs="Times New Roman"/>
          <w:szCs w:val="28"/>
        </w:rPr>
        <w:t>Г</w:t>
      </w:r>
    </w:p>
    <w:p w14:paraId="25EB773E" w14:textId="40E5922E" w:rsidR="00640F75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</w:p>
    <w:p w14:paraId="0D7AA7AE" w14:textId="510676FE" w:rsidR="00AD7916" w:rsidRPr="00B65DB7" w:rsidRDefault="00AD7916" w:rsidP="009F641E">
      <w:pPr>
        <w:ind w:firstLine="0"/>
        <w:rPr>
          <w:rFonts w:cs="Times New Roman"/>
          <w:szCs w:val="28"/>
        </w:rPr>
      </w:pPr>
    </w:p>
    <w:p w14:paraId="3BD7332F" w14:textId="092BCC9B" w:rsidR="00640F75" w:rsidRPr="00B65DB7" w:rsidRDefault="004A6607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640F75" w:rsidRPr="00B65DB7">
        <w:rPr>
          <w:rFonts w:cs="Times New Roman"/>
          <w:szCs w:val="28"/>
        </w:rPr>
        <w:t xml:space="preserve">. </w:t>
      </w:r>
      <w:r w:rsidR="00B45E8A" w:rsidRPr="00CC3686">
        <w:t xml:space="preserve">Установите правильную последовательность шагов </w:t>
      </w:r>
      <w:r w:rsidR="003F30E1" w:rsidRPr="00ED0600">
        <w:t>для определения напряжений в точке</w:t>
      </w:r>
      <w:r w:rsidR="00446A94" w:rsidRPr="00B65DB7">
        <w:rPr>
          <w:rFonts w:cs="Times New Roman"/>
          <w:szCs w:val="28"/>
        </w:rPr>
        <w:t>:</w:t>
      </w:r>
    </w:p>
    <w:p w14:paraId="60348351" w14:textId="2CA6ACCD" w:rsidR="00146D2E" w:rsidRPr="00B65DB7" w:rsidRDefault="00640F75" w:rsidP="009F641E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3F30E1" w:rsidRPr="00ED0600">
        <w:t>вычисление напряжения как отношения силы к площади</w:t>
      </w:r>
    </w:p>
    <w:p w14:paraId="4F52BC82" w14:textId="06D20151" w:rsidR="00640F75" w:rsidRPr="00B65DB7" w:rsidRDefault="00640F75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3F30E1" w:rsidRPr="00ED0600">
        <w:t>определение вектора нормали к площадке</w:t>
      </w:r>
    </w:p>
    <w:p w14:paraId="3416953A" w14:textId="7F77400C" w:rsidR="00640F75" w:rsidRPr="00B65DB7" w:rsidRDefault="00640F75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3F30E1" w:rsidRPr="00ED0600">
        <w:t>определение вектора силы, действующей на площадку</w:t>
      </w:r>
    </w:p>
    <w:p w14:paraId="6167AF48" w14:textId="113FF750" w:rsidR="00640F75" w:rsidRPr="00B65DB7" w:rsidRDefault="00640F75" w:rsidP="009F641E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3F30E1" w:rsidRPr="00ED0600">
        <w:t>выбор элементарной площадки вокруг точки</w:t>
      </w:r>
    </w:p>
    <w:p w14:paraId="61BC357F" w14:textId="5A3D31FB" w:rsidR="00640F75" w:rsidRPr="00B65DB7" w:rsidRDefault="00640F75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3F30E1">
        <w:rPr>
          <w:rFonts w:cs="Times New Roman"/>
          <w:szCs w:val="28"/>
        </w:rPr>
        <w:t xml:space="preserve">Г, </w:t>
      </w:r>
      <w:r w:rsidR="009765FD" w:rsidRPr="00B65DB7">
        <w:rPr>
          <w:rFonts w:cs="Times New Roman"/>
          <w:szCs w:val="28"/>
        </w:rPr>
        <w:t>Б, В</w:t>
      </w:r>
      <w:r w:rsidRPr="00B65DB7">
        <w:rPr>
          <w:rFonts w:cs="Times New Roman"/>
          <w:szCs w:val="28"/>
        </w:rPr>
        <w:t xml:space="preserve">, </w:t>
      </w:r>
      <w:r w:rsidR="003F30E1" w:rsidRPr="00B65DB7">
        <w:rPr>
          <w:rFonts w:cs="Times New Roman"/>
          <w:szCs w:val="28"/>
        </w:rPr>
        <w:t>А</w:t>
      </w:r>
    </w:p>
    <w:p w14:paraId="0C5D28E6" w14:textId="3E5D9CF7" w:rsidR="00640F75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</w:p>
    <w:p w14:paraId="000FC904" w14:textId="764D06A8" w:rsidR="00640F75" w:rsidRPr="00B65DB7" w:rsidRDefault="00640F75" w:rsidP="009F641E">
      <w:pPr>
        <w:ind w:firstLine="0"/>
        <w:rPr>
          <w:rFonts w:cs="Times New Roman"/>
          <w:szCs w:val="28"/>
        </w:rPr>
      </w:pPr>
    </w:p>
    <w:p w14:paraId="1E67F031" w14:textId="3FC92482" w:rsidR="00D02277" w:rsidRPr="00B65DB7" w:rsidRDefault="004A6607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</w:t>
      </w:r>
      <w:r w:rsidR="00640F75" w:rsidRPr="00B65DB7">
        <w:rPr>
          <w:rFonts w:cs="Times New Roman"/>
          <w:szCs w:val="28"/>
        </w:rPr>
        <w:t xml:space="preserve">. </w:t>
      </w:r>
      <w:r w:rsidR="004E07AE" w:rsidRPr="00D27C7C">
        <w:t xml:space="preserve">Установите правильную последовательность </w:t>
      </w:r>
      <w:r w:rsidR="00767109">
        <w:t xml:space="preserve">шагов </w:t>
      </w:r>
      <w:r w:rsidR="00767109" w:rsidRPr="00ED0600">
        <w:t>для доказательства теоремы о взаимности касательных напряжений</w:t>
      </w:r>
      <w:r w:rsidR="00D02277" w:rsidRPr="00B65DB7">
        <w:rPr>
          <w:rFonts w:cs="Times New Roman"/>
          <w:szCs w:val="28"/>
        </w:rPr>
        <w:t>:</w:t>
      </w:r>
    </w:p>
    <w:p w14:paraId="4B022A21" w14:textId="61368171" w:rsidR="00D02277" w:rsidRPr="00B65DB7" w:rsidRDefault="00D02277" w:rsidP="009F641E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3F30E1" w:rsidRPr="00ED0600">
        <w:t xml:space="preserve">рассмотрение </w:t>
      </w:r>
      <w:r w:rsidR="00767109" w:rsidRPr="00ED0600">
        <w:t>равновесия элементарного объема</w:t>
      </w:r>
    </w:p>
    <w:p w14:paraId="2D170968" w14:textId="7196299A" w:rsidR="00D02277" w:rsidRPr="00B65DB7" w:rsidRDefault="00D02277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3F30E1" w:rsidRPr="00ED0600">
        <w:t xml:space="preserve">запись </w:t>
      </w:r>
      <w:r w:rsidR="00767109" w:rsidRPr="00ED0600">
        <w:t>уравнений равновесия моментов относительно осей координат</w:t>
      </w:r>
    </w:p>
    <w:p w14:paraId="67D0B751" w14:textId="181887DB" w:rsidR="00D02277" w:rsidRPr="00B65DB7" w:rsidRDefault="00D02277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3F30E1" w:rsidRPr="00ED0600">
        <w:t xml:space="preserve">применение </w:t>
      </w:r>
      <w:r w:rsidR="00767109" w:rsidRPr="00ED0600">
        <w:t>условия отсутствия моментных напряжений</w:t>
      </w:r>
    </w:p>
    <w:p w14:paraId="4D1584C7" w14:textId="4D135056" w:rsidR="00D02277" w:rsidRPr="00B65DB7" w:rsidRDefault="00D02277" w:rsidP="009F641E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3F30E1" w:rsidRPr="00ED0600">
        <w:t xml:space="preserve">получение </w:t>
      </w:r>
      <w:r w:rsidR="00767109" w:rsidRPr="00ED0600">
        <w:t>соотношений между касательными напряжениями</w:t>
      </w:r>
    </w:p>
    <w:p w14:paraId="4D93A4C7" w14:textId="6872DF3A" w:rsidR="00D02277" w:rsidRPr="00B65DB7" w:rsidRDefault="00D02277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4E07AE" w:rsidRPr="004E07AE">
        <w:rPr>
          <w:rFonts w:cs="Times New Roman"/>
          <w:szCs w:val="28"/>
        </w:rPr>
        <w:t xml:space="preserve"> </w:t>
      </w:r>
      <w:r w:rsidR="00767109">
        <w:rPr>
          <w:rFonts w:cs="Times New Roman"/>
          <w:szCs w:val="28"/>
        </w:rPr>
        <w:t>А</w:t>
      </w:r>
      <w:r w:rsidRPr="00B65DB7">
        <w:rPr>
          <w:rFonts w:cs="Times New Roman"/>
          <w:szCs w:val="28"/>
        </w:rPr>
        <w:t xml:space="preserve">, </w:t>
      </w:r>
      <w:r w:rsidR="00767109">
        <w:rPr>
          <w:rFonts w:cs="Times New Roman"/>
          <w:szCs w:val="28"/>
        </w:rPr>
        <w:t>Б</w:t>
      </w:r>
      <w:r w:rsidR="00682EBC" w:rsidRPr="00B65DB7">
        <w:rPr>
          <w:rFonts w:cs="Times New Roman"/>
          <w:szCs w:val="28"/>
        </w:rPr>
        <w:t xml:space="preserve">, </w:t>
      </w:r>
      <w:r w:rsidR="00767109">
        <w:rPr>
          <w:rFonts w:cs="Times New Roman"/>
          <w:szCs w:val="28"/>
        </w:rPr>
        <w:t>В</w:t>
      </w:r>
      <w:r w:rsidR="004E07AE" w:rsidRPr="00B65DB7">
        <w:rPr>
          <w:rFonts w:cs="Times New Roman"/>
          <w:szCs w:val="28"/>
        </w:rPr>
        <w:t xml:space="preserve">, </w:t>
      </w:r>
      <w:r w:rsidR="00767109">
        <w:rPr>
          <w:rFonts w:cs="Times New Roman"/>
          <w:szCs w:val="28"/>
        </w:rPr>
        <w:t>Г</w:t>
      </w:r>
    </w:p>
    <w:p w14:paraId="39101DC6" w14:textId="590A4B1C" w:rsidR="00640F75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</w:p>
    <w:p w14:paraId="04054A14" w14:textId="77777777" w:rsidR="00640F75" w:rsidRPr="00B65DB7" w:rsidRDefault="00640F75" w:rsidP="009F641E">
      <w:pPr>
        <w:ind w:firstLine="0"/>
        <w:rPr>
          <w:rFonts w:cs="Times New Roman"/>
          <w:szCs w:val="28"/>
        </w:rPr>
      </w:pPr>
    </w:p>
    <w:p w14:paraId="36990DE8" w14:textId="77777777" w:rsidR="00874B3E" w:rsidRDefault="00874B3E" w:rsidP="009F641E">
      <w:pPr>
        <w:pStyle w:val="3"/>
        <w:spacing w:after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</w:t>
      </w:r>
    </w:p>
    <w:p w14:paraId="53CD41D6" w14:textId="77777777" w:rsidR="009F641E" w:rsidRPr="009F641E" w:rsidRDefault="009F641E" w:rsidP="009F641E"/>
    <w:p w14:paraId="28B74DD5" w14:textId="6ED68E1B" w:rsidR="00874B3E" w:rsidRDefault="00874B3E" w:rsidP="009F641E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на дополнение</w:t>
      </w:r>
    </w:p>
    <w:p w14:paraId="7CEE0618" w14:textId="77777777" w:rsidR="009F641E" w:rsidRPr="009F641E" w:rsidRDefault="009F641E" w:rsidP="009F641E"/>
    <w:p w14:paraId="14DD65D0" w14:textId="70FB4754" w:rsidR="00322521" w:rsidRPr="00322521" w:rsidRDefault="00322521" w:rsidP="009F641E">
      <w:pPr>
        <w:ind w:firstLine="0"/>
      </w:pPr>
      <w:r w:rsidRPr="00322521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479D9C90" w14:textId="72EC6310" w:rsidR="00D874BB" w:rsidRPr="00B65DB7" w:rsidRDefault="00D874BB" w:rsidP="009F641E">
      <w:pPr>
        <w:ind w:firstLine="0"/>
        <w:rPr>
          <w:rFonts w:cs="Times New Roman"/>
          <w:szCs w:val="28"/>
        </w:rPr>
      </w:pPr>
      <w:bookmarkStart w:id="0" w:name="_Hlk189828122"/>
      <w:r w:rsidRPr="00322521">
        <w:rPr>
          <w:rFonts w:cs="Times New Roman"/>
          <w:szCs w:val="28"/>
        </w:rPr>
        <w:t>1.</w:t>
      </w:r>
      <w:r w:rsidRPr="00322521">
        <w:rPr>
          <w:rFonts w:cs="Times New Roman"/>
          <w:i/>
          <w:iCs/>
          <w:szCs w:val="28"/>
        </w:rPr>
        <w:t xml:space="preserve"> </w:t>
      </w:r>
      <w:r w:rsidR="00CE010A" w:rsidRPr="00ED0600">
        <w:t>При рассмотрении задач механики сплошных сред, размер рассматриваемой области должен быть значительно ________, чем размер молекул</w:t>
      </w:r>
      <w:r w:rsidR="00920823" w:rsidRPr="00B65DB7">
        <w:rPr>
          <w:rFonts w:cs="Times New Roman"/>
          <w:szCs w:val="28"/>
        </w:rPr>
        <w:t>.</w:t>
      </w:r>
    </w:p>
    <w:p w14:paraId="22D64992" w14:textId="7DEDDE1B" w:rsidR="00D874BB" w:rsidRPr="00B65DB7" w:rsidRDefault="00D874BB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E010A" w:rsidRPr="00ED0600">
        <w:t>больше</w:t>
      </w:r>
      <w:r w:rsidRPr="00B65DB7">
        <w:rPr>
          <w:rFonts w:cs="Times New Roman"/>
          <w:szCs w:val="28"/>
        </w:rPr>
        <w:t>.</w:t>
      </w:r>
    </w:p>
    <w:p w14:paraId="243E0F9C" w14:textId="700FFD09" w:rsidR="00D874BB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</w:p>
    <w:bookmarkEnd w:id="0"/>
    <w:p w14:paraId="42EF9004" w14:textId="18BB4B05" w:rsidR="00D874BB" w:rsidRPr="00B65DB7" w:rsidRDefault="00D874BB" w:rsidP="009F641E">
      <w:pPr>
        <w:ind w:firstLine="0"/>
        <w:rPr>
          <w:rFonts w:cs="Times New Roman"/>
          <w:szCs w:val="28"/>
        </w:rPr>
      </w:pPr>
    </w:p>
    <w:p w14:paraId="6DAEA7A4" w14:textId="1571D1AF" w:rsidR="00D169A3" w:rsidRPr="00B65DB7" w:rsidRDefault="00D169A3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  <w:r w:rsidR="00CE010A" w:rsidRPr="00ED0600">
        <w:t>______________ является векторной характеристикой, определяющей интенсивность и направление вращения жидкости в данной точке</w:t>
      </w:r>
      <w:r w:rsidR="00DC120E">
        <w:t>.</w:t>
      </w:r>
    </w:p>
    <w:p w14:paraId="606220A8" w14:textId="2D510CCF" w:rsidR="00D169A3" w:rsidRPr="00B65DB7" w:rsidRDefault="00D169A3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E010A" w:rsidRPr="00ED0600">
        <w:t>Вихрь скорости</w:t>
      </w:r>
      <w:r w:rsidRPr="00B65DB7">
        <w:rPr>
          <w:rFonts w:cs="Times New Roman"/>
          <w:szCs w:val="28"/>
        </w:rPr>
        <w:t>.</w:t>
      </w:r>
    </w:p>
    <w:p w14:paraId="2F8BC465" w14:textId="5790D283" w:rsidR="00D169A3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</w:p>
    <w:p w14:paraId="6439B8BC" w14:textId="131AD216" w:rsidR="00D169A3" w:rsidRPr="00B65DB7" w:rsidRDefault="00D169A3" w:rsidP="009F641E">
      <w:pPr>
        <w:ind w:firstLine="0"/>
        <w:rPr>
          <w:rFonts w:cs="Times New Roman"/>
          <w:szCs w:val="28"/>
        </w:rPr>
      </w:pPr>
    </w:p>
    <w:p w14:paraId="37C03C71" w14:textId="4A85DC86" w:rsidR="00470BF5" w:rsidRPr="00B65DB7" w:rsidRDefault="00470BF5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D169A3" w:rsidRPr="00B65DB7">
        <w:rPr>
          <w:rFonts w:cs="Times New Roman"/>
          <w:szCs w:val="28"/>
        </w:rPr>
        <w:t xml:space="preserve">. </w:t>
      </w:r>
      <w:r w:rsidR="00CE010A" w:rsidRPr="00ED0600">
        <w:t>Согласно теореме Гельмгольца, вихревые линии не могут ______________ или ______________ в жидкости</w:t>
      </w:r>
      <w:r w:rsidR="00353E4C" w:rsidRPr="00B65DB7">
        <w:rPr>
          <w:rFonts w:cs="Times New Roman"/>
          <w:szCs w:val="28"/>
        </w:rPr>
        <w:t>.</w:t>
      </w:r>
    </w:p>
    <w:p w14:paraId="11037313" w14:textId="55D2E992" w:rsidR="00D169A3" w:rsidRPr="00B65DB7" w:rsidRDefault="00D169A3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E010A" w:rsidRPr="00ED0600">
        <w:t>начинаться, заканчиваться</w:t>
      </w:r>
      <w:r w:rsidRPr="00B65DB7">
        <w:rPr>
          <w:rFonts w:cs="Times New Roman"/>
          <w:szCs w:val="28"/>
        </w:rPr>
        <w:t>.</w:t>
      </w:r>
    </w:p>
    <w:p w14:paraId="4C625CAB" w14:textId="20EDEA04" w:rsidR="00D169A3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</w:p>
    <w:p w14:paraId="06FA493F" w14:textId="1ADE0A2A" w:rsidR="00D169A3" w:rsidRPr="00B65DB7" w:rsidRDefault="00D169A3" w:rsidP="009F641E">
      <w:pPr>
        <w:ind w:firstLine="0"/>
        <w:rPr>
          <w:rFonts w:cs="Times New Roman"/>
          <w:szCs w:val="28"/>
        </w:rPr>
      </w:pPr>
    </w:p>
    <w:p w14:paraId="04E2FD58" w14:textId="52AF0079" w:rsidR="00D169A3" w:rsidRPr="00B65DB7" w:rsidRDefault="00E37DC0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lastRenderedPageBreak/>
        <w:t>4</w:t>
      </w:r>
      <w:r w:rsidR="00D169A3" w:rsidRPr="00B65DB7">
        <w:rPr>
          <w:rFonts w:cs="Times New Roman"/>
          <w:szCs w:val="28"/>
        </w:rPr>
        <w:t xml:space="preserve">. </w:t>
      </w:r>
      <w:r w:rsidR="00CE010A" w:rsidRPr="00ED0600">
        <w:t>Течение называется __________, если вихрь скорости в любой точке не равен нулю</w:t>
      </w:r>
      <w:r w:rsidR="008B7118" w:rsidRPr="00B65DB7">
        <w:rPr>
          <w:rFonts w:cs="Times New Roman"/>
          <w:szCs w:val="28"/>
        </w:rPr>
        <w:t>.</w:t>
      </w:r>
      <w:r w:rsidRPr="00B65DB7">
        <w:rPr>
          <w:rFonts w:cs="Times New Roman"/>
          <w:szCs w:val="28"/>
        </w:rPr>
        <w:t xml:space="preserve"> </w:t>
      </w:r>
    </w:p>
    <w:p w14:paraId="131DCBAE" w14:textId="6596B69A" w:rsidR="00D169A3" w:rsidRPr="00B65DB7" w:rsidRDefault="00D169A3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E010A" w:rsidRPr="00ED0600">
        <w:t>вихревым</w:t>
      </w:r>
      <w:r w:rsidRPr="00B65DB7">
        <w:rPr>
          <w:rFonts w:cs="Times New Roman"/>
          <w:szCs w:val="28"/>
        </w:rPr>
        <w:t>.</w:t>
      </w:r>
    </w:p>
    <w:p w14:paraId="791B8C69" w14:textId="016574E9" w:rsidR="00D169A3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</w:p>
    <w:p w14:paraId="2CDBAE04" w14:textId="02AF9032" w:rsidR="00776893" w:rsidRPr="00B65DB7" w:rsidRDefault="00776893" w:rsidP="009F641E">
      <w:pPr>
        <w:ind w:firstLine="0"/>
        <w:rPr>
          <w:rFonts w:cs="Times New Roman"/>
          <w:szCs w:val="28"/>
        </w:rPr>
      </w:pPr>
    </w:p>
    <w:p w14:paraId="1B31A1F9" w14:textId="151E537F" w:rsidR="00874B3E" w:rsidRDefault="00874B3E" w:rsidP="009F641E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с кратким свободным ответом</w:t>
      </w:r>
    </w:p>
    <w:p w14:paraId="32267CC3" w14:textId="77777777" w:rsidR="009F641E" w:rsidRPr="009F641E" w:rsidRDefault="009F641E" w:rsidP="009F641E"/>
    <w:p w14:paraId="2D32517D" w14:textId="3DA94698" w:rsidR="00322521" w:rsidRPr="009F641E" w:rsidRDefault="00322521" w:rsidP="009F641E">
      <w:pPr>
        <w:ind w:firstLine="0"/>
      </w:pPr>
      <w:r w:rsidRPr="00322521">
        <w:rPr>
          <w:i/>
          <w:iCs/>
        </w:rPr>
        <w:t>Напишите пропущенное слово (словосочетание)</w:t>
      </w:r>
    </w:p>
    <w:p w14:paraId="29E58EAA" w14:textId="341855D2" w:rsidR="0050337A" w:rsidRPr="00B65DB7" w:rsidRDefault="0050337A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</w:t>
      </w:r>
      <w:r w:rsidR="005D65E4" w:rsidRPr="00B65DB7">
        <w:rPr>
          <w:rFonts w:cs="Times New Roman"/>
          <w:szCs w:val="28"/>
        </w:rPr>
        <w:t xml:space="preserve"> </w:t>
      </w:r>
      <w:r w:rsidR="00F930B4" w:rsidRPr="00ED0600">
        <w:t>При ______________ способе описания движения сплошной среды мы рассматриваем скорость и другие характеристики среды как функции координат и времени</w:t>
      </w:r>
      <w:r w:rsidR="0022734A" w:rsidRPr="0022734A">
        <w:rPr>
          <w:rFonts w:cs="Times New Roman"/>
          <w:szCs w:val="28"/>
        </w:rPr>
        <w:t>.</w:t>
      </w:r>
    </w:p>
    <w:p w14:paraId="669ECED8" w14:textId="5A20B079" w:rsidR="0050337A" w:rsidRPr="00B65DB7" w:rsidRDefault="0050337A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735889" w:rsidRPr="00B65DB7">
        <w:rPr>
          <w:rFonts w:cs="Times New Roman"/>
          <w:szCs w:val="28"/>
        </w:rPr>
        <w:t xml:space="preserve"> </w:t>
      </w:r>
      <w:r w:rsidR="00F930B4" w:rsidRPr="00ED0600">
        <w:t>Эйлеровом</w:t>
      </w:r>
      <w:r w:rsidRPr="00B65DB7">
        <w:rPr>
          <w:rFonts w:cs="Times New Roman"/>
          <w:b/>
          <w:bCs/>
          <w:szCs w:val="28"/>
        </w:rPr>
        <w:t>.</w:t>
      </w:r>
    </w:p>
    <w:p w14:paraId="7572326C" w14:textId="16748414" w:rsidR="0050337A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</w:p>
    <w:p w14:paraId="39054009" w14:textId="570A7BC3" w:rsidR="0050337A" w:rsidRPr="00B65DB7" w:rsidRDefault="0050337A" w:rsidP="009F641E">
      <w:pPr>
        <w:ind w:firstLine="0"/>
        <w:rPr>
          <w:rFonts w:cs="Times New Roman"/>
          <w:szCs w:val="28"/>
        </w:rPr>
      </w:pPr>
    </w:p>
    <w:p w14:paraId="1676094E" w14:textId="0B3CFE05" w:rsidR="006047A2" w:rsidRPr="00B65DB7" w:rsidRDefault="006047A2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  <w:r w:rsidR="00F930B4" w:rsidRPr="00ED0600">
        <w:t>При ______________ способе описания движения сплошной среды отслеживается движение каждой частицы в отдельности</w:t>
      </w:r>
      <w:r w:rsidR="0022734A" w:rsidRPr="0022734A">
        <w:rPr>
          <w:rFonts w:cs="Times New Roman"/>
          <w:color w:val="000000"/>
          <w:szCs w:val="28"/>
        </w:rPr>
        <w:t>.</w:t>
      </w:r>
    </w:p>
    <w:p w14:paraId="494FBACB" w14:textId="225FC55E" w:rsidR="006047A2" w:rsidRPr="00B65DB7" w:rsidRDefault="006047A2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735889" w:rsidRPr="00B65DB7">
        <w:rPr>
          <w:rFonts w:cs="Times New Roman"/>
          <w:szCs w:val="28"/>
        </w:rPr>
        <w:t xml:space="preserve"> </w:t>
      </w:r>
      <w:proofErr w:type="spellStart"/>
      <w:r w:rsidR="00F930B4" w:rsidRPr="00ED0600">
        <w:t>Лагранжевом</w:t>
      </w:r>
      <w:proofErr w:type="spellEnd"/>
      <w:r w:rsidRPr="00B65DB7">
        <w:rPr>
          <w:rFonts w:cs="Times New Roman"/>
          <w:szCs w:val="28"/>
        </w:rPr>
        <w:t>.</w:t>
      </w:r>
    </w:p>
    <w:p w14:paraId="12BDE633" w14:textId="684B1C58" w:rsidR="006047A2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</w:p>
    <w:p w14:paraId="483AC580" w14:textId="09B6F4BA" w:rsidR="006047A2" w:rsidRPr="00B65DB7" w:rsidRDefault="006047A2" w:rsidP="009F641E">
      <w:pPr>
        <w:ind w:firstLine="0"/>
        <w:rPr>
          <w:rFonts w:cs="Times New Roman"/>
          <w:szCs w:val="28"/>
        </w:rPr>
      </w:pPr>
    </w:p>
    <w:p w14:paraId="5E54A1E5" w14:textId="29175715" w:rsidR="00F11FDA" w:rsidRPr="00B65DB7" w:rsidRDefault="00F11FDA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3. </w:t>
      </w:r>
      <w:r w:rsidR="00F930B4" w:rsidRPr="00ED0600">
        <w:t xml:space="preserve">__________ представляет собой множество вихревых </w:t>
      </w:r>
      <w:r w:rsidR="00F930B4">
        <w:t>линий</w:t>
      </w:r>
      <w:r w:rsidR="00F930B4" w:rsidRPr="00ED0600">
        <w:t>, проходящих через замкнутый контур</w:t>
      </w:r>
      <w:r w:rsidR="0022734A" w:rsidRPr="0022734A">
        <w:rPr>
          <w:rFonts w:cs="Times New Roman"/>
          <w:color w:val="000000"/>
          <w:szCs w:val="28"/>
        </w:rPr>
        <w:t>.</w:t>
      </w:r>
    </w:p>
    <w:p w14:paraId="6FD3ABC6" w14:textId="7C990E57" w:rsidR="00F11FDA" w:rsidRPr="00B65DB7" w:rsidRDefault="00F11FDA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F930B4" w:rsidRPr="00ED0600">
        <w:t>Вихревая</w:t>
      </w:r>
      <w:r w:rsidR="00F930B4">
        <w:t xml:space="preserve"> трубка</w:t>
      </w:r>
      <w:r w:rsidRPr="00B65DB7">
        <w:rPr>
          <w:rFonts w:cs="Times New Roman"/>
          <w:szCs w:val="28"/>
        </w:rPr>
        <w:t>.</w:t>
      </w:r>
    </w:p>
    <w:p w14:paraId="2671C61D" w14:textId="0CEDD8B7" w:rsidR="00F11FDA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</w:p>
    <w:p w14:paraId="4AD73313" w14:textId="77777777" w:rsidR="00F11FDA" w:rsidRPr="00B65DB7" w:rsidRDefault="00F11FDA" w:rsidP="009F641E">
      <w:pPr>
        <w:ind w:firstLine="0"/>
        <w:rPr>
          <w:rFonts w:cs="Times New Roman"/>
          <w:szCs w:val="28"/>
        </w:rPr>
      </w:pPr>
    </w:p>
    <w:p w14:paraId="5E8EC674" w14:textId="40580FB1" w:rsidR="001C3A9C" w:rsidRPr="00B65DB7" w:rsidRDefault="001C3A9C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4. </w:t>
      </w:r>
      <w:r w:rsidR="00F930B4" w:rsidRPr="00ED0600">
        <w:t>Уравнение неразрывности выражает закон ______________.</w:t>
      </w:r>
    </w:p>
    <w:p w14:paraId="42AA7D35" w14:textId="77777777" w:rsidR="00016287" w:rsidRDefault="001C3A9C" w:rsidP="009F641E">
      <w:pPr>
        <w:ind w:firstLine="0"/>
      </w:pPr>
      <w:r w:rsidRPr="00B65DB7">
        <w:rPr>
          <w:rFonts w:cs="Times New Roman"/>
          <w:szCs w:val="28"/>
        </w:rPr>
        <w:t xml:space="preserve">Правильный ответ: </w:t>
      </w:r>
      <w:r w:rsidR="00F930B4" w:rsidRPr="00ED0600">
        <w:t>сохранения массы</w:t>
      </w:r>
    </w:p>
    <w:p w14:paraId="26604807" w14:textId="1AE79E24" w:rsidR="001C3A9C" w:rsidRPr="00B65DB7" w:rsidRDefault="00735889" w:rsidP="009F641E">
      <w:pPr>
        <w:ind w:firstLine="0"/>
        <w:rPr>
          <w:rFonts w:cs="Times New Roman"/>
          <w:szCs w:val="28"/>
        </w:rPr>
      </w:pPr>
      <w:r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.</w:t>
      </w:r>
    </w:p>
    <w:p w14:paraId="56B7FFFF" w14:textId="5736056A" w:rsidR="001C3A9C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</w:p>
    <w:p w14:paraId="4775E5C2" w14:textId="77777777" w:rsidR="0050337A" w:rsidRPr="00B65DB7" w:rsidRDefault="0050337A" w:rsidP="009F641E">
      <w:pPr>
        <w:ind w:firstLine="0"/>
        <w:rPr>
          <w:rFonts w:cs="Times New Roman"/>
          <w:szCs w:val="28"/>
        </w:rPr>
      </w:pPr>
    </w:p>
    <w:p w14:paraId="0FD241CD" w14:textId="5A1F8CC5" w:rsidR="00A62DE5" w:rsidRDefault="00874B3E" w:rsidP="009F641E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с развернутым ответом</w:t>
      </w:r>
    </w:p>
    <w:p w14:paraId="02B70F3A" w14:textId="77777777" w:rsidR="009F641E" w:rsidRPr="009F641E" w:rsidRDefault="009F641E" w:rsidP="009F641E"/>
    <w:p w14:paraId="599037D1" w14:textId="27E68645" w:rsidR="00F51BB9" w:rsidRPr="00B65DB7" w:rsidRDefault="00F51BB9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1. </w:t>
      </w:r>
      <w:r w:rsidR="006C0221">
        <w:rPr>
          <w:szCs w:val="28"/>
        </w:rPr>
        <w:t>Выведите уравнение неразрывности</w:t>
      </w:r>
      <w:r w:rsidR="005D53BF" w:rsidRPr="00B65DB7">
        <w:rPr>
          <w:rFonts w:cs="Times New Roman"/>
          <w:szCs w:val="28"/>
        </w:rPr>
        <w:t>:</w:t>
      </w:r>
    </w:p>
    <w:p w14:paraId="0D7F621F" w14:textId="75192563" w:rsidR="002C7C09" w:rsidRPr="006C0221" w:rsidRDefault="006C0221" w:rsidP="009F641E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поток жидкости плотностью </w:t>
      </w:r>
      <w:r w:rsidRPr="006C0221">
        <w:rPr>
          <w:rFonts w:ascii="Times New Roman" w:hAnsi="Times New Roman" w:cs="Times New Roman"/>
          <w:position w:val="-10"/>
          <w:sz w:val="28"/>
          <w:szCs w:val="28"/>
        </w:rPr>
        <w:object w:dxaOrig="260" w:dyaOrig="279" w14:anchorId="402DF6C0">
          <v:shape id="_x0000_i1029" type="#_x0000_t75" style="width:12.85pt;height:14.15pt" o:ole="">
            <v:imagedata r:id="rId16" o:title=""/>
          </v:shape>
          <o:OLEObject Type="Embed" ProgID="Equation.DSMT4" ShapeID="_x0000_i1029" DrawAspect="Content" ObjectID="_1804281064" r:id="rId1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5EC36C" w14:textId="4753B487" w:rsidR="009D0B3E" w:rsidRPr="00B65DB7" w:rsidRDefault="006C0221" w:rsidP="009F641E">
      <w:pPr>
        <w:ind w:firstLine="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Вывести уравнение неразрывности.</w:t>
      </w:r>
    </w:p>
    <w:p w14:paraId="0CBA360E" w14:textId="77777777" w:rsidR="00F51BB9" w:rsidRPr="00B65DB7" w:rsidRDefault="00F51BB9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5EB8647E" w14:textId="532057CD" w:rsidR="00F51BB9" w:rsidRPr="00B65DB7" w:rsidRDefault="00F51BB9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 w:rsidR="002F5128">
        <w:rPr>
          <w:rFonts w:cs="Times New Roman"/>
          <w:szCs w:val="28"/>
        </w:rPr>
        <w:t>45</w:t>
      </w:r>
      <w:r w:rsidRPr="00B65DB7">
        <w:rPr>
          <w:rFonts w:cs="Times New Roman"/>
          <w:szCs w:val="28"/>
        </w:rPr>
        <w:t xml:space="preserve"> мин.</w:t>
      </w:r>
    </w:p>
    <w:p w14:paraId="23EB393E" w14:textId="3DCE64D0" w:rsidR="00851238" w:rsidRPr="00B65DB7" w:rsidRDefault="00FC4F32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79FA469E" w14:textId="24965066" w:rsidR="00C03B82" w:rsidRDefault="006C0221" w:rsidP="009F641E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6C0221">
        <w:rPr>
          <w:rFonts w:eastAsiaTheme="majorEastAsia" w:cs="Times New Roman"/>
          <w:spacing w:val="-10"/>
          <w:kern w:val="28"/>
          <w:szCs w:val="28"/>
        </w:rPr>
        <w:t xml:space="preserve">Выделим в движущейся жидкости некоторый движущийся жидкий объем </w:t>
      </w:r>
      <w:r w:rsidRPr="006C0221">
        <w:rPr>
          <w:rFonts w:eastAsiaTheme="majorEastAsia" w:cs="Times New Roman"/>
          <w:spacing w:val="-10"/>
          <w:kern w:val="28"/>
          <w:position w:val="-4"/>
          <w:szCs w:val="28"/>
        </w:rPr>
        <w:object w:dxaOrig="200" w:dyaOrig="300" w14:anchorId="741804FC">
          <v:shape id="_x0000_i1030" type="#_x0000_t75" style="width:9.85pt;height:15pt" o:ole="">
            <v:imagedata r:id="rId18" o:title=""/>
          </v:shape>
          <o:OLEObject Type="Embed" ProgID="Equation.DSMT4" ShapeID="_x0000_i1030" DrawAspect="Content" ObjectID="_1804281065" r:id="rId19"/>
        </w:object>
      </w:r>
      <w:r w:rsidRPr="006C0221">
        <w:rPr>
          <w:rFonts w:eastAsiaTheme="majorEastAsia" w:cs="Times New Roman"/>
          <w:spacing w:val="-10"/>
          <w:kern w:val="28"/>
          <w:position w:val="-6"/>
          <w:szCs w:val="28"/>
        </w:rPr>
        <w:object w:dxaOrig="260" w:dyaOrig="300" w14:anchorId="3CD80196">
          <v:shape id="_x0000_i1031" type="#_x0000_t75" style="width:12.85pt;height:15pt" o:ole="">
            <v:imagedata r:id="rId20" o:title=""/>
          </v:shape>
          <o:OLEObject Type="Embed" ProgID="Equation.DSMT4" ShapeID="_x0000_i1031" DrawAspect="Content" ObjectID="_1804281066" r:id="rId21"/>
        </w:object>
      </w:r>
      <w:r>
        <w:rPr>
          <w:rFonts w:eastAsiaTheme="majorEastAsia" w:cs="Times New Roman"/>
          <w:spacing w:val="-10"/>
          <w:kern w:val="28"/>
          <w:szCs w:val="28"/>
        </w:rPr>
        <w:t>.</w:t>
      </w:r>
      <w:r w:rsidRPr="006C0221">
        <w:rPr>
          <w:rFonts w:eastAsiaTheme="majorEastAsia" w:cs="Times New Roman"/>
          <w:spacing w:val="-10"/>
          <w:kern w:val="28"/>
          <w:szCs w:val="28"/>
        </w:rPr>
        <w:t xml:space="preserve"> Запишем, что масса </w:t>
      </w:r>
      <w:r w:rsidRPr="006C0221">
        <w:rPr>
          <w:rFonts w:eastAsiaTheme="majorEastAsia" w:cs="Times New Roman"/>
          <w:spacing w:val="-10"/>
          <w:kern w:val="28"/>
          <w:position w:val="-4"/>
          <w:szCs w:val="28"/>
        </w:rPr>
        <w:object w:dxaOrig="360" w:dyaOrig="279" w14:anchorId="2B10E3A4">
          <v:shape id="_x0000_i1032" type="#_x0000_t75" style="width:18pt;height:14.15pt" o:ole="">
            <v:imagedata r:id="rId22" o:title=""/>
          </v:shape>
          <o:OLEObject Type="Embed" ProgID="Equation.DSMT4" ShapeID="_x0000_i1032" DrawAspect="Content" ObjectID="_1804281067" r:id="rId23"/>
        </w:object>
      </w:r>
      <w:r w:rsidRPr="006C0221">
        <w:rPr>
          <w:rFonts w:eastAsiaTheme="majorEastAsia" w:cs="Times New Roman"/>
          <w:spacing w:val="-10"/>
          <w:kern w:val="28"/>
          <w:szCs w:val="28"/>
        </w:rPr>
        <w:t xml:space="preserve">этого объема во все время движения остается неизменной. Если ввести в рассмотрение массовую плотность жидкости </w:t>
      </w:r>
      <w:r w:rsidRPr="006C0221">
        <w:rPr>
          <w:rFonts w:cs="Times New Roman"/>
          <w:position w:val="-10"/>
          <w:szCs w:val="28"/>
        </w:rPr>
        <w:object w:dxaOrig="260" w:dyaOrig="279" w14:anchorId="182F3A37">
          <v:shape id="_x0000_i1033" type="#_x0000_t75" style="width:12.85pt;height:14.15pt" o:ole="">
            <v:imagedata r:id="rId16" o:title=""/>
          </v:shape>
          <o:OLEObject Type="Embed" ProgID="Equation.DSMT4" ShapeID="_x0000_i1033" DrawAspect="Content" ObjectID="_1804281068" r:id="rId24"/>
        </w:object>
      </w:r>
      <w:r w:rsidRPr="006C0221">
        <w:rPr>
          <w:rFonts w:eastAsiaTheme="majorEastAsia" w:cs="Times New Roman"/>
          <w:spacing w:val="-10"/>
          <w:kern w:val="28"/>
          <w:szCs w:val="28"/>
        </w:rPr>
        <w:t xml:space="preserve">, вообще говоря, различную в разных точках, то массу выделенного объема можно выразить в виде произведения </w:t>
      </w:r>
      <w:r w:rsidRPr="006C0221">
        <w:rPr>
          <w:rFonts w:eastAsiaTheme="majorEastAsia" w:cs="Times New Roman"/>
          <w:spacing w:val="-10"/>
          <w:kern w:val="28"/>
          <w:position w:val="-16"/>
          <w:szCs w:val="28"/>
        </w:rPr>
        <w:object w:dxaOrig="600" w:dyaOrig="420" w14:anchorId="5E2196ED">
          <v:shape id="_x0000_i1034" type="#_x0000_t75" style="width:30pt;height:21pt" o:ole="">
            <v:imagedata r:id="rId25" o:title=""/>
          </v:shape>
          <o:OLEObject Type="Embed" ProgID="Equation.DSMT4" ShapeID="_x0000_i1034" DrawAspect="Content" ObjectID="_1804281069" r:id="rId26"/>
        </w:object>
      </w:r>
      <w:r w:rsidRPr="006C0221">
        <w:rPr>
          <w:rFonts w:eastAsiaTheme="majorEastAsia" w:cs="Times New Roman"/>
          <w:spacing w:val="-10"/>
          <w:kern w:val="28"/>
          <w:szCs w:val="28"/>
        </w:rPr>
        <w:t xml:space="preserve">, где </w:t>
      </w:r>
      <w:r w:rsidRPr="00E41FA5">
        <w:rPr>
          <w:position w:val="-16"/>
        </w:rPr>
        <w:object w:dxaOrig="420" w:dyaOrig="420" w14:anchorId="566CF0DC">
          <v:shape id="_x0000_i1035" type="#_x0000_t75" style="width:21pt;height:21pt" o:ole="">
            <v:imagedata r:id="rId27" o:title=""/>
          </v:shape>
          <o:OLEObject Type="Embed" ProgID="Equation.DSMT4" ShapeID="_x0000_i1035" DrawAspect="Content" ObjectID="_1804281070" r:id="rId28"/>
        </w:object>
      </w:r>
      <w:r w:rsidRPr="006C0221">
        <w:rPr>
          <w:rFonts w:eastAsiaTheme="majorEastAsia" w:cs="Times New Roman"/>
          <w:spacing w:val="-10"/>
          <w:kern w:val="28"/>
          <w:szCs w:val="28"/>
        </w:rPr>
        <w:t xml:space="preserve"> есть некоторая средняя в пределах объема </w:t>
      </w:r>
      <w:r w:rsidRPr="006C0221">
        <w:rPr>
          <w:rFonts w:eastAsiaTheme="majorEastAsia" w:cs="Times New Roman"/>
          <w:spacing w:val="-10"/>
          <w:kern w:val="28"/>
          <w:position w:val="-6"/>
          <w:szCs w:val="28"/>
        </w:rPr>
        <w:object w:dxaOrig="260" w:dyaOrig="300" w14:anchorId="64E7BD07">
          <v:shape id="_x0000_i1036" type="#_x0000_t75" style="width:12.85pt;height:15pt" o:ole="">
            <v:imagedata r:id="rId20" o:title=""/>
          </v:shape>
          <o:OLEObject Type="Embed" ProgID="Equation.DSMT4" ShapeID="_x0000_i1036" DrawAspect="Content" ObjectID="_1804281071" r:id="rId29"/>
        </w:object>
      </w:r>
      <w:r w:rsidRPr="006C0221">
        <w:rPr>
          <w:rFonts w:eastAsiaTheme="majorEastAsia" w:cs="Times New Roman"/>
          <w:spacing w:val="-10"/>
          <w:kern w:val="28"/>
          <w:szCs w:val="28"/>
        </w:rPr>
        <w:t xml:space="preserve"> массовая плотность. Постоянство массы </w:t>
      </w:r>
      <w:r w:rsidRPr="006C0221">
        <w:rPr>
          <w:rFonts w:eastAsiaTheme="majorEastAsia" w:cs="Times New Roman"/>
          <w:spacing w:val="-10"/>
          <w:kern w:val="28"/>
          <w:position w:val="-4"/>
          <w:szCs w:val="28"/>
        </w:rPr>
        <w:object w:dxaOrig="360" w:dyaOrig="279" w14:anchorId="3D712D89">
          <v:shape id="_x0000_i1037" type="#_x0000_t75" style="width:18pt;height:14.15pt" o:ole="">
            <v:imagedata r:id="rId22" o:title=""/>
          </v:shape>
          <o:OLEObject Type="Embed" ProgID="Equation.DSMT4" ShapeID="_x0000_i1037" DrawAspect="Content" ObjectID="_1804281072" r:id="rId30"/>
        </w:object>
      </w:r>
      <w:r w:rsidRPr="006C0221">
        <w:rPr>
          <w:rFonts w:eastAsiaTheme="majorEastAsia" w:cs="Times New Roman"/>
          <w:spacing w:val="-10"/>
          <w:kern w:val="28"/>
          <w:szCs w:val="28"/>
        </w:rPr>
        <w:t xml:space="preserve"> во времени </w:t>
      </w:r>
      <w:r w:rsidRPr="006C0221">
        <w:rPr>
          <w:rFonts w:eastAsiaTheme="majorEastAsia" w:cs="Times New Roman"/>
          <w:spacing w:val="-10"/>
          <w:kern w:val="28"/>
          <w:position w:val="-6"/>
          <w:szCs w:val="28"/>
        </w:rPr>
        <w:object w:dxaOrig="160" w:dyaOrig="260" w14:anchorId="1FFCB06A">
          <v:shape id="_x0000_i1038" type="#_x0000_t75" style="width:8.15pt;height:12.85pt" o:ole="">
            <v:imagedata r:id="rId31" o:title=""/>
          </v:shape>
          <o:OLEObject Type="Embed" ProgID="Equation.DSMT4" ShapeID="_x0000_i1038" DrawAspect="Content" ObjectID="_1804281073" r:id="rId32"/>
        </w:object>
      </w:r>
      <w:r w:rsidRPr="006C0221">
        <w:rPr>
          <w:rFonts w:eastAsiaTheme="majorEastAsia" w:cs="Times New Roman"/>
          <w:spacing w:val="-10"/>
          <w:kern w:val="28"/>
          <w:szCs w:val="28"/>
        </w:rPr>
        <w:t xml:space="preserve"> можно записать в такой форме:</w:t>
      </w:r>
      <w:r>
        <w:rPr>
          <w:rFonts w:eastAsiaTheme="majorEastAsia" w:cs="Times New Roman"/>
          <w:spacing w:val="-10"/>
          <w:kern w:val="28"/>
          <w:szCs w:val="28"/>
        </w:rPr>
        <w:t xml:space="preserve"> </w:t>
      </w:r>
    </w:p>
    <w:p w14:paraId="02B6A1D1" w14:textId="2B261FCF" w:rsidR="006C0221" w:rsidRDefault="009154C0" w:rsidP="009F641E">
      <w:pPr>
        <w:ind w:firstLine="0"/>
        <w:jc w:val="center"/>
        <w:rPr>
          <w:rFonts w:eastAsiaTheme="majorEastAsia" w:cs="Times New Roman"/>
          <w:spacing w:val="-10"/>
          <w:kern w:val="28"/>
          <w:szCs w:val="28"/>
        </w:rPr>
      </w:pPr>
      <w:r w:rsidRPr="009154C0">
        <w:rPr>
          <w:rFonts w:eastAsiaTheme="majorEastAsia" w:cs="Times New Roman"/>
          <w:spacing w:val="-10"/>
          <w:kern w:val="28"/>
          <w:position w:val="-28"/>
          <w:szCs w:val="28"/>
        </w:rPr>
        <w:object w:dxaOrig="1420" w:dyaOrig="760" w14:anchorId="336A9163">
          <v:shape id="_x0000_i1039" type="#_x0000_t75" style="width:71.15pt;height:38.15pt" o:ole="">
            <v:imagedata r:id="rId33" o:title=""/>
          </v:shape>
          <o:OLEObject Type="Embed" ProgID="Equation.DSMT4" ShapeID="_x0000_i1039" DrawAspect="Content" ObjectID="_1804281074" r:id="rId34"/>
        </w:object>
      </w:r>
      <w:r>
        <w:rPr>
          <w:rFonts w:eastAsiaTheme="majorEastAsia" w:cs="Times New Roman"/>
          <w:spacing w:val="-10"/>
          <w:kern w:val="28"/>
          <w:szCs w:val="28"/>
        </w:rPr>
        <w:t>,</w:t>
      </w:r>
    </w:p>
    <w:p w14:paraId="46BDF50E" w14:textId="3DFD204E" w:rsidR="009154C0" w:rsidRDefault="009154C0" w:rsidP="009F641E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>
        <w:rPr>
          <w:rFonts w:eastAsiaTheme="majorEastAsia" w:cs="Times New Roman"/>
          <w:spacing w:val="-10"/>
          <w:kern w:val="28"/>
          <w:szCs w:val="28"/>
        </w:rPr>
        <w:t xml:space="preserve">или </w:t>
      </w:r>
      <w:r w:rsidRPr="009154C0">
        <w:rPr>
          <w:rFonts w:eastAsiaTheme="majorEastAsia" w:cs="Times New Roman"/>
          <w:spacing w:val="-10"/>
          <w:kern w:val="28"/>
          <w:szCs w:val="28"/>
        </w:rPr>
        <w:t>так как переменными являются здесь и плотность жидкости, и величина выделенного объема, то</w:t>
      </w:r>
    </w:p>
    <w:p w14:paraId="2EBFBA78" w14:textId="48DB2EA4" w:rsidR="009154C0" w:rsidRDefault="009154C0" w:rsidP="009F641E">
      <w:pPr>
        <w:ind w:firstLine="0"/>
        <w:jc w:val="center"/>
        <w:rPr>
          <w:rFonts w:eastAsiaTheme="majorEastAsia" w:cs="Times New Roman"/>
          <w:spacing w:val="-10"/>
          <w:kern w:val="28"/>
          <w:szCs w:val="28"/>
        </w:rPr>
      </w:pPr>
      <w:r w:rsidRPr="009154C0">
        <w:rPr>
          <w:rFonts w:eastAsiaTheme="majorEastAsia" w:cs="Times New Roman"/>
          <w:spacing w:val="-10"/>
          <w:kern w:val="28"/>
          <w:position w:val="-28"/>
          <w:szCs w:val="28"/>
        </w:rPr>
        <w:object w:dxaOrig="2320" w:dyaOrig="760" w14:anchorId="7750E9C2">
          <v:shape id="_x0000_i1040" type="#_x0000_t75" style="width:116.15pt;height:38.15pt" o:ole="">
            <v:imagedata r:id="rId35" o:title=""/>
          </v:shape>
          <o:OLEObject Type="Embed" ProgID="Equation.DSMT4" ShapeID="_x0000_i1040" DrawAspect="Content" ObjectID="_1804281075" r:id="rId36"/>
        </w:object>
      </w:r>
      <w:r>
        <w:rPr>
          <w:rFonts w:eastAsiaTheme="majorEastAsia" w:cs="Times New Roman"/>
          <w:spacing w:val="-10"/>
          <w:kern w:val="28"/>
          <w:szCs w:val="28"/>
        </w:rPr>
        <w:t>.</w:t>
      </w:r>
    </w:p>
    <w:p w14:paraId="5CD99293" w14:textId="506AF01E" w:rsidR="009154C0" w:rsidRDefault="009154C0" w:rsidP="009F641E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9154C0">
        <w:rPr>
          <w:rFonts w:eastAsiaTheme="majorEastAsia" w:cs="Times New Roman"/>
          <w:spacing w:val="-10"/>
          <w:kern w:val="28"/>
          <w:szCs w:val="28"/>
        </w:rPr>
        <w:t xml:space="preserve">Разделим это уравнение </w:t>
      </w:r>
      <w:proofErr w:type="spellStart"/>
      <w:r w:rsidRPr="009154C0">
        <w:rPr>
          <w:rFonts w:eastAsiaTheme="majorEastAsia" w:cs="Times New Roman"/>
          <w:spacing w:val="-10"/>
          <w:kern w:val="28"/>
          <w:szCs w:val="28"/>
        </w:rPr>
        <w:t>почленно</w:t>
      </w:r>
      <w:proofErr w:type="spellEnd"/>
      <w:r w:rsidRPr="009154C0">
        <w:rPr>
          <w:rFonts w:eastAsiaTheme="majorEastAsia" w:cs="Times New Roman"/>
          <w:spacing w:val="-10"/>
          <w:kern w:val="28"/>
          <w:szCs w:val="28"/>
        </w:rPr>
        <w:t xml:space="preserve"> на массу объема, т. е. на произведение </w:t>
      </w:r>
      <w:r w:rsidRPr="006C0221">
        <w:rPr>
          <w:rFonts w:eastAsiaTheme="majorEastAsia" w:cs="Times New Roman"/>
          <w:spacing w:val="-10"/>
          <w:kern w:val="28"/>
          <w:position w:val="-16"/>
          <w:szCs w:val="28"/>
        </w:rPr>
        <w:object w:dxaOrig="600" w:dyaOrig="420" w14:anchorId="1F426009">
          <v:shape id="_x0000_i1041" type="#_x0000_t75" style="width:30pt;height:21pt" o:ole="">
            <v:imagedata r:id="rId25" o:title=""/>
          </v:shape>
          <o:OLEObject Type="Embed" ProgID="Equation.DSMT4" ShapeID="_x0000_i1041" DrawAspect="Content" ObjectID="_1804281076" r:id="rId37"/>
        </w:object>
      </w:r>
      <w:r w:rsidRPr="009154C0">
        <w:rPr>
          <w:rFonts w:eastAsiaTheme="majorEastAsia" w:cs="Times New Roman"/>
          <w:spacing w:val="-10"/>
          <w:kern w:val="28"/>
          <w:szCs w:val="28"/>
        </w:rPr>
        <w:t>; тогда получим:</w:t>
      </w:r>
    </w:p>
    <w:p w14:paraId="6D57CB40" w14:textId="219CC242" w:rsidR="009154C0" w:rsidRDefault="009154C0" w:rsidP="009F641E">
      <w:pPr>
        <w:ind w:firstLine="0"/>
        <w:jc w:val="center"/>
        <w:rPr>
          <w:rFonts w:eastAsiaTheme="majorEastAsia" w:cs="Times New Roman"/>
          <w:spacing w:val="-10"/>
          <w:kern w:val="28"/>
          <w:szCs w:val="28"/>
        </w:rPr>
      </w:pPr>
      <w:r w:rsidRPr="009154C0">
        <w:rPr>
          <w:rFonts w:eastAsiaTheme="majorEastAsia" w:cs="Times New Roman"/>
          <w:spacing w:val="-10"/>
          <w:kern w:val="28"/>
          <w:position w:val="-38"/>
          <w:szCs w:val="28"/>
        </w:rPr>
        <w:object w:dxaOrig="2400" w:dyaOrig="859" w14:anchorId="5C1D478A">
          <v:shape id="_x0000_i1042" type="#_x0000_t75" style="width:120pt;height:42.85pt" o:ole="">
            <v:imagedata r:id="rId38" o:title=""/>
          </v:shape>
          <o:OLEObject Type="Embed" ProgID="Equation.DSMT4" ShapeID="_x0000_i1042" DrawAspect="Content" ObjectID="_1804281077" r:id="rId39"/>
        </w:object>
      </w:r>
    </w:p>
    <w:p w14:paraId="6F5FAC84" w14:textId="2478E270" w:rsidR="009154C0" w:rsidRPr="009154C0" w:rsidRDefault="009154C0" w:rsidP="009F641E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9154C0">
        <w:rPr>
          <w:rFonts w:eastAsiaTheme="majorEastAsia" w:cs="Times New Roman"/>
          <w:spacing w:val="-10"/>
          <w:kern w:val="28"/>
          <w:szCs w:val="28"/>
        </w:rPr>
        <w:t xml:space="preserve">Величина </w:t>
      </w:r>
      <w:r w:rsidRPr="00E41FA5">
        <w:rPr>
          <w:position w:val="-6"/>
        </w:rPr>
        <w:object w:dxaOrig="420" w:dyaOrig="300" w14:anchorId="7FAE6E2D">
          <v:shape id="_x0000_i1043" type="#_x0000_t75" style="width:21pt;height:15pt" o:ole="">
            <v:imagedata r:id="rId40" o:title=""/>
          </v:shape>
          <o:OLEObject Type="Embed" ProgID="Equation.DSMT4" ShapeID="_x0000_i1043" DrawAspect="Content" ObjectID="_1804281078" r:id="rId41"/>
        </w:object>
      </w:r>
      <w:r w:rsidRPr="009154C0">
        <w:rPr>
          <w:rFonts w:eastAsiaTheme="majorEastAsia" w:cs="Times New Roman"/>
          <w:spacing w:val="-10"/>
          <w:kern w:val="28"/>
          <w:szCs w:val="28"/>
        </w:rPr>
        <w:t xml:space="preserve"> представляет собой изменение первоначально выделенного объема </w:t>
      </w:r>
      <w:r w:rsidRPr="00E41FA5">
        <w:rPr>
          <w:position w:val="-6"/>
        </w:rPr>
        <w:object w:dxaOrig="260" w:dyaOrig="300" w14:anchorId="017B6629">
          <v:shape id="_x0000_i1044" type="#_x0000_t75" style="width:12.85pt;height:15pt" o:ole="">
            <v:imagedata r:id="rId42" o:title=""/>
          </v:shape>
          <o:OLEObject Type="Embed" ProgID="Equation.DSMT4" ShapeID="_x0000_i1044" DrawAspect="Content" ObjectID="_1804281079" r:id="rId43"/>
        </w:object>
      </w:r>
      <w:r w:rsidRPr="009154C0">
        <w:rPr>
          <w:rFonts w:eastAsiaTheme="majorEastAsia" w:cs="Times New Roman"/>
          <w:spacing w:val="-10"/>
          <w:kern w:val="28"/>
          <w:szCs w:val="28"/>
        </w:rPr>
        <w:t xml:space="preserve"> и является, следовательно, величиной объемной деформации. Отношение </w:t>
      </w:r>
      <w:r w:rsidRPr="009154C0">
        <w:rPr>
          <w:position w:val="-12"/>
        </w:rPr>
        <w:object w:dxaOrig="720" w:dyaOrig="380" w14:anchorId="2663568F">
          <v:shape id="_x0000_i1045" type="#_x0000_t75" style="width:36pt;height:18.85pt" o:ole="">
            <v:imagedata r:id="rId44" o:title=""/>
          </v:shape>
          <o:OLEObject Type="Embed" ProgID="Equation.DSMT4" ShapeID="_x0000_i1045" DrawAspect="Content" ObjectID="_1804281080" r:id="rId45"/>
        </w:object>
      </w:r>
      <w:r w:rsidRPr="009154C0">
        <w:rPr>
          <w:rFonts w:eastAsiaTheme="majorEastAsia" w:cs="Times New Roman"/>
          <w:spacing w:val="-10"/>
          <w:kern w:val="28"/>
          <w:szCs w:val="28"/>
        </w:rPr>
        <w:t xml:space="preserve"> можно рассматривать как относительную объемную деформацию (т.е. отнесенную к единице объема). </w:t>
      </w:r>
    </w:p>
    <w:p w14:paraId="580D93DB" w14:textId="7806ED4F" w:rsidR="009154C0" w:rsidRPr="009154C0" w:rsidRDefault="009154C0" w:rsidP="009F641E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9154C0">
        <w:rPr>
          <w:rFonts w:eastAsiaTheme="majorEastAsia" w:cs="Times New Roman"/>
          <w:spacing w:val="-10"/>
          <w:kern w:val="28"/>
          <w:szCs w:val="28"/>
        </w:rPr>
        <w:t xml:space="preserve">Второе слагаемое в левой части последнего равенства представляет собой скорость относительной объемной деформации. Аналогично первое слагаемое можно рассматривать как скорость относительного изменения средней плотности. Сумма этих двух скоростей должна быть всегда равна нулю; если, например, скорость объемной деформации положительна по знаку (объем увеличивается), то скорость изменения плотности есть величина отрицательная (плотность уменьшается с течением времени), и наоборот. </w:t>
      </w:r>
    </w:p>
    <w:p w14:paraId="0D659A8C" w14:textId="331B3742" w:rsidR="009154C0" w:rsidRPr="009154C0" w:rsidRDefault="009154C0" w:rsidP="009F641E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9154C0">
        <w:rPr>
          <w:rFonts w:eastAsiaTheme="majorEastAsia" w:cs="Times New Roman"/>
          <w:spacing w:val="-10"/>
          <w:kern w:val="28"/>
          <w:szCs w:val="28"/>
        </w:rPr>
        <w:t xml:space="preserve">Последнее уравнение, однако, не совсем удобно, так как содержит не вполне определенную величину </w:t>
      </w:r>
      <w:r w:rsidRPr="00E41FA5">
        <w:rPr>
          <w:position w:val="-16"/>
        </w:rPr>
        <w:object w:dxaOrig="420" w:dyaOrig="420" w14:anchorId="4CA8286F">
          <v:shape id="_x0000_i1046" type="#_x0000_t75" style="width:21pt;height:21pt" o:ole="">
            <v:imagedata r:id="rId27" o:title=""/>
          </v:shape>
          <o:OLEObject Type="Embed" ProgID="Equation.DSMT4" ShapeID="_x0000_i1046" DrawAspect="Content" ObjectID="_1804281081" r:id="rId46"/>
        </w:object>
      </w:r>
      <w:r w:rsidRPr="009154C0">
        <w:rPr>
          <w:rFonts w:eastAsiaTheme="majorEastAsia" w:cs="Times New Roman"/>
          <w:spacing w:val="-10"/>
          <w:kern w:val="28"/>
          <w:szCs w:val="28"/>
        </w:rPr>
        <w:t xml:space="preserve">, зависящую от произвольно выбранного </w:t>
      </w:r>
      <w:r w:rsidRPr="00E41FA5">
        <w:rPr>
          <w:position w:val="-6"/>
        </w:rPr>
        <w:object w:dxaOrig="260" w:dyaOrig="300" w14:anchorId="56EF89E3">
          <v:shape id="_x0000_i1047" type="#_x0000_t75" style="width:12.85pt;height:15pt" o:ole="">
            <v:imagedata r:id="rId42" o:title=""/>
          </v:shape>
          <o:OLEObject Type="Embed" ProgID="Equation.DSMT4" ShapeID="_x0000_i1047" DrawAspect="Content" ObjectID="_1804281082" r:id="rId47"/>
        </w:object>
      </w:r>
      <w:r w:rsidRPr="009154C0">
        <w:rPr>
          <w:rFonts w:eastAsiaTheme="majorEastAsia" w:cs="Times New Roman"/>
          <w:spacing w:val="-10"/>
          <w:kern w:val="28"/>
          <w:szCs w:val="28"/>
        </w:rPr>
        <w:t xml:space="preserve">. Для того чтобы получить уравнение, свободное от этого случайного элемента и вместе с тем такое, которое характеризовало бы движение жидкости в данной точке, перейдем в последнем уравнении к пределу, уменьшая объем </w:t>
      </w:r>
      <w:r w:rsidRPr="00E41FA5">
        <w:rPr>
          <w:position w:val="-6"/>
        </w:rPr>
        <w:object w:dxaOrig="260" w:dyaOrig="300" w14:anchorId="2CF9534E">
          <v:shape id="_x0000_i1048" type="#_x0000_t75" style="width:12.85pt;height:15pt" o:ole="">
            <v:imagedata r:id="rId42" o:title=""/>
          </v:shape>
          <o:OLEObject Type="Embed" ProgID="Equation.DSMT4" ShapeID="_x0000_i1048" DrawAspect="Content" ObjectID="_1804281083" r:id="rId48"/>
        </w:object>
      </w:r>
      <w:r w:rsidRPr="009154C0">
        <w:rPr>
          <w:rFonts w:eastAsiaTheme="majorEastAsia" w:cs="Times New Roman"/>
          <w:spacing w:val="-10"/>
          <w:kern w:val="28"/>
          <w:szCs w:val="28"/>
        </w:rPr>
        <w:t xml:space="preserve"> до нуля и стягивая его при этом к некоторой внутренней его точке. В пределе при </w:t>
      </w:r>
      <w:r w:rsidRPr="00E41FA5">
        <w:rPr>
          <w:position w:val="-6"/>
        </w:rPr>
        <w:object w:dxaOrig="780" w:dyaOrig="300" w14:anchorId="4CF026E5">
          <v:shape id="_x0000_i1049" type="#_x0000_t75" style="width:39pt;height:15pt" o:ole="">
            <v:imagedata r:id="rId49" o:title=""/>
          </v:shape>
          <o:OLEObject Type="Embed" ProgID="Equation.DSMT4" ShapeID="_x0000_i1049" DrawAspect="Content" ObjectID="_1804281084" r:id="rId50"/>
        </w:object>
      </w:r>
      <w:r w:rsidRPr="009154C0">
        <w:rPr>
          <w:rFonts w:eastAsiaTheme="majorEastAsia" w:cs="Times New Roman"/>
          <w:spacing w:val="-10"/>
          <w:kern w:val="28"/>
          <w:szCs w:val="28"/>
        </w:rPr>
        <w:t>, получим:</w:t>
      </w:r>
    </w:p>
    <w:p w14:paraId="244B66E9" w14:textId="2CFC2FCC" w:rsidR="009154C0" w:rsidRDefault="009154C0" w:rsidP="009F641E">
      <w:pPr>
        <w:ind w:firstLine="0"/>
        <w:jc w:val="center"/>
        <w:rPr>
          <w:rFonts w:eastAsiaTheme="majorEastAsia" w:cs="Times New Roman"/>
          <w:spacing w:val="-10"/>
          <w:kern w:val="28"/>
          <w:szCs w:val="28"/>
        </w:rPr>
      </w:pPr>
      <w:r w:rsidRPr="009154C0">
        <w:rPr>
          <w:rFonts w:eastAsiaTheme="majorEastAsia" w:cs="Times New Roman"/>
          <w:spacing w:val="-10"/>
          <w:kern w:val="28"/>
          <w:position w:val="-32"/>
          <w:szCs w:val="28"/>
        </w:rPr>
        <w:object w:dxaOrig="2460" w:dyaOrig="760" w14:anchorId="1A036B9B">
          <v:shape id="_x0000_i1050" type="#_x0000_t75" style="width:123pt;height:38.15pt" o:ole="">
            <v:imagedata r:id="rId51" o:title=""/>
          </v:shape>
          <o:OLEObject Type="Embed" ProgID="Equation.DSMT4" ShapeID="_x0000_i1050" DrawAspect="Content" ObjectID="_1804281085" r:id="rId52"/>
        </w:object>
      </w:r>
      <w:r>
        <w:rPr>
          <w:rFonts w:eastAsiaTheme="majorEastAsia" w:cs="Times New Roman"/>
          <w:spacing w:val="-10"/>
          <w:kern w:val="28"/>
          <w:szCs w:val="28"/>
        </w:rPr>
        <w:t>.</w:t>
      </w:r>
    </w:p>
    <w:p w14:paraId="7DCC3F1A" w14:textId="6826FA9B" w:rsidR="009154C0" w:rsidRDefault="009154C0" w:rsidP="009F641E">
      <w:pPr>
        <w:ind w:firstLine="0"/>
        <w:rPr>
          <w:rFonts w:eastAsiaTheme="minorEastAsia" w:cs="Times New Roman"/>
          <w:iCs/>
          <w:szCs w:val="28"/>
        </w:rPr>
      </w:pPr>
      <w:r w:rsidRPr="009154C0">
        <w:rPr>
          <w:rFonts w:eastAsiaTheme="minorEastAsia" w:cs="Times New Roman"/>
          <w:iCs/>
          <w:szCs w:val="28"/>
        </w:rPr>
        <w:t xml:space="preserve">Здесь </w:t>
      </w:r>
      <w:r w:rsidRPr="009154C0">
        <w:rPr>
          <w:position w:val="-10"/>
        </w:rPr>
        <w:object w:dxaOrig="260" w:dyaOrig="279" w14:anchorId="396207E8">
          <v:shape id="_x0000_i1051" type="#_x0000_t75" style="width:12.85pt;height:14.15pt" o:ole="">
            <v:imagedata r:id="rId53" o:title=""/>
          </v:shape>
          <o:OLEObject Type="Embed" ProgID="Equation.DSMT4" ShapeID="_x0000_i1051" DrawAspect="Content" ObjectID="_1804281086" r:id="rId54"/>
        </w:object>
      </w:r>
      <w:r w:rsidRPr="009154C0">
        <w:rPr>
          <w:rFonts w:eastAsiaTheme="minorEastAsia" w:cs="Times New Roman"/>
          <w:iCs/>
          <w:szCs w:val="28"/>
        </w:rPr>
        <w:t xml:space="preserve"> есть плотность в той точке, к которой стягивается объем </w:t>
      </w:r>
      <w:r w:rsidRPr="006C0221">
        <w:rPr>
          <w:rFonts w:eastAsiaTheme="majorEastAsia" w:cs="Times New Roman"/>
          <w:spacing w:val="-10"/>
          <w:kern w:val="28"/>
          <w:position w:val="-6"/>
          <w:szCs w:val="28"/>
        </w:rPr>
        <w:object w:dxaOrig="260" w:dyaOrig="300" w14:anchorId="073DC7CF">
          <v:shape id="_x0000_i1052" type="#_x0000_t75" style="width:12.85pt;height:15pt" o:ole="">
            <v:imagedata r:id="rId20" o:title=""/>
          </v:shape>
          <o:OLEObject Type="Embed" ProgID="Equation.DSMT4" ShapeID="_x0000_i1052" DrawAspect="Content" ObjectID="_1804281087" r:id="rId55"/>
        </w:object>
      </w:r>
      <w:r w:rsidRPr="009154C0">
        <w:rPr>
          <w:rFonts w:eastAsiaTheme="minorEastAsia" w:cs="Times New Roman"/>
          <w:iCs/>
          <w:szCs w:val="28"/>
        </w:rPr>
        <w:t>, а второе слагаемое есть относительная скорость объемной деформации в той же точке. Последнее уравнение (в отличие от предыдущего) не зависит ни от величины, ни от формы первоначально выделенного объема и относится не к объему, а к данной точке в жидкости.</w:t>
      </w:r>
    </w:p>
    <w:p w14:paraId="1F8321F8" w14:textId="77777777" w:rsidR="009154C0" w:rsidRDefault="009154C0" w:rsidP="009F641E">
      <w:pPr>
        <w:ind w:firstLine="0"/>
        <w:rPr>
          <w:rFonts w:eastAsiaTheme="minorEastAsia" w:cs="Times New Roman"/>
          <w:iCs/>
          <w:szCs w:val="28"/>
        </w:rPr>
      </w:pPr>
    </w:p>
    <w:p w14:paraId="57D4FA88" w14:textId="380D757A" w:rsidR="006077E3" w:rsidRPr="00C03B82" w:rsidRDefault="006077E3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iCs/>
          <w:szCs w:val="28"/>
        </w:rPr>
        <w:t xml:space="preserve">Ответ: </w:t>
      </w:r>
      <w:r w:rsidR="009154C0" w:rsidRPr="009154C0">
        <w:rPr>
          <w:rFonts w:eastAsiaTheme="majorEastAsia" w:cs="Times New Roman"/>
          <w:spacing w:val="-10"/>
          <w:kern w:val="28"/>
          <w:position w:val="-32"/>
          <w:szCs w:val="28"/>
        </w:rPr>
        <w:object w:dxaOrig="2460" w:dyaOrig="760" w14:anchorId="40929068">
          <v:shape id="_x0000_i1053" type="#_x0000_t75" style="width:123pt;height:38.15pt" o:ole="">
            <v:imagedata r:id="rId51" o:title=""/>
          </v:shape>
          <o:OLEObject Type="Embed" ProgID="Equation.DSMT4" ShapeID="_x0000_i1053" DrawAspect="Content" ObjectID="_1804281088" r:id="rId56"/>
        </w:object>
      </w:r>
    </w:p>
    <w:p w14:paraId="13832B10" w14:textId="77777777" w:rsidR="00DA3FC5" w:rsidRPr="00B65DB7" w:rsidRDefault="00DA3FC5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2A17B3DE" w14:textId="3733FFA9" w:rsidR="006C084F" w:rsidRPr="00B65DB7" w:rsidRDefault="00DA3FC5" w:rsidP="009F641E">
      <w:pPr>
        <w:ind w:firstLine="0"/>
        <w:rPr>
          <w:rFonts w:eastAsiaTheme="minorEastAsia" w:cs="Times New Roman"/>
          <w:iCs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 w:rsidR="009154C0">
        <w:rPr>
          <w:rFonts w:cs="Times New Roman"/>
          <w:szCs w:val="28"/>
        </w:rPr>
        <w:t xml:space="preserve">выражения для уравнения </w:t>
      </w:r>
      <w:proofErr w:type="spellStart"/>
      <w:r w:rsidR="009154C0">
        <w:rPr>
          <w:rFonts w:cs="Times New Roman"/>
          <w:szCs w:val="28"/>
        </w:rPr>
        <w:t>неразырвности</w:t>
      </w:r>
      <w:proofErr w:type="spellEnd"/>
      <w:r w:rsidR="006C084F">
        <w:rPr>
          <w:rFonts w:cs="Times New Roman"/>
          <w:szCs w:val="28"/>
        </w:rPr>
        <w:t>.</w:t>
      </w:r>
    </w:p>
    <w:p w14:paraId="0DE99181" w14:textId="4DB2EAD5" w:rsidR="00840510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  <w:r w:rsidR="00F51BB9" w:rsidRPr="00B65DB7">
        <w:rPr>
          <w:rFonts w:cs="Times New Roman"/>
          <w:szCs w:val="28"/>
        </w:rPr>
        <w:t xml:space="preserve"> </w:t>
      </w:r>
    </w:p>
    <w:p w14:paraId="268B1ED7" w14:textId="422AF3AC" w:rsidR="00F51BB9" w:rsidRPr="00B65DB7" w:rsidRDefault="00F51BB9" w:rsidP="009F641E">
      <w:pPr>
        <w:ind w:firstLine="0"/>
        <w:rPr>
          <w:rFonts w:cs="Times New Roman"/>
          <w:szCs w:val="28"/>
        </w:rPr>
      </w:pPr>
    </w:p>
    <w:p w14:paraId="606C1704" w14:textId="7F898DF4" w:rsidR="00CF300E" w:rsidRPr="00B65DB7" w:rsidRDefault="00CF300E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lastRenderedPageBreak/>
        <w:t xml:space="preserve">2. </w:t>
      </w:r>
      <w:r w:rsidR="00EF3AF3">
        <w:rPr>
          <w:szCs w:val="28"/>
        </w:rPr>
        <w:t>Выведите уравнение расхода</w:t>
      </w:r>
      <w:r w:rsidRPr="00B65DB7">
        <w:rPr>
          <w:rFonts w:cs="Times New Roman"/>
          <w:szCs w:val="28"/>
        </w:rPr>
        <w:t>:</w:t>
      </w:r>
    </w:p>
    <w:p w14:paraId="16E11548" w14:textId="1E2D566D" w:rsidR="006C10C9" w:rsidRDefault="006C10C9" w:rsidP="009F641E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</w:t>
      </w:r>
      <w:r w:rsidRPr="006C10C9">
        <w:rPr>
          <w:rFonts w:ascii="Times New Roman" w:hAnsi="Times New Roman" w:cs="Times New Roman"/>
          <w:sz w:val="28"/>
          <w:szCs w:val="28"/>
        </w:rPr>
        <w:t>элементарный замкнутый контур L (</w:t>
      </w:r>
      <w:r>
        <w:rPr>
          <w:rFonts w:ascii="Times New Roman" w:hAnsi="Times New Roman" w:cs="Times New Roman"/>
          <w:sz w:val="28"/>
          <w:szCs w:val="28"/>
        </w:rPr>
        <w:t xml:space="preserve">смотри </w:t>
      </w:r>
      <w:r w:rsidRPr="006C10C9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унок</w:t>
      </w:r>
      <w:r w:rsidRPr="006C10C9">
        <w:rPr>
          <w:rFonts w:ascii="Times New Roman" w:hAnsi="Times New Roman" w:cs="Times New Roman"/>
          <w:sz w:val="28"/>
          <w:szCs w:val="28"/>
        </w:rPr>
        <w:t>), мысленно проведенный в жидкой среде.</w:t>
      </w:r>
    </w:p>
    <w:p w14:paraId="3D7E9E23" w14:textId="559969B3" w:rsidR="006C10C9" w:rsidRPr="006C10C9" w:rsidRDefault="006C10C9" w:rsidP="009F641E">
      <w:pPr>
        <w:ind w:firstLine="0"/>
        <w:jc w:val="center"/>
      </w:pPr>
      <w:r w:rsidRPr="006C10C9">
        <w:rPr>
          <w:noProof/>
        </w:rPr>
        <w:drawing>
          <wp:inline distT="0" distB="0" distL="0" distR="0" wp14:anchorId="7978DF33" wp14:editId="6D6691D9">
            <wp:extent cx="3412672" cy="1530869"/>
            <wp:effectExtent l="0" t="0" r="0" b="0"/>
            <wp:docPr id="6844411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441176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428175" cy="153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9A5EF" w14:textId="1042D796" w:rsidR="00806459" w:rsidRPr="006C084F" w:rsidRDefault="006C10C9" w:rsidP="009F641E">
      <w:pPr>
        <w:pStyle w:val="a4"/>
        <w:spacing w:after="0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6C10C9">
        <w:rPr>
          <w:rFonts w:ascii="Times New Roman" w:hAnsi="Times New Roman" w:cs="Times New Roman"/>
          <w:sz w:val="28"/>
          <w:szCs w:val="28"/>
        </w:rPr>
        <w:t>Выведите уравнение расхода для стационарной струйки несжимаемой жидкости</w:t>
      </w:r>
      <w:r w:rsidR="006C084F" w:rsidRPr="006C084F">
        <w:rPr>
          <w:rFonts w:ascii="Times New Roman" w:hAnsi="Times New Roman" w:cs="Times New Roman"/>
          <w:sz w:val="28"/>
          <w:szCs w:val="28"/>
        </w:rPr>
        <w:t>.</w:t>
      </w:r>
    </w:p>
    <w:p w14:paraId="1A8F51C8" w14:textId="77777777" w:rsidR="00CF300E" w:rsidRPr="00B65DB7" w:rsidRDefault="00CF300E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07411C95" w14:textId="3901FF8E" w:rsidR="00CF300E" w:rsidRPr="00B65DB7" w:rsidRDefault="00CF300E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 w:rsidR="006C10C9">
        <w:rPr>
          <w:rFonts w:cs="Times New Roman"/>
          <w:szCs w:val="28"/>
        </w:rPr>
        <w:t>6</w:t>
      </w:r>
      <w:r w:rsidR="00765D8F" w:rsidRPr="00B65DB7">
        <w:rPr>
          <w:rFonts w:cs="Times New Roman"/>
          <w:szCs w:val="28"/>
        </w:rPr>
        <w:t>0</w:t>
      </w:r>
      <w:r w:rsidRPr="00B65DB7">
        <w:rPr>
          <w:rFonts w:cs="Times New Roman"/>
          <w:szCs w:val="28"/>
        </w:rPr>
        <w:t xml:space="preserve"> мин.</w:t>
      </w:r>
    </w:p>
    <w:p w14:paraId="09FEA3AD" w14:textId="77777777" w:rsidR="00CF300E" w:rsidRPr="00B65DB7" w:rsidRDefault="00CF300E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69B30274" w14:textId="1582A913" w:rsidR="006C10C9" w:rsidRDefault="006C10C9" w:rsidP="009F641E">
      <w:pPr>
        <w:pStyle w:val="af6"/>
        <w:ind w:firstLine="0"/>
        <w:rPr>
          <w:sz w:val="28"/>
          <w:szCs w:val="28"/>
        </w:rPr>
      </w:pPr>
      <w:r w:rsidRPr="006C10C9">
        <w:rPr>
          <w:sz w:val="28"/>
          <w:szCs w:val="28"/>
        </w:rPr>
        <w:t xml:space="preserve">Выделим в жидкости объем </w:t>
      </w:r>
      <w:r w:rsidR="00B94F85" w:rsidRPr="006C0221">
        <w:rPr>
          <w:rFonts w:eastAsiaTheme="majorEastAsia"/>
          <w:spacing w:val="-10"/>
          <w:kern w:val="28"/>
          <w:position w:val="-6"/>
          <w:szCs w:val="28"/>
        </w:rPr>
        <w:object w:dxaOrig="320" w:dyaOrig="300" w14:anchorId="3876289F">
          <v:shape id="_x0000_i1054" type="#_x0000_t75" style="width:15.85pt;height:15pt" o:ole="">
            <v:imagedata r:id="rId58" o:title=""/>
          </v:shape>
          <o:OLEObject Type="Embed" ProgID="Equation.DSMT4" ShapeID="_x0000_i1054" DrawAspect="Content" ObjectID="_1804281089" r:id="rId59"/>
        </w:object>
      </w:r>
      <w:r w:rsidRPr="006C10C9">
        <w:rPr>
          <w:sz w:val="28"/>
          <w:szCs w:val="28"/>
        </w:rPr>
        <w:t xml:space="preserve"> двумя произвольными поперечными сечениями </w:t>
      </w:r>
      <w:r>
        <w:rPr>
          <w:sz w:val="28"/>
          <w:szCs w:val="28"/>
        </w:rPr>
        <w:t>1</w:t>
      </w:r>
      <w:r w:rsidRPr="006C10C9">
        <w:rPr>
          <w:sz w:val="28"/>
          <w:szCs w:val="28"/>
        </w:rPr>
        <w:t xml:space="preserve"> и 2 и боковой поверхностью струйки (как показано на</w:t>
      </w:r>
      <w:r>
        <w:rPr>
          <w:sz w:val="28"/>
          <w:szCs w:val="28"/>
        </w:rPr>
        <w:t xml:space="preserve"> рисунке). </w:t>
      </w:r>
      <w:r w:rsidRPr="006C10C9">
        <w:rPr>
          <w:sz w:val="28"/>
          <w:szCs w:val="28"/>
        </w:rPr>
        <w:t>Запишем уравнение неразрывности движения в виде</w:t>
      </w:r>
      <w:r>
        <w:rPr>
          <w:sz w:val="28"/>
          <w:szCs w:val="28"/>
        </w:rPr>
        <w:t>:</w:t>
      </w:r>
    </w:p>
    <w:p w14:paraId="5F21ACEF" w14:textId="719ECAEF" w:rsidR="006C10C9" w:rsidRDefault="006C10C9" w:rsidP="009F641E">
      <w:pPr>
        <w:pStyle w:val="af6"/>
        <w:ind w:firstLine="0"/>
        <w:jc w:val="center"/>
        <w:rPr>
          <w:rFonts w:eastAsiaTheme="majorEastAsia"/>
          <w:spacing w:val="-10"/>
          <w:kern w:val="28"/>
          <w:szCs w:val="28"/>
        </w:rPr>
      </w:pPr>
      <w:r w:rsidRPr="009154C0">
        <w:rPr>
          <w:rFonts w:eastAsiaTheme="majorEastAsia"/>
          <w:spacing w:val="-10"/>
          <w:kern w:val="28"/>
          <w:position w:val="-28"/>
          <w:szCs w:val="28"/>
        </w:rPr>
        <w:object w:dxaOrig="940" w:dyaOrig="720" w14:anchorId="29F4302E">
          <v:shape id="_x0000_i1055" type="#_x0000_t75" style="width:47.15pt;height:36pt" o:ole="">
            <v:imagedata r:id="rId60" o:title=""/>
          </v:shape>
          <o:OLEObject Type="Embed" ProgID="Equation.DSMT4" ShapeID="_x0000_i1055" DrawAspect="Content" ObjectID="_1804281090" r:id="rId61"/>
        </w:object>
      </w:r>
      <w:r>
        <w:rPr>
          <w:rFonts w:eastAsiaTheme="majorEastAsia"/>
          <w:spacing w:val="-10"/>
          <w:kern w:val="28"/>
          <w:szCs w:val="28"/>
        </w:rPr>
        <w:t>.</w:t>
      </w:r>
    </w:p>
    <w:p w14:paraId="01D5B0F0" w14:textId="049411EE" w:rsidR="006C10C9" w:rsidRPr="006C10C9" w:rsidRDefault="006C10C9" w:rsidP="009F641E">
      <w:pPr>
        <w:pStyle w:val="af6"/>
        <w:ind w:firstLine="0"/>
        <w:rPr>
          <w:sz w:val="28"/>
          <w:szCs w:val="28"/>
        </w:rPr>
      </w:pPr>
      <w:r w:rsidRPr="006C10C9">
        <w:rPr>
          <w:sz w:val="28"/>
          <w:szCs w:val="28"/>
        </w:rPr>
        <w:t xml:space="preserve">где </w:t>
      </w:r>
      <w:r w:rsidR="00B94F85" w:rsidRPr="00B94F85">
        <w:rPr>
          <w:position w:val="-4"/>
        </w:rPr>
        <w:object w:dxaOrig="360" w:dyaOrig="279" w14:anchorId="4576B128">
          <v:shape id="_x0000_i1056" type="#_x0000_t75" style="width:18pt;height:14.15pt" o:ole="">
            <v:imagedata r:id="rId62" o:title=""/>
          </v:shape>
          <o:OLEObject Type="Embed" ProgID="Equation.DSMT4" ShapeID="_x0000_i1056" DrawAspect="Content" ObjectID="_1804281091" r:id="rId63"/>
        </w:object>
      </w:r>
      <w:r w:rsidRPr="006C10C9">
        <w:rPr>
          <w:sz w:val="28"/>
          <w:szCs w:val="28"/>
        </w:rPr>
        <w:t xml:space="preserve"> есть масса объема </w:t>
      </w:r>
      <w:r w:rsidR="00B94F85" w:rsidRPr="006C0221">
        <w:rPr>
          <w:rFonts w:eastAsiaTheme="majorEastAsia"/>
          <w:spacing w:val="-10"/>
          <w:kern w:val="28"/>
          <w:position w:val="-6"/>
          <w:szCs w:val="28"/>
        </w:rPr>
        <w:object w:dxaOrig="320" w:dyaOrig="300" w14:anchorId="4692B0C3">
          <v:shape id="_x0000_i1057" type="#_x0000_t75" style="width:15.85pt;height:15pt" o:ole="">
            <v:imagedata r:id="rId58" o:title=""/>
          </v:shape>
          <o:OLEObject Type="Embed" ProgID="Equation.DSMT4" ShapeID="_x0000_i1057" DrawAspect="Content" ObjectID="_1804281092" r:id="rId64"/>
        </w:object>
      </w:r>
      <w:r w:rsidRPr="006C10C9">
        <w:rPr>
          <w:sz w:val="28"/>
          <w:szCs w:val="28"/>
        </w:rPr>
        <w:t xml:space="preserve">. За время </w:t>
      </w:r>
      <w:r w:rsidR="00CB5AFA" w:rsidRPr="00E41FA5">
        <w:rPr>
          <w:position w:val="-6"/>
        </w:rPr>
        <w:object w:dxaOrig="340" w:dyaOrig="300" w14:anchorId="08AB38F1">
          <v:shape id="_x0000_i1058" type="#_x0000_t75" style="width:17.15pt;height:15pt" o:ole="">
            <v:imagedata r:id="rId65" o:title=""/>
          </v:shape>
          <o:OLEObject Type="Embed" ProgID="Equation.DSMT4" ShapeID="_x0000_i1058" DrawAspect="Content" ObjectID="_1804281093" r:id="rId66"/>
        </w:object>
      </w:r>
      <w:r w:rsidRPr="006C10C9">
        <w:rPr>
          <w:sz w:val="28"/>
          <w:szCs w:val="28"/>
        </w:rPr>
        <w:t xml:space="preserve"> сечения </w:t>
      </w:r>
      <w:r>
        <w:rPr>
          <w:sz w:val="28"/>
          <w:szCs w:val="28"/>
        </w:rPr>
        <w:t>1</w:t>
      </w:r>
      <w:r w:rsidRPr="006C10C9">
        <w:rPr>
          <w:sz w:val="28"/>
          <w:szCs w:val="28"/>
        </w:rPr>
        <w:t xml:space="preserve"> и 2 сдвинутся в</w:t>
      </w:r>
      <w:r>
        <w:rPr>
          <w:sz w:val="28"/>
          <w:szCs w:val="28"/>
        </w:rPr>
        <w:t>д</w:t>
      </w:r>
      <w:r w:rsidRPr="006C10C9">
        <w:rPr>
          <w:sz w:val="28"/>
          <w:szCs w:val="28"/>
        </w:rPr>
        <w:t>оль струйки и займут новые положения, которые мы</w:t>
      </w:r>
      <w:r>
        <w:rPr>
          <w:sz w:val="28"/>
          <w:szCs w:val="28"/>
        </w:rPr>
        <w:t xml:space="preserve"> </w:t>
      </w:r>
      <w:r w:rsidRPr="006C10C9">
        <w:rPr>
          <w:sz w:val="28"/>
          <w:szCs w:val="28"/>
        </w:rPr>
        <w:t xml:space="preserve">обозначим соответственно через </w:t>
      </w:r>
      <w:r>
        <w:rPr>
          <w:sz w:val="28"/>
          <w:szCs w:val="28"/>
        </w:rPr>
        <w:t>1</w:t>
      </w:r>
      <w:r w:rsidRPr="006C10C9">
        <w:rPr>
          <w:sz w:val="28"/>
          <w:szCs w:val="28"/>
        </w:rPr>
        <w:t xml:space="preserve">' и 2'. Объем </w:t>
      </w:r>
      <w:r>
        <w:rPr>
          <w:sz w:val="28"/>
          <w:szCs w:val="28"/>
        </w:rPr>
        <w:t>1</w:t>
      </w:r>
      <w:r w:rsidRPr="006C10C9">
        <w:rPr>
          <w:sz w:val="28"/>
          <w:szCs w:val="28"/>
        </w:rPr>
        <w:t xml:space="preserve">'2' можно получить из первоначального объема 12, если к 12 прибавить объем 22' и вычесть объем </w:t>
      </w:r>
      <w:r w:rsidR="00CB5AFA">
        <w:rPr>
          <w:sz w:val="28"/>
          <w:szCs w:val="28"/>
        </w:rPr>
        <w:t>11</w:t>
      </w:r>
      <w:r w:rsidRPr="006C10C9">
        <w:rPr>
          <w:sz w:val="28"/>
          <w:szCs w:val="28"/>
        </w:rPr>
        <w:t xml:space="preserve">'. </w:t>
      </w:r>
    </w:p>
    <w:p w14:paraId="0541D3E8" w14:textId="0323E6ED" w:rsidR="00B94F85" w:rsidRPr="00B94F85" w:rsidRDefault="00B94F85" w:rsidP="009F641E">
      <w:pPr>
        <w:pStyle w:val="af6"/>
        <w:ind w:firstLine="0"/>
        <w:rPr>
          <w:sz w:val="28"/>
          <w:szCs w:val="28"/>
        </w:rPr>
      </w:pPr>
      <w:r w:rsidRPr="00B94F85">
        <w:rPr>
          <w:sz w:val="28"/>
          <w:szCs w:val="28"/>
        </w:rPr>
        <w:t xml:space="preserve">В общем случае изменение массы объема 12 происходит от трех причин: во-первых, от прибавления объема 22', во-вторых от вычитания объема 11' и, в-третьих, от изменения плотности за время </w:t>
      </w:r>
      <w:r w:rsidRPr="00E41FA5">
        <w:rPr>
          <w:position w:val="-6"/>
        </w:rPr>
        <w:object w:dxaOrig="340" w:dyaOrig="300" w14:anchorId="71ED25DA">
          <v:shape id="_x0000_i1059" type="#_x0000_t75" style="width:17.15pt;height:15pt" o:ole="">
            <v:imagedata r:id="rId65" o:title=""/>
          </v:shape>
          <o:OLEObject Type="Embed" ProgID="Equation.DSMT4" ShapeID="_x0000_i1059" DrawAspect="Content" ObjectID="_1804281094" r:id="rId67"/>
        </w:object>
      </w:r>
      <w:r w:rsidRPr="00B94F85">
        <w:rPr>
          <w:sz w:val="28"/>
          <w:szCs w:val="28"/>
        </w:rPr>
        <w:t xml:space="preserve"> в общей части обоих положений объема, т.е. в объеме 1'2. Но если движение является установившимся, т.е. величины, характеризующие движение в данной точке, и, в частности, плотность, не зависят от времени, то третья причина отпадает и остаются лишь первые две. </w:t>
      </w:r>
    </w:p>
    <w:p w14:paraId="5F7F1DCE" w14:textId="43521A73" w:rsidR="006C10C9" w:rsidRDefault="00B94F85" w:rsidP="009F641E">
      <w:pPr>
        <w:pStyle w:val="af6"/>
        <w:ind w:firstLine="0"/>
      </w:pPr>
      <w:r w:rsidRPr="00B94F85">
        <w:rPr>
          <w:sz w:val="28"/>
          <w:szCs w:val="28"/>
        </w:rPr>
        <w:t>В этом случае</w:t>
      </w:r>
      <w:r>
        <w:rPr>
          <w:sz w:val="28"/>
          <w:szCs w:val="28"/>
        </w:rPr>
        <w:t xml:space="preserve"> </w:t>
      </w:r>
      <w:r w:rsidRPr="00B94F85">
        <w:rPr>
          <w:position w:val="-16"/>
        </w:rPr>
        <w:object w:dxaOrig="4500" w:dyaOrig="460" w14:anchorId="52E3ACF0">
          <v:shape id="_x0000_i1060" type="#_x0000_t75" style="width:225pt;height:23.15pt" o:ole="">
            <v:imagedata r:id="rId68" o:title=""/>
          </v:shape>
          <o:OLEObject Type="Embed" ProgID="Equation.DSMT4" ShapeID="_x0000_i1060" DrawAspect="Content" ObjectID="_1804281095" r:id="rId69"/>
        </w:object>
      </w:r>
      <w:r>
        <w:t>,</w:t>
      </w:r>
    </w:p>
    <w:p w14:paraId="69617DB2" w14:textId="20BEDF7C" w:rsidR="00B94F85" w:rsidRPr="00B94F85" w:rsidRDefault="00B94F85" w:rsidP="009F641E">
      <w:pPr>
        <w:pStyle w:val="af6"/>
        <w:ind w:firstLine="0"/>
        <w:rPr>
          <w:sz w:val="28"/>
          <w:szCs w:val="28"/>
        </w:rPr>
      </w:pPr>
      <w:r w:rsidRPr="00B94F85">
        <w:rPr>
          <w:sz w:val="28"/>
          <w:szCs w:val="28"/>
        </w:rPr>
        <w:t xml:space="preserve">где </w:t>
      </w:r>
      <w:r w:rsidRPr="00B94F85">
        <w:rPr>
          <w:position w:val="-12"/>
          <w:sz w:val="28"/>
          <w:szCs w:val="28"/>
        </w:rPr>
        <w:object w:dxaOrig="440" w:dyaOrig="420" w14:anchorId="66E62BC5">
          <v:shape id="_x0000_i1061" type="#_x0000_t75" style="width:21.85pt;height:21pt" o:ole="">
            <v:imagedata r:id="rId70" o:title=""/>
          </v:shape>
          <o:OLEObject Type="Embed" ProgID="Equation.DSMT4" ShapeID="_x0000_i1061" DrawAspect="Content" ObjectID="_1804281096" r:id="rId71"/>
        </w:object>
      </w:r>
      <w:r>
        <w:rPr>
          <w:sz w:val="28"/>
          <w:szCs w:val="28"/>
        </w:rPr>
        <w:t xml:space="preserve"> </w:t>
      </w:r>
      <w:r w:rsidRPr="00B94F85">
        <w:rPr>
          <w:sz w:val="28"/>
          <w:szCs w:val="28"/>
        </w:rPr>
        <w:t xml:space="preserve">есть средняя плотность в объеме </w:t>
      </w:r>
      <w:r>
        <w:rPr>
          <w:sz w:val="28"/>
          <w:szCs w:val="28"/>
        </w:rPr>
        <w:t>11</w:t>
      </w:r>
      <w:r w:rsidRPr="00B94F85">
        <w:rPr>
          <w:sz w:val="28"/>
          <w:szCs w:val="28"/>
        </w:rPr>
        <w:t xml:space="preserve">', а </w:t>
      </w:r>
      <w:r w:rsidRPr="00B94F85">
        <w:rPr>
          <w:position w:val="-12"/>
          <w:sz w:val="28"/>
          <w:szCs w:val="28"/>
        </w:rPr>
        <w:object w:dxaOrig="440" w:dyaOrig="420" w14:anchorId="2C356034">
          <v:shape id="_x0000_i1062" type="#_x0000_t75" style="width:21.85pt;height:21pt" o:ole="">
            <v:imagedata r:id="rId72" o:title=""/>
          </v:shape>
          <o:OLEObject Type="Embed" ProgID="Equation.DSMT4" ShapeID="_x0000_i1062" DrawAspect="Content" ObjectID="_1804281097" r:id="rId73"/>
        </w:object>
      </w:r>
      <w:r w:rsidRPr="00B94F85">
        <w:rPr>
          <w:sz w:val="28"/>
          <w:szCs w:val="28"/>
        </w:rPr>
        <w:t xml:space="preserve"> — средняя плотность в объеме 22'; величины этих объемов обозначены через </w:t>
      </w:r>
      <w:r w:rsidRPr="00E41FA5">
        <w:rPr>
          <w:position w:val="-6"/>
        </w:rPr>
        <w:object w:dxaOrig="520" w:dyaOrig="300" w14:anchorId="468E4335">
          <v:shape id="_x0000_i1063" type="#_x0000_t75" style="width:26.15pt;height:15pt" o:ole="">
            <v:imagedata r:id="rId74" o:title=""/>
          </v:shape>
          <o:OLEObject Type="Embed" ProgID="Equation.DSMT4" ShapeID="_x0000_i1063" DrawAspect="Content" ObjectID="_1804281098" r:id="rId75"/>
        </w:object>
      </w:r>
      <w:r w:rsidRPr="00B94F85">
        <w:rPr>
          <w:sz w:val="28"/>
          <w:szCs w:val="28"/>
        </w:rPr>
        <w:t xml:space="preserve">, а массы — через </w:t>
      </w:r>
      <w:r w:rsidRPr="00B94F85">
        <w:rPr>
          <w:position w:val="-4"/>
        </w:rPr>
        <w:object w:dxaOrig="520" w:dyaOrig="279" w14:anchorId="29D96005">
          <v:shape id="_x0000_i1064" type="#_x0000_t75" style="width:26.15pt;height:14.15pt" o:ole="">
            <v:imagedata r:id="rId76" o:title=""/>
          </v:shape>
          <o:OLEObject Type="Embed" ProgID="Equation.DSMT4" ShapeID="_x0000_i1064" DrawAspect="Content" ObjectID="_1804281099" r:id="rId77"/>
        </w:object>
      </w:r>
      <w:r w:rsidRPr="00B94F85">
        <w:rPr>
          <w:sz w:val="28"/>
          <w:szCs w:val="28"/>
        </w:rPr>
        <w:t xml:space="preserve"> с соответствующими индексами. Каждый из этих объемов, ввиду малости</w:t>
      </w:r>
      <w:r>
        <w:rPr>
          <w:sz w:val="28"/>
          <w:szCs w:val="28"/>
        </w:rPr>
        <w:t xml:space="preserve"> </w:t>
      </w:r>
      <w:r w:rsidRPr="00E41FA5">
        <w:rPr>
          <w:position w:val="-6"/>
        </w:rPr>
        <w:object w:dxaOrig="340" w:dyaOrig="300" w14:anchorId="587B5A6D">
          <v:shape id="_x0000_i1065" type="#_x0000_t75" style="width:17.15pt;height:15pt" o:ole="">
            <v:imagedata r:id="rId65" o:title=""/>
          </v:shape>
          <o:OLEObject Type="Embed" ProgID="Equation.DSMT4" ShapeID="_x0000_i1065" DrawAspect="Content" ObjectID="_1804281100" r:id="rId78"/>
        </w:object>
      </w:r>
      <w:r w:rsidRPr="00B94F85">
        <w:rPr>
          <w:sz w:val="28"/>
          <w:szCs w:val="28"/>
        </w:rPr>
        <w:t xml:space="preserve">, можно вычислить как объем цилиндра, у которого основанием служит поперечное сечение струйки, а высотой — пройденный сечением путь. Ввиду малых размеров поперечных сечений струйки скорости всех точек одного и того же поперечного сечения можно предположить одинаковыми и, следовательно, сечения </w:t>
      </w:r>
      <w:r>
        <w:rPr>
          <w:sz w:val="28"/>
          <w:szCs w:val="28"/>
        </w:rPr>
        <w:t>1</w:t>
      </w:r>
      <w:r w:rsidRPr="00B94F85">
        <w:rPr>
          <w:sz w:val="28"/>
          <w:szCs w:val="28"/>
        </w:rPr>
        <w:t xml:space="preserve">' и 2', так же как исходные, будут плоскими сечениями. Обозначим скорость сечения </w:t>
      </w:r>
      <w:r>
        <w:rPr>
          <w:sz w:val="28"/>
          <w:szCs w:val="28"/>
        </w:rPr>
        <w:t>1</w:t>
      </w:r>
      <w:r w:rsidRPr="00B94F85">
        <w:rPr>
          <w:sz w:val="28"/>
          <w:szCs w:val="28"/>
        </w:rPr>
        <w:t xml:space="preserve"> через </w:t>
      </w:r>
      <w:r w:rsidRPr="00B94F85">
        <w:rPr>
          <w:position w:val="-12"/>
        </w:rPr>
        <w:object w:dxaOrig="260" w:dyaOrig="380" w14:anchorId="49946EE4">
          <v:shape id="_x0000_i1066" type="#_x0000_t75" style="width:12.85pt;height:18.85pt" o:ole="">
            <v:imagedata r:id="rId79" o:title=""/>
          </v:shape>
          <o:OLEObject Type="Embed" ProgID="Equation.DSMT4" ShapeID="_x0000_i1066" DrawAspect="Content" ObjectID="_1804281101" r:id="rId80"/>
        </w:object>
      </w:r>
      <w:r>
        <w:rPr>
          <w:sz w:val="28"/>
          <w:szCs w:val="28"/>
        </w:rPr>
        <w:t xml:space="preserve"> </w:t>
      </w:r>
      <w:r w:rsidRPr="00B94F85">
        <w:rPr>
          <w:sz w:val="28"/>
          <w:szCs w:val="28"/>
        </w:rPr>
        <w:t xml:space="preserve">площадь его — через </w:t>
      </w:r>
      <w:r w:rsidRPr="00B94F85">
        <w:rPr>
          <w:rFonts w:eastAsiaTheme="majorEastAsia"/>
          <w:spacing w:val="-10"/>
          <w:kern w:val="28"/>
          <w:position w:val="-12"/>
          <w:szCs w:val="28"/>
        </w:rPr>
        <w:object w:dxaOrig="279" w:dyaOrig="380" w14:anchorId="220E6649">
          <v:shape id="_x0000_i1067" type="#_x0000_t75" style="width:14.15pt;height:18.85pt" o:ole="">
            <v:imagedata r:id="rId81" o:title=""/>
          </v:shape>
          <o:OLEObject Type="Embed" ProgID="Equation.DSMT4" ShapeID="_x0000_i1067" DrawAspect="Content" ObjectID="_1804281102" r:id="rId82"/>
        </w:object>
      </w:r>
      <w:r>
        <w:rPr>
          <w:rFonts w:eastAsiaTheme="majorEastAsia"/>
          <w:spacing w:val="-10"/>
          <w:kern w:val="28"/>
          <w:szCs w:val="28"/>
        </w:rPr>
        <w:t>,</w:t>
      </w:r>
      <w:r w:rsidRPr="00B94F85">
        <w:rPr>
          <w:sz w:val="28"/>
          <w:szCs w:val="28"/>
        </w:rPr>
        <w:t xml:space="preserve"> а скорость и площадь сечения 2 — теми же соответственно буквами с индексами 2; тогда объем </w:t>
      </w:r>
      <w:r>
        <w:rPr>
          <w:sz w:val="28"/>
          <w:szCs w:val="28"/>
        </w:rPr>
        <w:t>11</w:t>
      </w:r>
      <w:r w:rsidRPr="00B94F85">
        <w:rPr>
          <w:sz w:val="28"/>
          <w:szCs w:val="28"/>
        </w:rPr>
        <w:t>' запишется в виде</w:t>
      </w:r>
      <w:r w:rsidR="00160ED5">
        <w:rPr>
          <w:sz w:val="28"/>
          <w:szCs w:val="28"/>
        </w:rPr>
        <w:t xml:space="preserve"> </w:t>
      </w:r>
      <w:r w:rsidR="00160ED5" w:rsidRPr="00B94F85">
        <w:rPr>
          <w:position w:val="-12"/>
        </w:rPr>
        <w:object w:dxaOrig="760" w:dyaOrig="380" w14:anchorId="74B6EF1A">
          <v:shape id="_x0000_i1068" type="#_x0000_t75" style="width:38.15pt;height:18.85pt" o:ole="">
            <v:imagedata r:id="rId83" o:title=""/>
          </v:shape>
          <o:OLEObject Type="Embed" ProgID="Equation.DSMT4" ShapeID="_x0000_i1068" DrawAspect="Content" ObjectID="_1804281103" r:id="rId84"/>
        </w:object>
      </w:r>
      <w:r w:rsidRPr="00B94F85">
        <w:rPr>
          <w:sz w:val="28"/>
          <w:szCs w:val="28"/>
        </w:rPr>
        <w:t xml:space="preserve">, а объем 22' — в виде </w:t>
      </w:r>
      <w:r w:rsidR="00160ED5" w:rsidRPr="00B94F85">
        <w:rPr>
          <w:position w:val="-12"/>
        </w:rPr>
        <w:object w:dxaOrig="820" w:dyaOrig="380" w14:anchorId="13DA9DE0">
          <v:shape id="_x0000_i1069" type="#_x0000_t75" style="width:41.15pt;height:18.85pt" o:ole="">
            <v:imagedata r:id="rId85" o:title=""/>
          </v:shape>
          <o:OLEObject Type="Embed" ProgID="Equation.DSMT4" ShapeID="_x0000_i1069" DrawAspect="Content" ObjectID="_1804281104" r:id="rId86"/>
        </w:object>
      </w:r>
      <w:r w:rsidRPr="00B94F85">
        <w:rPr>
          <w:sz w:val="28"/>
          <w:szCs w:val="28"/>
        </w:rPr>
        <w:t xml:space="preserve">. </w:t>
      </w:r>
    </w:p>
    <w:p w14:paraId="0D3F1862" w14:textId="4E17DA13" w:rsidR="00B94F85" w:rsidRDefault="00B94F85" w:rsidP="009F641E">
      <w:pPr>
        <w:pStyle w:val="af6"/>
        <w:ind w:firstLine="0"/>
        <w:rPr>
          <w:sz w:val="28"/>
          <w:szCs w:val="28"/>
        </w:rPr>
      </w:pPr>
      <w:r w:rsidRPr="00B94F85">
        <w:rPr>
          <w:sz w:val="28"/>
          <w:szCs w:val="28"/>
        </w:rPr>
        <w:t>Изменение массы будет равно</w:t>
      </w:r>
      <w:r w:rsidR="00160ED5">
        <w:rPr>
          <w:sz w:val="28"/>
          <w:szCs w:val="28"/>
        </w:rPr>
        <w:t>:</w:t>
      </w:r>
    </w:p>
    <w:p w14:paraId="3FCB2E13" w14:textId="55905064" w:rsidR="00160ED5" w:rsidRPr="00160ED5" w:rsidRDefault="00160ED5" w:rsidP="009F641E">
      <w:pPr>
        <w:pStyle w:val="af6"/>
        <w:ind w:firstLine="0"/>
        <w:jc w:val="center"/>
        <w:rPr>
          <w:sz w:val="28"/>
          <w:szCs w:val="28"/>
        </w:rPr>
      </w:pPr>
      <w:r w:rsidRPr="00B94F85">
        <w:rPr>
          <w:position w:val="-12"/>
        </w:rPr>
        <w:object w:dxaOrig="3220" w:dyaOrig="420" w14:anchorId="70B36B70">
          <v:shape id="_x0000_i1070" type="#_x0000_t75" style="width:161.15pt;height:21pt" o:ole="">
            <v:imagedata r:id="rId87" o:title=""/>
          </v:shape>
          <o:OLEObject Type="Embed" ProgID="Equation.DSMT4" ShapeID="_x0000_i1070" DrawAspect="Content" ObjectID="_1804281105" r:id="rId88"/>
        </w:object>
      </w:r>
      <w:r>
        <w:t>.</w:t>
      </w:r>
    </w:p>
    <w:p w14:paraId="5F91ED4F" w14:textId="6EAF2938" w:rsidR="006C10C9" w:rsidRDefault="00160ED5" w:rsidP="009F641E">
      <w:pPr>
        <w:pStyle w:val="af6"/>
        <w:ind w:firstLine="0"/>
        <w:rPr>
          <w:sz w:val="28"/>
          <w:szCs w:val="28"/>
        </w:rPr>
      </w:pPr>
      <w:r w:rsidRPr="00160ED5">
        <w:rPr>
          <w:sz w:val="28"/>
          <w:szCs w:val="28"/>
        </w:rPr>
        <w:t xml:space="preserve">Деля на </w:t>
      </w:r>
      <w:r w:rsidRPr="00E41FA5">
        <w:rPr>
          <w:position w:val="-6"/>
        </w:rPr>
        <w:object w:dxaOrig="340" w:dyaOrig="300" w14:anchorId="2932FBBD">
          <v:shape id="_x0000_i1071" type="#_x0000_t75" style="width:17.15pt;height:15pt" o:ole="">
            <v:imagedata r:id="rId65" o:title=""/>
          </v:shape>
          <o:OLEObject Type="Embed" ProgID="Equation.DSMT4" ShapeID="_x0000_i1071" DrawAspect="Content" ObjectID="_1804281106" r:id="rId89"/>
        </w:object>
      </w:r>
      <w:r w:rsidRPr="00160ED5">
        <w:rPr>
          <w:sz w:val="28"/>
          <w:szCs w:val="28"/>
        </w:rPr>
        <w:t xml:space="preserve"> и устремляя его к нулю, получим уравнение неразрывности движения для элементарной струйки:</w:t>
      </w:r>
    </w:p>
    <w:p w14:paraId="02BCA9FB" w14:textId="5195FD32" w:rsidR="00160ED5" w:rsidRDefault="00160ED5" w:rsidP="009F641E">
      <w:pPr>
        <w:pStyle w:val="af6"/>
        <w:ind w:firstLine="0"/>
        <w:jc w:val="center"/>
      </w:pPr>
      <w:r w:rsidRPr="00160ED5">
        <w:rPr>
          <w:position w:val="-28"/>
        </w:rPr>
        <w:object w:dxaOrig="2920" w:dyaOrig="720" w14:anchorId="4DBE7CB6">
          <v:shape id="_x0000_i1072" type="#_x0000_t75" style="width:146.15pt;height:36pt" o:ole="">
            <v:imagedata r:id="rId90" o:title=""/>
          </v:shape>
          <o:OLEObject Type="Embed" ProgID="Equation.DSMT4" ShapeID="_x0000_i1072" DrawAspect="Content" ObjectID="_1804281107" r:id="rId91"/>
        </w:object>
      </w:r>
      <w:r>
        <w:t>,</w:t>
      </w:r>
    </w:p>
    <w:p w14:paraId="7F62C086" w14:textId="0F5B3A5B" w:rsidR="00160ED5" w:rsidRPr="00160ED5" w:rsidRDefault="00160ED5" w:rsidP="009F641E">
      <w:pPr>
        <w:pStyle w:val="af6"/>
        <w:ind w:firstLine="0"/>
        <w:rPr>
          <w:sz w:val="28"/>
          <w:szCs w:val="28"/>
        </w:rPr>
      </w:pPr>
      <w:r w:rsidRPr="00160ED5">
        <w:rPr>
          <w:sz w:val="28"/>
          <w:szCs w:val="28"/>
        </w:rPr>
        <w:t xml:space="preserve">где </w:t>
      </w:r>
      <w:r w:rsidRPr="00B94F85">
        <w:rPr>
          <w:position w:val="-12"/>
          <w:sz w:val="28"/>
          <w:szCs w:val="28"/>
        </w:rPr>
        <w:object w:dxaOrig="340" w:dyaOrig="380" w14:anchorId="2303D840">
          <v:shape id="_x0000_i1073" type="#_x0000_t75" style="width:17.15pt;height:18.85pt" o:ole="">
            <v:imagedata r:id="rId92" o:title=""/>
          </v:shape>
          <o:OLEObject Type="Embed" ProgID="Equation.DSMT4" ShapeID="_x0000_i1073" DrawAspect="Content" ObjectID="_1804281108" r:id="rId93"/>
        </w:object>
      </w:r>
      <w:r w:rsidRPr="00160ED5">
        <w:rPr>
          <w:sz w:val="28"/>
          <w:szCs w:val="28"/>
        </w:rPr>
        <w:t xml:space="preserve"> и </w:t>
      </w:r>
      <w:r w:rsidRPr="00B94F85">
        <w:rPr>
          <w:position w:val="-12"/>
          <w:sz w:val="28"/>
          <w:szCs w:val="28"/>
        </w:rPr>
        <w:object w:dxaOrig="300" w:dyaOrig="380" w14:anchorId="0944DAC5">
          <v:shape id="_x0000_i1074" type="#_x0000_t75" style="width:15pt;height:18.85pt" o:ole="">
            <v:imagedata r:id="rId94" o:title=""/>
          </v:shape>
          <o:OLEObject Type="Embed" ProgID="Equation.DSMT4" ShapeID="_x0000_i1074" DrawAspect="Content" ObjectID="_1804281109" r:id="rId95"/>
        </w:object>
      </w:r>
      <w:r w:rsidRPr="00160ED5">
        <w:rPr>
          <w:sz w:val="28"/>
          <w:szCs w:val="28"/>
        </w:rPr>
        <w:t xml:space="preserve"> означают плотности соответственно в сечениях 2 и </w:t>
      </w:r>
      <w:r>
        <w:rPr>
          <w:sz w:val="28"/>
          <w:szCs w:val="28"/>
        </w:rPr>
        <w:t>1</w:t>
      </w:r>
      <w:r w:rsidRPr="00160ED5">
        <w:rPr>
          <w:sz w:val="28"/>
          <w:szCs w:val="28"/>
        </w:rPr>
        <w:t>.</w:t>
      </w:r>
    </w:p>
    <w:p w14:paraId="07D92954" w14:textId="3507274C" w:rsidR="00160ED5" w:rsidRDefault="00160ED5" w:rsidP="009F641E">
      <w:pPr>
        <w:pStyle w:val="af6"/>
        <w:ind w:firstLine="0"/>
        <w:rPr>
          <w:sz w:val="28"/>
          <w:szCs w:val="28"/>
        </w:rPr>
      </w:pPr>
      <w:r w:rsidRPr="00160ED5">
        <w:rPr>
          <w:sz w:val="28"/>
          <w:szCs w:val="28"/>
        </w:rPr>
        <w:t>Последнее уравнение можно также записать в виде</w:t>
      </w:r>
      <w:r>
        <w:rPr>
          <w:sz w:val="28"/>
          <w:szCs w:val="28"/>
        </w:rPr>
        <w:t>:</w:t>
      </w:r>
    </w:p>
    <w:p w14:paraId="0FC4910E" w14:textId="5250A844" w:rsidR="00160ED5" w:rsidRDefault="00160ED5" w:rsidP="009F641E">
      <w:pPr>
        <w:pStyle w:val="af6"/>
        <w:ind w:firstLine="0"/>
        <w:jc w:val="center"/>
        <w:rPr>
          <w:sz w:val="28"/>
          <w:szCs w:val="28"/>
        </w:rPr>
      </w:pPr>
      <w:r w:rsidRPr="00160ED5">
        <w:rPr>
          <w:position w:val="-12"/>
        </w:rPr>
        <w:object w:dxaOrig="1760" w:dyaOrig="380" w14:anchorId="02FD8674">
          <v:shape id="_x0000_i1075" type="#_x0000_t75" style="width:87.85pt;height:18.85pt" o:ole="">
            <v:imagedata r:id="rId96" o:title=""/>
          </v:shape>
          <o:OLEObject Type="Embed" ProgID="Equation.DSMT4" ShapeID="_x0000_i1075" DrawAspect="Content" ObjectID="_1804281110" r:id="rId97"/>
        </w:object>
      </w:r>
    </w:p>
    <w:p w14:paraId="778F4106" w14:textId="721387F6" w:rsidR="00160ED5" w:rsidRDefault="00160ED5" w:rsidP="009F641E">
      <w:pPr>
        <w:pStyle w:val="af6"/>
        <w:ind w:firstLine="0"/>
        <w:rPr>
          <w:sz w:val="28"/>
          <w:szCs w:val="28"/>
        </w:rPr>
      </w:pPr>
      <w:r w:rsidRPr="00160ED5">
        <w:rPr>
          <w:sz w:val="28"/>
          <w:szCs w:val="28"/>
        </w:rPr>
        <w:t>или, поскольку сечения 1 и 2 были взяты произвольно, то</w:t>
      </w:r>
    </w:p>
    <w:p w14:paraId="16C36996" w14:textId="57BD3A71" w:rsidR="00160ED5" w:rsidRDefault="00160ED5" w:rsidP="009F641E">
      <w:pPr>
        <w:pStyle w:val="af6"/>
        <w:ind w:firstLine="0"/>
        <w:jc w:val="center"/>
        <w:rPr>
          <w:sz w:val="28"/>
          <w:szCs w:val="28"/>
        </w:rPr>
      </w:pPr>
      <w:r w:rsidRPr="00160ED5">
        <w:rPr>
          <w:position w:val="-10"/>
        </w:rPr>
        <w:object w:dxaOrig="1440" w:dyaOrig="340" w14:anchorId="5E8FAFFA">
          <v:shape id="_x0000_i1076" type="#_x0000_t75" style="width:1in;height:17.15pt" o:ole="">
            <v:imagedata r:id="rId98" o:title=""/>
          </v:shape>
          <o:OLEObject Type="Embed" ProgID="Equation.DSMT4" ShapeID="_x0000_i1076" DrawAspect="Content" ObjectID="_1804281111" r:id="rId99"/>
        </w:object>
      </w:r>
      <w:r>
        <w:t>.</w:t>
      </w:r>
    </w:p>
    <w:p w14:paraId="080679E0" w14:textId="656E38BD" w:rsidR="00160ED5" w:rsidRDefault="00160ED5" w:rsidP="009F641E">
      <w:pPr>
        <w:pStyle w:val="af6"/>
        <w:ind w:firstLine="0"/>
      </w:pPr>
      <w:r w:rsidRPr="00160ED5">
        <w:rPr>
          <w:sz w:val="28"/>
          <w:szCs w:val="28"/>
        </w:rPr>
        <w:t xml:space="preserve">Если представить себе, что поперечное сечение струйки неподвижно, а жидкость течет сквозь него, то произведение </w:t>
      </w:r>
      <w:r w:rsidRPr="00E41FA5">
        <w:rPr>
          <w:position w:val="-10"/>
        </w:rPr>
        <w:object w:dxaOrig="560" w:dyaOrig="340" w14:anchorId="31937763">
          <v:shape id="_x0000_i1077" type="#_x0000_t75" style="width:27.85pt;height:17.15pt" o:ole="">
            <v:imagedata r:id="rId100" o:title=""/>
          </v:shape>
          <o:OLEObject Type="Embed" ProgID="Equation.DSMT4" ShapeID="_x0000_i1077" DrawAspect="Content" ObjectID="_1804281112" r:id="rId101"/>
        </w:object>
      </w:r>
      <w:r w:rsidRPr="00160ED5">
        <w:rPr>
          <w:sz w:val="28"/>
          <w:szCs w:val="28"/>
        </w:rPr>
        <w:t xml:space="preserve"> можно рассматривать как массу жидкости, протекающую через сечение в единицу времени. Эта величина называется массовым расходом жидкости через площадку </w:t>
      </w:r>
      <w:r w:rsidRPr="00160ED5">
        <w:rPr>
          <w:position w:val="-6"/>
        </w:rPr>
        <w:object w:dxaOrig="240" w:dyaOrig="300" w14:anchorId="448CA399">
          <v:shape id="_x0000_i1078" type="#_x0000_t75" style="width:12pt;height:15pt" o:ole="">
            <v:imagedata r:id="rId102" o:title=""/>
          </v:shape>
          <o:OLEObject Type="Embed" ProgID="Equation.DSMT4" ShapeID="_x0000_i1078" DrawAspect="Content" ObjectID="_1804281113" r:id="rId103"/>
        </w:object>
      </w:r>
      <w:r w:rsidRPr="00160ED5">
        <w:rPr>
          <w:sz w:val="28"/>
          <w:szCs w:val="28"/>
        </w:rPr>
        <w:t xml:space="preserve"> и </w:t>
      </w:r>
      <w:r w:rsidR="00CB3119" w:rsidRPr="00160ED5">
        <w:rPr>
          <w:position w:val="-6"/>
        </w:rPr>
        <w:object w:dxaOrig="279" w:dyaOrig="240" w14:anchorId="3448549A">
          <v:shape id="_x0000_i1079" type="#_x0000_t75" style="width:14.15pt;height:12pt" o:ole="">
            <v:imagedata r:id="rId104" o:title=""/>
          </v:shape>
          <o:OLEObject Type="Embed" ProgID="Equation.DSMT4" ShapeID="_x0000_i1079" DrawAspect="Content" ObjectID="_1804281114" r:id="rId105"/>
        </w:object>
      </w:r>
      <w:r w:rsidR="00CB3119">
        <w:t>:</w:t>
      </w:r>
    </w:p>
    <w:p w14:paraId="661673C4" w14:textId="0FEBFC2A" w:rsidR="00CB3119" w:rsidRPr="00CB3119" w:rsidRDefault="00CB3119" w:rsidP="009F641E">
      <w:pPr>
        <w:pStyle w:val="af6"/>
        <w:ind w:firstLine="0"/>
        <w:jc w:val="center"/>
        <w:rPr>
          <w:sz w:val="28"/>
          <w:szCs w:val="28"/>
        </w:rPr>
      </w:pPr>
      <w:r w:rsidRPr="00160ED5">
        <w:rPr>
          <w:position w:val="-10"/>
        </w:rPr>
        <w:object w:dxaOrig="1040" w:dyaOrig="340" w14:anchorId="066412EE">
          <v:shape id="_x0000_i1080" type="#_x0000_t75" style="width:51.85pt;height:17.15pt" o:ole="">
            <v:imagedata r:id="rId106" o:title=""/>
          </v:shape>
          <o:OLEObject Type="Embed" ProgID="Equation.DSMT4" ShapeID="_x0000_i1080" DrawAspect="Content" ObjectID="_1804281115" r:id="rId107"/>
        </w:object>
      </w:r>
    </w:p>
    <w:p w14:paraId="1CA1EA58" w14:textId="7DFE7F08" w:rsidR="00E45E26" w:rsidRPr="006C084F" w:rsidRDefault="00CF300E" w:rsidP="009F641E">
      <w:pPr>
        <w:ind w:firstLine="0"/>
        <w:rPr>
          <w:rFonts w:eastAsiaTheme="minorEastAsia" w:cs="Times New Roman"/>
          <w:iCs/>
          <w:szCs w:val="28"/>
        </w:rPr>
      </w:pPr>
      <w:r w:rsidRPr="006C084F">
        <w:rPr>
          <w:rFonts w:eastAsiaTheme="minorEastAsia" w:cs="Times New Roman"/>
          <w:iCs/>
          <w:szCs w:val="28"/>
        </w:rPr>
        <w:t>Ответ:</w:t>
      </w:r>
      <w:r w:rsidR="00160ED5">
        <w:t xml:space="preserve"> </w:t>
      </w:r>
      <w:r w:rsidR="00CB3119" w:rsidRPr="00160ED5">
        <w:rPr>
          <w:position w:val="-10"/>
        </w:rPr>
        <w:object w:dxaOrig="1040" w:dyaOrig="340" w14:anchorId="704ABB40">
          <v:shape id="_x0000_i1081" type="#_x0000_t75" style="width:51.85pt;height:17.15pt" o:ole="">
            <v:imagedata r:id="rId106" o:title=""/>
          </v:shape>
          <o:OLEObject Type="Embed" ProgID="Equation.DSMT4" ShapeID="_x0000_i1081" DrawAspect="Content" ObjectID="_1804281116" r:id="rId108"/>
        </w:object>
      </w:r>
      <w:r w:rsidR="00C278F5" w:rsidRPr="006C084F">
        <w:rPr>
          <w:rFonts w:cs="Times New Roman"/>
          <w:szCs w:val="28"/>
        </w:rPr>
        <w:t>.</w:t>
      </w:r>
    </w:p>
    <w:p w14:paraId="16F9D907" w14:textId="77777777" w:rsidR="00DA3FC5" w:rsidRPr="006C084F" w:rsidRDefault="00DA3FC5" w:rsidP="009F641E">
      <w:pPr>
        <w:ind w:firstLine="0"/>
        <w:rPr>
          <w:rFonts w:cs="Times New Roman"/>
          <w:szCs w:val="28"/>
        </w:rPr>
      </w:pPr>
      <w:r w:rsidRPr="006C084F">
        <w:rPr>
          <w:rFonts w:cs="Times New Roman"/>
          <w:szCs w:val="28"/>
        </w:rPr>
        <w:t>Критерии оценивания:</w:t>
      </w:r>
    </w:p>
    <w:p w14:paraId="442EFA09" w14:textId="72004ABE" w:rsidR="00C278F5" w:rsidRPr="00B65DB7" w:rsidRDefault="00C278F5" w:rsidP="009F641E">
      <w:pPr>
        <w:ind w:firstLine="0"/>
        <w:rPr>
          <w:rFonts w:eastAsiaTheme="minorEastAsia" w:cs="Times New Roman"/>
          <w:szCs w:val="28"/>
        </w:rPr>
      </w:pPr>
      <w:r w:rsidRPr="006C084F">
        <w:rPr>
          <w:rFonts w:cs="Times New Roman"/>
          <w:szCs w:val="28"/>
        </w:rPr>
        <w:t xml:space="preserve">– нахождение </w:t>
      </w:r>
      <w:r w:rsidR="00160ED5">
        <w:rPr>
          <w:rFonts w:cs="Times New Roman"/>
          <w:szCs w:val="28"/>
        </w:rPr>
        <w:t xml:space="preserve">уравнения </w:t>
      </w:r>
      <w:r w:rsidR="00160ED5" w:rsidRPr="006C10C9">
        <w:rPr>
          <w:rFonts w:cs="Times New Roman"/>
          <w:szCs w:val="28"/>
        </w:rPr>
        <w:t>расхода</w:t>
      </w:r>
      <w:r w:rsidRPr="00B65DB7">
        <w:rPr>
          <w:rFonts w:eastAsiaTheme="minorEastAsia" w:cs="Times New Roman"/>
          <w:iCs/>
          <w:szCs w:val="28"/>
        </w:rPr>
        <w:t>.</w:t>
      </w:r>
    </w:p>
    <w:p w14:paraId="278F1619" w14:textId="4EB2B6ED" w:rsidR="00CF300E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  <w:r w:rsidR="00CF300E" w:rsidRPr="00B65DB7">
        <w:rPr>
          <w:rFonts w:cs="Times New Roman"/>
          <w:szCs w:val="28"/>
        </w:rPr>
        <w:t xml:space="preserve"> </w:t>
      </w:r>
    </w:p>
    <w:p w14:paraId="04D2F7F6" w14:textId="77777777" w:rsidR="00F51BB9" w:rsidRPr="00B65DB7" w:rsidRDefault="00F51BB9" w:rsidP="009F641E">
      <w:pPr>
        <w:ind w:firstLine="0"/>
        <w:rPr>
          <w:rFonts w:cs="Times New Roman"/>
          <w:szCs w:val="28"/>
        </w:rPr>
      </w:pPr>
    </w:p>
    <w:p w14:paraId="214DD629" w14:textId="3358FF6B" w:rsidR="008C74CD" w:rsidRPr="00B65DB7" w:rsidRDefault="008C74CD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3. </w:t>
      </w:r>
      <w:r w:rsidR="007234F4">
        <w:rPr>
          <w:szCs w:val="28"/>
        </w:rPr>
        <w:t>Выведите уравнение неразрывности в прямоугольной декартовой системе координат</w:t>
      </w:r>
      <w:r w:rsidRPr="00B65DB7">
        <w:rPr>
          <w:rFonts w:cs="Times New Roman"/>
          <w:szCs w:val="28"/>
        </w:rPr>
        <w:t>:</w:t>
      </w:r>
    </w:p>
    <w:p w14:paraId="14D33905" w14:textId="77777777" w:rsidR="007234F4" w:rsidRPr="006C0221" w:rsidRDefault="007234F4" w:rsidP="009F641E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поток жидкости плотностью </w:t>
      </w:r>
      <w:r w:rsidRPr="006C0221">
        <w:rPr>
          <w:rFonts w:ascii="Times New Roman" w:hAnsi="Times New Roman" w:cs="Times New Roman"/>
          <w:position w:val="-10"/>
          <w:sz w:val="28"/>
          <w:szCs w:val="28"/>
        </w:rPr>
        <w:object w:dxaOrig="260" w:dyaOrig="279" w14:anchorId="557C18E0">
          <v:shape id="_x0000_i1082" type="#_x0000_t75" style="width:12.85pt;height:14.15pt" o:ole="">
            <v:imagedata r:id="rId16" o:title=""/>
          </v:shape>
          <o:OLEObject Type="Embed" ProgID="Equation.DSMT4" ShapeID="_x0000_i1082" DrawAspect="Content" ObjectID="_1804281117" r:id="rId10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3F4106" w14:textId="3E8E3608" w:rsidR="007234F4" w:rsidRPr="00B65DB7" w:rsidRDefault="007234F4" w:rsidP="009F641E">
      <w:pPr>
        <w:ind w:firstLine="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Вывести уравнение неразрывности</w:t>
      </w:r>
      <w:r w:rsidRPr="007234F4">
        <w:rPr>
          <w:szCs w:val="28"/>
        </w:rPr>
        <w:t xml:space="preserve"> </w:t>
      </w:r>
      <w:r>
        <w:rPr>
          <w:szCs w:val="28"/>
        </w:rPr>
        <w:t>в прямоугольной декартовой системе координат</w:t>
      </w:r>
      <w:r>
        <w:rPr>
          <w:rFonts w:cs="Times New Roman"/>
          <w:szCs w:val="28"/>
        </w:rPr>
        <w:t>.</w:t>
      </w:r>
    </w:p>
    <w:p w14:paraId="54401142" w14:textId="77777777" w:rsidR="008C74CD" w:rsidRPr="00B65DB7" w:rsidRDefault="008C74CD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38E3027E" w14:textId="11E58339" w:rsidR="008C74CD" w:rsidRPr="00B65DB7" w:rsidRDefault="008C74CD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 w:rsidR="007234F4">
        <w:rPr>
          <w:rFonts w:cs="Times New Roman"/>
          <w:szCs w:val="28"/>
        </w:rPr>
        <w:t>6</w:t>
      </w:r>
      <w:r w:rsidRPr="00B65DB7">
        <w:rPr>
          <w:rFonts w:cs="Times New Roman"/>
          <w:szCs w:val="28"/>
        </w:rPr>
        <w:t>0 мин.</w:t>
      </w:r>
    </w:p>
    <w:p w14:paraId="77E37CBA" w14:textId="77777777" w:rsidR="008C74CD" w:rsidRPr="00B65DB7" w:rsidRDefault="008C74CD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0EB82271" w14:textId="00A3A73B" w:rsidR="00101D82" w:rsidRDefault="007234F4" w:rsidP="009F641E">
      <w:pPr>
        <w:pStyle w:val="af6"/>
        <w:ind w:firstLine="0"/>
        <w:rPr>
          <w:sz w:val="28"/>
          <w:szCs w:val="28"/>
        </w:rPr>
      </w:pPr>
      <w:r w:rsidRPr="007234F4">
        <w:rPr>
          <w:sz w:val="28"/>
          <w:szCs w:val="28"/>
        </w:rPr>
        <w:t xml:space="preserve">Дадим декартовым координатам х, у, </w:t>
      </w:r>
      <w:r>
        <w:rPr>
          <w:sz w:val="28"/>
          <w:szCs w:val="28"/>
          <w:lang w:val="en-US"/>
        </w:rPr>
        <w:t>z</w:t>
      </w:r>
      <w:r w:rsidRPr="007234F4">
        <w:rPr>
          <w:sz w:val="28"/>
          <w:szCs w:val="28"/>
        </w:rPr>
        <w:t xml:space="preserve"> произвольно выбранной, движущейся точки </w:t>
      </w:r>
      <w:r w:rsidRPr="007234F4">
        <w:rPr>
          <w:position w:val="-12"/>
          <w:sz w:val="28"/>
          <w:szCs w:val="28"/>
        </w:rPr>
        <w:object w:dxaOrig="420" w:dyaOrig="380" w14:anchorId="177F8A59">
          <v:shape id="_x0000_i1083" type="#_x0000_t75" style="width:21pt;height:18.85pt" o:ole="">
            <v:imagedata r:id="rId110" o:title=""/>
          </v:shape>
          <o:OLEObject Type="Embed" ProgID="Equation.DSMT4" ShapeID="_x0000_i1083" DrawAspect="Content" ObjectID="_1804281118" r:id="rId111"/>
        </w:object>
      </w:r>
      <w:r w:rsidRPr="007234F4">
        <w:rPr>
          <w:sz w:val="28"/>
          <w:szCs w:val="28"/>
        </w:rPr>
        <w:t xml:space="preserve"> малые приращения, которые обозначим соответственно через </w:t>
      </w:r>
      <w:r w:rsidRPr="007234F4">
        <w:rPr>
          <w:position w:val="-6"/>
          <w:sz w:val="28"/>
          <w:szCs w:val="28"/>
        </w:rPr>
        <w:object w:dxaOrig="380" w:dyaOrig="300" w14:anchorId="175A7021">
          <v:shape id="_x0000_i1084" type="#_x0000_t75" style="width:18.85pt;height:15pt" o:ole="">
            <v:imagedata r:id="rId112" o:title=""/>
          </v:shape>
          <o:OLEObject Type="Embed" ProgID="Equation.DSMT4" ShapeID="_x0000_i1084" DrawAspect="Content" ObjectID="_1804281119" r:id="rId113"/>
        </w:object>
      </w:r>
      <w:r>
        <w:rPr>
          <w:sz w:val="28"/>
          <w:szCs w:val="28"/>
        </w:rPr>
        <w:t xml:space="preserve">, </w:t>
      </w:r>
      <w:r w:rsidRPr="007234F4">
        <w:rPr>
          <w:position w:val="-12"/>
          <w:sz w:val="28"/>
          <w:szCs w:val="28"/>
        </w:rPr>
        <w:object w:dxaOrig="380" w:dyaOrig="360" w14:anchorId="6011DCD9">
          <v:shape id="_x0000_i1085" type="#_x0000_t75" style="width:18.85pt;height:18pt" o:ole="">
            <v:imagedata r:id="rId114" o:title=""/>
          </v:shape>
          <o:OLEObject Type="Embed" ProgID="Equation.DSMT4" ShapeID="_x0000_i1085" DrawAspect="Content" ObjectID="_1804281120" r:id="rId115"/>
        </w:object>
      </w:r>
      <w:r>
        <w:rPr>
          <w:sz w:val="28"/>
          <w:szCs w:val="28"/>
        </w:rPr>
        <w:t xml:space="preserve">, </w:t>
      </w:r>
      <w:r w:rsidRPr="007234F4">
        <w:rPr>
          <w:position w:val="-4"/>
          <w:sz w:val="28"/>
          <w:szCs w:val="28"/>
        </w:rPr>
        <w:object w:dxaOrig="360" w:dyaOrig="279" w14:anchorId="1B500856">
          <v:shape id="_x0000_i1086" type="#_x0000_t75" style="width:18pt;height:14.15pt" o:ole="">
            <v:imagedata r:id="rId116" o:title=""/>
          </v:shape>
          <o:OLEObject Type="Embed" ProgID="Equation.DSMT4" ShapeID="_x0000_i1086" DrawAspect="Content" ObjectID="_1804281121" r:id="rId117"/>
        </w:object>
      </w:r>
      <w:r w:rsidRPr="007234F4">
        <w:rPr>
          <w:sz w:val="28"/>
          <w:szCs w:val="28"/>
        </w:rPr>
        <w:t xml:space="preserve"> проводя</w:t>
      </w:r>
      <w:r>
        <w:rPr>
          <w:sz w:val="28"/>
          <w:szCs w:val="28"/>
        </w:rPr>
        <w:t xml:space="preserve"> </w:t>
      </w:r>
      <w:r w:rsidRPr="007234F4">
        <w:rPr>
          <w:sz w:val="28"/>
          <w:szCs w:val="28"/>
        </w:rPr>
        <w:t>через крайние точки этих отрезков координатные плоскости, выделим элементарный движущийся объем, который, очевидно, будет иметь</w:t>
      </w:r>
      <w:r>
        <w:rPr>
          <w:sz w:val="28"/>
          <w:szCs w:val="28"/>
        </w:rPr>
        <w:t xml:space="preserve"> </w:t>
      </w:r>
      <w:r w:rsidRPr="007234F4">
        <w:rPr>
          <w:sz w:val="28"/>
          <w:szCs w:val="28"/>
        </w:rPr>
        <w:t>форму прямоугольного параллелепипеда</w:t>
      </w:r>
      <w:r>
        <w:rPr>
          <w:sz w:val="28"/>
          <w:szCs w:val="28"/>
        </w:rPr>
        <w:t xml:space="preserve">. </w:t>
      </w:r>
    </w:p>
    <w:p w14:paraId="2724E1E9" w14:textId="5A9AE764" w:rsidR="007234F4" w:rsidRPr="007234F4" w:rsidRDefault="007234F4" w:rsidP="009F641E">
      <w:pPr>
        <w:pStyle w:val="af6"/>
        <w:ind w:firstLine="0"/>
        <w:rPr>
          <w:sz w:val="28"/>
          <w:szCs w:val="28"/>
        </w:rPr>
      </w:pPr>
      <w:r w:rsidRPr="007234F4">
        <w:rPr>
          <w:sz w:val="28"/>
          <w:szCs w:val="28"/>
        </w:rPr>
        <w:t xml:space="preserve">Вычислим для выделенного таким образом элементарного объема величину </w:t>
      </w:r>
      <w:r w:rsidRPr="007234F4">
        <w:rPr>
          <w:rFonts w:eastAsiaTheme="majorEastAsia"/>
          <w:spacing w:val="-10"/>
          <w:kern w:val="28"/>
          <w:position w:val="-28"/>
          <w:szCs w:val="28"/>
        </w:rPr>
        <w:object w:dxaOrig="859" w:dyaOrig="720" w14:anchorId="68DFF0F8">
          <v:shape id="_x0000_i1087" type="#_x0000_t75" style="width:42.85pt;height:36pt" o:ole="">
            <v:imagedata r:id="rId118" o:title=""/>
          </v:shape>
          <o:OLEObject Type="Embed" ProgID="Equation.DSMT4" ShapeID="_x0000_i1087" DrawAspect="Content" ObjectID="_1804281122" r:id="rId119"/>
        </w:object>
      </w:r>
      <w:r>
        <w:rPr>
          <w:rFonts w:eastAsiaTheme="majorEastAsia"/>
          <w:spacing w:val="-10"/>
          <w:kern w:val="28"/>
          <w:szCs w:val="28"/>
        </w:rPr>
        <w:t xml:space="preserve">, </w:t>
      </w:r>
      <w:r w:rsidRPr="007234F4">
        <w:rPr>
          <w:sz w:val="28"/>
          <w:szCs w:val="28"/>
        </w:rPr>
        <w:t xml:space="preserve">а затем предел этой величины: </w:t>
      </w:r>
      <w:r w:rsidRPr="007234F4">
        <w:rPr>
          <w:rFonts w:eastAsiaTheme="majorEastAsia"/>
          <w:spacing w:val="-10"/>
          <w:kern w:val="28"/>
          <w:position w:val="-28"/>
          <w:szCs w:val="28"/>
        </w:rPr>
        <w:object w:dxaOrig="1300" w:dyaOrig="720" w14:anchorId="62BF1B85">
          <v:shape id="_x0000_i1088" type="#_x0000_t75" style="width:65.15pt;height:36pt" o:ole="">
            <v:imagedata r:id="rId120" o:title=""/>
          </v:shape>
          <o:OLEObject Type="Embed" ProgID="Equation.DSMT4" ShapeID="_x0000_i1088" DrawAspect="Content" ObjectID="_1804281123" r:id="rId121"/>
        </w:object>
      </w:r>
      <w:r w:rsidRPr="007234F4">
        <w:rPr>
          <w:sz w:val="28"/>
          <w:szCs w:val="28"/>
        </w:rPr>
        <w:t xml:space="preserve">. Изменение </w:t>
      </w:r>
      <w:r w:rsidRPr="007234F4">
        <w:rPr>
          <w:rFonts w:eastAsiaTheme="majorEastAsia"/>
          <w:spacing w:val="-10"/>
          <w:kern w:val="28"/>
          <w:position w:val="-6"/>
          <w:szCs w:val="28"/>
        </w:rPr>
        <w:object w:dxaOrig="520" w:dyaOrig="300" w14:anchorId="23B0BAC9">
          <v:shape id="_x0000_i1089" type="#_x0000_t75" style="width:26.15pt;height:15pt" o:ole="">
            <v:imagedata r:id="rId122" o:title=""/>
          </v:shape>
          <o:OLEObject Type="Embed" ProgID="Equation.DSMT4" ShapeID="_x0000_i1089" DrawAspect="Content" ObjectID="_1804281124" r:id="rId123"/>
        </w:object>
      </w:r>
      <w:r w:rsidRPr="007234F4">
        <w:rPr>
          <w:sz w:val="28"/>
          <w:szCs w:val="28"/>
        </w:rPr>
        <w:t>выделен</w:t>
      </w:r>
      <w:r>
        <w:rPr>
          <w:sz w:val="28"/>
          <w:szCs w:val="28"/>
        </w:rPr>
        <w:t>н</w:t>
      </w:r>
      <w:r w:rsidRPr="007234F4">
        <w:rPr>
          <w:sz w:val="28"/>
          <w:szCs w:val="28"/>
        </w:rPr>
        <w:t xml:space="preserve">ого объема происходит вследствие того, что в данный момент времени разные точки его имеют разные скорости, так как вообще в жидкости скорость есть функция координат точки и времени. </w:t>
      </w:r>
    </w:p>
    <w:p w14:paraId="0EAA0FF2" w14:textId="6E97786C" w:rsidR="007234F4" w:rsidRDefault="007234F4" w:rsidP="009F641E">
      <w:pPr>
        <w:pStyle w:val="af6"/>
        <w:ind w:firstLine="0"/>
        <w:rPr>
          <w:sz w:val="28"/>
          <w:szCs w:val="28"/>
        </w:rPr>
      </w:pPr>
      <w:r w:rsidRPr="007234F4">
        <w:rPr>
          <w:sz w:val="28"/>
          <w:szCs w:val="28"/>
        </w:rPr>
        <w:t xml:space="preserve">Если мы обозначим скорость в точке </w:t>
      </w:r>
      <w:r w:rsidRPr="007234F4">
        <w:rPr>
          <w:position w:val="-12"/>
          <w:sz w:val="28"/>
          <w:szCs w:val="28"/>
        </w:rPr>
        <w:object w:dxaOrig="420" w:dyaOrig="380" w14:anchorId="289D5409">
          <v:shape id="_x0000_i1090" type="#_x0000_t75" style="width:21pt;height:18.85pt" o:ole="">
            <v:imagedata r:id="rId110" o:title=""/>
          </v:shape>
          <o:OLEObject Type="Embed" ProgID="Equation.DSMT4" ShapeID="_x0000_i1090" DrawAspect="Content" ObjectID="_1804281125" r:id="rId124"/>
        </w:object>
      </w:r>
      <w:r w:rsidRPr="007234F4">
        <w:rPr>
          <w:sz w:val="28"/>
          <w:szCs w:val="28"/>
        </w:rPr>
        <w:t xml:space="preserve"> через </w:t>
      </w:r>
      <w:r w:rsidRPr="007234F4">
        <w:rPr>
          <w:position w:val="-6"/>
          <w:sz w:val="28"/>
          <w:szCs w:val="28"/>
        </w:rPr>
        <w:object w:dxaOrig="260" w:dyaOrig="300" w14:anchorId="265DEA7E">
          <v:shape id="_x0000_i1091" type="#_x0000_t75" style="width:12.85pt;height:15pt" o:ole="">
            <v:imagedata r:id="rId125" o:title=""/>
          </v:shape>
          <o:OLEObject Type="Embed" ProgID="Equation.DSMT4" ShapeID="_x0000_i1091" DrawAspect="Content" ObjectID="_1804281126" r:id="rId126"/>
        </w:object>
      </w:r>
      <w:r w:rsidRPr="007234F4">
        <w:rPr>
          <w:sz w:val="28"/>
          <w:szCs w:val="28"/>
        </w:rPr>
        <w:t>, а ее составляющие</w:t>
      </w:r>
      <w:r>
        <w:rPr>
          <w:sz w:val="28"/>
          <w:szCs w:val="28"/>
        </w:rPr>
        <w:t xml:space="preserve"> </w:t>
      </w:r>
      <w:r w:rsidRPr="007234F4">
        <w:rPr>
          <w:sz w:val="28"/>
          <w:szCs w:val="28"/>
        </w:rPr>
        <w:t xml:space="preserve">по осям координат соответственно через </w:t>
      </w:r>
      <w:r w:rsidR="00B57E02" w:rsidRPr="007234F4">
        <w:rPr>
          <w:position w:val="-12"/>
          <w:sz w:val="28"/>
          <w:szCs w:val="28"/>
        </w:rPr>
        <w:object w:dxaOrig="300" w:dyaOrig="380" w14:anchorId="6B4EC6EC">
          <v:shape id="_x0000_i1092" type="#_x0000_t75" style="width:15pt;height:18.85pt" o:ole="">
            <v:imagedata r:id="rId127" o:title=""/>
          </v:shape>
          <o:OLEObject Type="Embed" ProgID="Equation.DSMT4" ShapeID="_x0000_i1092" DrawAspect="Content" ObjectID="_1804281127" r:id="rId128"/>
        </w:object>
      </w:r>
      <w:r w:rsidRPr="007234F4">
        <w:rPr>
          <w:sz w:val="28"/>
          <w:szCs w:val="28"/>
        </w:rPr>
        <w:t xml:space="preserve">, </w:t>
      </w:r>
      <w:r w:rsidR="00B57E02" w:rsidRPr="00B57E02">
        <w:rPr>
          <w:position w:val="-16"/>
          <w:sz w:val="28"/>
          <w:szCs w:val="28"/>
        </w:rPr>
        <w:object w:dxaOrig="320" w:dyaOrig="420" w14:anchorId="3EB4D89C">
          <v:shape id="_x0000_i1093" type="#_x0000_t75" style="width:15.85pt;height:21pt" o:ole="">
            <v:imagedata r:id="rId129" o:title=""/>
          </v:shape>
          <o:OLEObject Type="Embed" ProgID="Equation.DSMT4" ShapeID="_x0000_i1093" DrawAspect="Content" ObjectID="_1804281128" r:id="rId130"/>
        </w:object>
      </w:r>
      <w:r w:rsidRPr="007234F4">
        <w:rPr>
          <w:sz w:val="28"/>
          <w:szCs w:val="28"/>
        </w:rPr>
        <w:t xml:space="preserve">, </w:t>
      </w:r>
      <w:r w:rsidR="00B57E02" w:rsidRPr="007234F4">
        <w:rPr>
          <w:position w:val="-12"/>
          <w:sz w:val="28"/>
          <w:szCs w:val="28"/>
        </w:rPr>
        <w:object w:dxaOrig="300" w:dyaOrig="380" w14:anchorId="00F4CFF3">
          <v:shape id="_x0000_i1094" type="#_x0000_t75" style="width:15pt;height:18.85pt" o:ole="">
            <v:imagedata r:id="rId131" o:title=""/>
          </v:shape>
          <o:OLEObject Type="Embed" ProgID="Equation.DSMT4" ShapeID="_x0000_i1094" DrawAspect="Content" ObjectID="_1804281129" r:id="rId132"/>
        </w:object>
      </w:r>
      <w:r w:rsidRPr="007234F4">
        <w:rPr>
          <w:sz w:val="28"/>
          <w:szCs w:val="28"/>
        </w:rPr>
        <w:t xml:space="preserve">, то, например, в точке </w:t>
      </w:r>
      <w:r w:rsidR="00B57E02" w:rsidRPr="007234F4">
        <w:rPr>
          <w:position w:val="-12"/>
          <w:sz w:val="28"/>
          <w:szCs w:val="28"/>
        </w:rPr>
        <w:object w:dxaOrig="400" w:dyaOrig="380" w14:anchorId="429A0AED">
          <v:shape id="_x0000_i1095" type="#_x0000_t75" style="width:20.15pt;height:18.85pt" o:ole="">
            <v:imagedata r:id="rId133" o:title=""/>
          </v:shape>
          <o:OLEObject Type="Embed" ProgID="Equation.DSMT4" ShapeID="_x0000_i1095" DrawAspect="Content" ObjectID="_1804281130" r:id="rId134"/>
        </w:object>
      </w:r>
      <w:r w:rsidRPr="007234F4">
        <w:rPr>
          <w:sz w:val="28"/>
          <w:szCs w:val="28"/>
        </w:rPr>
        <w:t>скорость будет, вообще говоря, равна</w:t>
      </w:r>
      <w:r w:rsidR="00B57E02">
        <w:rPr>
          <w:sz w:val="28"/>
          <w:szCs w:val="28"/>
        </w:rPr>
        <w:t xml:space="preserve"> </w:t>
      </w:r>
      <w:r w:rsidR="00B57E02" w:rsidRPr="00B57E02">
        <w:rPr>
          <w:position w:val="-6"/>
          <w:sz w:val="28"/>
          <w:szCs w:val="28"/>
        </w:rPr>
        <w:object w:dxaOrig="900" w:dyaOrig="300" w14:anchorId="15673806">
          <v:shape id="_x0000_i1096" type="#_x0000_t75" style="width:45pt;height:15pt" o:ole="">
            <v:imagedata r:id="rId135" o:title=""/>
          </v:shape>
          <o:OLEObject Type="Embed" ProgID="Equation.DSMT4" ShapeID="_x0000_i1096" DrawAspect="Content" ObjectID="_1804281131" r:id="rId136"/>
        </w:object>
      </w:r>
      <w:r w:rsidRPr="007234F4">
        <w:rPr>
          <w:sz w:val="28"/>
          <w:szCs w:val="28"/>
        </w:rPr>
        <w:t xml:space="preserve">, а ее составляющие по осям координат: </w:t>
      </w:r>
      <w:r w:rsidR="00B57E02" w:rsidRPr="00B57E02">
        <w:rPr>
          <w:position w:val="-12"/>
          <w:sz w:val="28"/>
          <w:szCs w:val="28"/>
        </w:rPr>
        <w:object w:dxaOrig="1020" w:dyaOrig="380" w14:anchorId="6A7AB4ED">
          <v:shape id="_x0000_i1097" type="#_x0000_t75" style="width:51pt;height:18.85pt" o:ole="">
            <v:imagedata r:id="rId137" o:title=""/>
          </v:shape>
          <o:OLEObject Type="Embed" ProgID="Equation.DSMT4" ShapeID="_x0000_i1097" DrawAspect="Content" ObjectID="_1804281132" r:id="rId138"/>
        </w:object>
      </w:r>
      <w:r w:rsidRPr="007234F4">
        <w:rPr>
          <w:sz w:val="28"/>
          <w:szCs w:val="28"/>
        </w:rPr>
        <w:t xml:space="preserve">, </w:t>
      </w:r>
      <w:r w:rsidR="00B57E02" w:rsidRPr="00B57E02">
        <w:rPr>
          <w:position w:val="-16"/>
          <w:sz w:val="28"/>
          <w:szCs w:val="28"/>
        </w:rPr>
        <w:object w:dxaOrig="1040" w:dyaOrig="420" w14:anchorId="7FB61FB4">
          <v:shape id="_x0000_i1098" type="#_x0000_t75" style="width:51.85pt;height:21pt" o:ole="">
            <v:imagedata r:id="rId139" o:title=""/>
          </v:shape>
          <o:OLEObject Type="Embed" ProgID="Equation.DSMT4" ShapeID="_x0000_i1098" DrawAspect="Content" ObjectID="_1804281133" r:id="rId140"/>
        </w:object>
      </w:r>
      <w:r w:rsidR="00B57E02">
        <w:rPr>
          <w:sz w:val="28"/>
          <w:szCs w:val="28"/>
        </w:rPr>
        <w:t xml:space="preserve">, </w:t>
      </w:r>
      <w:r w:rsidR="00B57E02" w:rsidRPr="00B57E02">
        <w:rPr>
          <w:position w:val="-12"/>
          <w:sz w:val="28"/>
          <w:szCs w:val="28"/>
        </w:rPr>
        <w:object w:dxaOrig="999" w:dyaOrig="380" w14:anchorId="373EC292">
          <v:shape id="_x0000_i1099" type="#_x0000_t75" style="width:50.15pt;height:18.85pt" o:ole="">
            <v:imagedata r:id="rId141" o:title=""/>
          </v:shape>
          <o:OLEObject Type="Embed" ProgID="Equation.DSMT4" ShapeID="_x0000_i1099" DrawAspect="Content" ObjectID="_1804281134" r:id="rId142"/>
        </w:object>
      </w:r>
      <w:r w:rsidRPr="007234F4">
        <w:rPr>
          <w:sz w:val="28"/>
          <w:szCs w:val="28"/>
        </w:rPr>
        <w:t xml:space="preserve">. Изменение объема элемента будет происходить только от составляющих скорости, перпендикулярных к соответствующим граням. Например, от движения правой грани элемента произойдет за время </w:t>
      </w:r>
      <w:r w:rsidR="00B57E02" w:rsidRPr="007234F4">
        <w:rPr>
          <w:rFonts w:eastAsiaTheme="majorEastAsia"/>
          <w:spacing w:val="-10"/>
          <w:kern w:val="28"/>
          <w:position w:val="-6"/>
          <w:szCs w:val="28"/>
        </w:rPr>
        <w:object w:dxaOrig="340" w:dyaOrig="300" w14:anchorId="5C372A76">
          <v:shape id="_x0000_i1100" type="#_x0000_t75" style="width:17.15pt;height:15pt" o:ole="">
            <v:imagedata r:id="rId143" o:title=""/>
          </v:shape>
          <o:OLEObject Type="Embed" ProgID="Equation.DSMT4" ShapeID="_x0000_i1100" DrawAspect="Content" ObjectID="_1804281135" r:id="rId144"/>
        </w:object>
      </w:r>
      <w:r w:rsidRPr="007234F4">
        <w:rPr>
          <w:sz w:val="28"/>
          <w:szCs w:val="28"/>
        </w:rPr>
        <w:t xml:space="preserve"> приращение объема, равное </w:t>
      </w:r>
      <w:r w:rsidR="00B57E02" w:rsidRPr="00B57E02">
        <w:rPr>
          <w:position w:val="-12"/>
          <w:sz w:val="28"/>
          <w:szCs w:val="28"/>
        </w:rPr>
        <w:object w:dxaOrig="2079" w:dyaOrig="380" w14:anchorId="12A3A455">
          <v:shape id="_x0000_i1101" type="#_x0000_t75" style="width:104.15pt;height:18.85pt" o:ole="">
            <v:imagedata r:id="rId145" o:title=""/>
          </v:shape>
          <o:OLEObject Type="Embed" ProgID="Equation.DSMT4" ShapeID="_x0000_i1101" DrawAspect="Content" ObjectID="_1804281136" r:id="rId146"/>
        </w:object>
      </w:r>
      <w:r w:rsidR="00B57E02" w:rsidRPr="007234F4">
        <w:rPr>
          <w:sz w:val="28"/>
          <w:szCs w:val="28"/>
        </w:rPr>
        <w:t xml:space="preserve"> </w:t>
      </w:r>
      <w:r w:rsidRPr="007234F4">
        <w:rPr>
          <w:sz w:val="28"/>
          <w:szCs w:val="28"/>
        </w:rPr>
        <w:t xml:space="preserve">(в связи с малыми размерами грани мы приближенно считаем скорость во всех ее точках равной скорости в точке </w:t>
      </w:r>
      <w:r w:rsidR="00B57E02" w:rsidRPr="007234F4">
        <w:rPr>
          <w:position w:val="-12"/>
          <w:sz w:val="28"/>
          <w:szCs w:val="28"/>
        </w:rPr>
        <w:object w:dxaOrig="400" w:dyaOrig="380" w14:anchorId="04590B30">
          <v:shape id="_x0000_i1102" type="#_x0000_t75" style="width:20.15pt;height:18.85pt" o:ole="">
            <v:imagedata r:id="rId133" o:title=""/>
          </v:shape>
          <o:OLEObject Type="Embed" ProgID="Equation.DSMT4" ShapeID="_x0000_i1102" DrawAspect="Content" ObjectID="_1804281137" r:id="rId147"/>
        </w:object>
      </w:r>
      <w:r w:rsidRPr="007234F4">
        <w:rPr>
          <w:sz w:val="28"/>
          <w:szCs w:val="28"/>
        </w:rPr>
        <w:t xml:space="preserve">). Аналогично от движения левой грани произойдет за то же время </w:t>
      </w:r>
      <w:r w:rsidR="00B57E02" w:rsidRPr="007234F4">
        <w:rPr>
          <w:rFonts w:eastAsiaTheme="majorEastAsia"/>
          <w:spacing w:val="-10"/>
          <w:kern w:val="28"/>
          <w:position w:val="-6"/>
          <w:szCs w:val="28"/>
        </w:rPr>
        <w:object w:dxaOrig="340" w:dyaOrig="300" w14:anchorId="69839A8A">
          <v:shape id="_x0000_i1103" type="#_x0000_t75" style="width:17.15pt;height:15pt" o:ole="">
            <v:imagedata r:id="rId143" o:title=""/>
          </v:shape>
          <o:OLEObject Type="Embed" ProgID="Equation.DSMT4" ShapeID="_x0000_i1103" DrawAspect="Content" ObjectID="_1804281138" r:id="rId148"/>
        </w:object>
      </w:r>
      <w:r w:rsidRPr="007234F4">
        <w:rPr>
          <w:sz w:val="28"/>
          <w:szCs w:val="28"/>
        </w:rPr>
        <w:t xml:space="preserve"> уменьшение (при положительном</w:t>
      </w:r>
      <w:r w:rsidR="00DF7F0D">
        <w:rPr>
          <w:sz w:val="28"/>
          <w:szCs w:val="28"/>
        </w:rPr>
        <w:t xml:space="preserve"> </w:t>
      </w:r>
      <w:r w:rsidR="00B57E02" w:rsidRPr="007234F4">
        <w:rPr>
          <w:position w:val="-12"/>
          <w:sz w:val="28"/>
          <w:szCs w:val="28"/>
        </w:rPr>
        <w:object w:dxaOrig="300" w:dyaOrig="380" w14:anchorId="3942D49C">
          <v:shape id="_x0000_i1104" type="#_x0000_t75" style="width:15pt;height:18.85pt" o:ole="">
            <v:imagedata r:id="rId127" o:title=""/>
          </v:shape>
          <o:OLEObject Type="Embed" ProgID="Equation.DSMT4" ShapeID="_x0000_i1104" DrawAspect="Content" ObjectID="_1804281139" r:id="rId149"/>
        </w:object>
      </w:r>
      <w:r w:rsidRPr="007234F4">
        <w:rPr>
          <w:sz w:val="28"/>
          <w:szCs w:val="28"/>
        </w:rPr>
        <w:t xml:space="preserve">) первоначально выделенного объема, равное </w:t>
      </w:r>
      <w:r w:rsidR="00B57E02" w:rsidRPr="00B57E02">
        <w:rPr>
          <w:position w:val="-12"/>
          <w:sz w:val="28"/>
          <w:szCs w:val="28"/>
        </w:rPr>
        <w:object w:dxaOrig="1160" w:dyaOrig="380" w14:anchorId="32EC22C1">
          <v:shape id="_x0000_i1105" type="#_x0000_t75" style="width:57.85pt;height:18.85pt" o:ole="">
            <v:imagedata r:id="rId150" o:title=""/>
          </v:shape>
          <o:OLEObject Type="Embed" ProgID="Equation.DSMT4" ShapeID="_x0000_i1105" DrawAspect="Content" ObjectID="_1804281140" r:id="rId151"/>
        </w:object>
      </w:r>
      <w:r w:rsidRPr="007234F4">
        <w:rPr>
          <w:sz w:val="28"/>
          <w:szCs w:val="28"/>
        </w:rPr>
        <w:t xml:space="preserve">. Изменение объема за время </w:t>
      </w:r>
      <w:r w:rsidR="00B57E02" w:rsidRPr="007234F4">
        <w:rPr>
          <w:rFonts w:eastAsiaTheme="majorEastAsia"/>
          <w:spacing w:val="-10"/>
          <w:kern w:val="28"/>
          <w:position w:val="-6"/>
          <w:szCs w:val="28"/>
        </w:rPr>
        <w:object w:dxaOrig="340" w:dyaOrig="300" w14:anchorId="2C6ADE56">
          <v:shape id="_x0000_i1106" type="#_x0000_t75" style="width:17.15pt;height:15pt" o:ole="">
            <v:imagedata r:id="rId143" o:title=""/>
          </v:shape>
          <o:OLEObject Type="Embed" ProgID="Equation.DSMT4" ShapeID="_x0000_i1106" DrawAspect="Content" ObjectID="_1804281141" r:id="rId152"/>
        </w:object>
      </w:r>
      <w:r w:rsidR="00B57E02">
        <w:rPr>
          <w:rFonts w:eastAsiaTheme="majorEastAsia"/>
          <w:spacing w:val="-10"/>
          <w:kern w:val="28"/>
          <w:szCs w:val="28"/>
        </w:rPr>
        <w:t xml:space="preserve"> </w:t>
      </w:r>
      <w:r w:rsidRPr="007234F4">
        <w:rPr>
          <w:sz w:val="28"/>
          <w:szCs w:val="28"/>
        </w:rPr>
        <w:t>от движения левой и правой граней равно</w:t>
      </w:r>
      <w:r w:rsidR="00B57E02">
        <w:rPr>
          <w:sz w:val="28"/>
          <w:szCs w:val="28"/>
        </w:rPr>
        <w:t>:</w:t>
      </w:r>
    </w:p>
    <w:p w14:paraId="3EFEBCE2" w14:textId="2891E008" w:rsidR="00B57E02" w:rsidRDefault="00B57E02" w:rsidP="009F641E">
      <w:pPr>
        <w:pStyle w:val="af6"/>
        <w:ind w:firstLine="0"/>
        <w:jc w:val="center"/>
        <w:rPr>
          <w:sz w:val="28"/>
          <w:szCs w:val="28"/>
        </w:rPr>
      </w:pPr>
      <w:r w:rsidRPr="00B57E02">
        <w:rPr>
          <w:position w:val="-12"/>
          <w:sz w:val="28"/>
          <w:szCs w:val="28"/>
        </w:rPr>
        <w:object w:dxaOrig="4980" w:dyaOrig="380" w14:anchorId="4DA10CA2">
          <v:shape id="_x0000_i1107" type="#_x0000_t75" style="width:249pt;height:18.85pt" o:ole="">
            <v:imagedata r:id="rId153" o:title=""/>
          </v:shape>
          <o:OLEObject Type="Embed" ProgID="Equation.DSMT4" ShapeID="_x0000_i1107" DrawAspect="Content" ObjectID="_1804281142" r:id="rId154"/>
        </w:object>
      </w:r>
      <w:r>
        <w:rPr>
          <w:sz w:val="28"/>
          <w:szCs w:val="28"/>
        </w:rPr>
        <w:t>.</w:t>
      </w:r>
    </w:p>
    <w:p w14:paraId="58C12EA8" w14:textId="3FFD98BA" w:rsidR="00B57E02" w:rsidRPr="00B57E02" w:rsidRDefault="00B57E02" w:rsidP="009F641E">
      <w:pPr>
        <w:pStyle w:val="af6"/>
        <w:ind w:firstLine="0"/>
        <w:rPr>
          <w:sz w:val="28"/>
          <w:szCs w:val="28"/>
        </w:rPr>
      </w:pPr>
      <w:r w:rsidRPr="00B57E02">
        <w:rPr>
          <w:sz w:val="28"/>
          <w:szCs w:val="28"/>
        </w:rPr>
        <w:t>Аналогично найдем, что от движения нижней и верхней граней произойдет изменение объема, равное</w:t>
      </w:r>
      <w:r w:rsidRPr="00B57E02">
        <w:rPr>
          <w:position w:val="-16"/>
          <w:sz w:val="28"/>
          <w:szCs w:val="28"/>
        </w:rPr>
        <w:object w:dxaOrig="1160" w:dyaOrig="420" w14:anchorId="001AC469">
          <v:shape id="_x0000_i1108" type="#_x0000_t75" style="width:57.85pt;height:21pt" o:ole="">
            <v:imagedata r:id="rId155" o:title=""/>
          </v:shape>
          <o:OLEObject Type="Embed" ProgID="Equation.DSMT4" ShapeID="_x0000_i1108" DrawAspect="Content" ObjectID="_1804281143" r:id="rId156"/>
        </w:object>
      </w:r>
      <w:r w:rsidRPr="00B57E02">
        <w:rPr>
          <w:sz w:val="28"/>
          <w:szCs w:val="28"/>
        </w:rPr>
        <w:t>, а от движения задней и передней граней — изменение объема, равное</w:t>
      </w:r>
      <w:r>
        <w:rPr>
          <w:sz w:val="28"/>
          <w:szCs w:val="28"/>
        </w:rPr>
        <w:t xml:space="preserve"> </w:t>
      </w:r>
      <w:r w:rsidRPr="00B57E02">
        <w:rPr>
          <w:position w:val="-12"/>
          <w:sz w:val="28"/>
          <w:szCs w:val="28"/>
        </w:rPr>
        <w:object w:dxaOrig="1160" w:dyaOrig="380" w14:anchorId="5B75A0F9">
          <v:shape id="_x0000_i1109" type="#_x0000_t75" style="width:57.85pt;height:18.85pt" o:ole="">
            <v:imagedata r:id="rId157" o:title=""/>
          </v:shape>
          <o:OLEObject Type="Embed" ProgID="Equation.DSMT4" ShapeID="_x0000_i1109" DrawAspect="Content" ObjectID="_1804281144" r:id="rId158"/>
        </w:object>
      </w:r>
      <w:r w:rsidRPr="00B57E02">
        <w:rPr>
          <w:sz w:val="28"/>
          <w:szCs w:val="28"/>
        </w:rPr>
        <w:t xml:space="preserve">. </w:t>
      </w:r>
    </w:p>
    <w:p w14:paraId="2E00DA95" w14:textId="2CB17379" w:rsidR="00B57E02" w:rsidRDefault="00B57E02" w:rsidP="009F641E">
      <w:pPr>
        <w:pStyle w:val="af6"/>
        <w:ind w:firstLine="0"/>
        <w:rPr>
          <w:sz w:val="28"/>
          <w:szCs w:val="28"/>
        </w:rPr>
      </w:pPr>
      <w:r w:rsidRPr="00B57E02">
        <w:rPr>
          <w:sz w:val="28"/>
          <w:szCs w:val="28"/>
        </w:rPr>
        <w:t xml:space="preserve">Полное изменение объема за время </w:t>
      </w:r>
      <w:r w:rsidRPr="007234F4">
        <w:rPr>
          <w:rFonts w:eastAsiaTheme="majorEastAsia"/>
          <w:spacing w:val="-10"/>
          <w:kern w:val="28"/>
          <w:position w:val="-6"/>
          <w:szCs w:val="28"/>
        </w:rPr>
        <w:object w:dxaOrig="340" w:dyaOrig="300" w14:anchorId="3162C55D">
          <v:shape id="_x0000_i1110" type="#_x0000_t75" style="width:17.15pt;height:15pt" o:ole="">
            <v:imagedata r:id="rId143" o:title=""/>
          </v:shape>
          <o:OLEObject Type="Embed" ProgID="Equation.DSMT4" ShapeID="_x0000_i1110" DrawAspect="Content" ObjectID="_1804281145" r:id="rId159"/>
        </w:object>
      </w:r>
      <w:r w:rsidRPr="00B57E02">
        <w:rPr>
          <w:sz w:val="28"/>
          <w:szCs w:val="28"/>
        </w:rPr>
        <w:t xml:space="preserve"> равно</w:t>
      </w:r>
      <w:r>
        <w:rPr>
          <w:sz w:val="28"/>
          <w:szCs w:val="28"/>
        </w:rPr>
        <w:t>:</w:t>
      </w:r>
    </w:p>
    <w:p w14:paraId="7589D689" w14:textId="4B6DF7AC" w:rsidR="00B57E02" w:rsidRDefault="00763972" w:rsidP="009F641E">
      <w:pPr>
        <w:pStyle w:val="af6"/>
        <w:ind w:firstLine="0"/>
        <w:jc w:val="center"/>
        <w:rPr>
          <w:sz w:val="28"/>
          <w:szCs w:val="28"/>
        </w:rPr>
      </w:pPr>
      <w:r w:rsidRPr="00B57E02">
        <w:rPr>
          <w:position w:val="-16"/>
          <w:sz w:val="28"/>
          <w:szCs w:val="28"/>
        </w:rPr>
        <w:object w:dxaOrig="4860" w:dyaOrig="420" w14:anchorId="5B8CEE4E">
          <v:shape id="_x0000_i1111" type="#_x0000_t75" style="width:243pt;height:21pt" o:ole="">
            <v:imagedata r:id="rId160" o:title=""/>
          </v:shape>
          <o:OLEObject Type="Embed" ProgID="Equation.DSMT4" ShapeID="_x0000_i1111" DrawAspect="Content" ObjectID="_1804281146" r:id="rId161"/>
        </w:object>
      </w:r>
      <w:r w:rsidR="00B57E02">
        <w:rPr>
          <w:sz w:val="28"/>
          <w:szCs w:val="28"/>
        </w:rPr>
        <w:t>.</w:t>
      </w:r>
    </w:p>
    <w:p w14:paraId="77C66340" w14:textId="2FFA7409" w:rsidR="00B57E02" w:rsidRDefault="00B57E02" w:rsidP="009F641E">
      <w:pPr>
        <w:pStyle w:val="af6"/>
        <w:ind w:firstLine="0"/>
        <w:rPr>
          <w:sz w:val="28"/>
          <w:szCs w:val="28"/>
        </w:rPr>
      </w:pPr>
      <w:r w:rsidRPr="00B57E02">
        <w:rPr>
          <w:sz w:val="28"/>
          <w:szCs w:val="28"/>
        </w:rPr>
        <w:t xml:space="preserve">Так как первоначально выделенный объем равен </w:t>
      </w:r>
      <w:r w:rsidR="00763972" w:rsidRPr="00763972">
        <w:rPr>
          <w:position w:val="-12"/>
          <w:sz w:val="28"/>
          <w:szCs w:val="28"/>
        </w:rPr>
        <w:object w:dxaOrig="1480" w:dyaOrig="360" w14:anchorId="4014A128">
          <v:shape id="_x0000_i1112" type="#_x0000_t75" style="width:74.15pt;height:18pt" o:ole="">
            <v:imagedata r:id="rId162" o:title=""/>
          </v:shape>
          <o:OLEObject Type="Embed" ProgID="Equation.DSMT4" ShapeID="_x0000_i1112" DrawAspect="Content" ObjectID="_1804281147" r:id="rId163"/>
        </w:object>
      </w:r>
      <w:r w:rsidRPr="00B57E02">
        <w:rPr>
          <w:sz w:val="28"/>
          <w:szCs w:val="28"/>
        </w:rPr>
        <w:t>, то скорость относительной объемной деформации получается равной</w:t>
      </w:r>
      <w:r w:rsidR="00763972">
        <w:rPr>
          <w:sz w:val="28"/>
          <w:szCs w:val="28"/>
        </w:rPr>
        <w:t>:</w:t>
      </w:r>
    </w:p>
    <w:p w14:paraId="26040DA9" w14:textId="6340C88D" w:rsidR="00763972" w:rsidRDefault="00763972" w:rsidP="009F641E">
      <w:pPr>
        <w:pStyle w:val="af6"/>
        <w:ind w:firstLine="0"/>
        <w:jc w:val="center"/>
        <w:rPr>
          <w:sz w:val="28"/>
          <w:szCs w:val="28"/>
        </w:rPr>
      </w:pPr>
      <w:r w:rsidRPr="00763972">
        <w:rPr>
          <w:position w:val="-32"/>
          <w:sz w:val="28"/>
          <w:szCs w:val="28"/>
        </w:rPr>
        <w:object w:dxaOrig="3140" w:dyaOrig="800" w14:anchorId="048CE171">
          <v:shape id="_x0000_i1113" type="#_x0000_t75" style="width:156.85pt;height:39.85pt" o:ole="">
            <v:imagedata r:id="rId164" o:title=""/>
          </v:shape>
          <o:OLEObject Type="Embed" ProgID="Equation.DSMT4" ShapeID="_x0000_i1113" DrawAspect="Content" ObjectID="_1804281148" r:id="rId165"/>
        </w:object>
      </w:r>
      <w:r>
        <w:rPr>
          <w:sz w:val="28"/>
          <w:szCs w:val="28"/>
        </w:rPr>
        <w:t>.</w:t>
      </w:r>
    </w:p>
    <w:p w14:paraId="0092306A" w14:textId="3C415C0B" w:rsidR="00763972" w:rsidRDefault="00763972" w:rsidP="009F641E">
      <w:pPr>
        <w:pStyle w:val="af6"/>
        <w:ind w:firstLine="0"/>
        <w:rPr>
          <w:sz w:val="28"/>
          <w:szCs w:val="28"/>
        </w:rPr>
      </w:pPr>
      <w:r w:rsidRPr="00763972">
        <w:rPr>
          <w:sz w:val="28"/>
          <w:szCs w:val="28"/>
        </w:rPr>
        <w:t xml:space="preserve">Это выражение, как уже указывалось, приближенное, так как при его выводе предполагалось, что во всех точках каждой грани нормальная к ней составляющая скорости есть величина постоянная; кроме того, оно относится к элементу, имеющему малые, по произвольные размеры </w:t>
      </w:r>
      <w:r w:rsidRPr="007234F4">
        <w:rPr>
          <w:position w:val="-6"/>
          <w:sz w:val="28"/>
          <w:szCs w:val="28"/>
        </w:rPr>
        <w:object w:dxaOrig="380" w:dyaOrig="300" w14:anchorId="52915160">
          <v:shape id="_x0000_i1114" type="#_x0000_t75" style="width:18.85pt;height:15pt" o:ole="">
            <v:imagedata r:id="rId112" o:title=""/>
          </v:shape>
          <o:OLEObject Type="Embed" ProgID="Equation.DSMT4" ShapeID="_x0000_i1114" DrawAspect="Content" ObjectID="_1804281149" r:id="rId166"/>
        </w:object>
      </w:r>
      <w:r>
        <w:rPr>
          <w:sz w:val="28"/>
          <w:szCs w:val="28"/>
        </w:rPr>
        <w:t xml:space="preserve">, </w:t>
      </w:r>
      <w:r w:rsidRPr="007234F4">
        <w:rPr>
          <w:position w:val="-12"/>
          <w:sz w:val="28"/>
          <w:szCs w:val="28"/>
        </w:rPr>
        <w:object w:dxaOrig="380" w:dyaOrig="360" w14:anchorId="2BEBA7B1">
          <v:shape id="_x0000_i1115" type="#_x0000_t75" style="width:18.85pt;height:18pt" o:ole="">
            <v:imagedata r:id="rId114" o:title=""/>
          </v:shape>
          <o:OLEObject Type="Embed" ProgID="Equation.DSMT4" ShapeID="_x0000_i1115" DrawAspect="Content" ObjectID="_1804281150" r:id="rId167"/>
        </w:object>
      </w:r>
      <w:r>
        <w:rPr>
          <w:sz w:val="28"/>
          <w:szCs w:val="28"/>
        </w:rPr>
        <w:t xml:space="preserve">, </w:t>
      </w:r>
      <w:r w:rsidRPr="007234F4">
        <w:rPr>
          <w:position w:val="-4"/>
          <w:sz w:val="28"/>
          <w:szCs w:val="28"/>
        </w:rPr>
        <w:object w:dxaOrig="360" w:dyaOrig="279" w14:anchorId="0A8D06A6">
          <v:shape id="_x0000_i1116" type="#_x0000_t75" style="width:18pt;height:14.15pt" o:ole="">
            <v:imagedata r:id="rId116" o:title=""/>
          </v:shape>
          <o:OLEObject Type="Embed" ProgID="Equation.DSMT4" ShapeID="_x0000_i1116" DrawAspect="Content" ObjectID="_1804281151" r:id="rId168"/>
        </w:object>
      </w:r>
      <w:r w:rsidRPr="00763972">
        <w:rPr>
          <w:sz w:val="28"/>
          <w:szCs w:val="28"/>
        </w:rPr>
        <w:t xml:space="preserve">. Чем меньше эти размеры, тем ближе к действительности предположение о том, что во всех точках одной и той же грани скорость имеет одинаковую величину. В пределе при </w:t>
      </w:r>
      <w:r w:rsidRPr="007234F4">
        <w:rPr>
          <w:position w:val="-6"/>
          <w:sz w:val="28"/>
          <w:szCs w:val="28"/>
        </w:rPr>
        <w:object w:dxaOrig="900" w:dyaOrig="300" w14:anchorId="0B8F68C8">
          <v:shape id="_x0000_i1117" type="#_x0000_t75" style="width:45pt;height:15pt" o:ole="">
            <v:imagedata r:id="rId169" o:title=""/>
          </v:shape>
          <o:OLEObject Type="Embed" ProgID="Equation.DSMT4" ShapeID="_x0000_i1117" DrawAspect="Content" ObjectID="_1804281152" r:id="rId170"/>
        </w:object>
      </w:r>
      <w:r>
        <w:rPr>
          <w:sz w:val="28"/>
          <w:szCs w:val="28"/>
        </w:rPr>
        <w:t xml:space="preserve">, </w:t>
      </w:r>
      <w:r w:rsidRPr="007234F4">
        <w:rPr>
          <w:position w:val="-12"/>
          <w:sz w:val="28"/>
          <w:szCs w:val="28"/>
        </w:rPr>
        <w:object w:dxaOrig="900" w:dyaOrig="360" w14:anchorId="17B38033">
          <v:shape id="_x0000_i1118" type="#_x0000_t75" style="width:45pt;height:18pt" o:ole="">
            <v:imagedata r:id="rId171" o:title=""/>
          </v:shape>
          <o:OLEObject Type="Embed" ProgID="Equation.DSMT4" ShapeID="_x0000_i1118" DrawAspect="Content" ObjectID="_1804281153" r:id="rId172"/>
        </w:object>
      </w:r>
      <w:r>
        <w:rPr>
          <w:sz w:val="28"/>
          <w:szCs w:val="28"/>
        </w:rPr>
        <w:t xml:space="preserve">,  </w:t>
      </w:r>
      <w:r w:rsidRPr="00763972">
        <w:rPr>
          <w:position w:val="-6"/>
          <w:sz w:val="28"/>
          <w:szCs w:val="28"/>
        </w:rPr>
        <w:object w:dxaOrig="880" w:dyaOrig="300" w14:anchorId="5C49D933">
          <v:shape id="_x0000_i1119" type="#_x0000_t75" style="width:44.15pt;height:15pt" o:ole="">
            <v:imagedata r:id="rId173" o:title=""/>
          </v:shape>
          <o:OLEObject Type="Embed" ProgID="Equation.DSMT4" ShapeID="_x0000_i1119" DrawAspect="Content" ObjectID="_1804281154" r:id="rId174"/>
        </w:object>
      </w:r>
      <w:r w:rsidRPr="00763972">
        <w:rPr>
          <w:sz w:val="28"/>
          <w:szCs w:val="28"/>
        </w:rPr>
        <w:t>мы получим точное выражение для скорости относительной объемной деформации в точке Λί0, и это выражение не будет зависеть от произвольно взятых размеров исходного параллелепипеда:</w:t>
      </w:r>
    </w:p>
    <w:p w14:paraId="48073F41" w14:textId="368A384E" w:rsidR="00763972" w:rsidRDefault="00763972" w:rsidP="009F641E">
      <w:pPr>
        <w:pStyle w:val="af6"/>
        <w:ind w:firstLine="0"/>
        <w:jc w:val="center"/>
        <w:rPr>
          <w:sz w:val="28"/>
          <w:szCs w:val="28"/>
        </w:rPr>
      </w:pPr>
      <w:r w:rsidRPr="00763972">
        <w:rPr>
          <w:position w:val="-60"/>
          <w:sz w:val="28"/>
          <w:szCs w:val="28"/>
        </w:rPr>
        <w:object w:dxaOrig="6420" w:dyaOrig="1100" w14:anchorId="6FF68DB3">
          <v:shape id="_x0000_i1120" type="#_x0000_t75" style="width:321pt;height:54.85pt" o:ole="">
            <v:imagedata r:id="rId175" o:title=""/>
          </v:shape>
          <o:OLEObject Type="Embed" ProgID="Equation.DSMT4" ShapeID="_x0000_i1120" DrawAspect="Content" ObjectID="_1804281155" r:id="rId176"/>
        </w:object>
      </w:r>
      <w:r>
        <w:rPr>
          <w:sz w:val="28"/>
          <w:szCs w:val="28"/>
        </w:rPr>
        <w:t>.</w:t>
      </w:r>
    </w:p>
    <w:p w14:paraId="03474F97" w14:textId="3DFED8ED" w:rsidR="00763972" w:rsidRPr="00763972" w:rsidRDefault="00763972" w:rsidP="009F641E">
      <w:pPr>
        <w:pStyle w:val="af6"/>
        <w:ind w:firstLine="0"/>
        <w:rPr>
          <w:sz w:val="28"/>
          <w:szCs w:val="28"/>
        </w:rPr>
      </w:pPr>
      <w:r w:rsidRPr="00763972">
        <w:rPr>
          <w:sz w:val="28"/>
          <w:szCs w:val="28"/>
        </w:rPr>
        <w:t xml:space="preserve">При переходе к пределу мы получили здесь частные производные потому, что каждое приращение скорости происходило только от изменения одной- переменной при постоянных значениях всех остальных переменных; так, например, </w:t>
      </w:r>
      <w:r w:rsidR="001B7AE6" w:rsidRPr="007234F4">
        <w:rPr>
          <w:position w:val="-12"/>
          <w:sz w:val="28"/>
          <w:szCs w:val="28"/>
        </w:rPr>
        <w:object w:dxaOrig="499" w:dyaOrig="380" w14:anchorId="743A2AF2">
          <v:shape id="_x0000_i1121" type="#_x0000_t75" style="width:24.85pt;height:18.85pt" o:ole="">
            <v:imagedata r:id="rId177" o:title=""/>
          </v:shape>
          <o:OLEObject Type="Embed" ProgID="Equation.DSMT4" ShapeID="_x0000_i1121" DrawAspect="Content" ObjectID="_1804281156" r:id="rId178"/>
        </w:object>
      </w:r>
      <w:r w:rsidR="00DF7F0D">
        <w:rPr>
          <w:sz w:val="28"/>
          <w:szCs w:val="28"/>
        </w:rPr>
        <w:t xml:space="preserve"> </w:t>
      </w:r>
      <w:r w:rsidRPr="00763972">
        <w:rPr>
          <w:sz w:val="28"/>
          <w:szCs w:val="28"/>
        </w:rPr>
        <w:t xml:space="preserve">есть приращение составляющей </w:t>
      </w:r>
      <w:r w:rsidR="001B7AE6" w:rsidRPr="007234F4">
        <w:rPr>
          <w:position w:val="-12"/>
          <w:sz w:val="28"/>
          <w:szCs w:val="28"/>
        </w:rPr>
        <w:object w:dxaOrig="300" w:dyaOrig="380" w14:anchorId="62F19C67">
          <v:shape id="_x0000_i1122" type="#_x0000_t75" style="width:15pt;height:18.85pt" o:ole="">
            <v:imagedata r:id="rId127" o:title=""/>
          </v:shape>
          <o:OLEObject Type="Embed" ProgID="Equation.DSMT4" ShapeID="_x0000_i1122" DrawAspect="Content" ObjectID="_1804281157" r:id="rId179"/>
        </w:object>
      </w:r>
      <w:r w:rsidRPr="00763972">
        <w:rPr>
          <w:sz w:val="28"/>
          <w:szCs w:val="28"/>
        </w:rPr>
        <w:t xml:space="preserve"> при переходе от точки </w:t>
      </w:r>
      <w:r w:rsidR="001B7AE6" w:rsidRPr="007234F4">
        <w:rPr>
          <w:position w:val="-12"/>
          <w:sz w:val="28"/>
          <w:szCs w:val="28"/>
        </w:rPr>
        <w:object w:dxaOrig="420" w:dyaOrig="380" w14:anchorId="743F99E1">
          <v:shape id="_x0000_i1123" type="#_x0000_t75" style="width:21pt;height:18.85pt" o:ole="">
            <v:imagedata r:id="rId110" o:title=""/>
          </v:shape>
          <o:OLEObject Type="Embed" ProgID="Equation.DSMT4" ShapeID="_x0000_i1123" DrawAspect="Content" ObjectID="_1804281158" r:id="rId180"/>
        </w:object>
      </w:r>
      <w:r w:rsidRPr="00763972">
        <w:rPr>
          <w:sz w:val="28"/>
          <w:szCs w:val="28"/>
        </w:rPr>
        <w:t xml:space="preserve"> к точке </w:t>
      </w:r>
      <w:r w:rsidR="001B7AE6" w:rsidRPr="007234F4">
        <w:rPr>
          <w:position w:val="-12"/>
          <w:sz w:val="28"/>
          <w:szCs w:val="28"/>
        </w:rPr>
        <w:object w:dxaOrig="400" w:dyaOrig="380" w14:anchorId="645C9143">
          <v:shape id="_x0000_i1124" type="#_x0000_t75" style="width:20.15pt;height:18.85pt" o:ole="">
            <v:imagedata r:id="rId133" o:title=""/>
          </v:shape>
          <o:OLEObject Type="Embed" ProgID="Equation.DSMT4" ShapeID="_x0000_i1124" DrawAspect="Content" ObjectID="_1804281159" r:id="rId181"/>
        </w:object>
      </w:r>
      <w:r w:rsidRPr="00763972">
        <w:rPr>
          <w:sz w:val="28"/>
          <w:szCs w:val="28"/>
        </w:rPr>
        <w:t xml:space="preserve"> здесь переменная </w:t>
      </w:r>
      <w:r w:rsidR="001B7AE6" w:rsidRPr="007234F4">
        <w:rPr>
          <w:position w:val="-6"/>
          <w:sz w:val="28"/>
          <w:szCs w:val="28"/>
        </w:rPr>
        <w:object w:dxaOrig="220" w:dyaOrig="240" w14:anchorId="15A11B5D">
          <v:shape id="_x0000_i1125" type="#_x0000_t75" style="width:11.15pt;height:12pt" o:ole="">
            <v:imagedata r:id="rId182" o:title=""/>
          </v:shape>
          <o:OLEObject Type="Embed" ProgID="Equation.DSMT4" ShapeID="_x0000_i1125" DrawAspect="Content" ObjectID="_1804281160" r:id="rId183"/>
        </w:object>
      </w:r>
      <w:r w:rsidRPr="00763972">
        <w:rPr>
          <w:sz w:val="28"/>
          <w:szCs w:val="28"/>
        </w:rPr>
        <w:t xml:space="preserve"> получила приращение </w:t>
      </w:r>
      <w:r w:rsidR="001B7AE6" w:rsidRPr="007234F4">
        <w:rPr>
          <w:position w:val="-6"/>
          <w:sz w:val="28"/>
          <w:szCs w:val="28"/>
        </w:rPr>
        <w:object w:dxaOrig="380" w:dyaOrig="300" w14:anchorId="7DB02F48">
          <v:shape id="_x0000_i1126" type="#_x0000_t75" style="width:18.85pt;height:15pt" o:ole="">
            <v:imagedata r:id="rId112" o:title=""/>
          </v:shape>
          <o:OLEObject Type="Embed" ProgID="Equation.DSMT4" ShapeID="_x0000_i1126" DrawAspect="Content" ObjectID="_1804281161" r:id="rId184"/>
        </w:object>
      </w:r>
      <w:r w:rsidRPr="00763972">
        <w:rPr>
          <w:sz w:val="28"/>
          <w:szCs w:val="28"/>
        </w:rPr>
        <w:t xml:space="preserve">, псе же остальные переменные </w:t>
      </w:r>
      <w:r w:rsidR="001B7AE6" w:rsidRPr="007234F4">
        <w:rPr>
          <w:position w:val="-12"/>
          <w:sz w:val="28"/>
          <w:szCs w:val="28"/>
        </w:rPr>
        <w:object w:dxaOrig="240" w:dyaOrig="300" w14:anchorId="76A3F7BC">
          <v:shape id="_x0000_i1127" type="#_x0000_t75" style="width:12pt;height:15pt" o:ole="">
            <v:imagedata r:id="rId185" o:title=""/>
          </v:shape>
          <o:OLEObject Type="Embed" ProgID="Equation.DSMT4" ShapeID="_x0000_i1127" DrawAspect="Content" ObjectID="_1804281162" r:id="rId186"/>
        </w:object>
      </w:r>
      <w:r w:rsidR="001B7AE6">
        <w:rPr>
          <w:sz w:val="28"/>
          <w:szCs w:val="28"/>
        </w:rPr>
        <w:t xml:space="preserve">, </w:t>
      </w:r>
      <w:r w:rsidR="001B7AE6" w:rsidRPr="007234F4">
        <w:rPr>
          <w:position w:val="-4"/>
          <w:sz w:val="28"/>
          <w:szCs w:val="28"/>
        </w:rPr>
        <w:object w:dxaOrig="200" w:dyaOrig="220" w14:anchorId="0B63DB11">
          <v:shape id="_x0000_i1128" type="#_x0000_t75" style="width:9.85pt;height:11.15pt" o:ole="">
            <v:imagedata r:id="rId187" o:title=""/>
          </v:shape>
          <o:OLEObject Type="Embed" ProgID="Equation.DSMT4" ShapeID="_x0000_i1128" DrawAspect="Content" ObjectID="_1804281163" r:id="rId188"/>
        </w:object>
      </w:r>
      <w:r w:rsidRPr="00763972">
        <w:rPr>
          <w:sz w:val="28"/>
          <w:szCs w:val="28"/>
        </w:rPr>
        <w:t xml:space="preserve"> и </w:t>
      </w:r>
      <w:r w:rsidR="001B7AE6" w:rsidRPr="001B7AE6">
        <w:rPr>
          <w:position w:val="-6"/>
          <w:sz w:val="28"/>
          <w:szCs w:val="28"/>
        </w:rPr>
        <w:object w:dxaOrig="160" w:dyaOrig="260" w14:anchorId="33EE47EE">
          <v:shape id="_x0000_i1129" type="#_x0000_t75" style="width:8.15pt;height:12.85pt" o:ole="">
            <v:imagedata r:id="rId189" o:title=""/>
          </v:shape>
          <o:OLEObject Type="Embed" ProgID="Equation.DSMT4" ShapeID="_x0000_i1129" DrawAspect="Content" ObjectID="_1804281164" r:id="rId190"/>
        </w:object>
      </w:r>
      <w:r w:rsidRPr="00763972">
        <w:rPr>
          <w:sz w:val="28"/>
          <w:szCs w:val="28"/>
        </w:rPr>
        <w:t xml:space="preserve"> оставались при этом без изменений. </w:t>
      </w:r>
    </w:p>
    <w:p w14:paraId="48858514" w14:textId="74D4D3FC" w:rsidR="00763972" w:rsidRDefault="00763972" w:rsidP="009F641E">
      <w:pPr>
        <w:pStyle w:val="af6"/>
        <w:ind w:firstLine="0"/>
        <w:rPr>
          <w:sz w:val="28"/>
          <w:szCs w:val="28"/>
        </w:rPr>
      </w:pPr>
      <w:r w:rsidRPr="00763972">
        <w:rPr>
          <w:sz w:val="28"/>
          <w:szCs w:val="28"/>
        </w:rPr>
        <w:t>Подставляя последнее выражение для скорости объемной деформации в общее уравнение, получим уравнение неразрывности движения в декартовой прямоугольный системе координат:</w:t>
      </w:r>
    </w:p>
    <w:p w14:paraId="1A4F72AD" w14:textId="1457890E" w:rsidR="00763972" w:rsidRPr="001660E0" w:rsidRDefault="001B7AE6" w:rsidP="009F641E">
      <w:pPr>
        <w:pStyle w:val="af6"/>
        <w:ind w:firstLine="0"/>
        <w:jc w:val="center"/>
        <w:rPr>
          <w:sz w:val="28"/>
          <w:szCs w:val="28"/>
        </w:rPr>
      </w:pPr>
      <w:r w:rsidRPr="001B7AE6">
        <w:rPr>
          <w:position w:val="-32"/>
          <w:sz w:val="28"/>
          <w:szCs w:val="28"/>
        </w:rPr>
        <w:object w:dxaOrig="3280" w:dyaOrig="800" w14:anchorId="74EF21D9">
          <v:shape id="_x0000_i1130" type="#_x0000_t75" style="width:164.15pt;height:39.85pt" o:ole="">
            <v:imagedata r:id="rId191" o:title=""/>
          </v:shape>
          <o:OLEObject Type="Embed" ProgID="Equation.DSMT4" ShapeID="_x0000_i1130" DrawAspect="Content" ObjectID="_1804281165" r:id="rId192"/>
        </w:object>
      </w:r>
      <w:r w:rsidRPr="001660E0">
        <w:rPr>
          <w:sz w:val="28"/>
          <w:szCs w:val="28"/>
        </w:rPr>
        <w:t>.</w:t>
      </w:r>
    </w:p>
    <w:p w14:paraId="4308D709" w14:textId="77777777" w:rsidR="00763972" w:rsidRPr="00101D82" w:rsidRDefault="00763972" w:rsidP="009F641E">
      <w:pPr>
        <w:pStyle w:val="af6"/>
        <w:ind w:firstLine="0"/>
        <w:rPr>
          <w:sz w:val="28"/>
          <w:szCs w:val="28"/>
        </w:rPr>
      </w:pPr>
    </w:p>
    <w:p w14:paraId="160F2721" w14:textId="1010D540" w:rsidR="008C74CD" w:rsidRPr="00B65DB7" w:rsidRDefault="008C74CD" w:rsidP="009F641E">
      <w:pPr>
        <w:ind w:firstLine="0"/>
        <w:rPr>
          <w:rFonts w:eastAsiaTheme="minorEastAsia" w:cs="Times New Roman"/>
          <w:iCs/>
          <w:szCs w:val="28"/>
        </w:rPr>
      </w:pPr>
      <w:r w:rsidRPr="00B65DB7">
        <w:rPr>
          <w:rFonts w:eastAsiaTheme="minorEastAsia" w:cs="Times New Roman"/>
          <w:iCs/>
          <w:szCs w:val="28"/>
        </w:rPr>
        <w:t xml:space="preserve">Ответ: </w:t>
      </w:r>
      <w:r w:rsidR="001B7AE6" w:rsidRPr="001B7AE6">
        <w:rPr>
          <w:position w:val="-32"/>
          <w:szCs w:val="28"/>
        </w:rPr>
        <w:object w:dxaOrig="3280" w:dyaOrig="800" w14:anchorId="12924294">
          <v:shape id="_x0000_i1131" type="#_x0000_t75" style="width:164.15pt;height:39.85pt" o:ole="">
            <v:imagedata r:id="rId191" o:title=""/>
          </v:shape>
          <o:OLEObject Type="Embed" ProgID="Equation.DSMT4" ShapeID="_x0000_i1131" DrawAspect="Content" ObjectID="_1804281166" r:id="rId193"/>
        </w:object>
      </w:r>
      <w:r w:rsidRPr="00B65DB7">
        <w:rPr>
          <w:rFonts w:cs="Times New Roman"/>
          <w:szCs w:val="28"/>
        </w:rPr>
        <w:t>.</w:t>
      </w:r>
    </w:p>
    <w:p w14:paraId="5E5CE4FE" w14:textId="77777777" w:rsidR="008C74CD" w:rsidRPr="00B65DB7" w:rsidRDefault="008C74CD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55C26B59" w14:textId="43CADBC3" w:rsidR="008C74CD" w:rsidRPr="00B65DB7" w:rsidRDefault="008C74CD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cs="Times New Roman"/>
          <w:szCs w:val="28"/>
        </w:rPr>
        <w:t xml:space="preserve">– </w:t>
      </w:r>
      <w:r w:rsidR="001B7AE6" w:rsidRPr="00B65DB7">
        <w:rPr>
          <w:rFonts w:cs="Times New Roman"/>
          <w:szCs w:val="28"/>
        </w:rPr>
        <w:t xml:space="preserve">нахождение </w:t>
      </w:r>
      <w:r w:rsidR="001B7AE6">
        <w:rPr>
          <w:rFonts w:cs="Times New Roman"/>
          <w:szCs w:val="28"/>
        </w:rPr>
        <w:t xml:space="preserve">выражения для уравнения </w:t>
      </w:r>
      <w:proofErr w:type="spellStart"/>
      <w:r w:rsidR="001B7AE6">
        <w:rPr>
          <w:rFonts w:cs="Times New Roman"/>
          <w:szCs w:val="28"/>
        </w:rPr>
        <w:t>неразырвности</w:t>
      </w:r>
      <w:proofErr w:type="spellEnd"/>
      <w:r w:rsidR="001B7AE6" w:rsidRPr="001B7AE6">
        <w:rPr>
          <w:rFonts w:cs="Times New Roman"/>
          <w:szCs w:val="28"/>
        </w:rPr>
        <w:t xml:space="preserve"> </w:t>
      </w:r>
      <w:r w:rsidR="001B7AE6">
        <w:rPr>
          <w:szCs w:val="28"/>
        </w:rPr>
        <w:t>в прямоугольной декартовой системе координат</w:t>
      </w:r>
      <w:r w:rsidRPr="00B65DB7">
        <w:rPr>
          <w:rFonts w:eastAsiaTheme="minorEastAsia" w:cs="Times New Roman"/>
          <w:iCs/>
          <w:szCs w:val="28"/>
        </w:rPr>
        <w:t>.</w:t>
      </w:r>
    </w:p>
    <w:p w14:paraId="1E9D1D7C" w14:textId="31C04F83" w:rsidR="008C74CD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  <w:r w:rsidR="008C74CD" w:rsidRPr="00B65DB7">
        <w:rPr>
          <w:rFonts w:cs="Times New Roman"/>
          <w:szCs w:val="28"/>
        </w:rPr>
        <w:t xml:space="preserve"> </w:t>
      </w:r>
    </w:p>
    <w:p w14:paraId="0C80E3F5" w14:textId="77777777" w:rsidR="008C74CD" w:rsidRPr="00B65DB7" w:rsidRDefault="008C74CD" w:rsidP="009F641E">
      <w:pPr>
        <w:ind w:firstLine="0"/>
        <w:rPr>
          <w:rFonts w:cs="Times New Roman"/>
          <w:szCs w:val="28"/>
        </w:rPr>
      </w:pPr>
    </w:p>
    <w:p w14:paraId="35424ADD" w14:textId="121FA123" w:rsidR="00A16644" w:rsidRPr="00B65DB7" w:rsidRDefault="00A16644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B65DB7">
        <w:rPr>
          <w:rFonts w:cs="Times New Roman"/>
          <w:szCs w:val="28"/>
        </w:rPr>
        <w:t xml:space="preserve">. </w:t>
      </w:r>
      <w:r w:rsidR="0094377B">
        <w:rPr>
          <w:szCs w:val="28"/>
        </w:rPr>
        <w:t>Дайте объяснение понятию Линия тока</w:t>
      </w:r>
      <w:r w:rsidRPr="00B65DB7">
        <w:rPr>
          <w:rFonts w:cs="Times New Roman"/>
          <w:szCs w:val="28"/>
        </w:rPr>
        <w:t>:</w:t>
      </w:r>
    </w:p>
    <w:p w14:paraId="4B3ED807" w14:textId="2E502C41" w:rsidR="00A16644" w:rsidRPr="00C03B82" w:rsidRDefault="0094377B" w:rsidP="009F641E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Задано </w:t>
      </w:r>
      <w:r w:rsidRPr="0094377B">
        <w:rPr>
          <w:rFonts w:ascii="Times New Roman" w:hAnsi="Times New Roman" w:cs="Times New Roman"/>
          <w:sz w:val="28"/>
          <w:szCs w:val="28"/>
        </w:rPr>
        <w:t xml:space="preserve">поле скоростей потока жидкости, соответствующее какому-нибудь определенному моменту времени </w:t>
      </w:r>
      <w:r w:rsidRPr="0094377B">
        <w:rPr>
          <w:position w:val="-12"/>
          <w:sz w:val="28"/>
          <w:szCs w:val="28"/>
        </w:rPr>
        <w:object w:dxaOrig="600" w:dyaOrig="380" w14:anchorId="59662443">
          <v:shape id="_x0000_i1132" type="#_x0000_t75" style="width:30pt;height:18.85pt" o:ole="">
            <v:imagedata r:id="rId194" o:title=""/>
          </v:shape>
          <o:OLEObject Type="Embed" ProgID="Equation.DSMT4" ShapeID="_x0000_i1132" DrawAspect="Content" ObjectID="_1804281167" r:id="rId195"/>
        </w:object>
      </w:r>
      <w:r w:rsidR="00A16644" w:rsidRPr="00C03B82">
        <w:rPr>
          <w:rFonts w:ascii="Times New Roman" w:hAnsi="Times New Roman" w:cs="Times New Roman"/>
          <w:sz w:val="28"/>
          <w:szCs w:val="28"/>
        </w:rPr>
        <w:t>:</w:t>
      </w:r>
    </w:p>
    <w:p w14:paraId="7A335F9A" w14:textId="2B24F697" w:rsidR="00A16644" w:rsidRPr="00B65DB7" w:rsidRDefault="00A16644" w:rsidP="009F641E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Требуется </w:t>
      </w:r>
      <w:r w:rsidR="0094377B">
        <w:rPr>
          <w:rFonts w:eastAsiaTheme="minorEastAsia" w:cs="Times New Roman"/>
          <w:szCs w:val="28"/>
        </w:rPr>
        <w:t>вывести понятие линии тока</w:t>
      </w:r>
      <w:r w:rsidR="0094377B">
        <w:rPr>
          <w:szCs w:val="28"/>
        </w:rPr>
        <w:t>.</w:t>
      </w:r>
    </w:p>
    <w:p w14:paraId="1FE79A99" w14:textId="77777777" w:rsidR="00A16644" w:rsidRPr="00B65DB7" w:rsidRDefault="00A16644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1322989B" w14:textId="77777777" w:rsidR="00A16644" w:rsidRPr="00B65DB7" w:rsidRDefault="00A16644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Время выполнения – 30 мин.</w:t>
      </w:r>
    </w:p>
    <w:p w14:paraId="31452E8D" w14:textId="77777777" w:rsidR="00A16644" w:rsidRPr="00B65DB7" w:rsidRDefault="00A16644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175B121F" w14:textId="77777777" w:rsidR="0094377B" w:rsidRDefault="0094377B" w:rsidP="009F641E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94377B">
        <w:rPr>
          <w:rFonts w:ascii="Times New Roman" w:hAnsi="Times New Roman" w:cs="Times New Roman"/>
          <w:sz w:val="28"/>
          <w:szCs w:val="28"/>
        </w:rPr>
        <w:t xml:space="preserve">Общая картина течения в момент </w:t>
      </w:r>
      <w:r w:rsidRPr="0094377B">
        <w:rPr>
          <w:position w:val="-12"/>
          <w:sz w:val="28"/>
          <w:szCs w:val="28"/>
        </w:rPr>
        <w:object w:dxaOrig="240" w:dyaOrig="380" w14:anchorId="4A9640A4">
          <v:shape id="_x0000_i1133" type="#_x0000_t75" style="width:12pt;height:18.85pt" o:ole="">
            <v:imagedata r:id="rId196" o:title=""/>
          </v:shape>
          <o:OLEObject Type="Embed" ProgID="Equation.DSMT4" ShapeID="_x0000_i1133" DrawAspect="Content" ObjectID="_1804281168" r:id="rId19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7B">
        <w:rPr>
          <w:rFonts w:ascii="Times New Roman" w:hAnsi="Times New Roman" w:cs="Times New Roman"/>
          <w:sz w:val="28"/>
          <w:szCs w:val="28"/>
        </w:rPr>
        <w:t xml:space="preserve">получится, если провести линии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377B">
        <w:rPr>
          <w:rFonts w:ascii="Times New Roman" w:hAnsi="Times New Roman" w:cs="Times New Roman"/>
          <w:sz w:val="28"/>
          <w:szCs w:val="28"/>
        </w:rPr>
        <w:t xml:space="preserve"> потоке, совпадающие с направлением вектора скорости. Точнее говоря, надо поступить следующим образом. Пусть при </w:t>
      </w:r>
      <w:r w:rsidRPr="0094377B">
        <w:rPr>
          <w:position w:val="-12"/>
          <w:sz w:val="28"/>
          <w:szCs w:val="28"/>
        </w:rPr>
        <w:object w:dxaOrig="600" w:dyaOrig="380" w14:anchorId="35E6F722">
          <v:shape id="_x0000_i1134" type="#_x0000_t75" style="width:30pt;height:18.85pt" o:ole="">
            <v:imagedata r:id="rId194" o:title=""/>
          </v:shape>
          <o:OLEObject Type="Embed" ProgID="Equation.DSMT4" ShapeID="_x0000_i1134" DrawAspect="Content" ObjectID="_1804281169" r:id="rId1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7B">
        <w:rPr>
          <w:rFonts w:ascii="Times New Roman" w:hAnsi="Times New Roman" w:cs="Times New Roman"/>
          <w:sz w:val="28"/>
          <w:szCs w:val="28"/>
        </w:rPr>
        <w:t xml:space="preserve">в точке </w:t>
      </w:r>
      <w:r w:rsidRPr="0094377B">
        <w:rPr>
          <w:position w:val="-12"/>
          <w:sz w:val="28"/>
          <w:szCs w:val="28"/>
        </w:rPr>
        <w:object w:dxaOrig="300" w:dyaOrig="380" w14:anchorId="3CB7CAE6">
          <v:shape id="_x0000_i1135" type="#_x0000_t75" style="width:15pt;height:18.85pt" o:ole="">
            <v:imagedata r:id="rId199" o:title=""/>
          </v:shape>
          <o:OLEObject Type="Embed" ProgID="Equation.DSMT4" ShapeID="_x0000_i1135" DrawAspect="Content" ObjectID="_1804281170" r:id="rId200"/>
        </w:object>
      </w:r>
      <w:r w:rsidRPr="0094377B">
        <w:rPr>
          <w:rFonts w:ascii="Times New Roman" w:hAnsi="Times New Roman" w:cs="Times New Roman"/>
          <w:sz w:val="28"/>
          <w:szCs w:val="28"/>
        </w:rPr>
        <w:t xml:space="preserve"> вектор скорости равен </w:t>
      </w:r>
      <w:r w:rsidRPr="0094377B">
        <w:rPr>
          <w:position w:val="-12"/>
          <w:sz w:val="28"/>
          <w:szCs w:val="28"/>
        </w:rPr>
        <w:object w:dxaOrig="260" w:dyaOrig="380" w14:anchorId="20A28D35">
          <v:shape id="_x0000_i1136" type="#_x0000_t75" style="width:12.85pt;height:18.85pt" o:ole="">
            <v:imagedata r:id="rId201" o:title=""/>
          </v:shape>
          <o:OLEObject Type="Embed" ProgID="Equation.DSMT4" ShapeID="_x0000_i1136" DrawAspect="Content" ObjectID="_1804281171" r:id="rId202"/>
        </w:object>
      </w:r>
      <w:r w:rsidRPr="0094377B">
        <w:rPr>
          <w:rFonts w:ascii="Times New Roman" w:hAnsi="Times New Roman" w:cs="Times New Roman"/>
          <w:sz w:val="28"/>
          <w:szCs w:val="28"/>
        </w:rPr>
        <w:t xml:space="preserve">. Возьмем точку </w:t>
      </w:r>
      <w:r w:rsidRPr="0094377B">
        <w:rPr>
          <w:position w:val="-12"/>
          <w:sz w:val="28"/>
          <w:szCs w:val="28"/>
        </w:rPr>
        <w:object w:dxaOrig="340" w:dyaOrig="380" w14:anchorId="5653E8B4">
          <v:shape id="_x0000_i1137" type="#_x0000_t75" style="width:17.15pt;height:18.85pt" o:ole="">
            <v:imagedata r:id="rId203" o:title=""/>
          </v:shape>
          <o:OLEObject Type="Embed" ProgID="Equation.DSMT4" ShapeID="_x0000_i1137" DrawAspect="Content" ObjectID="_1804281172" r:id="rId204"/>
        </w:object>
      </w:r>
      <w:r w:rsidRPr="0094377B">
        <w:rPr>
          <w:rFonts w:ascii="Times New Roman" w:hAnsi="Times New Roman" w:cs="Times New Roman"/>
          <w:sz w:val="28"/>
          <w:szCs w:val="28"/>
        </w:rPr>
        <w:t xml:space="preserve"> соседнюю с </w:t>
      </w:r>
      <w:r w:rsidRPr="0094377B">
        <w:rPr>
          <w:position w:val="-12"/>
          <w:sz w:val="28"/>
          <w:szCs w:val="28"/>
        </w:rPr>
        <w:object w:dxaOrig="300" w:dyaOrig="380" w14:anchorId="4EEF2479">
          <v:shape id="_x0000_i1138" type="#_x0000_t75" style="width:15pt;height:18.85pt" o:ole="">
            <v:imagedata r:id="rId199" o:title=""/>
          </v:shape>
          <o:OLEObject Type="Embed" ProgID="Equation.DSMT4" ShapeID="_x0000_i1138" DrawAspect="Content" ObjectID="_1804281173" r:id="rId205"/>
        </w:object>
      </w:r>
      <w:r w:rsidRPr="0094377B">
        <w:rPr>
          <w:rFonts w:ascii="Times New Roman" w:hAnsi="Times New Roman" w:cs="Times New Roman"/>
          <w:sz w:val="28"/>
          <w:szCs w:val="28"/>
        </w:rPr>
        <w:t xml:space="preserve"> и находящуюся на векторе </w:t>
      </w:r>
      <w:r w:rsidRPr="0094377B">
        <w:rPr>
          <w:position w:val="-12"/>
          <w:sz w:val="28"/>
          <w:szCs w:val="28"/>
        </w:rPr>
        <w:object w:dxaOrig="260" w:dyaOrig="380" w14:anchorId="4CBD7C5D">
          <v:shape id="_x0000_i1139" type="#_x0000_t75" style="width:12.85pt;height:18.85pt" o:ole="">
            <v:imagedata r:id="rId201" o:title=""/>
          </v:shape>
          <o:OLEObject Type="Embed" ProgID="Equation.DSMT4" ShapeID="_x0000_i1139" DrawAspect="Content" ObjectID="_1804281174" r:id="rId206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4377B">
        <w:rPr>
          <w:rFonts w:ascii="Times New Roman" w:hAnsi="Times New Roman" w:cs="Times New Roman"/>
          <w:sz w:val="28"/>
          <w:szCs w:val="28"/>
        </w:rPr>
        <w:t xml:space="preserve">пусть при </w:t>
      </w:r>
      <w:r w:rsidRPr="0094377B">
        <w:rPr>
          <w:position w:val="-12"/>
          <w:sz w:val="28"/>
          <w:szCs w:val="28"/>
        </w:rPr>
        <w:object w:dxaOrig="600" w:dyaOrig="380" w14:anchorId="159B3A71">
          <v:shape id="_x0000_i1140" type="#_x0000_t75" style="width:30pt;height:18.85pt" o:ole="">
            <v:imagedata r:id="rId194" o:title=""/>
          </v:shape>
          <o:OLEObject Type="Embed" ProgID="Equation.DSMT4" ShapeID="_x0000_i1140" DrawAspect="Content" ObjectID="_1804281175" r:id="rId207"/>
        </w:object>
      </w:r>
      <w:r w:rsidRPr="0094377B">
        <w:rPr>
          <w:rFonts w:ascii="Times New Roman" w:hAnsi="Times New Roman" w:cs="Times New Roman"/>
          <w:sz w:val="28"/>
          <w:szCs w:val="28"/>
        </w:rPr>
        <w:t xml:space="preserve"> вектор скорости в точке </w:t>
      </w:r>
      <w:r w:rsidRPr="0094377B">
        <w:rPr>
          <w:position w:val="-12"/>
          <w:sz w:val="28"/>
          <w:szCs w:val="28"/>
        </w:rPr>
        <w:object w:dxaOrig="340" w:dyaOrig="380" w14:anchorId="18428466">
          <v:shape id="_x0000_i1141" type="#_x0000_t75" style="width:17.15pt;height:18.85pt" o:ole="">
            <v:imagedata r:id="rId203" o:title=""/>
          </v:shape>
          <o:OLEObject Type="Embed" ProgID="Equation.DSMT4" ShapeID="_x0000_i1141" DrawAspect="Content" ObjectID="_1804281176" r:id="rId2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7B"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94377B">
        <w:rPr>
          <w:position w:val="-12"/>
          <w:sz w:val="28"/>
          <w:szCs w:val="28"/>
        </w:rPr>
        <w:object w:dxaOrig="300" w:dyaOrig="380" w14:anchorId="6BC9FD8F">
          <v:shape id="_x0000_i1142" type="#_x0000_t75" style="width:15pt;height:18.85pt" o:ole="">
            <v:imagedata r:id="rId209" o:title=""/>
          </v:shape>
          <o:OLEObject Type="Embed" ProgID="Equation.DSMT4" ShapeID="_x0000_i1142" DrawAspect="Content" ObjectID="_1804281177" r:id="rId210"/>
        </w:object>
      </w:r>
      <w:r w:rsidRPr="0094377B">
        <w:rPr>
          <w:rFonts w:ascii="Times New Roman" w:hAnsi="Times New Roman" w:cs="Times New Roman"/>
          <w:sz w:val="28"/>
          <w:szCs w:val="28"/>
        </w:rPr>
        <w:t xml:space="preserve">. Пусть, далее, в точке </w:t>
      </w:r>
      <w:r w:rsidRPr="0094377B">
        <w:rPr>
          <w:position w:val="-12"/>
          <w:sz w:val="28"/>
          <w:szCs w:val="28"/>
        </w:rPr>
        <w:object w:dxaOrig="320" w:dyaOrig="380" w14:anchorId="7B689A51">
          <v:shape id="_x0000_i1143" type="#_x0000_t75" style="width:15.85pt;height:18.85pt" o:ole="">
            <v:imagedata r:id="rId211" o:title=""/>
          </v:shape>
          <o:OLEObject Type="Embed" ProgID="Equation.DSMT4" ShapeID="_x0000_i1143" DrawAspect="Content" ObjectID="_1804281178" r:id="rId212"/>
        </w:object>
      </w:r>
      <w:r w:rsidRPr="0094377B">
        <w:rPr>
          <w:rFonts w:ascii="Times New Roman" w:hAnsi="Times New Roman" w:cs="Times New Roman"/>
          <w:sz w:val="28"/>
          <w:szCs w:val="28"/>
        </w:rPr>
        <w:t xml:space="preserve">, соседней с </w:t>
      </w:r>
      <w:r w:rsidRPr="0094377B">
        <w:rPr>
          <w:position w:val="-12"/>
          <w:sz w:val="28"/>
          <w:szCs w:val="28"/>
        </w:rPr>
        <w:object w:dxaOrig="300" w:dyaOrig="380" w14:anchorId="696749A0">
          <v:shape id="_x0000_i1144" type="#_x0000_t75" style="width:15pt;height:18.85pt" o:ole="">
            <v:imagedata r:id="rId199" o:title=""/>
          </v:shape>
          <o:OLEObject Type="Embed" ProgID="Equation.DSMT4" ShapeID="_x0000_i1144" DrawAspect="Content" ObjectID="_1804281179" r:id="rId213"/>
        </w:object>
      </w:r>
      <w:r w:rsidRPr="0094377B">
        <w:rPr>
          <w:rFonts w:ascii="Times New Roman" w:hAnsi="Times New Roman" w:cs="Times New Roman"/>
          <w:sz w:val="28"/>
          <w:szCs w:val="28"/>
        </w:rPr>
        <w:t xml:space="preserve"> и находящейся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7B">
        <w:rPr>
          <w:position w:val="-12"/>
          <w:sz w:val="28"/>
          <w:szCs w:val="28"/>
        </w:rPr>
        <w:object w:dxaOrig="300" w:dyaOrig="380" w14:anchorId="1887D057">
          <v:shape id="_x0000_i1145" type="#_x0000_t75" style="width:15pt;height:18.85pt" o:ole="">
            <v:imagedata r:id="rId209" o:title=""/>
          </v:shape>
          <o:OLEObject Type="Embed" ProgID="Equation.DSMT4" ShapeID="_x0000_i1145" DrawAspect="Content" ObjectID="_1804281180" r:id="rId214"/>
        </w:object>
      </w:r>
      <w:r w:rsidRPr="0094377B">
        <w:rPr>
          <w:rFonts w:ascii="Times New Roman" w:hAnsi="Times New Roman" w:cs="Times New Roman"/>
          <w:sz w:val="28"/>
          <w:szCs w:val="28"/>
        </w:rPr>
        <w:t xml:space="preserve">, вектор скорости в тот же момент времени равен </w:t>
      </w:r>
      <w:r w:rsidRPr="0094377B">
        <w:rPr>
          <w:position w:val="-12"/>
          <w:sz w:val="28"/>
          <w:szCs w:val="28"/>
        </w:rPr>
        <w:object w:dxaOrig="279" w:dyaOrig="380" w14:anchorId="68E6B8C0">
          <v:shape id="_x0000_i1146" type="#_x0000_t75" style="width:14.15pt;height:18.85pt" o:ole="">
            <v:imagedata r:id="rId215" o:title=""/>
          </v:shape>
          <o:OLEObject Type="Embed" ProgID="Equation.DSMT4" ShapeID="_x0000_i1146" DrawAspect="Content" ObjectID="_1804281181" r:id="rId2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7B">
        <w:rPr>
          <w:rFonts w:ascii="Times New Roman" w:hAnsi="Times New Roman" w:cs="Times New Roman"/>
          <w:sz w:val="28"/>
          <w:szCs w:val="28"/>
        </w:rPr>
        <w:t>и т. д. Переходя, таким образом, от одной точки в потоке к другой, соседней с первой и находящейся на ее векторе скорости, мы получим ломаную линию, состоящую из отрезков векторов скорости.</w:t>
      </w:r>
    </w:p>
    <w:p w14:paraId="0875EE9D" w14:textId="319CD06E" w:rsidR="0094377B" w:rsidRDefault="0094377B" w:rsidP="009F641E">
      <w:pPr>
        <w:pStyle w:val="a4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37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F4D22B" wp14:editId="6061035D">
            <wp:extent cx="2726872" cy="1211461"/>
            <wp:effectExtent l="0" t="0" r="0" b="8255"/>
            <wp:docPr id="3491184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18469" name="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2740003" cy="121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5B4D4" w14:textId="7FA87A2C" w:rsidR="00B80D46" w:rsidRPr="00B80D46" w:rsidRDefault="0094377B" w:rsidP="009F641E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94377B">
        <w:rPr>
          <w:rFonts w:ascii="Times New Roman" w:hAnsi="Times New Roman" w:cs="Times New Roman"/>
          <w:sz w:val="28"/>
          <w:szCs w:val="28"/>
        </w:rPr>
        <w:t>Если</w:t>
      </w:r>
      <w:r w:rsidR="00B80D46">
        <w:rPr>
          <w:rFonts w:ascii="Times New Roman" w:hAnsi="Times New Roman" w:cs="Times New Roman"/>
          <w:sz w:val="28"/>
          <w:szCs w:val="28"/>
        </w:rPr>
        <w:t xml:space="preserve"> </w:t>
      </w:r>
      <w:r w:rsidR="00B80D46" w:rsidRPr="00B80D46">
        <w:rPr>
          <w:rFonts w:ascii="Times New Roman" w:hAnsi="Times New Roman" w:cs="Times New Roman"/>
          <w:sz w:val="28"/>
          <w:szCs w:val="28"/>
        </w:rPr>
        <w:t xml:space="preserve">теперь все стороны этой ломаной линии одновременно уменьшать до </w:t>
      </w:r>
      <w:r w:rsidR="00B80D46">
        <w:rPr>
          <w:rFonts w:ascii="Times New Roman" w:hAnsi="Times New Roman" w:cs="Times New Roman"/>
          <w:sz w:val="28"/>
          <w:szCs w:val="28"/>
        </w:rPr>
        <w:t>н</w:t>
      </w:r>
      <w:r w:rsidR="00B80D46" w:rsidRPr="00B80D46">
        <w:rPr>
          <w:rFonts w:ascii="Times New Roman" w:hAnsi="Times New Roman" w:cs="Times New Roman"/>
          <w:sz w:val="28"/>
          <w:szCs w:val="28"/>
        </w:rPr>
        <w:t xml:space="preserve">уля и количество их увеличивать до бесконечности, то в пределе получится линия, которая в каждой точке является касательной к вектору скорости; по отношению ко всему семейству векторов она является огибающей. Это и будет линия тока. </w:t>
      </w:r>
    </w:p>
    <w:p w14:paraId="3A2A5669" w14:textId="6EF57E81" w:rsidR="00B80D46" w:rsidRPr="00B80D46" w:rsidRDefault="00B80D46" w:rsidP="009F641E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B80D46">
        <w:rPr>
          <w:rFonts w:ascii="Times New Roman" w:hAnsi="Times New Roman" w:cs="Times New Roman"/>
          <w:sz w:val="28"/>
          <w:szCs w:val="28"/>
        </w:rPr>
        <w:t xml:space="preserve">Таким образом, линия тока представляет собой огибающую векторов скорости в разных точках потока, взятых в один и тот же для всех точек момент времени </w:t>
      </w:r>
      <w:r w:rsidRPr="0094377B">
        <w:rPr>
          <w:position w:val="-12"/>
          <w:sz w:val="28"/>
          <w:szCs w:val="28"/>
        </w:rPr>
        <w:object w:dxaOrig="600" w:dyaOrig="380" w14:anchorId="20B8DCA6">
          <v:shape id="_x0000_i1147" type="#_x0000_t75" style="width:30pt;height:18.85pt" o:ole="">
            <v:imagedata r:id="rId194" o:title=""/>
          </v:shape>
          <o:OLEObject Type="Embed" ProgID="Equation.DSMT4" ShapeID="_x0000_i1147" DrawAspect="Content" ObjectID="_1804281182" r:id="rId218"/>
        </w:object>
      </w:r>
      <w:r w:rsidRPr="00B80D46">
        <w:rPr>
          <w:rFonts w:ascii="Times New Roman" w:hAnsi="Times New Roman" w:cs="Times New Roman"/>
          <w:sz w:val="28"/>
          <w:szCs w:val="28"/>
        </w:rPr>
        <w:t xml:space="preserve">. Через каждую точку в потоке можно провести мысленно только одну линию тока. </w:t>
      </w:r>
    </w:p>
    <w:p w14:paraId="60634B3E" w14:textId="77777777" w:rsidR="00A16644" w:rsidRDefault="00A16644" w:rsidP="009F641E">
      <w:pPr>
        <w:ind w:firstLine="0"/>
        <w:rPr>
          <w:rFonts w:eastAsiaTheme="minorEastAsia" w:cs="Times New Roman"/>
          <w:iCs/>
          <w:szCs w:val="28"/>
        </w:rPr>
      </w:pPr>
    </w:p>
    <w:p w14:paraId="1F203C42" w14:textId="77777777" w:rsidR="00B80D46" w:rsidRDefault="00A16644" w:rsidP="009F641E">
      <w:pPr>
        <w:ind w:firstLine="0"/>
        <w:rPr>
          <w:rFonts w:cs="Times New Roman"/>
          <w:szCs w:val="28"/>
        </w:rPr>
      </w:pPr>
      <w:r w:rsidRPr="00B65DB7">
        <w:rPr>
          <w:rFonts w:eastAsiaTheme="minorEastAsia" w:cs="Times New Roman"/>
          <w:iCs/>
          <w:szCs w:val="28"/>
        </w:rPr>
        <w:t xml:space="preserve">Ответ: </w:t>
      </w:r>
      <w:r w:rsidR="00B80D46" w:rsidRPr="00B80D46">
        <w:rPr>
          <w:rFonts w:cs="Times New Roman"/>
          <w:szCs w:val="28"/>
        </w:rPr>
        <w:t xml:space="preserve">линия тока представляет собой огибающую векторов скорости в разных точках потока, взятых в один и тот же для всех точек момент времени </w:t>
      </w:r>
      <w:r w:rsidR="00B80D46" w:rsidRPr="0094377B">
        <w:rPr>
          <w:position w:val="-12"/>
          <w:szCs w:val="28"/>
        </w:rPr>
        <w:object w:dxaOrig="600" w:dyaOrig="380" w14:anchorId="29C2A41B">
          <v:shape id="_x0000_i1148" type="#_x0000_t75" style="width:30pt;height:18.85pt" o:ole="">
            <v:imagedata r:id="rId194" o:title=""/>
          </v:shape>
          <o:OLEObject Type="Embed" ProgID="Equation.DSMT4" ShapeID="_x0000_i1148" DrawAspect="Content" ObjectID="_1804281183" r:id="rId219"/>
        </w:object>
      </w:r>
      <w:r w:rsidR="00B80D46" w:rsidRPr="00B80D46">
        <w:rPr>
          <w:rFonts w:cs="Times New Roman"/>
          <w:szCs w:val="28"/>
        </w:rPr>
        <w:t xml:space="preserve">. </w:t>
      </w:r>
    </w:p>
    <w:p w14:paraId="74FA4CF8" w14:textId="49E2DC0A" w:rsidR="00A16644" w:rsidRPr="00B65DB7" w:rsidRDefault="00A16644" w:rsidP="009F641E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4167AB06" w14:textId="6CACAFC8" w:rsidR="00A16644" w:rsidRPr="00B65DB7" w:rsidRDefault="00A16644" w:rsidP="009F641E">
      <w:pPr>
        <w:ind w:firstLine="0"/>
        <w:rPr>
          <w:rFonts w:eastAsiaTheme="minorEastAsia" w:cs="Times New Roman"/>
          <w:iCs/>
          <w:szCs w:val="28"/>
        </w:rPr>
      </w:pPr>
      <w:r w:rsidRPr="00B65DB7">
        <w:rPr>
          <w:rFonts w:cs="Times New Roman"/>
          <w:szCs w:val="28"/>
        </w:rPr>
        <w:lastRenderedPageBreak/>
        <w:t xml:space="preserve">– </w:t>
      </w:r>
      <w:r w:rsidR="00B80D46">
        <w:rPr>
          <w:rFonts w:eastAsiaTheme="minorEastAsia" w:cs="Times New Roman"/>
          <w:szCs w:val="28"/>
        </w:rPr>
        <w:t>выведение понятия линии тока</w:t>
      </w:r>
      <w:r>
        <w:rPr>
          <w:rFonts w:cs="Times New Roman"/>
          <w:szCs w:val="28"/>
        </w:rPr>
        <w:t>.</w:t>
      </w:r>
    </w:p>
    <w:p w14:paraId="4118D26E" w14:textId="4074E68D" w:rsidR="00A16644" w:rsidRPr="00B65DB7" w:rsidRDefault="001660E0" w:rsidP="009F641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33621E">
        <w:rPr>
          <w:rFonts w:cs="Times New Roman"/>
          <w:szCs w:val="28"/>
        </w:rPr>
        <w:t>ОПК-3</w:t>
      </w:r>
      <w:r w:rsidR="00A16644" w:rsidRPr="00B65DB7">
        <w:rPr>
          <w:rFonts w:cs="Times New Roman"/>
          <w:szCs w:val="28"/>
        </w:rPr>
        <w:t xml:space="preserve"> </w:t>
      </w:r>
    </w:p>
    <w:p w14:paraId="707AE6F7" w14:textId="77777777" w:rsidR="008C74CD" w:rsidRPr="00B65DB7" w:rsidRDefault="008C74CD" w:rsidP="009F641E">
      <w:pPr>
        <w:ind w:firstLine="0"/>
        <w:rPr>
          <w:rFonts w:cs="Times New Roman"/>
          <w:szCs w:val="28"/>
        </w:rPr>
      </w:pPr>
    </w:p>
    <w:sectPr w:rsidR="008C74CD" w:rsidRPr="00B65DB7" w:rsidSect="006943A0">
      <w:footerReference w:type="default" r:id="rId22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50B82" w14:textId="77777777" w:rsidR="008954A8" w:rsidRDefault="008954A8" w:rsidP="006943A0">
      <w:r>
        <w:separator/>
      </w:r>
    </w:p>
  </w:endnote>
  <w:endnote w:type="continuationSeparator" w:id="0">
    <w:p w14:paraId="1382406F" w14:textId="77777777" w:rsidR="008954A8" w:rsidRDefault="008954A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nt1281">
    <w:altName w:val="Malgun Gothic Semilight"/>
    <w:panose1 w:val="00000000000000000000"/>
    <w:charset w:val="00"/>
    <w:family w:val="auto"/>
    <w:notTrueType/>
    <w:pitch w:val="default"/>
    <w:sig w:usb0="00000000" w:usb1="48013F66" w:usb2="00000000" w:usb3="00000000" w:csb0="0062E8C0" w:csb1="BFF7363B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32D6B" w14:textId="77777777" w:rsidR="008954A8" w:rsidRDefault="008954A8" w:rsidP="006943A0">
      <w:r>
        <w:separator/>
      </w:r>
    </w:p>
  </w:footnote>
  <w:footnote w:type="continuationSeparator" w:id="0">
    <w:p w14:paraId="69DD0252" w14:textId="77777777" w:rsidR="008954A8" w:rsidRDefault="008954A8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1BF9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abstractNum w:abstractNumId="1" w15:restartNumberingAfterBreak="0">
    <w:nsid w:val="1B4F4F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A95486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abstractNum w:abstractNumId="3" w15:restartNumberingAfterBreak="0">
    <w:nsid w:val="56054875"/>
    <w:multiLevelType w:val="singleLevel"/>
    <w:tmpl w:val="C6D21818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</w:lvl>
  </w:abstractNum>
  <w:abstractNum w:abstractNumId="4" w15:restartNumberingAfterBreak="0">
    <w:nsid w:val="74AA5E5B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num w:numId="1" w16cid:durableId="1293291498">
    <w:abstractNumId w:val="3"/>
  </w:num>
  <w:num w:numId="2" w16cid:durableId="1019888459">
    <w:abstractNumId w:val="1"/>
  </w:num>
  <w:num w:numId="3" w16cid:durableId="613632830">
    <w:abstractNumId w:val="4"/>
  </w:num>
  <w:num w:numId="4" w16cid:durableId="1544829647">
    <w:abstractNumId w:val="0"/>
  </w:num>
  <w:num w:numId="5" w16cid:durableId="1620840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D0D"/>
    <w:rsid w:val="00016287"/>
    <w:rsid w:val="00017F5D"/>
    <w:rsid w:val="00047F4A"/>
    <w:rsid w:val="00057B9B"/>
    <w:rsid w:val="0006311A"/>
    <w:rsid w:val="00080CA9"/>
    <w:rsid w:val="00082DBF"/>
    <w:rsid w:val="000917A4"/>
    <w:rsid w:val="00095C56"/>
    <w:rsid w:val="000A2F2E"/>
    <w:rsid w:val="000A7ADF"/>
    <w:rsid w:val="000B216B"/>
    <w:rsid w:val="000B4708"/>
    <w:rsid w:val="000D01B5"/>
    <w:rsid w:val="000D68EC"/>
    <w:rsid w:val="000E00C4"/>
    <w:rsid w:val="000F20AB"/>
    <w:rsid w:val="000F4C58"/>
    <w:rsid w:val="00101D82"/>
    <w:rsid w:val="001151CE"/>
    <w:rsid w:val="00122626"/>
    <w:rsid w:val="00146D2E"/>
    <w:rsid w:val="001473E5"/>
    <w:rsid w:val="001529BB"/>
    <w:rsid w:val="00160ED5"/>
    <w:rsid w:val="001660E0"/>
    <w:rsid w:val="00166E55"/>
    <w:rsid w:val="00172F27"/>
    <w:rsid w:val="0017522F"/>
    <w:rsid w:val="001831F0"/>
    <w:rsid w:val="0018599A"/>
    <w:rsid w:val="00191CF7"/>
    <w:rsid w:val="00192030"/>
    <w:rsid w:val="001A06AD"/>
    <w:rsid w:val="001B7AE6"/>
    <w:rsid w:val="001C3A9C"/>
    <w:rsid w:val="001D6981"/>
    <w:rsid w:val="001E168C"/>
    <w:rsid w:val="001E16E5"/>
    <w:rsid w:val="00203856"/>
    <w:rsid w:val="002103A3"/>
    <w:rsid w:val="00225174"/>
    <w:rsid w:val="0022734A"/>
    <w:rsid w:val="00227CD3"/>
    <w:rsid w:val="00232E44"/>
    <w:rsid w:val="002337AE"/>
    <w:rsid w:val="0023607F"/>
    <w:rsid w:val="00242514"/>
    <w:rsid w:val="002427D0"/>
    <w:rsid w:val="00271063"/>
    <w:rsid w:val="00271D85"/>
    <w:rsid w:val="00294688"/>
    <w:rsid w:val="002A0645"/>
    <w:rsid w:val="002A0BC7"/>
    <w:rsid w:val="002A35C6"/>
    <w:rsid w:val="002B32C8"/>
    <w:rsid w:val="002B3406"/>
    <w:rsid w:val="002B5F41"/>
    <w:rsid w:val="002C4C2C"/>
    <w:rsid w:val="002C7C09"/>
    <w:rsid w:val="002D532D"/>
    <w:rsid w:val="002D5B91"/>
    <w:rsid w:val="002F20EB"/>
    <w:rsid w:val="002F47FF"/>
    <w:rsid w:val="002F5128"/>
    <w:rsid w:val="002F7AF9"/>
    <w:rsid w:val="00322521"/>
    <w:rsid w:val="00330400"/>
    <w:rsid w:val="003353AF"/>
    <w:rsid w:val="0033621E"/>
    <w:rsid w:val="00340AB0"/>
    <w:rsid w:val="00346FDB"/>
    <w:rsid w:val="00347C37"/>
    <w:rsid w:val="003532CC"/>
    <w:rsid w:val="00353E4C"/>
    <w:rsid w:val="0037268D"/>
    <w:rsid w:val="0037467D"/>
    <w:rsid w:val="0038043A"/>
    <w:rsid w:val="00380B51"/>
    <w:rsid w:val="00381107"/>
    <w:rsid w:val="0038152F"/>
    <w:rsid w:val="00393EFD"/>
    <w:rsid w:val="00397622"/>
    <w:rsid w:val="003A1098"/>
    <w:rsid w:val="003A2C5F"/>
    <w:rsid w:val="003B245F"/>
    <w:rsid w:val="003B54B9"/>
    <w:rsid w:val="003F2E10"/>
    <w:rsid w:val="003F30E1"/>
    <w:rsid w:val="00445CF5"/>
    <w:rsid w:val="00446A94"/>
    <w:rsid w:val="00461D7F"/>
    <w:rsid w:val="0046213D"/>
    <w:rsid w:val="00470BF5"/>
    <w:rsid w:val="004814D2"/>
    <w:rsid w:val="00482559"/>
    <w:rsid w:val="00495EDC"/>
    <w:rsid w:val="004A01A1"/>
    <w:rsid w:val="004A6607"/>
    <w:rsid w:val="004C0BA0"/>
    <w:rsid w:val="004C7F3C"/>
    <w:rsid w:val="004D4E17"/>
    <w:rsid w:val="004D7536"/>
    <w:rsid w:val="004E07AE"/>
    <w:rsid w:val="004F7A8E"/>
    <w:rsid w:val="0050337A"/>
    <w:rsid w:val="00507BC9"/>
    <w:rsid w:val="00513699"/>
    <w:rsid w:val="00514B12"/>
    <w:rsid w:val="00522246"/>
    <w:rsid w:val="0052738E"/>
    <w:rsid w:val="005301B4"/>
    <w:rsid w:val="00530A2E"/>
    <w:rsid w:val="00531429"/>
    <w:rsid w:val="0053304E"/>
    <w:rsid w:val="00533601"/>
    <w:rsid w:val="005400CC"/>
    <w:rsid w:val="00542091"/>
    <w:rsid w:val="00550759"/>
    <w:rsid w:val="00550EF7"/>
    <w:rsid w:val="00551144"/>
    <w:rsid w:val="00561F10"/>
    <w:rsid w:val="00570263"/>
    <w:rsid w:val="005845C1"/>
    <w:rsid w:val="00585B7C"/>
    <w:rsid w:val="005A69B3"/>
    <w:rsid w:val="005B0D8D"/>
    <w:rsid w:val="005C6659"/>
    <w:rsid w:val="005D53BF"/>
    <w:rsid w:val="005D65E4"/>
    <w:rsid w:val="005E321A"/>
    <w:rsid w:val="005E7F90"/>
    <w:rsid w:val="005F0E3F"/>
    <w:rsid w:val="005F5129"/>
    <w:rsid w:val="00600BC1"/>
    <w:rsid w:val="006047A2"/>
    <w:rsid w:val="00605346"/>
    <w:rsid w:val="006077E3"/>
    <w:rsid w:val="00613973"/>
    <w:rsid w:val="00617CF3"/>
    <w:rsid w:val="006224C5"/>
    <w:rsid w:val="00625AA2"/>
    <w:rsid w:val="006307D7"/>
    <w:rsid w:val="00640F75"/>
    <w:rsid w:val="006435C7"/>
    <w:rsid w:val="00643EB4"/>
    <w:rsid w:val="00644B1F"/>
    <w:rsid w:val="00651072"/>
    <w:rsid w:val="0066178B"/>
    <w:rsid w:val="006757DD"/>
    <w:rsid w:val="00682EBC"/>
    <w:rsid w:val="0068674A"/>
    <w:rsid w:val="00692E75"/>
    <w:rsid w:val="006943A0"/>
    <w:rsid w:val="006C0221"/>
    <w:rsid w:val="006C084F"/>
    <w:rsid w:val="006C10C9"/>
    <w:rsid w:val="006C7C99"/>
    <w:rsid w:val="006D18B2"/>
    <w:rsid w:val="006D7C9D"/>
    <w:rsid w:val="006E08D8"/>
    <w:rsid w:val="006E7E15"/>
    <w:rsid w:val="006F489F"/>
    <w:rsid w:val="00700DF9"/>
    <w:rsid w:val="00704FCC"/>
    <w:rsid w:val="007102E0"/>
    <w:rsid w:val="0071244A"/>
    <w:rsid w:val="007129D7"/>
    <w:rsid w:val="00714A4A"/>
    <w:rsid w:val="00721A69"/>
    <w:rsid w:val="00721F8D"/>
    <w:rsid w:val="007234F4"/>
    <w:rsid w:val="007259F0"/>
    <w:rsid w:val="007300B3"/>
    <w:rsid w:val="00735889"/>
    <w:rsid w:val="00736951"/>
    <w:rsid w:val="00754C4A"/>
    <w:rsid w:val="00763972"/>
    <w:rsid w:val="00765D8F"/>
    <w:rsid w:val="0076705A"/>
    <w:rsid w:val="00767109"/>
    <w:rsid w:val="00774F74"/>
    <w:rsid w:val="00776854"/>
    <w:rsid w:val="00776893"/>
    <w:rsid w:val="007773F6"/>
    <w:rsid w:val="007965A3"/>
    <w:rsid w:val="007A75A3"/>
    <w:rsid w:val="007C7DC0"/>
    <w:rsid w:val="007D0455"/>
    <w:rsid w:val="007D223D"/>
    <w:rsid w:val="007E180F"/>
    <w:rsid w:val="007E2A68"/>
    <w:rsid w:val="00806459"/>
    <w:rsid w:val="008159DB"/>
    <w:rsid w:val="00840510"/>
    <w:rsid w:val="00844E50"/>
    <w:rsid w:val="00851238"/>
    <w:rsid w:val="00874B3E"/>
    <w:rsid w:val="008802CD"/>
    <w:rsid w:val="0088278D"/>
    <w:rsid w:val="0089181F"/>
    <w:rsid w:val="008954A8"/>
    <w:rsid w:val="008A236B"/>
    <w:rsid w:val="008A2AE0"/>
    <w:rsid w:val="008A3F4F"/>
    <w:rsid w:val="008A687A"/>
    <w:rsid w:val="008A7511"/>
    <w:rsid w:val="008B2B33"/>
    <w:rsid w:val="008B7118"/>
    <w:rsid w:val="008C1727"/>
    <w:rsid w:val="008C74CD"/>
    <w:rsid w:val="008C74E9"/>
    <w:rsid w:val="008D2ED2"/>
    <w:rsid w:val="008D77C8"/>
    <w:rsid w:val="008E2201"/>
    <w:rsid w:val="008E6D8B"/>
    <w:rsid w:val="008F4976"/>
    <w:rsid w:val="008F6F43"/>
    <w:rsid w:val="0091443C"/>
    <w:rsid w:val="009154C0"/>
    <w:rsid w:val="00917530"/>
    <w:rsid w:val="0092015D"/>
    <w:rsid w:val="00920823"/>
    <w:rsid w:val="00940E1A"/>
    <w:rsid w:val="0094377B"/>
    <w:rsid w:val="00944949"/>
    <w:rsid w:val="009546B8"/>
    <w:rsid w:val="00955A92"/>
    <w:rsid w:val="0095688A"/>
    <w:rsid w:val="00963C27"/>
    <w:rsid w:val="009765FD"/>
    <w:rsid w:val="00976E26"/>
    <w:rsid w:val="00987ED1"/>
    <w:rsid w:val="0099319E"/>
    <w:rsid w:val="009B6C90"/>
    <w:rsid w:val="009C03ED"/>
    <w:rsid w:val="009C6C6A"/>
    <w:rsid w:val="009D0B3E"/>
    <w:rsid w:val="009D4833"/>
    <w:rsid w:val="009F641E"/>
    <w:rsid w:val="009F744D"/>
    <w:rsid w:val="009F7CAA"/>
    <w:rsid w:val="00A00792"/>
    <w:rsid w:val="00A024D9"/>
    <w:rsid w:val="00A07227"/>
    <w:rsid w:val="00A143AB"/>
    <w:rsid w:val="00A16644"/>
    <w:rsid w:val="00A261BB"/>
    <w:rsid w:val="00A31CA4"/>
    <w:rsid w:val="00A3798B"/>
    <w:rsid w:val="00A43D86"/>
    <w:rsid w:val="00A528C0"/>
    <w:rsid w:val="00A62DE5"/>
    <w:rsid w:val="00A74D54"/>
    <w:rsid w:val="00A83FF2"/>
    <w:rsid w:val="00A91AE3"/>
    <w:rsid w:val="00A93D69"/>
    <w:rsid w:val="00AA13A9"/>
    <w:rsid w:val="00AA1A78"/>
    <w:rsid w:val="00AA6323"/>
    <w:rsid w:val="00AA724D"/>
    <w:rsid w:val="00AD2DFE"/>
    <w:rsid w:val="00AD4B9F"/>
    <w:rsid w:val="00AD7916"/>
    <w:rsid w:val="00AD7BFA"/>
    <w:rsid w:val="00AE6965"/>
    <w:rsid w:val="00AF2AD9"/>
    <w:rsid w:val="00B22B27"/>
    <w:rsid w:val="00B27871"/>
    <w:rsid w:val="00B37F97"/>
    <w:rsid w:val="00B4334A"/>
    <w:rsid w:val="00B45E8A"/>
    <w:rsid w:val="00B51E7A"/>
    <w:rsid w:val="00B525E5"/>
    <w:rsid w:val="00B55FD5"/>
    <w:rsid w:val="00B5691C"/>
    <w:rsid w:val="00B5777E"/>
    <w:rsid w:val="00B57E02"/>
    <w:rsid w:val="00B60BB6"/>
    <w:rsid w:val="00B62E98"/>
    <w:rsid w:val="00B63306"/>
    <w:rsid w:val="00B6455C"/>
    <w:rsid w:val="00B65645"/>
    <w:rsid w:val="00B65DB7"/>
    <w:rsid w:val="00B66EF5"/>
    <w:rsid w:val="00B676D2"/>
    <w:rsid w:val="00B762A5"/>
    <w:rsid w:val="00B7649F"/>
    <w:rsid w:val="00B77351"/>
    <w:rsid w:val="00B80D46"/>
    <w:rsid w:val="00B94F85"/>
    <w:rsid w:val="00BB0578"/>
    <w:rsid w:val="00BB1E54"/>
    <w:rsid w:val="00BB2661"/>
    <w:rsid w:val="00BB3EA2"/>
    <w:rsid w:val="00BB4E23"/>
    <w:rsid w:val="00BB7C02"/>
    <w:rsid w:val="00BC75EA"/>
    <w:rsid w:val="00BD0D49"/>
    <w:rsid w:val="00BD5CF0"/>
    <w:rsid w:val="00C03B82"/>
    <w:rsid w:val="00C17F62"/>
    <w:rsid w:val="00C267AF"/>
    <w:rsid w:val="00C278F5"/>
    <w:rsid w:val="00C42279"/>
    <w:rsid w:val="00C426D2"/>
    <w:rsid w:val="00C443A3"/>
    <w:rsid w:val="00C446EB"/>
    <w:rsid w:val="00C44C03"/>
    <w:rsid w:val="00C70737"/>
    <w:rsid w:val="00C7300E"/>
    <w:rsid w:val="00C74995"/>
    <w:rsid w:val="00C85725"/>
    <w:rsid w:val="00C87CED"/>
    <w:rsid w:val="00C87F21"/>
    <w:rsid w:val="00C91045"/>
    <w:rsid w:val="00C95FAE"/>
    <w:rsid w:val="00CB16AB"/>
    <w:rsid w:val="00CB3119"/>
    <w:rsid w:val="00CB5AFA"/>
    <w:rsid w:val="00CB5D7F"/>
    <w:rsid w:val="00CB62B9"/>
    <w:rsid w:val="00CC1E93"/>
    <w:rsid w:val="00CC4D54"/>
    <w:rsid w:val="00CC6826"/>
    <w:rsid w:val="00CD404D"/>
    <w:rsid w:val="00CD568C"/>
    <w:rsid w:val="00CE010A"/>
    <w:rsid w:val="00CF300E"/>
    <w:rsid w:val="00D02277"/>
    <w:rsid w:val="00D05BBC"/>
    <w:rsid w:val="00D169A3"/>
    <w:rsid w:val="00D26671"/>
    <w:rsid w:val="00D27798"/>
    <w:rsid w:val="00D4208A"/>
    <w:rsid w:val="00D569D5"/>
    <w:rsid w:val="00D574AE"/>
    <w:rsid w:val="00D64AAD"/>
    <w:rsid w:val="00D65728"/>
    <w:rsid w:val="00D7708C"/>
    <w:rsid w:val="00D81444"/>
    <w:rsid w:val="00D85A64"/>
    <w:rsid w:val="00D8719A"/>
    <w:rsid w:val="00D874BB"/>
    <w:rsid w:val="00DA33A1"/>
    <w:rsid w:val="00DA33C3"/>
    <w:rsid w:val="00DA3FC5"/>
    <w:rsid w:val="00DB3F38"/>
    <w:rsid w:val="00DB4026"/>
    <w:rsid w:val="00DB5EF9"/>
    <w:rsid w:val="00DB7C34"/>
    <w:rsid w:val="00DC120E"/>
    <w:rsid w:val="00DC6364"/>
    <w:rsid w:val="00DD3818"/>
    <w:rsid w:val="00DE1E8E"/>
    <w:rsid w:val="00DE46BB"/>
    <w:rsid w:val="00DE5319"/>
    <w:rsid w:val="00DF3E33"/>
    <w:rsid w:val="00DF7F0D"/>
    <w:rsid w:val="00E0507D"/>
    <w:rsid w:val="00E17D88"/>
    <w:rsid w:val="00E20755"/>
    <w:rsid w:val="00E2416E"/>
    <w:rsid w:val="00E26478"/>
    <w:rsid w:val="00E361F2"/>
    <w:rsid w:val="00E37DC0"/>
    <w:rsid w:val="00E4299C"/>
    <w:rsid w:val="00E45E26"/>
    <w:rsid w:val="00E538E5"/>
    <w:rsid w:val="00E64682"/>
    <w:rsid w:val="00E65761"/>
    <w:rsid w:val="00E760A2"/>
    <w:rsid w:val="00E905CE"/>
    <w:rsid w:val="00E90E50"/>
    <w:rsid w:val="00E9341A"/>
    <w:rsid w:val="00EB0C13"/>
    <w:rsid w:val="00EC4CE6"/>
    <w:rsid w:val="00ED02A2"/>
    <w:rsid w:val="00ED2096"/>
    <w:rsid w:val="00ED4669"/>
    <w:rsid w:val="00EE5F03"/>
    <w:rsid w:val="00EF3AF3"/>
    <w:rsid w:val="00F00C9D"/>
    <w:rsid w:val="00F015F0"/>
    <w:rsid w:val="00F11FDA"/>
    <w:rsid w:val="00F12E82"/>
    <w:rsid w:val="00F14E49"/>
    <w:rsid w:val="00F16999"/>
    <w:rsid w:val="00F26D8B"/>
    <w:rsid w:val="00F27B2F"/>
    <w:rsid w:val="00F32BB6"/>
    <w:rsid w:val="00F32F6C"/>
    <w:rsid w:val="00F3589D"/>
    <w:rsid w:val="00F41C91"/>
    <w:rsid w:val="00F51BB9"/>
    <w:rsid w:val="00F56671"/>
    <w:rsid w:val="00F60621"/>
    <w:rsid w:val="00F71F6A"/>
    <w:rsid w:val="00F73F68"/>
    <w:rsid w:val="00F76931"/>
    <w:rsid w:val="00F817C6"/>
    <w:rsid w:val="00F930B4"/>
    <w:rsid w:val="00F94818"/>
    <w:rsid w:val="00FA07D7"/>
    <w:rsid w:val="00FA3D97"/>
    <w:rsid w:val="00FA5BC1"/>
    <w:rsid w:val="00FC4DD5"/>
    <w:rsid w:val="00FC4F32"/>
    <w:rsid w:val="00FD030C"/>
    <w:rsid w:val="00FE2F74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4F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5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4">
    <w:name w:val="Strong"/>
    <w:basedOn w:val="a1"/>
    <w:uiPriority w:val="22"/>
    <w:qFormat/>
    <w:rsid w:val="00735889"/>
    <w:rPr>
      <w:b/>
      <w:bCs/>
    </w:rPr>
  </w:style>
  <w:style w:type="paragraph" w:customStyle="1" w:styleId="8pt125">
    <w:name w:val="Стиль 8 pt по ширине Первая строка:  125 см"/>
    <w:basedOn w:val="a"/>
    <w:rsid w:val="002C7C09"/>
    <w:pPr>
      <w:ind w:firstLine="51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5">
    <w:name w:val="Normal (Web)"/>
    <w:basedOn w:val="a"/>
    <w:unhideWhenUsed/>
    <w:rsid w:val="00B65DB7"/>
    <w:pPr>
      <w:spacing w:after="160"/>
      <w:ind w:firstLine="0"/>
      <w:jc w:val="left"/>
    </w:pPr>
    <w:rPr>
      <w:rFonts w:cs="Times New Roman"/>
      <w:sz w:val="24"/>
    </w:rPr>
  </w:style>
  <w:style w:type="paragraph" w:styleId="af6">
    <w:name w:val="Body Text Indent"/>
    <w:basedOn w:val="a"/>
    <w:link w:val="af7"/>
    <w:rsid w:val="006C084F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Основной текст с отступом Знак"/>
    <w:basedOn w:val="a1"/>
    <w:link w:val="af6"/>
    <w:rsid w:val="006C08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3.bin"/><Relationship Id="rId191" Type="http://schemas.openxmlformats.org/officeDocument/2006/relationships/image" Target="media/image79.wmf"/><Relationship Id="rId205" Type="http://schemas.openxmlformats.org/officeDocument/2006/relationships/oleObject" Target="embeddings/oleObject114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0.wmf"/><Relationship Id="rId74" Type="http://schemas.openxmlformats.org/officeDocument/2006/relationships/image" Target="media/image29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67.wmf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22.bin"/><Relationship Id="rId22" Type="http://schemas.openxmlformats.org/officeDocument/2006/relationships/image" Target="media/image8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3.bin"/><Relationship Id="rId118" Type="http://schemas.openxmlformats.org/officeDocument/2006/relationships/image" Target="media/image49.wmf"/><Relationship Id="rId139" Type="http://schemas.openxmlformats.org/officeDocument/2006/relationships/image" Target="media/image59.wmf"/><Relationship Id="rId85" Type="http://schemas.openxmlformats.org/officeDocument/2006/relationships/image" Target="media/image34.wmf"/><Relationship Id="rId150" Type="http://schemas.openxmlformats.org/officeDocument/2006/relationships/image" Target="media/image63.wmf"/><Relationship Id="rId171" Type="http://schemas.openxmlformats.org/officeDocument/2006/relationships/image" Target="media/image71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5.bin"/><Relationship Id="rId12" Type="http://schemas.openxmlformats.org/officeDocument/2006/relationships/image" Target="media/image3.wmf"/><Relationship Id="rId33" Type="http://schemas.openxmlformats.org/officeDocument/2006/relationships/image" Target="media/image12.wmf"/><Relationship Id="rId108" Type="http://schemas.openxmlformats.org/officeDocument/2006/relationships/oleObject" Target="embeddings/oleObject57.bin"/><Relationship Id="rId129" Type="http://schemas.openxmlformats.org/officeDocument/2006/relationships/image" Target="media/image54.wmf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9.bin"/><Relationship Id="rId96" Type="http://schemas.openxmlformats.org/officeDocument/2006/relationships/image" Target="media/image39.wmf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7.bin"/><Relationship Id="rId182" Type="http://schemas.openxmlformats.org/officeDocument/2006/relationships/image" Target="media/image75.wmf"/><Relationship Id="rId217" Type="http://schemas.openxmlformats.org/officeDocument/2006/relationships/image" Target="media/image88.png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17.wmf"/><Relationship Id="rId65" Type="http://schemas.openxmlformats.org/officeDocument/2006/relationships/image" Target="media/image25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1.bin"/><Relationship Id="rId120" Type="http://schemas.openxmlformats.org/officeDocument/2006/relationships/image" Target="media/image50.wmf"/><Relationship Id="rId141" Type="http://schemas.openxmlformats.org/officeDocument/2006/relationships/image" Target="media/image60.wmf"/><Relationship Id="rId7" Type="http://schemas.openxmlformats.org/officeDocument/2006/relationships/endnotes" Target="endnotes.xml"/><Relationship Id="rId162" Type="http://schemas.openxmlformats.org/officeDocument/2006/relationships/image" Target="media/image68.wmf"/><Relationship Id="rId183" Type="http://schemas.openxmlformats.org/officeDocument/2006/relationships/oleObject" Target="embeddings/oleObject101.bin"/><Relationship Id="rId218" Type="http://schemas.openxmlformats.org/officeDocument/2006/relationships/oleObject" Target="embeddings/oleObject123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5.wmf"/><Relationship Id="rId110" Type="http://schemas.openxmlformats.org/officeDocument/2006/relationships/image" Target="media/image45.wmf"/><Relationship Id="rId131" Type="http://schemas.openxmlformats.org/officeDocument/2006/relationships/image" Target="media/image55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2.wmf"/><Relationship Id="rId194" Type="http://schemas.openxmlformats.org/officeDocument/2006/relationships/image" Target="media/image80.wmf"/><Relationship Id="rId208" Type="http://schemas.openxmlformats.org/officeDocument/2006/relationships/oleObject" Target="embeddings/oleObject117.bin"/><Relationship Id="rId14" Type="http://schemas.openxmlformats.org/officeDocument/2006/relationships/image" Target="media/image4.wmf"/><Relationship Id="rId35" Type="http://schemas.openxmlformats.org/officeDocument/2006/relationships/image" Target="media/image13.wmf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1.wmf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image" Target="media/image28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2.bin"/><Relationship Id="rId189" Type="http://schemas.openxmlformats.org/officeDocument/2006/relationships/image" Target="media/image78.wmf"/><Relationship Id="rId219" Type="http://schemas.openxmlformats.org/officeDocument/2006/relationships/oleObject" Target="embeddings/oleObject124.bin"/><Relationship Id="rId3" Type="http://schemas.openxmlformats.org/officeDocument/2006/relationships/styles" Target="styles.xml"/><Relationship Id="rId214" Type="http://schemas.openxmlformats.org/officeDocument/2006/relationships/oleObject" Target="embeddings/oleObject121.bin"/><Relationship Id="rId25" Type="http://schemas.openxmlformats.org/officeDocument/2006/relationships/image" Target="media/image9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5.bin"/><Relationship Id="rId116" Type="http://schemas.openxmlformats.org/officeDocument/2006/relationships/image" Target="media/image48.wmf"/><Relationship Id="rId137" Type="http://schemas.openxmlformats.org/officeDocument/2006/relationships/image" Target="media/image58.wmf"/><Relationship Id="rId158" Type="http://schemas.openxmlformats.org/officeDocument/2006/relationships/oleObject" Target="embeddings/oleObject8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4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4.wmf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8.bin"/><Relationship Id="rId209" Type="http://schemas.openxmlformats.org/officeDocument/2006/relationships/image" Target="media/image85.wmf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3.bin"/><Relationship Id="rId220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1.png"/><Relationship Id="rId106" Type="http://schemas.openxmlformats.org/officeDocument/2006/relationships/image" Target="media/image44.wmf"/><Relationship Id="rId127" Type="http://schemas.openxmlformats.org/officeDocument/2006/relationships/image" Target="media/image53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1.wmf"/><Relationship Id="rId143" Type="http://schemas.openxmlformats.org/officeDocument/2006/relationships/image" Target="media/image61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69.wmf"/><Relationship Id="rId169" Type="http://schemas.openxmlformats.org/officeDocument/2006/relationships/image" Target="media/image70.wmf"/><Relationship Id="rId185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18.bin"/><Relationship Id="rId215" Type="http://schemas.openxmlformats.org/officeDocument/2006/relationships/image" Target="media/image87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6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6.wmf"/><Relationship Id="rId133" Type="http://schemas.openxmlformats.org/officeDocument/2006/relationships/image" Target="media/image56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3.wmf"/><Relationship Id="rId196" Type="http://schemas.openxmlformats.org/officeDocument/2006/relationships/image" Target="media/image81.wmf"/><Relationship Id="rId200" Type="http://schemas.openxmlformats.org/officeDocument/2006/relationships/oleObject" Target="embeddings/oleObject111.bin"/><Relationship Id="rId16" Type="http://schemas.openxmlformats.org/officeDocument/2006/relationships/image" Target="media/image5.wmf"/><Relationship Id="rId221" Type="http://schemas.openxmlformats.org/officeDocument/2006/relationships/fontTable" Target="fontTable.xml"/><Relationship Id="rId37" Type="http://schemas.openxmlformats.org/officeDocument/2006/relationships/oleObject" Target="embeddings/oleObject17.bin"/><Relationship Id="rId58" Type="http://schemas.openxmlformats.org/officeDocument/2006/relationships/image" Target="media/image22.wmf"/><Relationship Id="rId79" Type="http://schemas.openxmlformats.org/officeDocument/2006/relationships/image" Target="media/image31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36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3.bin"/><Relationship Id="rId211" Type="http://schemas.openxmlformats.org/officeDocument/2006/relationships/image" Target="media/image86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65.wmf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09.bin"/><Relationship Id="rId201" Type="http://schemas.openxmlformats.org/officeDocument/2006/relationships/image" Target="media/image83.wmf"/><Relationship Id="rId222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4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6.bin"/><Relationship Id="rId70" Type="http://schemas.openxmlformats.org/officeDocument/2006/relationships/image" Target="media/image27.wmf"/><Relationship Id="rId91" Type="http://schemas.openxmlformats.org/officeDocument/2006/relationships/oleObject" Target="embeddings/oleObject48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90.bin"/><Relationship Id="rId187" Type="http://schemas.openxmlformats.org/officeDocument/2006/relationships/image" Target="media/image7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18.wmf"/><Relationship Id="rId114" Type="http://schemas.openxmlformats.org/officeDocument/2006/relationships/image" Target="media/image47.wmf"/><Relationship Id="rId60" Type="http://schemas.openxmlformats.org/officeDocument/2006/relationships/image" Target="media/image23.wmf"/><Relationship Id="rId81" Type="http://schemas.openxmlformats.org/officeDocument/2006/relationships/image" Target="media/image32.wmf"/><Relationship Id="rId135" Type="http://schemas.openxmlformats.org/officeDocument/2006/relationships/image" Target="media/image57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110.bin"/><Relationship Id="rId202" Type="http://schemas.openxmlformats.org/officeDocument/2006/relationships/oleObject" Target="embeddings/oleObject11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3.wmf"/><Relationship Id="rId125" Type="http://schemas.openxmlformats.org/officeDocument/2006/relationships/image" Target="media/image52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4.bin"/><Relationship Id="rId71" Type="http://schemas.openxmlformats.org/officeDocument/2006/relationships/oleObject" Target="embeddings/oleObject37.bin"/><Relationship Id="rId92" Type="http://schemas.openxmlformats.org/officeDocument/2006/relationships/image" Target="media/image37.wmf"/><Relationship Id="rId213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19" Type="http://schemas.openxmlformats.org/officeDocument/2006/relationships/oleObject" Target="embeddings/oleObject6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2330</Words>
  <Characters>17080</Characters>
  <Application>Microsoft Office Word</Application>
  <DocSecurity>0</DocSecurity>
  <Lines>656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bat</cp:lastModifiedBy>
  <cp:revision>3</cp:revision>
  <dcterms:created xsi:type="dcterms:W3CDTF">2025-03-17T11:07:00Z</dcterms:created>
  <dcterms:modified xsi:type="dcterms:W3CDTF">2025-03-23T20:49:00Z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