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E64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267B8F78" w:rsidR="00434EAA" w:rsidRPr="00AD3582" w:rsidRDefault="00434EAA" w:rsidP="00E64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28CE">
        <w:rPr>
          <w:rFonts w:ascii="Times New Roman" w:hAnsi="Times New Roman" w:cs="Times New Roman"/>
          <w:b/>
          <w:bCs/>
          <w:sz w:val="28"/>
          <w:szCs w:val="28"/>
        </w:rPr>
        <w:t>Теплофизические свойства жидкостей и газов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50F44AD" w:rsidR="00A407F5" w:rsidRDefault="00A407F5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A9E5A" w14:textId="57D04E48" w:rsidR="00ED5D86" w:rsidRDefault="00ED5D86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F2B66" w14:textId="77777777" w:rsidR="00EF7E4B" w:rsidRPr="00EF7E4B" w:rsidRDefault="00EF7E4B" w:rsidP="00EF7E4B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EF7E4B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58A8A147" w14:textId="77777777" w:rsidR="00EF7E4B" w:rsidRDefault="00EF7E4B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3BA93603" w:rsidR="00A407F5" w:rsidRDefault="00A407F5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5660D16" w:rsidR="00E62AF8" w:rsidRDefault="00E62AF8" w:rsidP="00E64E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7F535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E64E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50DB8DAD" w:rsidR="007D0BE1" w:rsidRDefault="007F53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946995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сжатия</w:t>
      </w:r>
      <w:r w:rsidR="004F5C5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5A09F7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5A833047" w14:textId="430EB694" w:rsidR="007D0BE1" w:rsidRPr="001C56B9" w:rsidRDefault="007D0BE1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5C50" w:rsidRPr="00BC0639">
        <w:rPr>
          <w:b/>
          <w:bCs/>
          <w:position w:val="-32"/>
          <w:szCs w:val="28"/>
        </w:rPr>
        <w:object w:dxaOrig="1320" w:dyaOrig="760" w14:anchorId="2CDB9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38.05pt" o:ole="">
            <v:imagedata r:id="rId6" o:title=""/>
          </v:shape>
          <o:OLEObject Type="Embed" ProgID="Equation.DSMT4" ShapeID="_x0000_i1025" DrawAspect="Content" ObjectID="_1804681076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3F2C5AFC" w:rsidR="007D0BE1" w:rsidRDefault="007D0BE1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5C50" w:rsidRPr="00BC0639">
        <w:rPr>
          <w:b/>
          <w:bCs/>
          <w:position w:val="-32"/>
          <w:szCs w:val="28"/>
        </w:rPr>
        <w:object w:dxaOrig="1520" w:dyaOrig="760" w14:anchorId="7AAC4DAA">
          <v:shape id="_x0000_i1026" type="#_x0000_t75" style="width:76.1pt;height:38.05pt" o:ole="">
            <v:imagedata r:id="rId8" o:title=""/>
          </v:shape>
          <o:OLEObject Type="Embed" ProgID="Equation.3" ShapeID="_x0000_i1026" DrawAspect="Content" ObjectID="_1804681077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176132FA" w:rsidR="007D0BE1" w:rsidRDefault="007D0BE1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5C50" w:rsidRPr="00BC0639">
        <w:rPr>
          <w:b/>
          <w:bCs/>
          <w:position w:val="-32"/>
          <w:szCs w:val="28"/>
        </w:rPr>
        <w:object w:dxaOrig="1500" w:dyaOrig="760" w14:anchorId="7FC604F0">
          <v:shape id="_x0000_i1027" type="#_x0000_t75" style="width:74.7pt;height:38.05pt" o:ole="">
            <v:imagedata r:id="rId10" o:title=""/>
          </v:shape>
          <o:OLEObject Type="Embed" ProgID="Equation.DSMT4" ShapeID="_x0000_i1027" DrawAspect="Content" ObjectID="_1804681078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191C8826" w:rsidR="007D0BE1" w:rsidRDefault="001C56B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4F5C50" w:rsidRPr="00BC0639">
        <w:rPr>
          <w:b/>
          <w:bCs/>
          <w:position w:val="-32"/>
          <w:szCs w:val="28"/>
        </w:rPr>
        <w:object w:dxaOrig="1320" w:dyaOrig="760" w14:anchorId="4F1E0D64">
          <v:shape id="_x0000_i1028" type="#_x0000_t75" style="width:65.9pt;height:38.05pt" o:ole="">
            <v:imagedata r:id="rId12" o:title=""/>
          </v:shape>
          <o:OLEObject Type="Embed" ProgID="Equation.DSMT4" ShapeID="_x0000_i1028" DrawAspect="Content" ObjectID="_1804681079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B9E6F01" w:rsidR="00493F15" w:rsidRPr="004F5C50" w:rsidRDefault="00493F15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50">
        <w:rPr>
          <w:rFonts w:ascii="Times New Roman" w:hAnsi="Times New Roman" w:cs="Times New Roman"/>
          <w:sz w:val="28"/>
          <w:szCs w:val="28"/>
        </w:rPr>
        <w:t>Б</w:t>
      </w:r>
    </w:p>
    <w:p w14:paraId="28AF5CB4" w14:textId="40B38FDD" w:rsidR="004F5C50" w:rsidRDefault="004F5C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76E12709" w14:textId="77777777" w:rsidR="00493F15" w:rsidRPr="001C56B9" w:rsidRDefault="00493F15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63AB17AC" w:rsidR="000962E8" w:rsidRDefault="0069448C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264321">
        <w:rPr>
          <w:rFonts w:ascii="Times New Roman" w:hAnsi="Times New Roman" w:cs="Times New Roman"/>
          <w:sz w:val="28"/>
          <w:szCs w:val="28"/>
        </w:rPr>
        <w:t xml:space="preserve">Формула для определения объёма жидкости, при изменении </w:t>
      </w:r>
      <w:r w:rsidR="008728CD">
        <w:rPr>
          <w:rFonts w:ascii="Times New Roman" w:hAnsi="Times New Roman" w:cs="Times New Roman"/>
          <w:sz w:val="28"/>
          <w:szCs w:val="28"/>
        </w:rPr>
        <w:t>давления</w:t>
      </w:r>
      <w:r w:rsidR="00264321">
        <w:rPr>
          <w:rFonts w:ascii="Times New Roman" w:hAnsi="Times New Roman" w:cs="Times New Roman"/>
          <w:sz w:val="28"/>
          <w:szCs w:val="28"/>
        </w:rPr>
        <w:t>,</w:t>
      </w:r>
      <w:r w:rsidR="00C87B20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6E3B7CED" w:rsidR="000962E8" w:rsidRDefault="000962E8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4321" w:rsidRPr="00264321">
        <w:rPr>
          <w:position w:val="-18"/>
          <w:szCs w:val="28"/>
        </w:rPr>
        <w:object w:dxaOrig="1960" w:dyaOrig="499" w14:anchorId="7886E529">
          <v:shape id="_x0000_i1029" type="#_x0000_t75" style="width:97.8pt;height:25.15pt" o:ole="">
            <v:imagedata r:id="rId14" o:title=""/>
          </v:shape>
          <o:OLEObject Type="Embed" ProgID="Equation.DSMT4" ShapeID="_x0000_i1029" DrawAspect="Content" ObjectID="_1804681080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12CB99D3" w:rsidR="001C56B9" w:rsidRPr="000962E8" w:rsidRDefault="001C56B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4321" w:rsidRPr="00264321">
        <w:rPr>
          <w:position w:val="-18"/>
          <w:szCs w:val="28"/>
        </w:rPr>
        <w:object w:dxaOrig="1960" w:dyaOrig="499" w14:anchorId="6EB2D427">
          <v:shape id="_x0000_i1030" type="#_x0000_t75" style="width:97.8pt;height:25.15pt" o:ole="">
            <v:imagedata r:id="rId16" o:title=""/>
          </v:shape>
          <o:OLEObject Type="Embed" ProgID="Equation.DSMT4" ShapeID="_x0000_i1030" DrawAspect="Content" ObjectID="_1804681081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51208ADC" w:rsidR="000962E8" w:rsidRDefault="001C56B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64321" w:rsidRPr="00BC0639">
        <w:rPr>
          <w:position w:val="-16"/>
          <w:szCs w:val="28"/>
        </w:rPr>
        <w:object w:dxaOrig="1900" w:dyaOrig="420" w14:anchorId="43849A4E">
          <v:shape id="_x0000_i1031" type="#_x0000_t75" style="width:95.1pt;height:21.05pt" o:ole="">
            <v:imagedata r:id="rId18" o:title=""/>
          </v:shape>
          <o:OLEObject Type="Embed" ProgID="Equation.3" ShapeID="_x0000_i1031" DrawAspect="Content" ObjectID="_1804681082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E981B04" w:rsidR="001C56B9" w:rsidRDefault="001C56B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4321" w:rsidRPr="00264321">
        <w:rPr>
          <w:position w:val="-14"/>
          <w:szCs w:val="28"/>
        </w:rPr>
        <w:object w:dxaOrig="1960" w:dyaOrig="420" w14:anchorId="5B7F3CD3">
          <v:shape id="_x0000_i1032" type="#_x0000_t75" style="width:97.8pt;height:21.05pt" o:ole="">
            <v:imagedata r:id="rId20" o:title=""/>
          </v:shape>
          <o:OLEObject Type="Embed" ProgID="Equation.DSMT4" ShapeID="_x0000_i1032" DrawAspect="Content" ObjectID="_1804681083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603261B4" w:rsidR="001C56B9" w:rsidRDefault="001C56B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64321" w:rsidRPr="00264321">
        <w:rPr>
          <w:position w:val="-18"/>
          <w:szCs w:val="28"/>
        </w:rPr>
        <w:object w:dxaOrig="1960" w:dyaOrig="499" w14:anchorId="5657D769">
          <v:shape id="_x0000_i1033" type="#_x0000_t75" style="width:97.8pt;height:25.15pt" o:ole="">
            <v:imagedata r:id="rId22" o:title=""/>
          </v:shape>
          <o:OLEObject Type="Embed" ProgID="Equation.DSMT4" ShapeID="_x0000_i1033" DrawAspect="Content" ObjectID="_1804681084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42D71CB8" w:rsidR="00493F15" w:rsidRDefault="00493F15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7AE99" w14:textId="58E161CD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06002818" w14:textId="77777777" w:rsidR="005A6E9D" w:rsidRPr="00CC2829" w:rsidRDefault="005A6E9D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D7C2A1" w14:textId="70989525" w:rsidR="00CC2829" w:rsidRPr="00CC2829" w:rsidRDefault="0069448C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63E" w:rsidRPr="00F2663E">
        <w:rPr>
          <w:rFonts w:ascii="Times New Roman" w:hAnsi="Times New Roman" w:cs="Times New Roman"/>
          <w:sz w:val="28"/>
          <w:szCs w:val="28"/>
        </w:rPr>
        <w:t xml:space="preserve"> </w:t>
      </w:r>
      <w:r w:rsidR="00F2663E">
        <w:rPr>
          <w:rFonts w:ascii="Times New Roman" w:hAnsi="Times New Roman" w:cs="Times New Roman"/>
          <w:sz w:val="28"/>
          <w:szCs w:val="28"/>
        </w:rPr>
        <w:t>Формула для определения коэффициента объёмного расширения имеет вид</w:t>
      </w:r>
      <w:r w:rsidR="000875FB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0B974CDD" w14:textId="1EE95FFB" w:rsidR="00493F15" w:rsidRDefault="00CC282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A71E1"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2EA3AEC">
          <v:shape id="_x0000_i1034" type="#_x0000_t75" style="width:10.2pt;height:15.6pt" o:ole="">
            <v:imagedata r:id="rId24" o:title=""/>
          </v:shape>
          <o:OLEObject Type="Embed" ProgID="Equation.DSMT4" ShapeID="_x0000_i1034" DrawAspect="Content" ObjectID="_1804681085" r:id="rId25"/>
        </w:object>
      </w:r>
      <w:r w:rsidR="004722F8" w:rsidRPr="008728CD">
        <w:rPr>
          <w:sz w:val="28"/>
          <w:szCs w:val="28"/>
          <w:shd w:val="clear" w:color="auto" w:fill="FFFFFF"/>
        </w:rPr>
        <w:t xml:space="preserve"> </w:t>
      </w:r>
      <w:r w:rsidR="004722F8" w:rsidRPr="00F2663E">
        <w:rPr>
          <w:position w:val="-34"/>
          <w:sz w:val="28"/>
          <w:szCs w:val="28"/>
          <w:shd w:val="clear" w:color="auto" w:fill="FFFFFF"/>
        </w:rPr>
        <w:object w:dxaOrig="1359" w:dyaOrig="780" w14:anchorId="4EB7824B">
          <v:shape id="_x0000_i1035" type="#_x0000_t75" style="width:67.9pt;height:40.1pt" o:ole="">
            <v:imagedata r:id="rId26" o:title=""/>
          </v:shape>
          <o:OLEObject Type="Embed" ProgID="Equation.DSMT4" ShapeID="_x0000_i1035" DrawAspect="Content" ObjectID="_1804681086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BDF3" w14:textId="1842737F" w:rsidR="00CC2829" w:rsidRDefault="00CC282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2663E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6B02E90">
          <v:shape id="_x0000_i1036" type="#_x0000_t75" style="width:66.55pt;height:40.1pt" o:ole="">
            <v:imagedata r:id="rId28" o:title=""/>
          </v:shape>
          <o:OLEObject Type="Embed" ProgID="Equation.DSMT4" ShapeID="_x0000_i1036" DrawAspect="Content" ObjectID="_1804681087" r:id="rId29"/>
        </w:object>
      </w:r>
    </w:p>
    <w:p w14:paraId="7220E071" w14:textId="37D06A33" w:rsidR="00CC2829" w:rsidRDefault="00CC282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520" w:dyaOrig="780" w14:anchorId="1BB1507B">
          <v:shape id="_x0000_i1037" type="#_x0000_t75" style="width:76.1pt;height:40.1pt" o:ole="">
            <v:imagedata r:id="rId30" o:title=""/>
          </v:shape>
          <o:OLEObject Type="Embed" ProgID="Equation.DSMT4" ShapeID="_x0000_i1037" DrawAspect="Content" ObjectID="_1804681088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E7D5C" w14:textId="00FD64A1" w:rsidR="00CC2829" w:rsidRDefault="00CC2829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208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8728CD" w:rsidRPr="008728CD">
        <w:rPr>
          <w:position w:val="-28"/>
          <w:sz w:val="28"/>
          <w:szCs w:val="28"/>
          <w:shd w:val="clear" w:color="auto" w:fill="FFFFFF"/>
        </w:rPr>
        <w:object w:dxaOrig="1300" w:dyaOrig="720" w14:anchorId="0180778B">
          <v:shape id="_x0000_i1038" type="#_x0000_t75" style="width:64.55pt;height:36pt" o:ole="">
            <v:imagedata r:id="rId32" o:title=""/>
          </v:shape>
          <o:OLEObject Type="Embed" ProgID="Equation.DSMT4" ShapeID="_x0000_i1038" DrawAspect="Content" ObjectID="_1804681089" r:id="rId33"/>
        </w:object>
      </w:r>
      <w:r w:rsidR="009A2085">
        <w:rPr>
          <w:rFonts w:ascii="Times New Roman" w:hAnsi="Times New Roman" w:cs="Times New Roman"/>
          <w:sz w:val="28"/>
          <w:szCs w:val="28"/>
        </w:rPr>
        <w:t>;</w:t>
      </w:r>
    </w:p>
    <w:p w14:paraId="0DE6D7A7" w14:textId="1411F8EF" w:rsidR="009A2085" w:rsidRPr="009A2085" w:rsidRDefault="009A2085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49E25905">
          <v:shape id="_x0000_i1039" type="#_x0000_t75" style="width:66.55pt;height:40.1pt" o:ole="">
            <v:imagedata r:id="rId34" o:title=""/>
          </v:shape>
          <o:OLEObject Type="Embed" ProgID="Equation.DSMT4" ShapeID="_x0000_i1039" DrawAspect="Content" ObjectID="_1804681090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44A8FF" w14:textId="2321261E" w:rsidR="009A2085" w:rsidRPr="009A2085" w:rsidRDefault="009A2085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728CD" w:rsidRPr="00F2663E">
        <w:rPr>
          <w:position w:val="-34"/>
          <w:sz w:val="28"/>
          <w:szCs w:val="28"/>
          <w:shd w:val="clear" w:color="auto" w:fill="FFFFFF"/>
        </w:rPr>
        <w:object w:dxaOrig="1380" w:dyaOrig="780" w14:anchorId="03171E60">
          <v:shape id="_x0000_i1040" type="#_x0000_t75" style="width:67.9pt;height:40.1pt" o:ole="">
            <v:imagedata r:id="rId36" o:title=""/>
          </v:shape>
          <o:OLEObject Type="Embed" ProgID="Equation.DSMT4" ShapeID="_x0000_i1040" DrawAspect="Content" ObjectID="_1804681091" r:id="rId37"/>
        </w:object>
      </w:r>
    </w:p>
    <w:p w14:paraId="0889CD76" w14:textId="358BB330" w:rsidR="002958AF" w:rsidRDefault="002958AF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21506" w14:textId="7EF9F86B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4D386BBB" w14:textId="77777777" w:rsidR="002958AF" w:rsidRDefault="002958AF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6A5207B0" w:rsidR="00AC1103" w:rsidRPr="008A5EF5" w:rsidRDefault="0069448C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728CD">
        <w:rPr>
          <w:rFonts w:ascii="Times New Roman" w:hAnsi="Times New Roman" w:cs="Times New Roman"/>
          <w:sz w:val="28"/>
          <w:szCs w:val="28"/>
        </w:rPr>
        <w:t>Формула для определения объёма жидкости, при изменении её температуры, имеет вид</w:t>
      </w:r>
      <w:r w:rsidR="008728CD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1CA862DD" w:rsidR="00AC1103" w:rsidRDefault="00AC1103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561E">
        <w:rPr>
          <w:rFonts w:ascii="Times New Roman" w:hAnsi="Times New Roman" w:cs="Times New Roman"/>
          <w:sz w:val="28"/>
          <w:szCs w:val="28"/>
        </w:rPr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0D561E" w:rsidRPr="000D561E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000" w:dyaOrig="420" w14:anchorId="4FE2B83B">
          <v:shape id="_x0000_i1041" type="#_x0000_t75" style="width:100.55pt;height:21.75pt" o:ole="">
            <v:imagedata r:id="rId38" o:title=""/>
          </v:shape>
          <o:OLEObject Type="Embed" ProgID="Equation.DSMT4" ShapeID="_x0000_i1041" DrawAspect="Content" ObjectID="_1804681092" r:id="rId39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7CA3A872" w:rsidR="008C4144" w:rsidRDefault="008C414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D561E" w:rsidRPr="000D561E">
        <w:rPr>
          <w:position w:val="-14"/>
          <w:szCs w:val="28"/>
          <w:lang w:val="en-US"/>
        </w:rPr>
        <w:object w:dxaOrig="2000" w:dyaOrig="420" w14:anchorId="2F7D9944">
          <v:shape id="_x0000_i1042" type="#_x0000_t75" style="width:100.55pt;height:21.75pt" o:ole="">
            <v:imagedata r:id="rId40" o:title=""/>
          </v:shape>
          <o:OLEObject Type="Embed" ProgID="Equation.DSMT4" ShapeID="_x0000_i1042" DrawAspect="Content" ObjectID="_1804681093" r:id="rId4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47F6CDF1" w:rsidR="008C4144" w:rsidRPr="008D2181" w:rsidRDefault="008C414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D561E" w:rsidRPr="000D561E">
        <w:rPr>
          <w:position w:val="-14"/>
          <w:szCs w:val="28"/>
          <w:lang w:val="en-US"/>
        </w:rPr>
        <w:object w:dxaOrig="2000" w:dyaOrig="420" w14:anchorId="27BA21EE">
          <v:shape id="_x0000_i1043" type="#_x0000_t75" style="width:100.55pt;height:21.75pt" o:ole="">
            <v:imagedata r:id="rId42" o:title=""/>
          </v:shape>
          <o:OLEObject Type="Embed" ProgID="Equation.DSMT4" ShapeID="_x0000_i1043" DrawAspect="Content" ObjectID="_1804681094" r:id="rId43"/>
        </w:object>
      </w:r>
      <w:r w:rsidR="006B7625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175980C5" w:rsidR="00BA4A46" w:rsidRPr="00BA4A46" w:rsidRDefault="00BA4A46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D561E" w:rsidRPr="000D561E">
        <w:rPr>
          <w:position w:val="-14"/>
          <w:szCs w:val="28"/>
          <w:lang w:val="en-US"/>
        </w:rPr>
        <w:object w:dxaOrig="2000" w:dyaOrig="420" w14:anchorId="1E4C7FE1">
          <v:shape id="_x0000_i1044" type="#_x0000_t75" style="width:100.55pt;height:21.75pt" o:ole="">
            <v:imagedata r:id="rId44" o:title=""/>
          </v:shape>
          <o:OLEObject Type="Embed" ProgID="Equation.DSMT4" ShapeID="_x0000_i1044" DrawAspect="Content" ObjectID="_1804681095" r:id="rId45"/>
        </w:object>
      </w:r>
      <w:r w:rsidR="000D561E" w:rsidRPr="000D561E">
        <w:rPr>
          <w:szCs w:val="28"/>
        </w:rPr>
        <w:t xml:space="preserve"> </w:t>
      </w:r>
    </w:p>
    <w:p w14:paraId="15AF7774" w14:textId="35490D26" w:rsidR="007674EF" w:rsidRDefault="007674EF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48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D6151" w14:textId="0BC356D7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68815C4" w14:textId="77777777" w:rsidR="007F5350" w:rsidRDefault="007F53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828710" w14:textId="77777777" w:rsidR="007F5350" w:rsidRPr="002C6767" w:rsidRDefault="007F53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267EDF" w14:textId="77777777" w:rsidR="00366D28" w:rsidRDefault="00366D28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292841" w14:textId="0E6CECB8" w:rsidR="007F5350" w:rsidRPr="00541654" w:rsidRDefault="0069448C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5350" w:rsidRPr="00767465">
        <w:rPr>
          <w:rFonts w:ascii="Times New Roman" w:hAnsi="Times New Roman" w:cs="Times New Roman"/>
          <w:sz w:val="28"/>
          <w:szCs w:val="28"/>
        </w:rPr>
        <w:t xml:space="preserve">. Перечислите </w:t>
      </w:r>
      <w:r w:rsidR="007F5350">
        <w:rPr>
          <w:rFonts w:ascii="Times New Roman" w:hAnsi="Times New Roman" w:cs="Times New Roman"/>
          <w:sz w:val="28"/>
          <w:szCs w:val="28"/>
        </w:rPr>
        <w:t>основные физические свойства капельных жидкостей</w:t>
      </w:r>
      <w:r w:rsidR="007F5350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8F9F4AB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Плотность;</w:t>
      </w:r>
    </w:p>
    <w:p w14:paraId="682C20A8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Сжимаемость;</w:t>
      </w:r>
    </w:p>
    <w:p w14:paraId="7FEDB361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Температурное расширение;</w:t>
      </w:r>
    </w:p>
    <w:p w14:paraId="5D079516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Поверхностное натяжение;</w:t>
      </w:r>
    </w:p>
    <w:p w14:paraId="06EF48C8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Вязкость;</w:t>
      </w:r>
    </w:p>
    <w:p w14:paraId="24C7E7B1" w14:textId="77777777" w:rsidR="007F5350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Испаряемость.</w:t>
      </w:r>
    </w:p>
    <w:p w14:paraId="24102C45" w14:textId="77777777" w:rsidR="007F5350" w:rsidRPr="00541654" w:rsidRDefault="007F5350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Прозрачность.</w:t>
      </w:r>
    </w:p>
    <w:p w14:paraId="1B7F2B09" w14:textId="77777777" w:rsidR="007F5350" w:rsidRDefault="007F53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4EE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Д, Е.</w:t>
      </w:r>
    </w:p>
    <w:p w14:paraId="474B4DF9" w14:textId="4360DD39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6241BE29" w14:textId="77777777" w:rsidR="007F5350" w:rsidRDefault="007F5350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6B05D77B" w:rsidR="00663008" w:rsidRDefault="00663008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E7B4F97" w14:textId="77777777" w:rsidR="00E64EE4" w:rsidRDefault="00E64EE4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8A28B" w14:textId="7D927CA9" w:rsidR="00366D28" w:rsidRDefault="00366D28" w:rsidP="00E64E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BD70C65" w14:textId="695F94CD" w:rsidR="00366D28" w:rsidRDefault="00366D28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A5D0F5B" w14:textId="77777777" w:rsidR="0069448C" w:rsidRDefault="0069448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и формулой для определения физической величины.</w:t>
      </w:r>
    </w:p>
    <w:bookmarkEnd w:id="1"/>
    <w:p w14:paraId="050A4ED0" w14:textId="77777777" w:rsidR="00E64EE4" w:rsidRPr="000743C0" w:rsidRDefault="00E64EE4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4EE4" w:rsidRPr="000743C0" w14:paraId="1D1A21A4" w14:textId="77777777" w:rsidTr="00580AFA">
        <w:tc>
          <w:tcPr>
            <w:tcW w:w="4955" w:type="dxa"/>
            <w:vAlign w:val="center"/>
          </w:tcPr>
          <w:p w14:paraId="777E442C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743C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20" w14:anchorId="44B82294">
                <v:shape id="_x0000_i1045" type="#_x0000_t75" style="width:108pt;height:21.05pt" o:ole="">
                  <v:imagedata r:id="rId46" o:title=""/>
                </v:shape>
                <o:OLEObject Type="Embed" ProgID="Equation.DSMT4" ShapeID="_x0000_i1045" DrawAspect="Content" ObjectID="_1804681096" r:id="rId47"/>
              </w:object>
            </w:r>
          </w:p>
        </w:tc>
        <w:tc>
          <w:tcPr>
            <w:tcW w:w="4956" w:type="dxa"/>
            <w:vAlign w:val="center"/>
          </w:tcPr>
          <w:p w14:paraId="420A382E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) Динамическая вязкость жидкости</w:t>
            </w:r>
          </w:p>
        </w:tc>
      </w:tr>
      <w:tr w:rsidR="00E64EE4" w:rsidRPr="000743C0" w14:paraId="63A3325D" w14:textId="77777777" w:rsidTr="00580AFA">
        <w:tc>
          <w:tcPr>
            <w:tcW w:w="4955" w:type="dxa"/>
            <w:vAlign w:val="center"/>
          </w:tcPr>
          <w:p w14:paraId="0E895DC2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743C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060" w:dyaOrig="420" w14:anchorId="671355C4">
                <v:shape id="_x0000_i1046" type="#_x0000_t75" style="width:102.55pt;height:21.05pt" o:ole="">
                  <v:imagedata r:id="rId48" o:title=""/>
                </v:shape>
                <o:OLEObject Type="Embed" ProgID="Equation.3" ShapeID="_x0000_i1046" DrawAspect="Content" ObjectID="_1804681097" r:id="rId49"/>
              </w:object>
            </w:r>
          </w:p>
        </w:tc>
        <w:tc>
          <w:tcPr>
            <w:tcW w:w="4956" w:type="dxa"/>
            <w:vAlign w:val="center"/>
          </w:tcPr>
          <w:p w14:paraId="46DE9266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Б) Обобщённый закон Гука</w:t>
            </w:r>
          </w:p>
        </w:tc>
      </w:tr>
      <w:tr w:rsidR="00E64EE4" w:rsidRPr="000743C0" w14:paraId="70F1E2DF" w14:textId="77777777" w:rsidTr="00580AFA">
        <w:tc>
          <w:tcPr>
            <w:tcW w:w="4955" w:type="dxa"/>
            <w:vAlign w:val="center"/>
          </w:tcPr>
          <w:p w14:paraId="06CFF56D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380" w14:anchorId="6BCE1D69">
                <v:shape id="_x0000_i1047" type="#_x0000_t75" style="width:93.05pt;height:19pt" o:ole="">
                  <v:imagedata r:id="rId50" o:title=""/>
                </v:shape>
                <o:OLEObject Type="Embed" ProgID="Equation.DSMT4" ShapeID="_x0000_i1047" DrawAspect="Content" ObjectID="_1804681098" r:id="rId51"/>
              </w:object>
            </w:r>
          </w:p>
        </w:tc>
        <w:tc>
          <w:tcPr>
            <w:tcW w:w="4956" w:type="dxa"/>
            <w:vAlign w:val="center"/>
          </w:tcPr>
          <w:p w14:paraId="73070FB1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В) Плотность жидкости при изменении давления</w:t>
            </w:r>
          </w:p>
        </w:tc>
      </w:tr>
      <w:tr w:rsidR="00E64EE4" w:rsidRPr="000743C0" w14:paraId="51698FA5" w14:textId="77777777" w:rsidTr="00580AFA">
        <w:tc>
          <w:tcPr>
            <w:tcW w:w="4955" w:type="dxa"/>
            <w:vAlign w:val="center"/>
          </w:tcPr>
          <w:p w14:paraId="0A9982AC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743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40" w14:anchorId="5D4B43D9">
                <v:shape id="_x0000_i1048" type="#_x0000_t75" style="width:53pt;height:17pt" o:ole="">
                  <v:imagedata r:id="rId52" o:title=""/>
                </v:shape>
                <o:OLEObject Type="Embed" ProgID="Equation.3" ShapeID="_x0000_i1048" DrawAspect="Content" ObjectID="_1804681099" r:id="rId53"/>
              </w:object>
            </w:r>
          </w:p>
        </w:tc>
        <w:tc>
          <w:tcPr>
            <w:tcW w:w="4956" w:type="dxa"/>
            <w:vAlign w:val="center"/>
          </w:tcPr>
          <w:p w14:paraId="3E36A520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Г) Плотность жидкости при изменении температуры</w:t>
            </w:r>
          </w:p>
        </w:tc>
      </w:tr>
      <w:tr w:rsidR="00E64EE4" w:rsidRPr="000743C0" w14:paraId="56BEA179" w14:textId="77777777" w:rsidTr="00580AFA">
        <w:tc>
          <w:tcPr>
            <w:tcW w:w="4955" w:type="dxa"/>
            <w:vAlign w:val="center"/>
          </w:tcPr>
          <w:p w14:paraId="59B890AB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 w14:anchorId="2B76BBAB">
                <v:shape id="_x0000_i1049" type="#_x0000_t75" style="width:50.95pt;height:38.05pt" o:ole="">
                  <v:imagedata r:id="rId54" o:title=""/>
                </v:shape>
                <o:OLEObject Type="Embed" ProgID="Equation.3" ShapeID="_x0000_i1049" DrawAspect="Content" ObjectID="_1804681100" r:id="rId55"/>
              </w:object>
            </w:r>
          </w:p>
        </w:tc>
        <w:tc>
          <w:tcPr>
            <w:tcW w:w="4956" w:type="dxa"/>
            <w:vAlign w:val="center"/>
          </w:tcPr>
          <w:p w14:paraId="1892E743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Д) кинематическая вязкость жидкости</w:t>
            </w:r>
          </w:p>
        </w:tc>
      </w:tr>
    </w:tbl>
    <w:p w14:paraId="6A457845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3DCB1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93"/>
        <w:gridCol w:w="1997"/>
        <w:gridCol w:w="1988"/>
        <w:gridCol w:w="1956"/>
      </w:tblGrid>
      <w:tr w:rsidR="00E64EE4" w:rsidRPr="000743C0" w14:paraId="067C4FAF" w14:textId="77777777" w:rsidTr="00580AFA">
        <w:tc>
          <w:tcPr>
            <w:tcW w:w="1987" w:type="dxa"/>
          </w:tcPr>
          <w:p w14:paraId="28D61BD0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14:paraId="38F5C62A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14:paraId="47C01DA9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14:paraId="303EC58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6" w:type="dxa"/>
          </w:tcPr>
          <w:p w14:paraId="732C531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4EE4" w:rsidRPr="000743C0" w14:paraId="008761E7" w14:textId="77777777" w:rsidTr="00580AFA">
        <w:tc>
          <w:tcPr>
            <w:tcW w:w="1987" w:type="dxa"/>
          </w:tcPr>
          <w:p w14:paraId="6A099436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93" w:type="dxa"/>
          </w:tcPr>
          <w:p w14:paraId="0C87B8D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97" w:type="dxa"/>
          </w:tcPr>
          <w:p w14:paraId="4DCA755B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8" w:type="dxa"/>
          </w:tcPr>
          <w:p w14:paraId="6B0503D1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56" w:type="dxa"/>
          </w:tcPr>
          <w:p w14:paraId="3A704803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EFB125D" w14:textId="332130FE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7D21E53F" w14:textId="77777777" w:rsidR="0069448C" w:rsidRDefault="0069448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D9E0E" w14:textId="30A19236" w:rsidR="0069448C" w:rsidRDefault="0069448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названием и формулой для определения физической величины.</w:t>
      </w:r>
    </w:p>
    <w:p w14:paraId="4954EFDD" w14:textId="77777777" w:rsidR="00E64EE4" w:rsidRPr="000743C0" w:rsidRDefault="00E64EE4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4EE4" w:rsidRPr="000743C0" w14:paraId="1532A0CE" w14:textId="77777777" w:rsidTr="00580AFA">
        <w:tc>
          <w:tcPr>
            <w:tcW w:w="4955" w:type="dxa"/>
            <w:vAlign w:val="center"/>
          </w:tcPr>
          <w:p w14:paraId="5A82DA55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1) Относительный объём газа растворённого в жидкости по закону Генри </w:t>
            </w:r>
          </w:p>
        </w:tc>
        <w:tc>
          <w:tcPr>
            <w:tcW w:w="4956" w:type="dxa"/>
            <w:vAlign w:val="center"/>
          </w:tcPr>
          <w:p w14:paraId="68FEE20B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80" w:dyaOrig="460" w14:anchorId="0C5FA692">
                <v:shape id="_x0000_i1050" type="#_x0000_t75" style="width:93.75pt;height:23.1pt" o:ole="">
                  <v:imagedata r:id="rId56" o:title=""/>
                </v:shape>
                <o:OLEObject Type="Embed" ProgID="Equation.3" ShapeID="_x0000_i1050" DrawAspect="Content" ObjectID="_1804681101" r:id="rId57"/>
              </w:object>
            </w:r>
          </w:p>
        </w:tc>
      </w:tr>
      <w:tr w:rsidR="00E64EE4" w:rsidRPr="000743C0" w14:paraId="4E748FA3" w14:textId="77777777" w:rsidTr="00580AFA">
        <w:tc>
          <w:tcPr>
            <w:tcW w:w="4955" w:type="dxa"/>
            <w:vAlign w:val="center"/>
          </w:tcPr>
          <w:p w14:paraId="524FCC63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2) Изменение вязкости жидкости при изменении температуры</w:t>
            </w:r>
          </w:p>
        </w:tc>
        <w:tc>
          <w:tcPr>
            <w:tcW w:w="4956" w:type="dxa"/>
            <w:vAlign w:val="center"/>
          </w:tcPr>
          <w:p w14:paraId="5A60CBBA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743C0">
              <w:rPr>
                <w:rFonts w:ascii="Times New Roman" w:hAnsi="Times New Roman" w:cs="Times New Roman"/>
                <w:position w:val="-34"/>
                <w:sz w:val="28"/>
                <w:szCs w:val="28"/>
                <w:lang w:val="en-US"/>
              </w:rPr>
              <w:object w:dxaOrig="1280" w:dyaOrig="780" w14:anchorId="4C85DF71">
                <v:shape id="_x0000_i1051" type="#_x0000_t75" style="width:63.85pt;height:38.7pt" o:ole="">
                  <v:imagedata r:id="rId58" o:title=""/>
                </v:shape>
                <o:OLEObject Type="Embed" ProgID="Equation.3" ShapeID="_x0000_i1051" DrawAspect="Content" ObjectID="_1804681102" r:id="rId59"/>
              </w:object>
            </w:r>
          </w:p>
        </w:tc>
      </w:tr>
      <w:tr w:rsidR="00E64EE4" w:rsidRPr="000743C0" w14:paraId="0579BC83" w14:textId="77777777" w:rsidTr="00580AFA">
        <w:tc>
          <w:tcPr>
            <w:tcW w:w="4955" w:type="dxa"/>
            <w:vAlign w:val="center"/>
          </w:tcPr>
          <w:p w14:paraId="68B73DB9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3) Изменение вязкости жидкости при изменении давления</w:t>
            </w:r>
          </w:p>
        </w:tc>
        <w:tc>
          <w:tcPr>
            <w:tcW w:w="4956" w:type="dxa"/>
            <w:vAlign w:val="center"/>
          </w:tcPr>
          <w:p w14:paraId="58C7D66B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 w14:anchorId="46D9D8ED">
                <v:shape id="_x0000_i1052" type="#_x0000_t75" style="width:50.95pt;height:38.05pt" o:ole="">
                  <v:imagedata r:id="rId60" o:title=""/>
                </v:shape>
                <o:OLEObject Type="Embed" ProgID="Equation.3" ShapeID="_x0000_i1052" DrawAspect="Content" ObjectID="_1804681103" r:id="rId61"/>
              </w:object>
            </w:r>
          </w:p>
        </w:tc>
      </w:tr>
      <w:tr w:rsidR="00E64EE4" w:rsidRPr="000743C0" w14:paraId="3CB5CA62" w14:textId="77777777" w:rsidTr="00580AFA">
        <w:tc>
          <w:tcPr>
            <w:tcW w:w="4955" w:type="dxa"/>
            <w:vAlign w:val="center"/>
          </w:tcPr>
          <w:p w14:paraId="2A41A7D0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4) Касательные напряжения в жидкости</w:t>
            </w:r>
          </w:p>
        </w:tc>
        <w:tc>
          <w:tcPr>
            <w:tcW w:w="4956" w:type="dxa"/>
            <w:vAlign w:val="center"/>
          </w:tcPr>
          <w:p w14:paraId="33CF8F36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460" w14:anchorId="2E63E500">
                <v:shape id="_x0000_i1053" type="#_x0000_t75" style="width:93.05pt;height:23.1pt" o:ole="">
                  <v:imagedata r:id="rId62" o:title=""/>
                </v:shape>
                <o:OLEObject Type="Embed" ProgID="Equation.3" ShapeID="_x0000_i1053" DrawAspect="Content" ObjectID="_1804681104" r:id="rId63"/>
              </w:object>
            </w:r>
          </w:p>
        </w:tc>
      </w:tr>
    </w:tbl>
    <w:p w14:paraId="2521DB2F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E25BCA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64EE4" w:rsidRPr="000743C0" w14:paraId="52D35EA7" w14:textId="77777777" w:rsidTr="00580AFA">
        <w:tc>
          <w:tcPr>
            <w:tcW w:w="2406" w:type="dxa"/>
          </w:tcPr>
          <w:p w14:paraId="6CE81352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E3A20CF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37096DF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7FCC11CA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EE4" w:rsidRPr="000743C0" w14:paraId="17968421" w14:textId="77777777" w:rsidTr="00580AFA">
        <w:tc>
          <w:tcPr>
            <w:tcW w:w="2406" w:type="dxa"/>
          </w:tcPr>
          <w:p w14:paraId="11E318A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50351B9A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070BC7D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FFBBD36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0FC4982" w14:textId="01F5CEC3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066C7F1" w14:textId="1C5E08D8" w:rsidR="0093483D" w:rsidRDefault="0093483D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4F92D" w14:textId="024EAB8F" w:rsidR="0069448C" w:rsidRDefault="0069448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названием и формулой для определения физической величины.</w:t>
      </w:r>
    </w:p>
    <w:p w14:paraId="310CE81D" w14:textId="77777777" w:rsidR="00E64EE4" w:rsidRPr="000743C0" w:rsidRDefault="00E64EE4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4EE4" w:rsidRPr="000743C0" w14:paraId="658994ED" w14:textId="77777777" w:rsidTr="00580AFA">
        <w:tc>
          <w:tcPr>
            <w:tcW w:w="4955" w:type="dxa"/>
            <w:vAlign w:val="center"/>
          </w:tcPr>
          <w:p w14:paraId="57316817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1) Высота подъема смачивающей жидкости (или опускание несмачивающей жидкости) в стеклянной трубке диаметром </w:t>
            </w:r>
            <w:r w:rsidRPr="000743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0743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1D73261B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00" w:dyaOrig="380" w14:anchorId="5080056E">
                <v:shape id="_x0000_i1054" type="#_x0000_t75" style="width:55pt;height:19pt" o:ole="">
                  <v:imagedata r:id="rId64" o:title=""/>
                </v:shape>
                <o:OLEObject Type="Embed" ProgID="Equation.3" ShapeID="_x0000_i1054" DrawAspect="Content" ObjectID="_1804681105" r:id="rId65"/>
              </w:object>
            </w:r>
          </w:p>
        </w:tc>
      </w:tr>
      <w:tr w:rsidR="00E64EE4" w:rsidRPr="000743C0" w14:paraId="77D0FAB4" w14:textId="77777777" w:rsidTr="00580AFA">
        <w:tc>
          <w:tcPr>
            <w:tcW w:w="4955" w:type="dxa"/>
            <w:vAlign w:val="center"/>
          </w:tcPr>
          <w:p w14:paraId="6A232DFF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2) Дополнительное давление, обусловленное силами поверхностного натяжения</w:t>
            </w:r>
          </w:p>
        </w:tc>
        <w:tc>
          <w:tcPr>
            <w:tcW w:w="4956" w:type="dxa"/>
            <w:vAlign w:val="center"/>
          </w:tcPr>
          <w:p w14:paraId="62A89109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743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00" w:dyaOrig="760" w14:anchorId="5A5D3F60">
                <v:shape id="_x0000_i1055" type="#_x0000_t75" style="width:85.6pt;height:38.05pt" o:ole="">
                  <v:imagedata r:id="rId66" o:title=""/>
                </v:shape>
                <o:OLEObject Type="Embed" ProgID="Equation.DSMT4" ShapeID="_x0000_i1055" DrawAspect="Content" ObjectID="_1804681106" r:id="rId67"/>
              </w:object>
            </w:r>
          </w:p>
        </w:tc>
      </w:tr>
      <w:tr w:rsidR="00E64EE4" w:rsidRPr="000743C0" w14:paraId="764193FF" w14:textId="77777777" w:rsidTr="00580AFA">
        <w:tc>
          <w:tcPr>
            <w:tcW w:w="4955" w:type="dxa"/>
            <w:vAlign w:val="center"/>
          </w:tcPr>
          <w:p w14:paraId="272ED5EF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3) Формула, связывающая плотность и удельный вес жидкости</w:t>
            </w:r>
          </w:p>
        </w:tc>
        <w:tc>
          <w:tcPr>
            <w:tcW w:w="4956" w:type="dxa"/>
            <w:vAlign w:val="center"/>
          </w:tcPr>
          <w:p w14:paraId="4AD2061E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0743C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20" w:dyaOrig="720" w14:anchorId="46552DBA">
                <v:shape id="_x0000_i1056" type="#_x0000_t75" style="width:65.9pt;height:36pt" o:ole="">
                  <v:imagedata r:id="rId68" o:title=""/>
                </v:shape>
                <o:OLEObject Type="Embed" ProgID="Equation.DSMT4" ShapeID="_x0000_i1056" DrawAspect="Content" ObjectID="_1804681107" r:id="rId69"/>
              </w:object>
            </w:r>
          </w:p>
        </w:tc>
      </w:tr>
      <w:tr w:rsidR="00E64EE4" w:rsidRPr="000743C0" w14:paraId="0845D90E" w14:textId="77777777" w:rsidTr="00580AFA">
        <w:tc>
          <w:tcPr>
            <w:tcW w:w="4955" w:type="dxa"/>
            <w:vAlign w:val="center"/>
          </w:tcPr>
          <w:p w14:paraId="4CD79B71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4) Обобщённый закон Гука</w:t>
            </w:r>
          </w:p>
        </w:tc>
        <w:tc>
          <w:tcPr>
            <w:tcW w:w="4956" w:type="dxa"/>
            <w:vAlign w:val="center"/>
          </w:tcPr>
          <w:p w14:paraId="067316FF" w14:textId="77777777" w:rsidR="00E64EE4" w:rsidRPr="000743C0" w:rsidRDefault="00E64EE4" w:rsidP="00580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0743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80" w:dyaOrig="380" w14:anchorId="4CC808F8">
                <v:shape id="_x0000_i1057" type="#_x0000_t75" style="width:48.9pt;height:19pt" o:ole="">
                  <v:imagedata r:id="rId70" o:title=""/>
                </v:shape>
                <o:OLEObject Type="Embed" ProgID="Equation.3" ShapeID="_x0000_i1057" DrawAspect="Content" ObjectID="_1804681108" r:id="rId71"/>
              </w:object>
            </w:r>
          </w:p>
        </w:tc>
      </w:tr>
    </w:tbl>
    <w:p w14:paraId="7AA4AC33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6F109F" w14:textId="77777777" w:rsidR="00E64EE4" w:rsidRPr="000743C0" w:rsidRDefault="00E64EE4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3C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64EE4" w:rsidRPr="000743C0" w14:paraId="5E7E653D" w14:textId="77777777" w:rsidTr="00580AFA">
        <w:tc>
          <w:tcPr>
            <w:tcW w:w="2406" w:type="dxa"/>
          </w:tcPr>
          <w:p w14:paraId="31DD7369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7A16035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24F49BA9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57046408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4EE4" w:rsidRPr="000743C0" w14:paraId="60317837" w14:textId="77777777" w:rsidTr="00580AFA">
        <w:tc>
          <w:tcPr>
            <w:tcW w:w="2406" w:type="dxa"/>
          </w:tcPr>
          <w:p w14:paraId="31FEC94D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67D5748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18A237F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B809DC6" w14:textId="77777777" w:rsidR="00E64EE4" w:rsidRPr="000743C0" w:rsidRDefault="00E64EE4" w:rsidP="0058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99CE442" w14:textId="66623B41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545745E" w14:textId="77777777" w:rsidR="00152B0D" w:rsidRDefault="00152B0D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E64E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686F1AD" w14:textId="151CAF55" w:rsidR="004F7242" w:rsidRPr="00266D29" w:rsidRDefault="004F7242" w:rsidP="00E64E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947EF3" w:rsidRPr="003773D7">
        <w:rPr>
          <w:rFonts w:ascii="Times New Roman" w:hAnsi="Times New Roman" w:cs="Times New Roman"/>
          <w:i/>
          <w:iCs/>
          <w:sz w:val="28"/>
          <w:szCs w:val="28"/>
        </w:rPr>
        <w:t>действий при решении задачи</w:t>
      </w:r>
      <w:r w:rsidRPr="003773D7">
        <w:rPr>
          <w:rFonts w:ascii="Times New Roman" w:hAnsi="Times New Roman" w:cs="Times New Roman"/>
          <w:i/>
          <w:iCs/>
          <w:sz w:val="28"/>
          <w:szCs w:val="28"/>
        </w:rPr>
        <w:t xml:space="preserve"> в буквенном обозначении слева направо.</w:t>
      </w:r>
    </w:p>
    <w:p w14:paraId="3708AC41" w14:textId="77777777" w:rsidR="00266D29" w:rsidRDefault="00266D29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3FA4D" w14:textId="72D0ADAE" w:rsidR="0069448C" w:rsidRPr="00053AC5" w:rsidRDefault="0069448C" w:rsidP="00E64EE4">
      <w:pPr>
        <w:pStyle w:val="FR1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448C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230EB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азота, кислорода и углекислого газа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давлении </w:t>
      </w:r>
      <w:r w:rsidR="00C20BAA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1C25E9DE">
          <v:shape id="_x0000_i1058" type="#_x0000_t75" style="width:82.2pt;height:19pt" o:ole="">
            <v:imagedata r:id="rId72" o:title=""/>
          </v:shape>
          <o:OLEObject Type="Embed" ProgID="Equation.DSMT4" ShapeID="_x0000_i1058" DrawAspect="Content" ObjectID="_1804681109" r:id="rId73"/>
        </w:objec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избыточном давлении </w:t>
      </w:r>
      <w:r w:rsidR="00C20BAA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2C2138BD">
          <v:shape id="_x0000_i1059" type="#_x0000_t75" style="width:78.8pt;height:19pt" o:ole="">
            <v:imagedata r:id="rId74" o:title=""/>
          </v:shape>
          <o:OLEObject Type="Embed" ProgID="Equation.DSMT4" ShapeID="_x0000_i1059" DrawAspect="Content" ObjectID="_1804681110" r:id="rId75"/>
        </w:object>
      </w:r>
      <w:r w:rsidR="00C20BAA">
        <w:rPr>
          <w:rFonts w:ascii="Times New Roman" w:hAnsi="Times New Roman" w:cs="Times New Roman"/>
          <w:bCs/>
          <w:color w:val="000000"/>
          <w:sz w:val="28"/>
          <w:szCs w:val="28"/>
        </w:rPr>
        <w:t>, если в</w:t>
      </w:r>
      <w:r w:rsidR="00C20BAA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атмосферном воздухе содержится по объёму 78% азота, 21% кислорода и 0,03% углекислого газа.</w:t>
      </w:r>
    </w:p>
    <w:p w14:paraId="24B4ABE6" w14:textId="5406471F" w:rsidR="0069448C" w:rsidRDefault="0069448C" w:rsidP="00E64EE4">
      <w:pPr>
        <w:pStyle w:val="FR1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6FBE01" w14:textId="43E56A48" w:rsidR="00766706" w:rsidRPr="00053AC5" w:rsidRDefault="00053AC5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0230EB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70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пределяем величины парциальных давлений азота, кислорода и углекислого газа при атмосферном давлении:</w:t>
      </w:r>
    </w:p>
    <w:p w14:paraId="27D900E2" w14:textId="30D0B386" w:rsidR="00766706" w:rsidRPr="00053AC5" w:rsidRDefault="00AD4E67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ED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469BB902">
          <v:shape id="_x0000_i1060" type="#_x0000_t75" style="width:211.9pt;height:36pt" o:ole="">
            <v:imagedata r:id="rId76" o:title=""/>
          </v:shape>
          <o:OLEObject Type="Embed" ProgID="Equation.DSMT4" ShapeID="_x0000_i1060" DrawAspect="Content" ObjectID="_1804681111" r:id="rId77"/>
        </w:objec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B03B3BF" w14:textId="4A87BC22" w:rsidR="00766706" w:rsidRPr="00053AC5" w:rsidRDefault="00766706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F154FF3">
          <v:shape id="_x0000_i1061" type="#_x0000_t75" style="width:10.85pt;height:19pt" o:ole="">
            <v:imagedata r:id="rId78" o:title=""/>
          </v:shape>
          <o:OLEObject Type="Embed" ProgID="Equation.3" ShapeID="_x0000_i1061" DrawAspect="Content" ObjectID="_1804681112" r:id="rId79"/>
        </w:object>
      </w:r>
      <w:r w:rsidR="00AD4E67" w:rsidRPr="00053AC5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4FA90F64">
          <v:shape id="_x0000_i1062" type="#_x0000_t75" style="width:3in;height:36pt" o:ole="">
            <v:imagedata r:id="rId80" o:title=""/>
          </v:shape>
          <o:OLEObject Type="Embed" ProgID="Equation.DSMT4" ShapeID="_x0000_i1062" DrawAspect="Content" ObjectID="_1804681113" r:id="rId81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8137176" w14:textId="5918780F" w:rsidR="00766706" w:rsidRPr="00053AC5" w:rsidRDefault="00AD4E67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E6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23C061AC">
          <v:shape id="_x0000_i1063" type="#_x0000_t75" style="width:245.2pt;height:36pt" o:ole="">
            <v:imagedata r:id="rId82" o:title=""/>
          </v:shape>
          <o:OLEObject Type="Embed" ProgID="Equation.DSMT4" ShapeID="_x0000_i1063" DrawAspect="Content" ObjectID="_1804681114" r:id="rId83"/>
        </w:object>
      </w:r>
      <w:r w:rsidR="00766706"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BBDE43" w14:textId="6B1FF420" w:rsidR="00766706" w:rsidRPr="00053AC5" w:rsidRDefault="00766706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040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230EB" w:rsidRPr="009C1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104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величины парциальных давлений азота, кислорода и углекислого газа при абсолютном давлении </w:t>
      </w:r>
      <w:r w:rsidRPr="009C1040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1820" w:dyaOrig="420" w14:anchorId="570CF804">
          <v:shape id="_x0000_i1064" type="#_x0000_t75" style="width:91pt;height:21.05pt" o:ole="">
            <v:imagedata r:id="rId84" o:title=""/>
          </v:shape>
          <o:OLEObject Type="Embed" ProgID="Equation.DSMT4" ShapeID="_x0000_i1064" DrawAspect="Content" ObjectID="_1804681115" r:id="rId85"/>
        </w:object>
      </w:r>
      <w:r w:rsidRPr="009C10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14A6C22" w14:textId="77777777" w:rsidR="00766706" w:rsidRPr="00053AC5" w:rsidRDefault="00766706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2793836D">
          <v:shape id="_x0000_i1065" type="#_x0000_t75" style="width:10.85pt;height:19pt" o:ole="">
            <v:imagedata r:id="rId78" o:title=""/>
          </v:shape>
          <o:OLEObject Type="Embed" ProgID="Equation.3" ShapeID="_x0000_i1065" DrawAspect="Content" ObjectID="_1804681116" r:id="rId86"/>
        </w:object>
      </w: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340" w:dyaOrig="700" w14:anchorId="6125BB7F">
          <v:shape id="_x0000_i1066" type="#_x0000_t75" style="width:167.1pt;height:35.3pt" o:ole="">
            <v:imagedata r:id="rId87" o:title=""/>
          </v:shape>
          <o:OLEObject Type="Embed" ProgID="Equation.3" ShapeID="_x0000_i1066" DrawAspect="Content" ObjectID="_1804681117" r:id="rId88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F232C3D" w14:textId="77777777" w:rsidR="00766706" w:rsidRPr="00053AC5" w:rsidRDefault="00766706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280" w:dyaOrig="700" w14:anchorId="7F96DB3D">
          <v:shape id="_x0000_i1067" type="#_x0000_t75" style="width:163.7pt;height:35.3pt" o:ole="">
            <v:imagedata r:id="rId89" o:title=""/>
          </v:shape>
          <o:OLEObject Type="Embed" ProgID="Equation.3" ShapeID="_x0000_i1067" DrawAspect="Content" ObjectID="_1804681118" r:id="rId90"/>
        </w:object>
      </w:r>
    </w:p>
    <w:p w14:paraId="036522D7" w14:textId="77777777" w:rsidR="00766706" w:rsidRDefault="00766706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3680" w:dyaOrig="700" w14:anchorId="5965A6C6">
          <v:shape id="_x0000_i1068" type="#_x0000_t75" style="width:184.1pt;height:35.3pt" o:ole="">
            <v:imagedata r:id="rId91" o:title=""/>
          </v:shape>
          <o:OLEObject Type="Embed" ProgID="Equation.3" ShapeID="_x0000_i1068" DrawAspect="Content" ObjectID="_1804681119" r:id="rId92"/>
        </w:object>
      </w:r>
    </w:p>
    <w:p w14:paraId="273B2780" w14:textId="59F63D30" w:rsidR="00766706" w:rsidRPr="00053AC5" w:rsidRDefault="00766706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0230EB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5A204D0B">
          <v:shape id="_x0000_i1069" type="#_x0000_t75" style="width:78.8pt;height:19pt" o:ole="">
            <v:imagedata r:id="rId74" o:title=""/>
          </v:shape>
          <o:OLEObject Type="Embed" ProgID="Equation.DSMT4" ShapeID="_x0000_i1069" DrawAspect="Content" ObjectID="_1804681120" r:id="rId93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671E10" w14:textId="77777777" w:rsidR="00766706" w:rsidRPr="00053AC5" w:rsidRDefault="00766706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24388460">
          <v:shape id="_x0000_i1070" type="#_x0000_t75" style="width:279.85pt;height:23.75pt" o:ole="">
            <v:imagedata r:id="rId94" o:title=""/>
          </v:shape>
          <o:OLEObject Type="Embed" ProgID="Equation.DSMT4" ShapeID="_x0000_i1070" DrawAspect="Content" ObjectID="_1804681121" r:id="rId95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56B70C" w14:textId="45F90701" w:rsidR="00766706" w:rsidRDefault="00766706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2D18C" w14:textId="6A94F11F" w:rsidR="00766706" w:rsidRDefault="00766706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BA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А, В,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32ED7E56" w14:textId="3E5D546B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35DB4691" w14:textId="77777777" w:rsidR="00C20BAA" w:rsidRDefault="00C20BAA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427361" w14:textId="2EFF0852" w:rsidR="00C20BAA" w:rsidRDefault="00C20BAA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объёмных долей</w:t>
      </w:r>
      <w:r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азота, кислорода и углекислого газа при избыточном давлении </w:t>
      </w:r>
      <w:r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784A70B1">
          <v:shape id="_x0000_i1071" type="#_x0000_t75" style="width:78.8pt;height:19pt" o:ole="">
            <v:imagedata r:id="rId74" o:title=""/>
          </v:shape>
          <o:OLEObject Type="Embed" ProgID="Equation.DSMT4" ShapeID="_x0000_i1071" DrawAspect="Content" ObjectID="_1804681122" r:id="rId96"/>
        </w:objec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 которых их парциальное давление будет равно парциальному давлению 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атмосферном 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давлении </w:t>
      </w:r>
      <w:r w:rsidR="0036038F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640" w:dyaOrig="380" w14:anchorId="4A7E2106">
          <v:shape id="_x0000_i1072" type="#_x0000_t75" style="width:82.2pt;height:19pt" o:ole="">
            <v:imagedata r:id="rId72" o:title=""/>
          </v:shape>
          <o:OLEObject Type="Embed" ProgID="Equation.DSMT4" ShapeID="_x0000_i1072" DrawAspect="Content" ObjectID="_1804681123" r:id="rId97"/>
        </w:objec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содержании 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6038F" w:rsidRPr="00053AC5">
        <w:rPr>
          <w:rFonts w:ascii="Times New Roman" w:hAnsi="Times New Roman" w:cs="Times New Roman"/>
          <w:bCs/>
          <w:color w:val="000000"/>
          <w:sz w:val="28"/>
          <w:szCs w:val="28"/>
        </w:rPr>
        <w:t>объёму 78% азота, 21% кислорода и 0,03% углекислого газа</w:t>
      </w:r>
      <w:r w:rsidR="0036038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F2F0249" w14:textId="77777777" w:rsidR="00504955" w:rsidRDefault="004C47ED" w:rsidP="00E64EE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4955">
        <w:rPr>
          <w:rFonts w:ascii="Times New Roman" w:hAnsi="Times New Roman" w:cs="Times New Roman"/>
          <w:sz w:val="28"/>
          <w:szCs w:val="28"/>
        </w:rPr>
        <w:t xml:space="preserve">Для определения объёмных долей азота, кислорода и углекислого газа при избыточном давлении </w:t>
      </w:r>
      <w:r w:rsidR="00504955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0DA24FD2">
          <v:shape id="_x0000_i1073" type="#_x0000_t75" style="width:78.8pt;height:19pt" o:ole="">
            <v:imagedata r:id="rId74" o:title=""/>
          </v:shape>
          <o:OLEObject Type="Embed" ProgID="Equation.DSMT4" ShapeID="_x0000_i1073" DrawAspect="Content" ObjectID="_1804681124" r:id="rId98"/>
        </w:object>
      </w:r>
      <w:r w:rsidR="0050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значениях парциального давления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579" w:dyaOrig="440" w14:anchorId="26DCD8EC">
          <v:shape id="_x0000_i1074" type="#_x0000_t75" style="width:78.8pt;height:22.4pt" o:ole="">
            <v:imagedata r:id="rId99" o:title=""/>
          </v:shape>
          <o:OLEObject Type="Embed" ProgID="Equation.DSMT4" ShapeID="_x0000_i1074" DrawAspect="Content" ObjectID="_1804681125" r:id="rId100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600" w:dyaOrig="440" w14:anchorId="017AA0F7">
          <v:shape id="_x0000_i1075" type="#_x0000_t75" style="width:80.15pt;height:22.4pt" o:ole="">
            <v:imagedata r:id="rId101" o:title=""/>
          </v:shape>
          <o:OLEObject Type="Embed" ProgID="Equation.DSMT4" ShapeID="_x0000_i1075" DrawAspect="Content" ObjectID="_1804681126" r:id="rId102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955" w:rsidRPr="0098382E">
        <w:rPr>
          <w:rFonts w:ascii="Times New Roman" w:hAnsi="Times New Roman" w:cs="Times New Roman"/>
          <w:color w:val="000000"/>
          <w:position w:val="-18"/>
          <w:sz w:val="28"/>
          <w:szCs w:val="28"/>
        </w:rPr>
        <w:object w:dxaOrig="1900" w:dyaOrig="440" w14:anchorId="587DE54B">
          <v:shape id="_x0000_i1076" type="#_x0000_t75" style="width:95.1pt;height:22.4pt" o:ole="">
            <v:imagedata r:id="rId103" o:title=""/>
          </v:shape>
          <o:OLEObject Type="Embed" ProgID="Equation.DSMT4" ShapeID="_x0000_i1076" DrawAspect="Content" ObjectID="_1804681127" r:id="rId104"/>
        </w:object>
      </w:r>
      <w:r w:rsidR="00504955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воспользуемся соотношением </w:t>
      </w:r>
      <w:r w:rsidR="00504955" w:rsidRPr="00BC0639">
        <w:rPr>
          <w:color w:val="000000"/>
          <w:position w:val="-12"/>
          <w:sz w:val="28"/>
          <w:szCs w:val="28"/>
          <w:lang w:val="en-US"/>
        </w:rPr>
        <w:object w:dxaOrig="1120" w:dyaOrig="380" w14:anchorId="70D2459C">
          <v:shape id="_x0000_i1077" type="#_x0000_t75" style="width:56.4pt;height:19pt" o:ole="">
            <v:imagedata r:id="rId105" o:title=""/>
          </v:shape>
          <o:OLEObject Type="Embed" ProgID="Equation.DSMT4" ShapeID="_x0000_i1077" DrawAspect="Content" ObjectID="_1804681128" r:id="rId106"/>
        </w:object>
      </w:r>
      <w:r w:rsidR="00504955">
        <w:rPr>
          <w:color w:val="000000"/>
          <w:sz w:val="28"/>
          <w:szCs w:val="28"/>
        </w:rPr>
        <w:t>:</w:t>
      </w:r>
    </w:p>
    <w:p w14:paraId="79779151" w14:textId="77777777" w:rsidR="00504955" w:rsidRDefault="00504955" w:rsidP="00E64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>Объёмная доля азота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300" w:dyaOrig="859" w14:anchorId="4DC57565">
          <v:shape id="_x0000_i1078" type="#_x0000_t75" style="width:214.65pt;height:42.8pt" o:ole="">
            <v:imagedata r:id="rId107" o:title=""/>
          </v:shape>
          <o:OLEObject Type="Embed" ProgID="Equation.DSMT4" ShapeID="_x0000_i1078" DrawAspect="Content" ObjectID="_1804681129" r:id="rId108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0ED8B8" w14:textId="77777777" w:rsidR="00504955" w:rsidRDefault="00504955" w:rsidP="00E64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кислорода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200" w:dyaOrig="859" w14:anchorId="2B358A1F">
          <v:shape id="_x0000_i1079" type="#_x0000_t75" style="width:209.9pt;height:42.8pt" o:ole="">
            <v:imagedata r:id="rId109" o:title=""/>
          </v:shape>
          <o:OLEObject Type="Embed" ProgID="Equation.DSMT4" ShapeID="_x0000_i1079" DrawAspect="Content" ObjectID="_1804681130" r:id="rId110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9CF446" w14:textId="77777777" w:rsidR="00504955" w:rsidRDefault="00504955" w:rsidP="00E64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82E">
        <w:rPr>
          <w:rFonts w:ascii="Times New Roman" w:hAnsi="Times New Roman" w:cs="Times New Roman"/>
          <w:color w:val="000000"/>
          <w:sz w:val="28"/>
          <w:szCs w:val="28"/>
        </w:rPr>
        <w:t xml:space="preserve">Объёмная доля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углекислого газа </w:t>
      </w:r>
      <w:r w:rsidRPr="0098382E">
        <w:rPr>
          <w:rFonts w:ascii="Times New Roman" w:hAnsi="Times New Roman" w:cs="Times New Roman"/>
          <w:color w:val="000000"/>
          <w:position w:val="-38"/>
          <w:sz w:val="28"/>
          <w:szCs w:val="28"/>
        </w:rPr>
        <w:object w:dxaOrig="4599" w:dyaOrig="859" w14:anchorId="4000865A">
          <v:shape id="_x0000_i1080" type="#_x0000_t75" style="width:230.25pt;height:42.8pt" o:ole="">
            <v:imagedata r:id="rId111" o:title=""/>
          </v:shape>
          <o:OLEObject Type="Embed" ProgID="Equation.DSMT4" ShapeID="_x0000_i1080" DrawAspect="Content" ObjectID="_1804681131" r:id="rId112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4BC101" w14:textId="3753C46C" w:rsidR="00504955" w:rsidRDefault="00504955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14:paraId="7A3265BB" w14:textId="60916D0F" w:rsidR="004C47ED" w:rsidRPr="00053AC5" w:rsidRDefault="0036038F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C47ED" w:rsidRPr="00053AC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 абсолютное давление воздуха при избыточном давлении </w:t>
      </w:r>
      <w:r w:rsidR="004C47ED" w:rsidRPr="00053AC5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1579" w:dyaOrig="380" w14:anchorId="12E5D18F">
          <v:shape id="_x0000_i1081" type="#_x0000_t75" style="width:78.8pt;height:19pt" o:ole="">
            <v:imagedata r:id="rId74" o:title=""/>
          </v:shape>
          <o:OLEObject Type="Embed" ProgID="Equation.DSMT4" ShapeID="_x0000_i1081" DrawAspect="Content" ObjectID="_1804681132" r:id="rId113"/>
        </w:object>
      </w:r>
      <w:r w:rsidR="004C47ED" w:rsidRPr="00053A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75A18E" w14:textId="77777777" w:rsidR="004C47ED" w:rsidRPr="00053AC5" w:rsidRDefault="004C47ED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5600" w:dyaOrig="480" w14:anchorId="15A51C11">
          <v:shape id="_x0000_i1082" type="#_x0000_t75" style="width:279.85pt;height:23.75pt" o:ole="">
            <v:imagedata r:id="rId94" o:title=""/>
          </v:shape>
          <o:OLEObject Type="Embed" ProgID="Equation.DSMT4" ShapeID="_x0000_i1082" DrawAspect="Content" ObjectID="_1804681133" r:id="rId114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CA3B0E" w14:textId="32A093A6" w:rsidR="00861063" w:rsidRPr="00053AC5" w:rsidRDefault="0036038F" w:rsidP="00E64EE4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063">
        <w:rPr>
          <w:rFonts w:ascii="Times New Roman" w:hAnsi="Times New Roman" w:cs="Times New Roman"/>
          <w:sz w:val="28"/>
          <w:szCs w:val="28"/>
        </w:rPr>
        <w:t xml:space="preserve">) </w:t>
      </w:r>
      <w:r w:rsidR="008610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1063" w:rsidRPr="00053AC5">
        <w:rPr>
          <w:rFonts w:ascii="Times New Roman" w:hAnsi="Times New Roman" w:cs="Times New Roman"/>
          <w:color w:val="000000"/>
          <w:sz w:val="28"/>
          <w:szCs w:val="28"/>
        </w:rPr>
        <w:t>пределяем величины парциальных давлений азота, кислорода и углекислого газа при атмосферном давлении:</w:t>
      </w:r>
    </w:p>
    <w:p w14:paraId="6948339E" w14:textId="77777777" w:rsidR="00861063" w:rsidRPr="00053AC5" w:rsidRDefault="00861063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ED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239" w:dyaOrig="720" w14:anchorId="6110BA40">
          <v:shape id="_x0000_i1083" type="#_x0000_t75" style="width:211.9pt;height:36pt" o:ole="">
            <v:imagedata r:id="rId76" o:title=""/>
          </v:shape>
          <o:OLEObject Type="Embed" ProgID="Equation.DSMT4" ShapeID="_x0000_i1083" DrawAspect="Content" ObjectID="_1804681134" r:id="rId115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1F122B2" w14:textId="77777777" w:rsidR="00861063" w:rsidRPr="00053AC5" w:rsidRDefault="00861063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AC5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00" w:dyaOrig="380" w14:anchorId="59C6239B">
          <v:shape id="_x0000_i1084" type="#_x0000_t75" style="width:10.85pt;height:19pt" o:ole="">
            <v:imagedata r:id="rId78" o:title=""/>
          </v:shape>
          <o:OLEObject Type="Embed" ProgID="Equation.3" ShapeID="_x0000_i1084" DrawAspect="Content" ObjectID="_1804681135" r:id="rId116"/>
        </w:object>
      </w:r>
      <w:r w:rsidRPr="00053AC5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320" w:dyaOrig="720" w14:anchorId="2150E2E7">
          <v:shape id="_x0000_i1085" type="#_x0000_t75" style="width:3in;height:36pt" o:ole="">
            <v:imagedata r:id="rId80" o:title=""/>
          </v:shape>
          <o:OLEObject Type="Embed" ProgID="Equation.DSMT4" ShapeID="_x0000_i1085" DrawAspect="Content" ObjectID="_1804681136" r:id="rId117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ACCD3FD" w14:textId="77777777" w:rsidR="00861063" w:rsidRPr="00053AC5" w:rsidRDefault="00861063" w:rsidP="00E64EE4">
      <w:pPr>
        <w:spacing w:after="0" w:line="240" w:lineRule="auto"/>
        <w:ind w:right="-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E67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900" w:dyaOrig="720" w14:anchorId="371D797B">
          <v:shape id="_x0000_i1086" type="#_x0000_t75" style="width:245.2pt;height:36pt" o:ole="">
            <v:imagedata r:id="rId82" o:title=""/>
          </v:shape>
          <o:OLEObject Type="Embed" ProgID="Equation.DSMT4" ShapeID="_x0000_i1086" DrawAspect="Content" ObjectID="_1804681137" r:id="rId118"/>
        </w:object>
      </w:r>
      <w:r w:rsidRPr="0005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644474" w14:textId="068990E5" w:rsidR="00504955" w:rsidRDefault="00504955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8F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Б, 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47239" w14:textId="4A1DF309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478EA823" w14:textId="77777777" w:rsidR="00504955" w:rsidRPr="0098382E" w:rsidRDefault="00504955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B1717" w14:textId="38192FA2" w:rsidR="002C0D3C" w:rsidRDefault="002C0D3C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Запишите правильную последовательность определения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Δ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 подать в полость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внутренним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диаметр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002C6FEA">
          <v:shape id="_x0000_i1087" type="#_x0000_t75" style="width:59.75pt;height:18.35pt" o:ole="">
            <v:imagedata r:id="rId119" o:title=""/>
          </v:shape>
          <o:OLEObject Type="Embed" ProgID="Equation.DSMT4" ShapeID="_x0000_i1087" DrawAspect="Content" ObjectID="_1804681138" r:id="rId120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43CE02CE">
          <v:shape id="_x0000_i1088" type="#_x0000_t75" style="width:40.1pt;height:18.35pt" o:ole="">
            <v:imagedata r:id="rId121" o:title=""/>
          </v:shape>
          <o:OLEObject Type="Embed" ProgID="Equation.DSMT4" ShapeID="_x0000_i1088" DrawAspect="Content" ObjectID="_1804681139" r:id="rId122"/>
        </w:object>
      </w:r>
      <w:r w:rsidR="001C7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заполненной маслом при атмосферном давлении,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466D06A6">
          <v:shape id="_x0000_i1089" type="#_x0000_t75" style="width:84.9pt;height:19pt" o:ole="">
            <v:imagedata r:id="rId123" o:title=""/>
          </v:shape>
          <o:OLEObject Type="Embed" ProgID="Equation.DSMT4" ShapeID="_x0000_i1089" DrawAspect="Content" ObjectID="_1804681140" r:id="rId124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пренебрегая деформацией трубы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(коэффициент объемного сжатия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масла </w:t>
      </w:r>
      <w:r w:rsidRPr="002E611F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5FA4DDBA">
          <v:shape id="_x0000_i1090" type="#_x0000_t75" style="width:110.05pt;height:23.75pt" o:ole="">
            <v:imagedata r:id="rId125" o:title=""/>
          </v:shape>
          <o:OLEObject Type="Embed" ProgID="Equation.DSMT4" ShapeID="_x0000_i1090" DrawAspect="Content" ObjectID="_1804681141" r:id="rId126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62207E9B" w14:textId="77777777" w:rsidR="002C0D3C" w:rsidRPr="000B1D90" w:rsidRDefault="002C0D3C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A6982" w14:textId="0FC5E8D6" w:rsidR="00B74F9F" w:rsidRPr="00B74F9F" w:rsidRDefault="00AC4831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C4831">
        <w:rPr>
          <w:rFonts w:ascii="Times New Roman" w:hAnsi="Times New Roman" w:cs="Times New Roman"/>
          <w:sz w:val="28"/>
          <w:szCs w:val="28"/>
        </w:rPr>
        <w:t xml:space="preserve"> 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B74F9F"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="00B74F9F"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объем внутренней полости испытуемой трубы</w:t>
      </w:r>
      <w:r w:rsid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4DD6D29" w14:textId="7FBE8B98" w:rsidR="00AC4831" w:rsidRPr="00AC4831" w:rsidRDefault="00B74F9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9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2A6DEDD9">
          <v:shape id="_x0000_i1091" type="#_x0000_t75" style="width:227.55pt;height:38.05pt" o:ole="">
            <v:imagedata r:id="rId127" o:title=""/>
          </v:shape>
          <o:OLEObject Type="Embed" ProgID="Equation.3" ShapeID="_x0000_i1091" DrawAspect="Content" ObjectID="_1804681142" r:id="rId128"/>
        </w:object>
      </w:r>
    </w:p>
    <w:p w14:paraId="04D047D0" w14:textId="42B4D123" w:rsidR="00834CC3" w:rsidRDefault="00AC4831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95B6A">
        <w:rPr>
          <w:rFonts w:ascii="Times New Roman" w:hAnsi="Times New Roman" w:cs="Times New Roman"/>
          <w:sz w:val="28"/>
          <w:szCs w:val="28"/>
        </w:rPr>
        <w:t xml:space="preserve">Обозначим объём жидкости , необходимый для проведения испытания, который складывается из объёма внутренней полости трубы </w:t>
      </w:r>
      <w:r w:rsidR="00D63EBF" w:rsidRPr="00D63EBF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1F54CA5">
          <v:shape id="_x0000_i1092" type="#_x0000_t75" style="width:12.9pt;height:14.95pt" o:ole="">
            <v:imagedata r:id="rId129" o:title=""/>
          </v:shape>
          <o:OLEObject Type="Embed" ProgID="Equation.DSMT4" ShapeID="_x0000_i1092" DrawAspect="Content" ObjectID="_1804681143" r:id="rId130"/>
        </w:object>
      </w:r>
      <w:r w:rsidR="00695B6A"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="00695B6A"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85698BA">
          <v:shape id="_x0000_i1093" type="#_x0000_t75" style="width:23.1pt;height:14.95pt" o:ole="">
            <v:imagedata r:id="rId131" o:title=""/>
          </v:shape>
          <o:OLEObject Type="Embed" ProgID="Equation.DSMT4" ShapeID="_x0000_i1093" DrawAspect="Content" ObjectID="_1804681144" r:id="rId132"/>
        </w:object>
      </w:r>
      <w:r w:rsidR="00834CC3">
        <w:rPr>
          <w:rFonts w:ascii="Times New Roman" w:hAnsi="Times New Roman" w:cs="Times New Roman"/>
          <w:sz w:val="28"/>
          <w:szCs w:val="28"/>
        </w:rPr>
        <w:t xml:space="preserve">, </w:t>
      </w:r>
      <w:r w:rsidR="002C0D3C" w:rsidRPr="00695B6A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7442A06D">
          <v:shape id="_x0000_i1094" type="#_x0000_t75" style="width:14.25pt;height:19pt" o:ole="">
            <v:imagedata r:id="rId133" o:title=""/>
          </v:shape>
          <o:OLEObject Type="Embed" ProgID="Equation.DSMT4" ShapeID="_x0000_i1094" DrawAspect="Content" ObjectID="_1804681145" r:id="rId134"/>
        </w:object>
      </w:r>
      <w:r w:rsidR="002C0D3C">
        <w:rPr>
          <w:rFonts w:ascii="Times New Roman" w:hAnsi="Times New Roman" w:cs="Times New Roman"/>
          <w:sz w:val="28"/>
          <w:szCs w:val="28"/>
        </w:rPr>
        <w:t>, тогда</w:t>
      </w:r>
    </w:p>
    <w:p w14:paraId="0737A335" w14:textId="0C35BE40" w:rsidR="00695B6A" w:rsidRDefault="00D63EBF" w:rsidP="00E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6533E06">
          <v:shape id="_x0000_i1095" type="#_x0000_t75" style="width:69.95pt;height:19pt" o:ole="">
            <v:imagedata r:id="rId135" o:title=""/>
          </v:shape>
          <o:OLEObject Type="Embed" ProgID="Equation.DSMT4" ShapeID="_x0000_i1095" DrawAspect="Content" ObjectID="_1804681146" r:id="rId136"/>
        </w:object>
      </w:r>
    </w:p>
    <w:p w14:paraId="0D798D5F" w14:textId="0F4F57E5" w:rsidR="00AC4831" w:rsidRDefault="00B30DF2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95B6A">
        <w:rPr>
          <w:rFonts w:ascii="Times New Roman" w:hAnsi="Times New Roman" w:cs="Times New Roman"/>
          <w:sz w:val="28"/>
          <w:szCs w:val="28"/>
        </w:rPr>
        <w:t>Применим формулу для определения объёма жидкости, при воздействии на неё дополнительного давления</w:t>
      </w:r>
    </w:p>
    <w:p w14:paraId="7A82269C" w14:textId="4A55BC85" w:rsidR="00AC4831" w:rsidRDefault="00D63EBF" w:rsidP="00E64EE4">
      <w:pPr>
        <w:spacing w:after="0" w:line="240" w:lineRule="auto"/>
        <w:jc w:val="center"/>
        <w:rPr>
          <w:szCs w:val="28"/>
          <w:lang w:val="en-US"/>
        </w:rPr>
      </w:pPr>
      <w:r w:rsidRPr="00D63EBF">
        <w:rPr>
          <w:position w:val="-18"/>
          <w:szCs w:val="28"/>
        </w:rPr>
        <w:object w:dxaOrig="1960" w:dyaOrig="499" w14:anchorId="7A0DF59F">
          <v:shape id="_x0000_i1096" type="#_x0000_t75" style="width:97.8pt;height:25.15pt" o:ole="">
            <v:imagedata r:id="rId137" o:title=""/>
          </v:shape>
          <o:OLEObject Type="Embed" ProgID="Equation.DSMT4" ShapeID="_x0000_i1096" DrawAspect="Content" ObjectID="_1804681147" r:id="rId138"/>
        </w:object>
      </w:r>
    </w:p>
    <w:p w14:paraId="3E722F1A" w14:textId="5AC78B3A" w:rsidR="00D63EBF" w:rsidRDefault="00D63EBF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Подставим в формулу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60D97262">
          <v:shape id="_x0000_i1097" type="#_x0000_t75" style="width:69.95pt;height:19pt" o:ole="">
            <v:imagedata r:id="rId135" o:title=""/>
          </v:shape>
          <o:OLEObject Type="Embed" ProgID="Equation.DSMT4" ShapeID="_x0000_i1097" DrawAspect="Content" ObjectID="_1804681148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05BB1">
        <w:rPr>
          <w:rFonts w:ascii="Times New Roman" w:hAnsi="Times New Roman" w:cs="Times New Roman"/>
          <w:sz w:val="28"/>
          <w:szCs w:val="28"/>
        </w:rPr>
        <w:t xml:space="preserve">изменение давления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3D7BEA4E">
          <v:shape id="_x0000_i1098" type="#_x0000_t75" style="width:56.4pt;height:19pt" o:ole="">
            <v:imagedata r:id="rId140" o:title=""/>
          </v:shape>
          <o:OLEObject Type="Embed" ProgID="Equation.DSMT4" ShapeID="_x0000_i1098" DrawAspect="Content" ObjectID="_1804681149" r:id="rId141"/>
        </w:object>
      </w:r>
    </w:p>
    <w:p w14:paraId="1EB4CF3A" w14:textId="5FC303DE" w:rsidR="00D63EBF" w:rsidRDefault="00D63EBF" w:rsidP="00E64EE4">
      <w:pPr>
        <w:spacing w:after="0" w:line="240" w:lineRule="auto"/>
        <w:jc w:val="center"/>
        <w:rPr>
          <w:szCs w:val="28"/>
        </w:rPr>
      </w:pPr>
      <w:r w:rsidRPr="00D63EBF">
        <w:rPr>
          <w:position w:val="-18"/>
          <w:szCs w:val="28"/>
        </w:rPr>
        <w:object w:dxaOrig="2940" w:dyaOrig="499" w14:anchorId="461B9136">
          <v:shape id="_x0000_i1099" type="#_x0000_t75" style="width:148.1pt;height:25.15pt" o:ole="">
            <v:imagedata r:id="rId142" o:title=""/>
          </v:shape>
          <o:OLEObject Type="Embed" ProgID="Equation.DSMT4" ShapeID="_x0000_i1099" DrawAspect="Content" ObjectID="_1804681150" r:id="rId143"/>
        </w:object>
      </w:r>
      <w:r w:rsidR="004E09AD">
        <w:rPr>
          <w:szCs w:val="28"/>
        </w:rPr>
        <w:t>.</w:t>
      </w:r>
    </w:p>
    <w:p w14:paraId="502AF806" w14:textId="77777777" w:rsidR="00A12D3C" w:rsidRDefault="004E09AD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Преобразуем формулу и получим величину </w:t>
      </w:r>
      <w:r w:rsidR="00A12D3C">
        <w:rPr>
          <w:rFonts w:ascii="Times New Roman" w:hAnsi="Times New Roman" w:cs="Times New Roman"/>
          <w:sz w:val="28"/>
          <w:szCs w:val="28"/>
        </w:rPr>
        <w:t xml:space="preserve">дополнительного объёма масла </w:t>
      </w:r>
      <w:r w:rsidR="00A12D3C"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15E04CC3">
          <v:shape id="_x0000_i1100" type="#_x0000_t75" style="width:23.1pt;height:14.95pt" o:ole="">
            <v:imagedata r:id="rId131" o:title=""/>
          </v:shape>
          <o:OLEObject Type="Embed" ProgID="Equation.DSMT4" ShapeID="_x0000_i1100" DrawAspect="Content" ObjectID="_1804681151" r:id="rId144"/>
        </w:object>
      </w:r>
    </w:p>
    <w:p w14:paraId="3B71D985" w14:textId="3A2FA072" w:rsidR="004E09AD" w:rsidRPr="004E09AD" w:rsidRDefault="004E09AD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00829E0F">
          <v:shape id="_x0000_i1101" type="#_x0000_t75" style="width:387.85pt;height:40.75pt" o:ole="">
            <v:imagedata r:id="rId145" o:title=""/>
          </v:shape>
          <o:OLEObject Type="Embed" ProgID="Equation.DSMT4" ShapeID="_x0000_i1101" DrawAspect="Content" ObjectID="_1804681152" r:id="rId146"/>
        </w:object>
      </w:r>
    </w:p>
    <w:p w14:paraId="69E57F42" w14:textId="2DC80E19" w:rsidR="00B30DF2" w:rsidRDefault="00B30DF2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0D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D462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В</w:t>
      </w:r>
      <w:r w:rsidR="009C10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Г,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76ECB67" w14:textId="2814DA8F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2B1C630A" w14:textId="7B43EF00" w:rsidR="00E25D60" w:rsidRDefault="00E25D60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34D5F9" w14:textId="77777777" w:rsidR="00EF7E4B" w:rsidRDefault="00EF7E4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D1EB7C" w14:textId="77777777" w:rsidR="00EF7E4B" w:rsidRPr="00EF7E4B" w:rsidRDefault="00EF7E4B" w:rsidP="00EF7E4B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EF7E4B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491FE646" w14:textId="77777777" w:rsidR="00EF7E4B" w:rsidRPr="00053A2B" w:rsidRDefault="00EF7E4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Default="004F7242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E64E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E64E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D47F16" w14:textId="32E16EB9" w:rsidR="00A87BDA" w:rsidRPr="00EE0C5F" w:rsidRDefault="00A87BDA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6FD2A36D">
          <v:shape id="_x0000_i1102" type="#_x0000_t75" style="width:53pt;height:18.35pt" o:ole="" fillcolor="window">
            <v:imagedata r:id="rId147" o:title=""/>
          </v:shape>
          <o:OLEObject Type="Embed" ProgID="Equation.DSMT4" ShapeID="_x0000_i1102" DrawAspect="Content" ObjectID="_1804681153" r:id="rId148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2C17E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04CBB3BE" w14:textId="0E675348" w:rsidR="003016DE" w:rsidRDefault="002C17E8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состояния.</w:t>
      </w:r>
    </w:p>
    <w:p w14:paraId="107DE7F7" w14:textId="0C9778CE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47E3A7BA" w14:textId="77777777" w:rsidR="002C0D3C" w:rsidRDefault="002C0D3C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01DE1" w14:textId="5CE13CBB" w:rsidR="002C17E8" w:rsidRPr="008E2849" w:rsidRDefault="002C17E8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8E2849" w:rsidRPr="00BC0639">
        <w:rPr>
          <w:b/>
          <w:bCs/>
          <w:position w:val="-32"/>
          <w:szCs w:val="28"/>
        </w:rPr>
        <w:object w:dxaOrig="1520" w:dyaOrig="760" w14:anchorId="28DED53D">
          <v:shape id="_x0000_i1103" type="#_x0000_t75" style="width:76.1pt;height:38.05pt" o:ole="">
            <v:imagedata r:id="rId8" o:title=""/>
          </v:shape>
          <o:OLEObject Type="Embed" ProgID="Equation.3" ShapeID="_x0000_i1103" DrawAspect="Content" ObjectID="_1804681154" r:id="rId149"/>
        </w:object>
      </w:r>
      <w:r w:rsidR="008E2849" w:rsidRP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E28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 коэффициентом объёмного ___________.</w:t>
      </w:r>
    </w:p>
    <w:p w14:paraId="6132AA69" w14:textId="2E809551" w:rsidR="008E2849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сжатия.</w:t>
      </w:r>
    </w:p>
    <w:p w14:paraId="4938B563" w14:textId="31040664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528388B" w14:textId="77777777" w:rsidR="00B323C7" w:rsidRDefault="00B323C7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FEA862" w14:textId="0662EFC4" w:rsidR="002C17E8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Величина </w:t>
      </w:r>
      <w:r w:rsidRPr="008E2849">
        <w:rPr>
          <w:rFonts w:ascii="Times New Roman" w:eastAsia="Times New Roman" w:hAnsi="Times New Roman" w:cs="Times New Roman"/>
          <w:kern w:val="0"/>
          <w:position w:val="-32"/>
          <w:sz w:val="28"/>
          <w:szCs w:val="28"/>
          <w:lang w:eastAsia="ru-RU"/>
          <w14:ligatures w14:val="none"/>
        </w:rPr>
        <w:object w:dxaOrig="820" w:dyaOrig="760" w14:anchorId="35E0AC9A">
          <v:shape id="_x0000_i1104" type="#_x0000_t75" style="width:40.75pt;height:38.05pt" o:ole="">
            <v:imagedata r:id="rId150" o:title=""/>
          </v:shape>
          <o:OLEObject Type="Embed" ProgID="Equation.DSMT4" ShapeID="_x0000_i1104" DrawAspect="Content" ObjectID="_1804681155" r:id="rId15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называется объёмным модулем __________________.</w:t>
      </w:r>
    </w:p>
    <w:p w14:paraId="421E7686" w14:textId="0D205098" w:rsidR="008E2849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упругости.</w:t>
      </w:r>
    </w:p>
    <w:p w14:paraId="1F937BD2" w14:textId="010F9F63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1AAEBFC4" w14:textId="77777777" w:rsidR="00B323C7" w:rsidRDefault="00B323C7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E5AE41" w14:textId="13463BF1" w:rsidR="008E2849" w:rsidRPr="000230EB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</w:t>
      </w:r>
      <w:r w:rsidR="000230EB" w:rsidRPr="00F2663E">
        <w:rPr>
          <w:position w:val="-34"/>
          <w:sz w:val="28"/>
          <w:szCs w:val="28"/>
          <w:shd w:val="clear" w:color="auto" w:fill="FFFFFF"/>
        </w:rPr>
        <w:object w:dxaOrig="1340" w:dyaOrig="780" w14:anchorId="38037E1F">
          <v:shape id="_x0000_i1105" type="#_x0000_t75" style="width:66.55pt;height:40.1pt" o:ole="">
            <v:imagedata r:id="rId28" o:title=""/>
          </v:shape>
          <o:OLEObject Type="Embed" ProgID="Equation.DSMT4" ShapeID="_x0000_i1105" DrawAspect="Content" ObjectID="_1804681156" r:id="rId152"/>
        </w:object>
      </w:r>
      <w:r w:rsidR="000230EB">
        <w:rPr>
          <w:sz w:val="28"/>
          <w:szCs w:val="28"/>
          <w:shd w:val="clear" w:color="auto" w:fill="FFFFFF"/>
        </w:rPr>
        <w:t xml:space="preserve"> </w:t>
      </w:r>
      <w:r w:rsidR="000230EB" w:rsidRPr="00023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называется </w:t>
      </w:r>
      <w:r w:rsidR="000230EB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коэффициентом объёмного ____________.</w:t>
      </w:r>
    </w:p>
    <w:p w14:paraId="73FF5DB8" w14:textId="710AE767" w:rsidR="008E2849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801ED7E" w14:textId="0AC4E095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3001BDFF" w14:textId="77777777" w:rsidR="00B323C7" w:rsidRDefault="00B323C7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6D969" w14:textId="4F6A3560" w:rsidR="008E2849" w:rsidRDefault="000230E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230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умма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 w:rsidRPr="000230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давлений идеальных газов, входящих в газовую смесь, равна полному давлению газовой смеси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E778C02" w14:textId="26AC53DE" w:rsidR="008E2849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30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парциальных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01028A" w14:textId="19E69F72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BB29E80" w14:textId="77777777" w:rsidR="008E2849" w:rsidRPr="003773D7" w:rsidRDefault="008E284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03769C" w14:textId="77777777" w:rsidR="004821CB" w:rsidRPr="008E2849" w:rsidRDefault="004821CB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582A89C" w14:textId="3F5D074E" w:rsidR="00DA7A1C" w:rsidRDefault="00DA7A1C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3A8D07E" w14:textId="77777777" w:rsidR="00E64EE4" w:rsidRDefault="00E64EE4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C25A4" w14:textId="4538D63A" w:rsidR="00DA7A1C" w:rsidRPr="008E2849" w:rsidRDefault="00DA7A1C" w:rsidP="00E64E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7A1C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D45A11" w14:textId="2F7B2F77" w:rsidR="007A12FC" w:rsidRDefault="007A12F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80" w:dyaOrig="720" w14:anchorId="1C26159D">
          <v:shape id="_x0000_i1106" type="#_x0000_t75" style="width:40.1pt;height:36pt" o:ole="">
            <v:imagedata r:id="rId153" o:title=""/>
          </v:shape>
          <o:OLEObject Type="Embed" ProgID="Equation.DSMT4" ShapeID="_x0000_i1106" DrawAspect="Content" ObjectID="_1804681157" r:id="rId154"/>
        </w:object>
      </w:r>
      <w:r w:rsidRPr="008E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7D3AE266">
          <v:shape id="_x0000_i1107" type="#_x0000_t75" style="width:12.9pt;height:14.25pt" o:ole="">
            <v:imagedata r:id="rId155" o:title=""/>
          </v:shape>
          <o:OLEObject Type="Embed" ProgID="Equation.DSMT4" ShapeID="_x0000_i1107" DrawAspect="Content" ObjectID="_1804681158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______________.</w:t>
      </w:r>
    </w:p>
    <w:p w14:paraId="43797533" w14:textId="3624F037" w:rsidR="007A12FC" w:rsidRPr="007A12FC" w:rsidRDefault="007A12F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плотностью/ удельной массой</w:t>
      </w:r>
    </w:p>
    <w:p w14:paraId="2ACB6D6F" w14:textId="1DAA5E89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70965346" w14:textId="77777777" w:rsidR="00B323C7" w:rsidRDefault="00B323C7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C65BB9" w14:textId="72ACF740" w:rsidR="007A12FC" w:rsidRDefault="007A12FC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формуле </w:t>
      </w:r>
      <w:r w:rsidRPr="007A12FC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8ADCD57">
          <v:shape id="_x0000_i1108" type="#_x0000_t75" style="width:36.7pt;height:36pt" o:ole="">
            <v:imagedata r:id="rId157" o:title=""/>
          </v:shape>
          <o:OLEObject Type="Embed" ProgID="Equation.DSMT4" ShapeID="_x0000_i1108" DrawAspect="Content" ObjectID="_1804681159" r:id="rId158"/>
        </w:object>
      </w:r>
      <w:r w:rsidRPr="007A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7A12FC">
        <w:rPr>
          <w:rFonts w:ascii="Times New Roman" w:hAnsi="Times New Roman" w:cs="Times New Roman"/>
          <w:position w:val="-10"/>
          <w:sz w:val="28"/>
          <w:szCs w:val="28"/>
        </w:rPr>
        <w:object w:dxaOrig="220" w:dyaOrig="279" w14:anchorId="7EAB48F6">
          <v:shape id="_x0000_i1109" type="#_x0000_t75" style="width:10.85pt;height:14.25pt" o:ole="">
            <v:imagedata r:id="rId159" o:title=""/>
          </v:shape>
          <o:OLEObject Type="Embed" ProgID="Equation.DSMT4" ShapeID="_x0000_i1109" DrawAspect="Content" ObjectID="_1804681160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 весом.</w:t>
      </w:r>
    </w:p>
    <w:p w14:paraId="66A03AB0" w14:textId="7BA63865" w:rsidR="007A12FC" w:rsidRPr="007A12FC" w:rsidRDefault="007A12F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удельным/ объёмным</w:t>
      </w:r>
    </w:p>
    <w:p w14:paraId="5931F432" w14:textId="18A7447A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558F7434" w14:textId="77777777" w:rsidR="00B323C7" w:rsidRDefault="00B323C7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DF52F" w14:textId="11313BF1" w:rsidR="007A12FC" w:rsidRPr="001E4899" w:rsidRDefault="007A12FC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489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1E4899" w:rsidRPr="001E4899">
        <w:rPr>
          <w:rFonts w:ascii="Times New Roman" w:hAnsi="Times New Roman" w:cs="Times New Roman"/>
          <w:position w:val="-34"/>
          <w:sz w:val="28"/>
          <w:szCs w:val="28"/>
        </w:rPr>
        <w:object w:dxaOrig="1080" w:dyaOrig="840" w14:anchorId="52B7D1F3">
          <v:shape id="_x0000_i1110" type="#_x0000_t75" style="width:53pt;height:42.1pt" o:ole="">
            <v:imagedata r:id="rId161" o:title=""/>
          </v:shape>
          <o:OLEObject Type="Embed" ProgID="Equation.DSMT4" ShapeID="_x0000_i1110" DrawAspect="Content" ObjectID="_1804681161" r:id="rId162"/>
        </w:objec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</w:t>
      </w:r>
      <w:r w:rsidR="001E4899">
        <w:rPr>
          <w:rFonts w:ascii="Times New Roman" w:hAnsi="Times New Roman" w:cs="Times New Roman"/>
          <w:sz w:val="28"/>
          <w:szCs w:val="28"/>
        </w:rPr>
        <w:t>называется скоростью распространения ____________.</w:t>
      </w:r>
    </w:p>
    <w:p w14:paraId="40643946" w14:textId="23878C99" w:rsidR="001E4899" w:rsidRPr="007A12FC" w:rsidRDefault="001E4899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продольных волн/ скоростью звука</w:t>
      </w:r>
    </w:p>
    <w:p w14:paraId="6C71F6D5" w14:textId="239E7221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61E43D48" w14:textId="77777777" w:rsidR="0000520A" w:rsidRDefault="0000520A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BCD3AE" w14:textId="1D484985" w:rsidR="007A12FC" w:rsidRDefault="0000520A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</w:t>
      </w:r>
      <w:r w:rsidRPr="0000520A">
        <w:rPr>
          <w:rFonts w:ascii="Times New Roman" w:hAnsi="Times New Roman" w:cs="Times New Roman"/>
          <w:sz w:val="28"/>
          <w:szCs w:val="28"/>
        </w:rPr>
        <w:t xml:space="preserve">арактеристикой испаряемости </w:t>
      </w:r>
      <w:r>
        <w:rPr>
          <w:rFonts w:ascii="Times New Roman" w:hAnsi="Times New Roman" w:cs="Times New Roman"/>
          <w:sz w:val="28"/>
          <w:szCs w:val="28"/>
        </w:rPr>
        <w:t xml:space="preserve">жидкости </w:t>
      </w:r>
      <w:r w:rsidRPr="0000520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0520A">
        <w:rPr>
          <w:rFonts w:ascii="Times New Roman" w:hAnsi="Times New Roman" w:cs="Times New Roman"/>
          <w:sz w:val="28"/>
          <w:szCs w:val="28"/>
        </w:rPr>
        <w:t xml:space="preserve"> насыщенных паров, выраженное в функции температуры.</w:t>
      </w:r>
    </w:p>
    <w:p w14:paraId="4485E073" w14:textId="628A5834" w:rsidR="0000520A" w:rsidRPr="007A12FC" w:rsidRDefault="0000520A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давление/ упругость</w:t>
      </w:r>
    </w:p>
    <w:p w14:paraId="6B172CF5" w14:textId="0F4951E3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6C6F2602" w14:textId="77777777" w:rsidR="00B323C7" w:rsidRDefault="00B323C7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5D90E" w14:textId="416F7884" w:rsidR="00A87BDA" w:rsidRPr="00EE0C5F" w:rsidRDefault="00A87BDA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0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7734BBCF">
          <v:shape id="_x0000_i1111" type="#_x0000_t75" style="width:53pt;height:18.35pt" o:ole="" fillcolor="window">
            <v:imagedata r:id="rId147" o:title=""/>
          </v:shape>
          <o:OLEObject Type="Embed" ProgID="Equation.DSMT4" ShapeID="_x0000_i1111" DrawAspect="Content" ObjectID="_1804681162" r:id="rId16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 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75E84FF8" w14:textId="3899FAE5" w:rsidR="00A87BDA" w:rsidRPr="007A12FC" w:rsidRDefault="00A87BDA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2F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состояния/ Клапейрона</w:t>
      </w:r>
    </w:p>
    <w:p w14:paraId="73249C46" w14:textId="7C93ED7E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7680C155" w14:textId="77777777" w:rsidR="0000520A" w:rsidRPr="007A12FC" w:rsidRDefault="0000520A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E64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93473CD" w14:textId="77777777" w:rsidR="00B323C7" w:rsidRDefault="00B323C7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02A5F4" w14:textId="1E74CE23" w:rsidR="00B323C7" w:rsidRDefault="00B323C7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объем Δ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 подать в полость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внутренним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диаметр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00" w:dyaOrig="360" w14:anchorId="7242255F">
          <v:shape id="_x0000_i1112" type="#_x0000_t75" style="width:59.75pt;height:18.35pt" o:ole="">
            <v:imagedata r:id="rId119" o:title=""/>
          </v:shape>
          <o:OLEObject Type="Embed" ProgID="Equation.DSMT4" ShapeID="_x0000_i1112" DrawAspect="Content" ObjectID="_1804681163" r:id="rId164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780" w:dyaOrig="360" w14:anchorId="6EA0A35F">
          <v:shape id="_x0000_i1113" type="#_x0000_t75" style="width:40.1pt;height:18.35pt" o:ole="">
            <v:imagedata r:id="rId121" o:title=""/>
          </v:shape>
          <o:OLEObject Type="Embed" ProgID="Equation.DSMT4" ShapeID="_x0000_i1113" DrawAspect="Content" ObjectID="_1804681164" r:id="rId165"/>
        </w:object>
      </w:r>
      <w:r w:rsidR="001C7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которая полностью заполнена маслом при атмосферном давлении,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гидравлического испытания избыточным давлением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611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00" w:dyaOrig="380" w14:anchorId="23A86914">
          <v:shape id="_x0000_i1114" type="#_x0000_t75" style="width:84.9pt;height:19pt" o:ole="">
            <v:imagedata r:id="rId123" o:title=""/>
          </v:shape>
          <o:OLEObject Type="Embed" ProgID="Equation.DSMT4" ShapeID="_x0000_i1114" DrawAspect="Content" ObjectID="_1804681165" r:id="rId166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пренебрегая деформацией трубы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</w: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коэффициент объемного сжатия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масла </w:t>
      </w:r>
      <w:r w:rsidRPr="002E611F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2200" w:dyaOrig="480" w14:anchorId="0ED3D798">
          <v:shape id="_x0000_i1115" type="#_x0000_t75" style="width:110.05pt;height:23.75pt" o:ole="">
            <v:imagedata r:id="rId125" o:title=""/>
          </v:shape>
          <o:OLEObject Type="Embed" ProgID="Equation.DSMT4" ShapeID="_x0000_i1115" DrawAspect="Content" ObjectID="_1804681166" r:id="rId167"/>
        </w:object>
      </w:r>
      <w:r w:rsidRPr="000B1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02CA5C07" w14:textId="77777777" w:rsidR="001C705C" w:rsidRDefault="001C705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Привести расширенное решение.</w:t>
      </w:r>
    </w:p>
    <w:p w14:paraId="2839249A" w14:textId="77777777" w:rsidR="001C705C" w:rsidRDefault="001C705C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46CE4537" w14:textId="7461EB17" w:rsidR="00B323C7" w:rsidRDefault="00EF7E4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Ожидаемый результат:</w:t>
      </w:r>
    </w:p>
    <w:p w14:paraId="1DDC151B" w14:textId="77777777" w:rsidR="002F0189" w:rsidRPr="00B74F9F" w:rsidRDefault="002F0189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C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Pr="00B74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объем внутренней полости испытуемой трубы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F22756B" w14:textId="77777777" w:rsidR="002F0189" w:rsidRPr="00AC4831" w:rsidRDefault="002F0189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9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4540" w:dyaOrig="760" w14:anchorId="5A298C48">
          <v:shape id="_x0000_i1116" type="#_x0000_t75" style="width:227.55pt;height:38.05pt" o:ole="">
            <v:imagedata r:id="rId127" o:title=""/>
          </v:shape>
          <o:OLEObject Type="Embed" ProgID="Equation.3" ShapeID="_x0000_i1116" DrawAspect="Content" ObjectID="_1804681167" r:id="rId168"/>
        </w:object>
      </w:r>
    </w:p>
    <w:p w14:paraId="07FF3DBA" w14:textId="77777777" w:rsidR="002F0189" w:rsidRDefault="002F0189" w:rsidP="00E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FB05B" w14:textId="77777777" w:rsidR="002F0189" w:rsidRDefault="002F0189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Обозначим объём жидкости , необходимый для проведения испытания, </w:t>
      </w:r>
      <w:r w:rsidRPr="00695B6A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06F77CB4">
          <v:shape id="_x0000_i1117" type="#_x0000_t75" style="width:14.25pt;height:19pt" o:ole="">
            <v:imagedata r:id="rId133" o:title=""/>
          </v:shape>
          <o:OLEObject Type="Embed" ProgID="Equation.DSMT4" ShapeID="_x0000_i1117" DrawAspect="Content" ObjectID="_1804681168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который складывается из объёма внутренней полости трубы </w:t>
      </w:r>
      <w:r w:rsidRPr="00D63EBF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5F77B0FF">
          <v:shape id="_x0000_i1118" type="#_x0000_t75" style="width:12.9pt;height:14.95pt" o:ole="">
            <v:imagedata r:id="rId129" o:title=""/>
          </v:shape>
          <o:OLEObject Type="Embed" ProgID="Equation.DSMT4" ShapeID="_x0000_i1118" DrawAspect="Content" ObjectID="_1804681169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объёма масла, поданного в полость трубы при испытаниях </w:t>
      </w:r>
      <w:r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0DCE1BE7">
          <v:shape id="_x0000_i1119" type="#_x0000_t75" style="width:23.1pt;height:14.95pt" o:ole="">
            <v:imagedata r:id="rId131" o:title=""/>
          </v:shape>
          <o:OLEObject Type="Embed" ProgID="Equation.DSMT4" ShapeID="_x0000_i1119" DrawAspect="Content" ObjectID="_1804681170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4D7E35" w14:textId="77777777" w:rsidR="002F0189" w:rsidRDefault="002F0189" w:rsidP="00E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37112AA9">
          <v:shape id="_x0000_i1120" type="#_x0000_t75" style="width:69.95pt;height:19pt" o:ole="">
            <v:imagedata r:id="rId135" o:title=""/>
          </v:shape>
          <o:OLEObject Type="Embed" ProgID="Equation.DSMT4" ShapeID="_x0000_i1120" DrawAspect="Content" ObjectID="_1804681171" r:id="rId172"/>
        </w:object>
      </w:r>
    </w:p>
    <w:p w14:paraId="32EF875A" w14:textId="77777777" w:rsidR="002F0189" w:rsidRDefault="002F0189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Применим формулу для определения объёма жидкости, при воздействии на неё дополнительного давления</w:t>
      </w:r>
    </w:p>
    <w:p w14:paraId="2A286834" w14:textId="77777777" w:rsidR="002F0189" w:rsidRDefault="002F0189" w:rsidP="00E64EE4">
      <w:pPr>
        <w:spacing w:after="0" w:line="240" w:lineRule="auto"/>
        <w:jc w:val="center"/>
        <w:rPr>
          <w:szCs w:val="28"/>
          <w:lang w:val="en-US"/>
        </w:rPr>
      </w:pPr>
      <w:r w:rsidRPr="00D63EBF">
        <w:rPr>
          <w:position w:val="-18"/>
          <w:szCs w:val="28"/>
        </w:rPr>
        <w:object w:dxaOrig="1960" w:dyaOrig="499" w14:anchorId="289E62A6">
          <v:shape id="_x0000_i1121" type="#_x0000_t75" style="width:97.8pt;height:25.15pt" o:ole="">
            <v:imagedata r:id="rId137" o:title=""/>
          </v:shape>
          <o:OLEObject Type="Embed" ProgID="Equation.DSMT4" ShapeID="_x0000_i1121" DrawAspect="Content" ObjectID="_1804681172" r:id="rId173"/>
        </w:object>
      </w:r>
    </w:p>
    <w:p w14:paraId="6B326AEE" w14:textId="77777777" w:rsidR="002F0189" w:rsidRDefault="002F0189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Подставим в формулу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400" w:dyaOrig="380" w14:anchorId="5F3B3832">
          <v:shape id="_x0000_i1122" type="#_x0000_t75" style="width:69.95pt;height:19pt" o:ole="">
            <v:imagedata r:id="rId135" o:title=""/>
          </v:shape>
          <o:OLEObject Type="Embed" ProgID="Equation.DSMT4" ShapeID="_x0000_i1122" DrawAspect="Content" ObjectID="_1804681173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и изменение давления </w:t>
      </w:r>
      <w:r w:rsidRPr="00D63EBF">
        <w:rPr>
          <w:rFonts w:ascii="Times New Roman" w:hAnsi="Times New Roman" w:cs="Times New Roman"/>
          <w:position w:val="-12"/>
          <w:sz w:val="28"/>
          <w:szCs w:val="28"/>
        </w:rPr>
        <w:object w:dxaOrig="1120" w:dyaOrig="380" w14:anchorId="7DE7B159">
          <v:shape id="_x0000_i1123" type="#_x0000_t75" style="width:56.4pt;height:19pt" o:ole="">
            <v:imagedata r:id="rId140" o:title=""/>
          </v:shape>
          <o:OLEObject Type="Embed" ProgID="Equation.DSMT4" ShapeID="_x0000_i1123" DrawAspect="Content" ObjectID="_1804681174" r:id="rId175"/>
        </w:object>
      </w:r>
    </w:p>
    <w:p w14:paraId="083D16B7" w14:textId="77777777" w:rsidR="002F0189" w:rsidRDefault="002F0189" w:rsidP="00E64EE4">
      <w:pPr>
        <w:spacing w:after="0" w:line="240" w:lineRule="auto"/>
        <w:jc w:val="center"/>
        <w:rPr>
          <w:szCs w:val="28"/>
        </w:rPr>
      </w:pPr>
      <w:r w:rsidRPr="00D63EBF">
        <w:rPr>
          <w:position w:val="-18"/>
          <w:szCs w:val="28"/>
        </w:rPr>
        <w:object w:dxaOrig="2940" w:dyaOrig="499" w14:anchorId="3C8BA5B5">
          <v:shape id="_x0000_i1124" type="#_x0000_t75" style="width:148.1pt;height:25.15pt" o:ole="">
            <v:imagedata r:id="rId142" o:title=""/>
          </v:shape>
          <o:OLEObject Type="Embed" ProgID="Equation.DSMT4" ShapeID="_x0000_i1124" DrawAspect="Content" ObjectID="_1804681175" r:id="rId176"/>
        </w:object>
      </w:r>
      <w:r>
        <w:rPr>
          <w:szCs w:val="28"/>
        </w:rPr>
        <w:t>.</w:t>
      </w:r>
    </w:p>
    <w:p w14:paraId="2A9D0D79" w14:textId="77777777" w:rsidR="002F0189" w:rsidRDefault="002F0189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Преобразуем формулу и получим величину дополнительного объёма масла </w:t>
      </w:r>
      <w:r w:rsidRPr="00695B6A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5460ECB1">
          <v:shape id="_x0000_i1125" type="#_x0000_t75" style="width:23.1pt;height:14.95pt" o:ole="">
            <v:imagedata r:id="rId131" o:title=""/>
          </v:shape>
          <o:OLEObject Type="Embed" ProgID="Equation.DSMT4" ShapeID="_x0000_i1125" DrawAspect="Content" ObjectID="_1804681176" r:id="rId177"/>
        </w:object>
      </w:r>
    </w:p>
    <w:p w14:paraId="661AAE20" w14:textId="6B84BD07" w:rsidR="002F0189" w:rsidRDefault="002F0189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D">
        <w:rPr>
          <w:rFonts w:ascii="Times New Roman" w:hAnsi="Times New Roman" w:cs="Times New Roman"/>
          <w:position w:val="-38"/>
          <w:sz w:val="28"/>
          <w:szCs w:val="28"/>
        </w:rPr>
        <w:object w:dxaOrig="7740" w:dyaOrig="820" w14:anchorId="25651745">
          <v:shape id="_x0000_i1126" type="#_x0000_t75" style="width:387.85pt;height:40.75pt" o:ole="">
            <v:imagedata r:id="rId145" o:title=""/>
          </v:shape>
          <o:OLEObject Type="Embed" ProgID="Equation.DSMT4" ShapeID="_x0000_i1126" DrawAspect="Content" ObjectID="_1804681177" r:id="rId178"/>
        </w:object>
      </w:r>
    </w:p>
    <w:p w14:paraId="6EE4DF23" w14:textId="7E95EB99" w:rsidR="00EF7E4B" w:rsidRDefault="00EF7E4B" w:rsidP="00EF7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5E8C3193" w14:textId="09F4DE73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7A66F1F4" w14:textId="77777777" w:rsidR="001A6948" w:rsidRDefault="001A6948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DE49" w14:textId="5941BD8A" w:rsidR="001A6948" w:rsidRPr="001A6948" w:rsidRDefault="001C705C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 плотность рабочей 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</w: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 объемного гидропривода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которая была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ена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смешиванием двух марок масел: «Индустриальное 12»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плотность </w:t>
      </w:r>
      <w:r w:rsidR="005A3645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780" w:dyaOrig="440" w14:anchorId="65BD9E94">
          <v:shape id="_x0000_i1127" type="#_x0000_t75" style="width:89pt;height:22.4pt" o:ole="">
            <v:imagedata r:id="rId179" o:title=""/>
          </v:shape>
          <o:OLEObject Type="Embed" ProgID="Equation.DSMT4" ShapeID="_x0000_i1127" DrawAspect="Content" ObjectID="_1804681178" r:id="rId180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масса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180" w:dyaOrig="380" w14:anchorId="226E2B4D">
          <v:shape id="_x0000_i1128" type="#_x0000_t75" style="width:59.1pt;height:19pt" o:ole="">
            <v:imagedata r:id="rId181" o:title=""/>
          </v:shape>
          <o:OLEObject Type="Embed" ProgID="Equation.DSMT4" ShapeID="_x0000_i1128" DrawAspect="Content" ObjectID="_1804681179" r:id="rId182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«Индустриальное 45» (</w:t>
      </w:r>
      <w:r w:rsidR="00BB73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плотность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820" w:dyaOrig="440" w14:anchorId="239F2B1B">
          <v:shape id="_x0000_i1129" type="#_x0000_t75" style="width:91pt;height:22.4pt" o:ole="">
            <v:imagedata r:id="rId183" o:title=""/>
          </v:shape>
          <o:OLEObject Type="Embed" ProgID="Equation.DSMT4" ShapeID="_x0000_i1129" DrawAspect="Content" ObjectID="_1804681180" r:id="rId184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B730F" w:rsidRPr="005A3645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219" w:dyaOrig="380" w14:anchorId="251432EC">
          <v:shape id="_x0000_i1130" type="#_x0000_t75" style="width:61.15pt;height:19pt" o:ole="">
            <v:imagedata r:id="rId185" o:title=""/>
          </v:shape>
          <o:OLEObject Type="Embed" ProgID="Equation.DSMT4" ShapeID="_x0000_i1130" DrawAspect="Content" ObjectID="_1804681181" r:id="rId186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9D91396" w14:textId="77777777" w:rsidR="00BB730F" w:rsidRDefault="00BB730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7D14B4A" w14:textId="75E279F7" w:rsidR="00BB730F" w:rsidRDefault="00BB730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20 минут.</w:t>
      </w:r>
    </w:p>
    <w:p w14:paraId="0F9F1CFF" w14:textId="39FEDD79" w:rsidR="00BB730F" w:rsidRDefault="00EF7E4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Ожидаемый результат:</w:t>
      </w:r>
    </w:p>
    <w:p w14:paraId="588D1F1B" w14:textId="2C9051D4" w:rsidR="00AB07EB" w:rsidRDefault="00BB730F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Объемы составляющих смесь отдельных марок масел равны, соответственно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32E2E692" w14:textId="39BE6749" w:rsidR="001A6948" w:rsidRPr="001A6948" w:rsidRDefault="001A6948" w:rsidP="00E64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A694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20" w:dyaOrig="780" w14:anchorId="6D07AEC0">
          <v:shape id="_x0000_i1131" type="#_x0000_t75" style="width:46.85pt;height:40.1pt" o:ole="">
            <v:imagedata r:id="rId187" o:title=""/>
          </v:shape>
          <o:OLEObject Type="Embed" ProgID="Equation.3" ShapeID="_x0000_i1131" DrawAspect="Content" ObjectID="_1804681182" r:id="rId188"/>
        </w:objec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A6948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60" w:dyaOrig="300" w14:anchorId="5AC7E1CD">
          <v:shape id="_x0000_i1132" type="#_x0000_t75" style="width:8.15pt;height:14.95pt" o:ole="">
            <v:imagedata r:id="rId189" o:title=""/>
          </v:shape>
          <o:OLEObject Type="Embed" ProgID="Equation.3" ShapeID="_x0000_i1132" DrawAspect="Content" ObjectID="_1804681183" r:id="rId190"/>
        </w:object>
      </w:r>
      <w:r w:rsidRPr="001A694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980" w:dyaOrig="780" w14:anchorId="412E5E99">
          <v:shape id="_x0000_i1133" type="#_x0000_t75" style="width:48.9pt;height:40.1pt" o:ole="">
            <v:imagedata r:id="rId191" o:title=""/>
          </v:shape>
          <o:OLEObject Type="Embed" ProgID="Equation.3" ShapeID="_x0000_i1133" DrawAspect="Content" ObjectID="_1804681184" r:id="rId192"/>
        </w:object>
      </w:r>
      <w:r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F15FF10" w14:textId="77777777" w:rsidR="00BB730F" w:rsidRDefault="00BB730F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Д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полученной смеси масел общая масса </w:t>
      </w:r>
      <w:r w:rsidR="00AB07EB" w:rsidRPr="00AB07EB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620" w:dyaOrig="380" w14:anchorId="74B3C966">
          <v:shape id="_x0000_i1134" type="#_x0000_t75" style="width:80.85pt;height:19pt" o:ole="">
            <v:imagedata r:id="rId193" o:title=""/>
          </v:shape>
          <o:OLEObject Type="Embed" ProgID="Equation.DSMT4" ShapeID="_x0000_i1134" DrawAspect="Content" ObjectID="_1804681185" r:id="rId194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общий объем </w:t>
      </w:r>
      <w:r w:rsidR="00AB07EB" w:rsidRPr="001A6948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1420" w:dyaOrig="380" w14:anchorId="508B4462">
          <v:shape id="_x0000_i1135" type="#_x0000_t75" style="width:70.65pt;height:19pt" o:ole="">
            <v:imagedata r:id="rId195" o:title=""/>
          </v:shape>
          <o:OLEObject Type="Embed" ProgID="Equation.DSMT4" ShapeID="_x0000_i1135" DrawAspect="Content" ObjectID="_1804681186" r:id="rId196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45B42B48" w14:textId="04EC9409" w:rsidR="001A6948" w:rsidRPr="001A6948" w:rsidRDefault="00BB730F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Н</w: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плотность полученной рабочей жидкости</w:t>
      </w:r>
      <w:r w:rsidR="00AB07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BED447F" w14:textId="01835044" w:rsidR="001A6948" w:rsidRDefault="00AB07EB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6948">
        <w:rPr>
          <w:rFonts w:ascii="Times New Roman" w:eastAsia="Times New Roman" w:hAnsi="Times New Roman" w:cs="Times New Roman"/>
          <w:kern w:val="0"/>
          <w:position w:val="-62"/>
          <w:sz w:val="28"/>
          <w:szCs w:val="28"/>
          <w:lang w:eastAsia="ru-RU"/>
          <w14:ligatures w14:val="none"/>
        </w:rPr>
        <w:object w:dxaOrig="7980" w:dyaOrig="1060" w14:anchorId="09CB3188">
          <v:shape id="_x0000_i1136" type="#_x0000_t75" style="width:398.05pt;height:53pt" o:ole="">
            <v:imagedata r:id="rId197" o:title=""/>
          </v:shape>
          <o:OLEObject Type="Embed" ProgID="Equation.DSMT4" ShapeID="_x0000_i1136" DrawAspect="Content" ObjectID="_1804681187" r:id="rId198"/>
        </w:object>
      </w:r>
      <w:r w:rsidR="001A6948" w:rsidRPr="001A69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7F97652" w14:textId="1F6FCDAC" w:rsidR="00EF7E4B" w:rsidRDefault="00EF7E4B" w:rsidP="00EF7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4356AFE4" w14:textId="23DA764B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p w14:paraId="0BDB8A29" w14:textId="6293CD13" w:rsidR="000863EC" w:rsidRDefault="000863EC" w:rsidP="00E64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F8804" w14:textId="07B951A6" w:rsidR="00C10791" w:rsidRPr="00C10791" w:rsidRDefault="00BB730F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Определить максимальный объем заполнения сливного бака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системы гидропривода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маслом при повышении его температуры до 50 °С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объем циркулирующего в объемном гидроприводе минерального масла, включая объем масла в сливном баке, при температуре 20°С составляет 200</w: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Максимальный объем заполнения сливного бака маслом с температурой 20°С за цикл работы гидропривода достигает 80 дм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C10791"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90CDA4" w14:textId="6B7E1250" w:rsidR="00C10791" w:rsidRDefault="00C10791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Температурным расширением металла конструкции гидропривода пренебречь.</w: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Принять температурный коэффициент объемного расширения </w:t>
      </w:r>
      <w:r w:rsidR="00D3339F" w:rsidRPr="00D3339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200" w:dyaOrig="440" w14:anchorId="30352EEA">
          <v:shape id="_x0000_i1137" type="#_x0000_t75" style="width:110.05pt;height:22.4pt" o:ole="">
            <v:imagedata r:id="rId199" o:title=""/>
          </v:shape>
          <o:OLEObject Type="Embed" ProgID="Equation.DSMT4" ShapeID="_x0000_i1137" DrawAspect="Content" ObjectID="_1804681188" r:id="rId200"/>
        </w:object>
      </w:r>
      <w:r w:rsidR="00D333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D805D2" w14:textId="77777777" w:rsidR="00BB730F" w:rsidRDefault="00BB730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B640EE6" w14:textId="0D8CD0B5" w:rsidR="00BB730F" w:rsidRDefault="00BB730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689C5D93" w14:textId="5F39B4BD" w:rsidR="00BB730F" w:rsidRDefault="00EF7E4B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ED171F" w14:textId="5E916C10" w:rsidR="00D3339F" w:rsidRDefault="00D3339F" w:rsidP="00E6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9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Определяем объём внутренних полостей </w:t>
      </w:r>
      <w:r w:rsidR="00D458D0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hAnsi="Times New Roman" w:cs="Times New Roman"/>
          <w:sz w:val="28"/>
          <w:szCs w:val="28"/>
        </w:rPr>
        <w:t>гидропривода при максимальном заполнении сливного бака</w:t>
      </w:r>
      <w:r w:rsidR="007833A4">
        <w:rPr>
          <w:rFonts w:ascii="Times New Roman" w:hAnsi="Times New Roman" w:cs="Times New Roman"/>
          <w:sz w:val="28"/>
          <w:szCs w:val="28"/>
        </w:rPr>
        <w:t xml:space="preserve">, при начальной температуре </w:t>
      </w:r>
      <w:r w:rsidR="007833A4" w:rsidRPr="007833A4">
        <w:rPr>
          <w:rFonts w:ascii="Times New Roman" w:hAnsi="Times New Roman" w:cs="Times New Roman"/>
          <w:position w:val="-6"/>
          <w:sz w:val="28"/>
          <w:szCs w:val="28"/>
        </w:rPr>
        <w:object w:dxaOrig="680" w:dyaOrig="380" w14:anchorId="44237B55">
          <v:shape id="_x0000_i1138" type="#_x0000_t75" style="width:33.95pt;height:19pt" o:ole="">
            <v:imagedata r:id="rId201" o:title=""/>
          </v:shape>
          <o:OLEObject Type="Embed" ProgID="Equation.DSMT4" ShapeID="_x0000_i1138" DrawAspect="Content" ObjectID="_1804681189" r:id="rId202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65559A" w14:textId="7ABD67B2" w:rsidR="00D3339F" w:rsidRDefault="007833A4" w:rsidP="00E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3A4">
        <w:rPr>
          <w:rFonts w:ascii="Times New Roman" w:hAnsi="Times New Roman" w:cs="Times New Roman"/>
          <w:position w:val="-16"/>
          <w:sz w:val="28"/>
          <w:szCs w:val="28"/>
        </w:rPr>
        <w:object w:dxaOrig="4200" w:dyaOrig="480" w14:anchorId="14390A48">
          <v:shape id="_x0000_i1139" type="#_x0000_t75" style="width:209.9pt;height:23.75pt" o:ole="">
            <v:imagedata r:id="rId203" o:title=""/>
          </v:shape>
          <o:OLEObject Type="Embed" ProgID="Equation.DSMT4" ShapeID="_x0000_i1139" DrawAspect="Content" ObjectID="_1804681190" r:id="rId20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BE052" w14:textId="02844CEE" w:rsidR="007833A4" w:rsidRDefault="007833A4" w:rsidP="00E6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Определяем общий объём масла после нагревания до температуры </w:t>
      </w:r>
      <w:r w:rsidRPr="007833A4">
        <w:rPr>
          <w:rFonts w:ascii="Times New Roman" w:hAnsi="Times New Roman" w:cs="Times New Roman"/>
          <w:position w:val="-6"/>
          <w:sz w:val="28"/>
          <w:szCs w:val="28"/>
        </w:rPr>
        <w:object w:dxaOrig="660" w:dyaOrig="380" w14:anchorId="1FF97D1D">
          <v:shape id="_x0000_i1140" type="#_x0000_t75" style="width:31.9pt;height:19pt" o:ole="">
            <v:imagedata r:id="rId205" o:title=""/>
          </v:shape>
          <o:OLEObject Type="Embed" ProgID="Equation.DSMT4" ShapeID="_x0000_i1140" DrawAspect="Content" ObjectID="_1804681191" r:id="rId206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83C9C4" w14:textId="2F1F4F6E" w:rsidR="007833A4" w:rsidRDefault="00D458D0" w:rsidP="00E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3A4">
        <w:rPr>
          <w:rFonts w:ascii="Times New Roman" w:hAnsi="Times New Roman" w:cs="Times New Roman"/>
          <w:position w:val="-16"/>
          <w:sz w:val="28"/>
          <w:szCs w:val="28"/>
        </w:rPr>
        <w:object w:dxaOrig="7200" w:dyaOrig="480" w14:anchorId="4D75BBC5">
          <v:shape id="_x0000_i1141" type="#_x0000_t75" style="width:5in;height:23.75pt" o:ole="">
            <v:imagedata r:id="rId207" o:title=""/>
          </v:shape>
          <o:OLEObject Type="Embed" ProgID="Equation.DSMT4" ShapeID="_x0000_i1141" DrawAspect="Content" ObjectID="_1804681192" r:id="rId20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F7E20D" w14:textId="264E4EA9" w:rsidR="00D458D0" w:rsidRDefault="00D458D0" w:rsidP="00E64E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яем</w:t>
      </w:r>
      <w:r w:rsidRPr="00C107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максимальный объем заполнения сливного бака маслом при повышении его температуры до 50 °С</w:t>
      </w:r>
      <w:r w:rsidR="007A0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учётом того, что объём внутренних полостей конструкции гидропривода остался неизменным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B2892CB" w14:textId="43D79452" w:rsidR="00D458D0" w:rsidRDefault="00D458D0" w:rsidP="00E64E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58D0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660" w:dyaOrig="480" w14:anchorId="41ACCE25">
          <v:shape id="_x0000_i1142" type="#_x0000_t75" style="width:233pt;height:23.75pt" o:ole="">
            <v:imagedata r:id="rId209" o:title=""/>
          </v:shape>
          <o:OLEObject Type="Embed" ProgID="Equation.DSMT4" ShapeID="_x0000_i1142" DrawAspect="Content" ObjectID="_1804681193" r:id="rId210"/>
        </w:object>
      </w:r>
      <w:r w:rsidR="007A01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61E994" w14:textId="2455FAFC" w:rsidR="00EF7E4B" w:rsidRDefault="00EF7E4B" w:rsidP="00EF7E4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63D63B25" w14:textId="7C66E69F" w:rsidR="002F254E" w:rsidRDefault="002F254E" w:rsidP="00E64EE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D5D86">
        <w:rPr>
          <w:rFonts w:ascii="Times New Roman" w:hAnsi="Times New Roman" w:cs="Times New Roman"/>
          <w:sz w:val="28"/>
          <w:szCs w:val="28"/>
        </w:rPr>
        <w:t>ОПК-3, ОПК-6</w:t>
      </w:r>
    </w:p>
    <w:sectPr w:rsidR="002F254E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520A"/>
    <w:rsid w:val="000134D2"/>
    <w:rsid w:val="000230EB"/>
    <w:rsid w:val="00026646"/>
    <w:rsid w:val="00027BCD"/>
    <w:rsid w:val="00034EC2"/>
    <w:rsid w:val="000350EF"/>
    <w:rsid w:val="000417D9"/>
    <w:rsid w:val="00053A2B"/>
    <w:rsid w:val="00053AC5"/>
    <w:rsid w:val="0005585F"/>
    <w:rsid w:val="000863EC"/>
    <w:rsid w:val="000875FB"/>
    <w:rsid w:val="00087911"/>
    <w:rsid w:val="00091C85"/>
    <w:rsid w:val="000962E8"/>
    <w:rsid w:val="00096F87"/>
    <w:rsid w:val="000A4C9F"/>
    <w:rsid w:val="000A7889"/>
    <w:rsid w:val="000B0296"/>
    <w:rsid w:val="000B1D90"/>
    <w:rsid w:val="000B2CDD"/>
    <w:rsid w:val="000C0A30"/>
    <w:rsid w:val="000C3231"/>
    <w:rsid w:val="000C4BD1"/>
    <w:rsid w:val="000D561E"/>
    <w:rsid w:val="000F4AC7"/>
    <w:rsid w:val="00105BB1"/>
    <w:rsid w:val="0011271E"/>
    <w:rsid w:val="0011510A"/>
    <w:rsid w:val="00115734"/>
    <w:rsid w:val="00122E34"/>
    <w:rsid w:val="001252B2"/>
    <w:rsid w:val="00136742"/>
    <w:rsid w:val="0014350A"/>
    <w:rsid w:val="0014480F"/>
    <w:rsid w:val="00152B0D"/>
    <w:rsid w:val="00152C55"/>
    <w:rsid w:val="0016609E"/>
    <w:rsid w:val="0016624B"/>
    <w:rsid w:val="001669DD"/>
    <w:rsid w:val="00166E55"/>
    <w:rsid w:val="00167AC6"/>
    <w:rsid w:val="00173312"/>
    <w:rsid w:val="00185499"/>
    <w:rsid w:val="00187F99"/>
    <w:rsid w:val="00196C3B"/>
    <w:rsid w:val="001978CF"/>
    <w:rsid w:val="001A6948"/>
    <w:rsid w:val="001B1375"/>
    <w:rsid w:val="001B6375"/>
    <w:rsid w:val="001C56B9"/>
    <w:rsid w:val="001C705C"/>
    <w:rsid w:val="001E4899"/>
    <w:rsid w:val="002037AC"/>
    <w:rsid w:val="00205D5B"/>
    <w:rsid w:val="00222028"/>
    <w:rsid w:val="0022403A"/>
    <w:rsid w:val="00225D05"/>
    <w:rsid w:val="002274D9"/>
    <w:rsid w:val="00230884"/>
    <w:rsid w:val="002340FF"/>
    <w:rsid w:val="002360FB"/>
    <w:rsid w:val="002575EC"/>
    <w:rsid w:val="00264321"/>
    <w:rsid w:val="00264D8E"/>
    <w:rsid w:val="00266D29"/>
    <w:rsid w:val="00290A9C"/>
    <w:rsid w:val="00291526"/>
    <w:rsid w:val="002958AF"/>
    <w:rsid w:val="0029730F"/>
    <w:rsid w:val="002A71E1"/>
    <w:rsid w:val="002B13FE"/>
    <w:rsid w:val="002B610A"/>
    <w:rsid w:val="002C0D3C"/>
    <w:rsid w:val="002C17E8"/>
    <w:rsid w:val="002C394D"/>
    <w:rsid w:val="002D40C1"/>
    <w:rsid w:val="002D4C48"/>
    <w:rsid w:val="002D7EC5"/>
    <w:rsid w:val="002E0A13"/>
    <w:rsid w:val="002E1391"/>
    <w:rsid w:val="002E3B42"/>
    <w:rsid w:val="002E611F"/>
    <w:rsid w:val="002E7B16"/>
    <w:rsid w:val="002F0189"/>
    <w:rsid w:val="002F254E"/>
    <w:rsid w:val="0030108B"/>
    <w:rsid w:val="003016DE"/>
    <w:rsid w:val="00303A47"/>
    <w:rsid w:val="003255E6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6038F"/>
    <w:rsid w:val="00366D28"/>
    <w:rsid w:val="00366E04"/>
    <w:rsid w:val="003700FD"/>
    <w:rsid w:val="00372BC7"/>
    <w:rsid w:val="003773D7"/>
    <w:rsid w:val="00384894"/>
    <w:rsid w:val="003B1AE8"/>
    <w:rsid w:val="003B394E"/>
    <w:rsid w:val="003C38F0"/>
    <w:rsid w:val="003C6132"/>
    <w:rsid w:val="003D29E1"/>
    <w:rsid w:val="003D6B8A"/>
    <w:rsid w:val="003E5426"/>
    <w:rsid w:val="003E6160"/>
    <w:rsid w:val="003F6398"/>
    <w:rsid w:val="004007D3"/>
    <w:rsid w:val="00410F2E"/>
    <w:rsid w:val="00416FDC"/>
    <w:rsid w:val="00434EAA"/>
    <w:rsid w:val="00445CEB"/>
    <w:rsid w:val="0045179C"/>
    <w:rsid w:val="004571B5"/>
    <w:rsid w:val="00462259"/>
    <w:rsid w:val="0046525D"/>
    <w:rsid w:val="004722F8"/>
    <w:rsid w:val="00476B18"/>
    <w:rsid w:val="004821CB"/>
    <w:rsid w:val="00490020"/>
    <w:rsid w:val="00493A45"/>
    <w:rsid w:val="00493F15"/>
    <w:rsid w:val="004A17AC"/>
    <w:rsid w:val="004B0DAF"/>
    <w:rsid w:val="004B6108"/>
    <w:rsid w:val="004B6E7E"/>
    <w:rsid w:val="004C47ED"/>
    <w:rsid w:val="004D400B"/>
    <w:rsid w:val="004E09AD"/>
    <w:rsid w:val="004F047A"/>
    <w:rsid w:val="004F5C50"/>
    <w:rsid w:val="004F7242"/>
    <w:rsid w:val="005007C6"/>
    <w:rsid w:val="00501600"/>
    <w:rsid w:val="0050228B"/>
    <w:rsid w:val="00504955"/>
    <w:rsid w:val="005055A1"/>
    <w:rsid w:val="00530DC4"/>
    <w:rsid w:val="00532845"/>
    <w:rsid w:val="00541654"/>
    <w:rsid w:val="00574B18"/>
    <w:rsid w:val="005821DA"/>
    <w:rsid w:val="0058305B"/>
    <w:rsid w:val="005A09F7"/>
    <w:rsid w:val="005A1BD8"/>
    <w:rsid w:val="005A3645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48C"/>
    <w:rsid w:val="00694F44"/>
    <w:rsid w:val="00695B6A"/>
    <w:rsid w:val="00697D34"/>
    <w:rsid w:val="006A4121"/>
    <w:rsid w:val="006A4327"/>
    <w:rsid w:val="006B4C31"/>
    <w:rsid w:val="006B7625"/>
    <w:rsid w:val="006C196F"/>
    <w:rsid w:val="006D09F3"/>
    <w:rsid w:val="006E4769"/>
    <w:rsid w:val="006E4A22"/>
    <w:rsid w:val="006F06BC"/>
    <w:rsid w:val="007025B2"/>
    <w:rsid w:val="007028CE"/>
    <w:rsid w:val="007127A0"/>
    <w:rsid w:val="00714305"/>
    <w:rsid w:val="00732837"/>
    <w:rsid w:val="0073452F"/>
    <w:rsid w:val="00735DA5"/>
    <w:rsid w:val="00736658"/>
    <w:rsid w:val="00737BE0"/>
    <w:rsid w:val="00746581"/>
    <w:rsid w:val="00753610"/>
    <w:rsid w:val="00760524"/>
    <w:rsid w:val="00761640"/>
    <w:rsid w:val="00764AF4"/>
    <w:rsid w:val="00765FB2"/>
    <w:rsid w:val="00766706"/>
    <w:rsid w:val="00766DA9"/>
    <w:rsid w:val="00767465"/>
    <w:rsid w:val="007674EF"/>
    <w:rsid w:val="007833A4"/>
    <w:rsid w:val="00790058"/>
    <w:rsid w:val="007906F7"/>
    <w:rsid w:val="007A01C5"/>
    <w:rsid w:val="007A12FC"/>
    <w:rsid w:val="007B033D"/>
    <w:rsid w:val="007D0BE1"/>
    <w:rsid w:val="007F4BE9"/>
    <w:rsid w:val="007F5350"/>
    <w:rsid w:val="00802CE6"/>
    <w:rsid w:val="00806634"/>
    <w:rsid w:val="0081357E"/>
    <w:rsid w:val="00834CC3"/>
    <w:rsid w:val="00836362"/>
    <w:rsid w:val="00844725"/>
    <w:rsid w:val="0085005F"/>
    <w:rsid w:val="008530CE"/>
    <w:rsid w:val="00853D38"/>
    <w:rsid w:val="0085455B"/>
    <w:rsid w:val="00861063"/>
    <w:rsid w:val="00867754"/>
    <w:rsid w:val="008728CD"/>
    <w:rsid w:val="00872C22"/>
    <w:rsid w:val="0089412E"/>
    <w:rsid w:val="008967F0"/>
    <w:rsid w:val="008A196B"/>
    <w:rsid w:val="008A2C0C"/>
    <w:rsid w:val="008A5EF5"/>
    <w:rsid w:val="008C4144"/>
    <w:rsid w:val="008C5E30"/>
    <w:rsid w:val="008D18B6"/>
    <w:rsid w:val="008D2181"/>
    <w:rsid w:val="008D778A"/>
    <w:rsid w:val="008E2849"/>
    <w:rsid w:val="008F26B4"/>
    <w:rsid w:val="008F2E9B"/>
    <w:rsid w:val="008F565C"/>
    <w:rsid w:val="008F662E"/>
    <w:rsid w:val="00904C59"/>
    <w:rsid w:val="00913265"/>
    <w:rsid w:val="00915A49"/>
    <w:rsid w:val="009236FC"/>
    <w:rsid w:val="00932198"/>
    <w:rsid w:val="0093483D"/>
    <w:rsid w:val="009437A2"/>
    <w:rsid w:val="00946995"/>
    <w:rsid w:val="00947EF3"/>
    <w:rsid w:val="00951273"/>
    <w:rsid w:val="00951A59"/>
    <w:rsid w:val="00975B13"/>
    <w:rsid w:val="0098382E"/>
    <w:rsid w:val="009968D2"/>
    <w:rsid w:val="009A2085"/>
    <w:rsid w:val="009B053A"/>
    <w:rsid w:val="009B3C55"/>
    <w:rsid w:val="009C1040"/>
    <w:rsid w:val="009C5C62"/>
    <w:rsid w:val="009C66D7"/>
    <w:rsid w:val="009D7C7B"/>
    <w:rsid w:val="009E1351"/>
    <w:rsid w:val="009F029E"/>
    <w:rsid w:val="00A01D79"/>
    <w:rsid w:val="00A11EDC"/>
    <w:rsid w:val="00A12D3C"/>
    <w:rsid w:val="00A223CA"/>
    <w:rsid w:val="00A24125"/>
    <w:rsid w:val="00A407F5"/>
    <w:rsid w:val="00A451A0"/>
    <w:rsid w:val="00A550B7"/>
    <w:rsid w:val="00A62E24"/>
    <w:rsid w:val="00A65F14"/>
    <w:rsid w:val="00A66C79"/>
    <w:rsid w:val="00A72C7A"/>
    <w:rsid w:val="00A76174"/>
    <w:rsid w:val="00A87BDA"/>
    <w:rsid w:val="00AA6FC2"/>
    <w:rsid w:val="00AB07EB"/>
    <w:rsid w:val="00AC0238"/>
    <w:rsid w:val="00AC1103"/>
    <w:rsid w:val="00AC42DA"/>
    <w:rsid w:val="00AC4831"/>
    <w:rsid w:val="00AD016D"/>
    <w:rsid w:val="00AD3582"/>
    <w:rsid w:val="00AD4B5C"/>
    <w:rsid w:val="00AD4E67"/>
    <w:rsid w:val="00AD67D6"/>
    <w:rsid w:val="00AE6445"/>
    <w:rsid w:val="00AF1411"/>
    <w:rsid w:val="00AF239C"/>
    <w:rsid w:val="00AF549D"/>
    <w:rsid w:val="00AF6726"/>
    <w:rsid w:val="00B02CA8"/>
    <w:rsid w:val="00B10FDF"/>
    <w:rsid w:val="00B22E77"/>
    <w:rsid w:val="00B30DF2"/>
    <w:rsid w:val="00B31A36"/>
    <w:rsid w:val="00B323C7"/>
    <w:rsid w:val="00B42CD5"/>
    <w:rsid w:val="00B50112"/>
    <w:rsid w:val="00B74F9F"/>
    <w:rsid w:val="00B81490"/>
    <w:rsid w:val="00B82158"/>
    <w:rsid w:val="00B82E92"/>
    <w:rsid w:val="00BA4A46"/>
    <w:rsid w:val="00BB65BA"/>
    <w:rsid w:val="00BB730F"/>
    <w:rsid w:val="00BE3903"/>
    <w:rsid w:val="00C004CD"/>
    <w:rsid w:val="00C0165F"/>
    <w:rsid w:val="00C035C1"/>
    <w:rsid w:val="00C10791"/>
    <w:rsid w:val="00C20BAA"/>
    <w:rsid w:val="00C478D3"/>
    <w:rsid w:val="00C62702"/>
    <w:rsid w:val="00C72544"/>
    <w:rsid w:val="00C73213"/>
    <w:rsid w:val="00C738C1"/>
    <w:rsid w:val="00C82E9F"/>
    <w:rsid w:val="00C868BD"/>
    <w:rsid w:val="00C87B20"/>
    <w:rsid w:val="00C87CB3"/>
    <w:rsid w:val="00C87E59"/>
    <w:rsid w:val="00CB44AB"/>
    <w:rsid w:val="00CC2638"/>
    <w:rsid w:val="00CC2829"/>
    <w:rsid w:val="00CD40D8"/>
    <w:rsid w:val="00CD7F2B"/>
    <w:rsid w:val="00CF3B00"/>
    <w:rsid w:val="00D01D1C"/>
    <w:rsid w:val="00D139F5"/>
    <w:rsid w:val="00D3339F"/>
    <w:rsid w:val="00D41DD7"/>
    <w:rsid w:val="00D434DA"/>
    <w:rsid w:val="00D458D0"/>
    <w:rsid w:val="00D462BA"/>
    <w:rsid w:val="00D52660"/>
    <w:rsid w:val="00D63EBF"/>
    <w:rsid w:val="00D65065"/>
    <w:rsid w:val="00D77C2B"/>
    <w:rsid w:val="00DA7A1C"/>
    <w:rsid w:val="00DA7EB1"/>
    <w:rsid w:val="00DB4F00"/>
    <w:rsid w:val="00DB7BA1"/>
    <w:rsid w:val="00DC583E"/>
    <w:rsid w:val="00DD1F94"/>
    <w:rsid w:val="00DF1CF6"/>
    <w:rsid w:val="00DF417F"/>
    <w:rsid w:val="00E0113D"/>
    <w:rsid w:val="00E04DEF"/>
    <w:rsid w:val="00E05AE1"/>
    <w:rsid w:val="00E1747B"/>
    <w:rsid w:val="00E25488"/>
    <w:rsid w:val="00E25D60"/>
    <w:rsid w:val="00E33E4D"/>
    <w:rsid w:val="00E358E4"/>
    <w:rsid w:val="00E41D6F"/>
    <w:rsid w:val="00E61E5E"/>
    <w:rsid w:val="00E62AF8"/>
    <w:rsid w:val="00E64EE4"/>
    <w:rsid w:val="00EC362A"/>
    <w:rsid w:val="00EC5492"/>
    <w:rsid w:val="00EC7A5F"/>
    <w:rsid w:val="00ED5477"/>
    <w:rsid w:val="00ED5D86"/>
    <w:rsid w:val="00EE0C5F"/>
    <w:rsid w:val="00EE0E27"/>
    <w:rsid w:val="00EE4293"/>
    <w:rsid w:val="00EF2354"/>
    <w:rsid w:val="00EF7E4B"/>
    <w:rsid w:val="00F00DBD"/>
    <w:rsid w:val="00F0136A"/>
    <w:rsid w:val="00F10907"/>
    <w:rsid w:val="00F12735"/>
    <w:rsid w:val="00F155AD"/>
    <w:rsid w:val="00F15CBB"/>
    <w:rsid w:val="00F23C79"/>
    <w:rsid w:val="00F2663E"/>
    <w:rsid w:val="00F4696B"/>
    <w:rsid w:val="00F525C3"/>
    <w:rsid w:val="00F5334A"/>
    <w:rsid w:val="00F54842"/>
    <w:rsid w:val="00F6338D"/>
    <w:rsid w:val="00F650F1"/>
    <w:rsid w:val="00F668F5"/>
    <w:rsid w:val="00F70C95"/>
    <w:rsid w:val="00F722D2"/>
    <w:rsid w:val="00F7413E"/>
    <w:rsid w:val="00F82155"/>
    <w:rsid w:val="00F83E6B"/>
    <w:rsid w:val="00F92791"/>
    <w:rsid w:val="00FC6D4B"/>
    <w:rsid w:val="00FD2789"/>
    <w:rsid w:val="00FE0D4C"/>
    <w:rsid w:val="00FE231F"/>
    <w:rsid w:val="00FE6169"/>
    <w:rsid w:val="00FF4CEC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paragraph" w:customStyle="1" w:styleId="FR1">
    <w:name w:val="FR1"/>
    <w:rsid w:val="000230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table" w:styleId="ad">
    <w:name w:val="Grid Table Light"/>
    <w:basedOn w:val="a1"/>
    <w:uiPriority w:val="40"/>
    <w:rsid w:val="00E64EE4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7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6.bin"/><Relationship Id="rId21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Ярослав Левашов</cp:lastModifiedBy>
  <cp:revision>8</cp:revision>
  <dcterms:created xsi:type="dcterms:W3CDTF">2025-02-26T18:09:00Z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