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7950" w14:textId="12573AA9" w:rsidR="00E15890" w:rsidRPr="00737222" w:rsidRDefault="00E15890" w:rsidP="00E15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90948132"/>
      <w:r w:rsidRPr="0073722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74DFA84F" w14:textId="69944934" w:rsidR="00E15890" w:rsidRPr="00737222" w:rsidRDefault="00E15890" w:rsidP="00E1589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7222">
        <w:rPr>
          <w:rFonts w:ascii="Times New Roman" w:hAnsi="Times New Roman"/>
          <w:b/>
          <w:bCs/>
          <w:sz w:val="28"/>
          <w:szCs w:val="28"/>
        </w:rPr>
        <w:t>«</w:t>
      </w:r>
      <w:r w:rsidR="00226008">
        <w:rPr>
          <w:rFonts w:ascii="Times New Roman" w:hAnsi="Times New Roman"/>
          <w:b/>
          <w:bCs/>
          <w:sz w:val="28"/>
          <w:szCs w:val="28"/>
        </w:rPr>
        <w:t>Организация эксплуатации электроосветительных установок</w:t>
      </w:r>
      <w:r w:rsidRPr="00737222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14:paraId="7494EE80" w14:textId="77777777" w:rsidR="00E15890" w:rsidRPr="00737222" w:rsidRDefault="00E15890" w:rsidP="0030254A">
      <w:pPr>
        <w:pStyle w:val="Default"/>
        <w:rPr>
          <w:b/>
          <w:bCs/>
          <w:sz w:val="28"/>
          <w:szCs w:val="28"/>
        </w:rPr>
      </w:pPr>
    </w:p>
    <w:p w14:paraId="7FB804A5" w14:textId="77777777" w:rsidR="00737222" w:rsidRPr="003A17C9" w:rsidRDefault="00737222" w:rsidP="00737222">
      <w:pPr>
        <w:pStyle w:val="3"/>
      </w:pPr>
      <w:r w:rsidRPr="003A17C9">
        <w:t>Задания закрытого типа</w:t>
      </w:r>
    </w:p>
    <w:p w14:paraId="51972D95" w14:textId="77777777" w:rsidR="00737222" w:rsidRPr="003A17C9" w:rsidRDefault="00737222" w:rsidP="00737222">
      <w:pPr>
        <w:pStyle w:val="4"/>
      </w:pPr>
      <w:bookmarkStart w:id="1" w:name="_Hlk187664626"/>
      <w:r w:rsidRPr="003A17C9">
        <w:t>Задание закрытого типа на выбор правильного ответа</w:t>
      </w:r>
    </w:p>
    <w:bookmarkEnd w:id="1"/>
    <w:p w14:paraId="2FBC841F" w14:textId="77777777" w:rsidR="00737222" w:rsidRPr="003A17C9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6E256EAD" w14:textId="77777777" w:rsidR="00737222" w:rsidRPr="003A17C9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56159F71" w14:textId="77777777" w:rsidR="0030254A" w:rsidRPr="00737222" w:rsidRDefault="0030254A" w:rsidP="0030254A">
      <w:pPr>
        <w:pStyle w:val="Default"/>
        <w:rPr>
          <w:sz w:val="28"/>
          <w:szCs w:val="28"/>
        </w:rPr>
      </w:pPr>
    </w:p>
    <w:p w14:paraId="7469B6E3" w14:textId="47E3721C" w:rsidR="00226008" w:rsidRPr="00737222" w:rsidRDefault="00226008" w:rsidP="002260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37222">
        <w:rPr>
          <w:sz w:val="28"/>
          <w:szCs w:val="28"/>
        </w:rPr>
        <w:t>. Удельная мощность осветительной установки представляет собой отношение общей установленной мощности светильников и:</w:t>
      </w:r>
    </w:p>
    <w:p w14:paraId="169A16E8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А) площади освещаемого помещения;</w:t>
      </w:r>
    </w:p>
    <w:p w14:paraId="306D8040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Б) коэффициента запаса;</w:t>
      </w:r>
    </w:p>
    <w:p w14:paraId="73DDD30A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В) среднего расстояния между светильниками;</w:t>
      </w:r>
    </w:p>
    <w:p w14:paraId="1FF624E4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Г) мощности выбранной лампы;</w:t>
      </w:r>
    </w:p>
    <w:p w14:paraId="40F1F4DA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Правильный ответ: А</w:t>
      </w:r>
    </w:p>
    <w:p w14:paraId="1D4B279D" w14:textId="673B7266" w:rsidR="00226008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Компетенции (индикаторы): ПК-1</w:t>
      </w:r>
    </w:p>
    <w:p w14:paraId="6EA08E04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</w:p>
    <w:p w14:paraId="59A0BFD0" w14:textId="62EA8114" w:rsidR="007B0CC8" w:rsidRPr="00737222" w:rsidRDefault="00226008" w:rsidP="002260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254A" w:rsidRPr="00737222">
        <w:rPr>
          <w:sz w:val="28"/>
          <w:szCs w:val="28"/>
        </w:rPr>
        <w:t xml:space="preserve">. </w:t>
      </w:r>
      <w:r w:rsidR="00A65B7C" w:rsidRPr="00737222">
        <w:rPr>
          <w:sz w:val="28"/>
          <w:szCs w:val="28"/>
        </w:rPr>
        <w:t>Световые приборы по характеру светораспределения подразделяются</w:t>
      </w:r>
      <w:r w:rsidR="000C4259" w:rsidRPr="00737222">
        <w:rPr>
          <w:sz w:val="28"/>
          <w:szCs w:val="28"/>
        </w:rPr>
        <w:t>:</w:t>
      </w:r>
    </w:p>
    <w:p w14:paraId="160D4201" w14:textId="218BC4CB" w:rsidR="007B0CC8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А) </w:t>
      </w:r>
      <w:r w:rsidR="00A65B7C" w:rsidRPr="00737222">
        <w:rPr>
          <w:sz w:val="28"/>
          <w:szCs w:val="28"/>
        </w:rPr>
        <w:t>на проекторы, светильники и прожекторы;</w:t>
      </w:r>
    </w:p>
    <w:p w14:paraId="5C7891F7" w14:textId="133396E6" w:rsidR="00F55D33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Б) </w:t>
      </w:r>
      <w:r w:rsidR="00A65B7C" w:rsidRPr="00737222">
        <w:rPr>
          <w:sz w:val="28"/>
          <w:szCs w:val="28"/>
        </w:rPr>
        <w:t>на эпидиаскопы, светильники и проекторы;</w:t>
      </w:r>
    </w:p>
    <w:p w14:paraId="332A4E80" w14:textId="689ACC4D" w:rsidR="007B0CC8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В) </w:t>
      </w:r>
      <w:r w:rsidR="00A65B7C" w:rsidRPr="00737222">
        <w:rPr>
          <w:sz w:val="28"/>
          <w:szCs w:val="28"/>
        </w:rPr>
        <w:t>на диаскопы, прожекторы и проекторы;</w:t>
      </w:r>
    </w:p>
    <w:p w14:paraId="4CF2BCCC" w14:textId="5290E851" w:rsidR="007B0CC8" w:rsidRPr="00737222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Г) </w:t>
      </w:r>
      <w:r w:rsidR="00A65B7C" w:rsidRPr="00737222">
        <w:rPr>
          <w:sz w:val="28"/>
          <w:szCs w:val="28"/>
        </w:rPr>
        <w:t>на эпидиаскопы, диаскопы и светильники.</w:t>
      </w:r>
    </w:p>
    <w:p w14:paraId="0F982636" w14:textId="0EAA802E" w:rsidR="0030254A" w:rsidRPr="00737222" w:rsidRDefault="0030254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A65B7C" w:rsidRPr="00737222">
        <w:rPr>
          <w:sz w:val="28"/>
          <w:szCs w:val="28"/>
        </w:rPr>
        <w:t>А</w:t>
      </w:r>
    </w:p>
    <w:p w14:paraId="5BA8A1E9" w14:textId="5EC9CCB4" w:rsidR="007B0CC8" w:rsidRDefault="007B0CC8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Компетенции (индикаторы): </w:t>
      </w:r>
      <w:r w:rsidR="00B338CE" w:rsidRPr="00737222">
        <w:rPr>
          <w:sz w:val="28"/>
          <w:szCs w:val="28"/>
        </w:rPr>
        <w:t>ПК-</w:t>
      </w:r>
      <w:r w:rsidR="00383D6F" w:rsidRPr="00737222">
        <w:rPr>
          <w:sz w:val="28"/>
          <w:szCs w:val="28"/>
        </w:rPr>
        <w:t>1</w:t>
      </w:r>
    </w:p>
    <w:p w14:paraId="7EBF1118" w14:textId="77777777" w:rsidR="00226008" w:rsidRPr="00737222" w:rsidRDefault="00226008" w:rsidP="00737222">
      <w:pPr>
        <w:pStyle w:val="Default"/>
        <w:ind w:firstLine="709"/>
        <w:rPr>
          <w:sz w:val="28"/>
          <w:szCs w:val="28"/>
        </w:rPr>
      </w:pPr>
    </w:p>
    <w:p w14:paraId="72DC4A62" w14:textId="1A541FC5" w:rsidR="00226008" w:rsidRPr="00737222" w:rsidRDefault="00226008" w:rsidP="002260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7222">
        <w:rPr>
          <w:sz w:val="28"/>
          <w:szCs w:val="28"/>
        </w:rPr>
        <w:t>Конденсатор С1, включенный параллельно стартерной схеме включения люминесцентной лампы, предназначен для:</w:t>
      </w:r>
    </w:p>
    <w:p w14:paraId="081E928F" w14:textId="77777777" w:rsidR="00226008" w:rsidRPr="00737222" w:rsidRDefault="00226008" w:rsidP="00226008">
      <w:pPr>
        <w:pStyle w:val="Default"/>
        <w:ind w:firstLine="709"/>
        <w:jc w:val="both"/>
        <w:rPr>
          <w:sz w:val="28"/>
          <w:szCs w:val="28"/>
        </w:rPr>
      </w:pPr>
    </w:p>
    <w:p w14:paraId="17E91C4B" w14:textId="77777777" w:rsidR="00226008" w:rsidRPr="00737222" w:rsidRDefault="00226008" w:rsidP="00226008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noProof/>
          <w:sz w:val="28"/>
          <w:szCs w:val="28"/>
          <w:lang w:eastAsia="ru-RU"/>
        </w:rPr>
        <w:drawing>
          <wp:inline distT="0" distB="0" distL="0" distR="0" wp14:anchorId="46EAB8D0" wp14:editId="35C0E8DE">
            <wp:extent cx="3914286" cy="16000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2064" w14:textId="77777777" w:rsidR="00226008" w:rsidRPr="00737222" w:rsidRDefault="00226008" w:rsidP="00226008">
      <w:pPr>
        <w:pStyle w:val="Default"/>
        <w:ind w:firstLine="709"/>
        <w:jc w:val="both"/>
        <w:rPr>
          <w:sz w:val="28"/>
          <w:szCs w:val="28"/>
        </w:rPr>
      </w:pPr>
    </w:p>
    <w:p w14:paraId="44BA908B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А) увеличения реактивной составляющей тока схемы;</w:t>
      </w:r>
    </w:p>
    <w:p w14:paraId="4447F3C5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Б) снижения активной составляющей тока схемы;</w:t>
      </w:r>
    </w:p>
    <w:p w14:paraId="175FAD27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В) увеличения активной составляющей тока;</w:t>
      </w:r>
    </w:p>
    <w:p w14:paraId="4C8269D0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Г) снижения реактивной составляющей тока схемы.</w:t>
      </w:r>
    </w:p>
    <w:p w14:paraId="422236B1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>Правильный ответ: Г</w:t>
      </w:r>
    </w:p>
    <w:p w14:paraId="3598EDE2" w14:textId="77777777" w:rsidR="00226008" w:rsidRPr="00737222" w:rsidRDefault="00226008" w:rsidP="00226008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lastRenderedPageBreak/>
        <w:t>Компетенции (индикаторы): ПК-1</w:t>
      </w:r>
    </w:p>
    <w:p w14:paraId="26492BAD" w14:textId="741C46A8" w:rsidR="0073601D" w:rsidRPr="00737222" w:rsidRDefault="0073601D" w:rsidP="00737222">
      <w:pPr>
        <w:ind w:firstLine="709"/>
        <w:rPr>
          <w:sz w:val="28"/>
          <w:szCs w:val="28"/>
        </w:rPr>
      </w:pPr>
    </w:p>
    <w:p w14:paraId="66E051DD" w14:textId="77777777" w:rsidR="007B0CC8" w:rsidRPr="00737222" w:rsidRDefault="007B0CC8" w:rsidP="007B0CC8">
      <w:pPr>
        <w:pStyle w:val="Default"/>
        <w:rPr>
          <w:sz w:val="28"/>
          <w:szCs w:val="28"/>
        </w:rPr>
      </w:pPr>
    </w:p>
    <w:p w14:paraId="32D9CE86" w14:textId="77777777" w:rsidR="00737222" w:rsidRPr="002B2CEC" w:rsidRDefault="00737222" w:rsidP="00737222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соответствия</w:t>
      </w:r>
    </w:p>
    <w:p w14:paraId="68D4B77B" w14:textId="77777777" w:rsidR="00737222" w:rsidRPr="002B2CEC" w:rsidRDefault="00737222" w:rsidP="0073722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438FCA7E" w14:textId="77777777" w:rsidR="00737222" w:rsidRPr="002B2CEC" w:rsidRDefault="00737222" w:rsidP="0073722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7E581152" w14:textId="77777777" w:rsidR="00737222" w:rsidRPr="003A17C9" w:rsidRDefault="00737222" w:rsidP="00737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538F32" w14:textId="5632F614" w:rsidR="002E2AE3" w:rsidRPr="00737222" w:rsidRDefault="00C45248" w:rsidP="007372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1. </w:t>
      </w:r>
      <w:r w:rsidR="004D1587" w:rsidRPr="00737222">
        <w:rPr>
          <w:rFonts w:ascii="Times New Roman" w:hAnsi="Times New Roman" w:cs="Times New Roman"/>
          <w:sz w:val="28"/>
          <w:szCs w:val="28"/>
        </w:rPr>
        <w:t>Соответствие между световой величиной и единицей измерения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4105"/>
      </w:tblGrid>
      <w:tr w:rsidR="00C45248" w:rsidRPr="00737222" w14:paraId="34A9684F" w14:textId="77777777" w:rsidTr="00A55DA5">
        <w:tc>
          <w:tcPr>
            <w:tcW w:w="562" w:type="dxa"/>
          </w:tcPr>
          <w:p w14:paraId="64DA0E5C" w14:textId="57F75CDD" w:rsidR="00C45248" w:rsidRPr="00737222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1" w:type="dxa"/>
          </w:tcPr>
          <w:p w14:paraId="1C65DF1A" w14:textId="22DCB173" w:rsidR="00C45248" w:rsidRPr="00737222" w:rsidRDefault="004D1587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noProof/>
                <w:sz w:val="28"/>
                <w:szCs w:val="28"/>
              </w:rPr>
              <w:t>Световой поток</w:t>
            </w:r>
          </w:p>
        </w:tc>
        <w:tc>
          <w:tcPr>
            <w:tcW w:w="567" w:type="dxa"/>
          </w:tcPr>
          <w:p w14:paraId="0B2CAFB5" w14:textId="3D590E2F" w:rsidR="00C45248" w:rsidRPr="00737222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4C5D5C44" w14:textId="6D37B0FA" w:rsidR="00C45248" w:rsidRPr="00737222" w:rsidRDefault="004D1587" w:rsidP="006B58C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Кандела (кд)</w:t>
            </w:r>
          </w:p>
        </w:tc>
      </w:tr>
      <w:tr w:rsidR="00C45248" w:rsidRPr="00737222" w14:paraId="32E11F77" w14:textId="77777777" w:rsidTr="00A55DA5">
        <w:tc>
          <w:tcPr>
            <w:tcW w:w="562" w:type="dxa"/>
          </w:tcPr>
          <w:p w14:paraId="62135CBD" w14:textId="25192A5F" w:rsidR="00C45248" w:rsidRPr="00737222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1" w:type="dxa"/>
          </w:tcPr>
          <w:p w14:paraId="1BD9A7C9" w14:textId="1BD3CCCF" w:rsidR="00C45248" w:rsidRPr="00737222" w:rsidRDefault="004D1587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Сила света</w:t>
            </w:r>
          </w:p>
        </w:tc>
        <w:tc>
          <w:tcPr>
            <w:tcW w:w="567" w:type="dxa"/>
          </w:tcPr>
          <w:p w14:paraId="08069DCB" w14:textId="3EFFD1A6" w:rsidR="00C45248" w:rsidRPr="00737222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00E02B13" w14:textId="111995FE" w:rsidR="00C45248" w:rsidRPr="00737222" w:rsidRDefault="004D1587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Люмен (лм)</w:t>
            </w:r>
          </w:p>
        </w:tc>
      </w:tr>
      <w:tr w:rsidR="00C45248" w:rsidRPr="00737222" w14:paraId="35121EF5" w14:textId="77777777" w:rsidTr="00A55DA5">
        <w:tc>
          <w:tcPr>
            <w:tcW w:w="562" w:type="dxa"/>
          </w:tcPr>
          <w:p w14:paraId="0180EE7A" w14:textId="01FC7D43" w:rsidR="00C45248" w:rsidRPr="00737222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1" w:type="dxa"/>
          </w:tcPr>
          <w:p w14:paraId="4A497FEB" w14:textId="65FAE52C" w:rsidR="00C45248" w:rsidRPr="00737222" w:rsidRDefault="004D1587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Освещенность</w:t>
            </w:r>
          </w:p>
        </w:tc>
        <w:tc>
          <w:tcPr>
            <w:tcW w:w="567" w:type="dxa"/>
          </w:tcPr>
          <w:p w14:paraId="00BD4869" w14:textId="54D5C4C0" w:rsidR="00C45248" w:rsidRPr="00737222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788F85EF" w14:textId="64C8232E" w:rsidR="00C45248" w:rsidRPr="00737222" w:rsidRDefault="004D1587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Люкс (</w:t>
            </w:r>
            <w:proofErr w:type="spellStart"/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1DA5519" w14:textId="3B7DA954" w:rsidR="002E2AE3" w:rsidRPr="00737222" w:rsidRDefault="002E2AE3" w:rsidP="002E2AE3">
      <w:pPr>
        <w:rPr>
          <w:rFonts w:ascii="Times New Roman" w:hAnsi="Times New Roman" w:cs="Times New Roman"/>
          <w:sz w:val="28"/>
          <w:szCs w:val="28"/>
        </w:rPr>
      </w:pPr>
    </w:p>
    <w:p w14:paraId="6F4F7B68" w14:textId="319DB1E8" w:rsidR="006B58CA" w:rsidRPr="00737222" w:rsidRDefault="006B58CA" w:rsidP="006B5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37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A55DA5" w:rsidRPr="00737222" w14:paraId="2A3B01B9" w14:textId="77777777" w:rsidTr="00A55DA5">
        <w:trPr>
          <w:trHeight w:val="255"/>
        </w:trPr>
        <w:tc>
          <w:tcPr>
            <w:tcW w:w="3164" w:type="dxa"/>
          </w:tcPr>
          <w:p w14:paraId="5D7E0F52" w14:textId="3E62019B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4" w:type="dxa"/>
          </w:tcPr>
          <w:p w14:paraId="481E9B6C" w14:textId="50E47678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4" w:type="dxa"/>
          </w:tcPr>
          <w:p w14:paraId="593D67E2" w14:textId="67A1A74B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5DA5" w:rsidRPr="00737222" w14:paraId="0C94AA9D" w14:textId="77777777" w:rsidTr="00A55DA5">
        <w:trPr>
          <w:trHeight w:val="255"/>
        </w:trPr>
        <w:tc>
          <w:tcPr>
            <w:tcW w:w="3164" w:type="dxa"/>
          </w:tcPr>
          <w:p w14:paraId="34BDE6C2" w14:textId="17C8146A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64" w:type="dxa"/>
          </w:tcPr>
          <w:p w14:paraId="744A5E11" w14:textId="71C3F33B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64" w:type="dxa"/>
          </w:tcPr>
          <w:p w14:paraId="640797DA" w14:textId="36F3FE33" w:rsidR="00A55DA5" w:rsidRPr="00737222" w:rsidRDefault="00A55DA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ED5E1A4" w14:textId="7C1BDF8C" w:rsidR="00A55DA5" w:rsidRPr="00737222" w:rsidRDefault="006B58CA" w:rsidP="006B58CA">
      <w:pPr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301DCA87" w14:textId="03A2D1CA" w:rsidR="004A1422" w:rsidRPr="00737222" w:rsidRDefault="004A1422" w:rsidP="00571419">
      <w:pPr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2. </w:t>
      </w:r>
      <w:r w:rsidR="001C34B5" w:rsidRPr="00737222">
        <w:rPr>
          <w:rFonts w:ascii="Times New Roman" w:hAnsi="Times New Roman" w:cs="Times New Roman"/>
          <w:sz w:val="28"/>
          <w:szCs w:val="28"/>
        </w:rPr>
        <w:t>Соответствие между видом ламп и ее назначением</w:t>
      </w:r>
      <w:r w:rsidRPr="00737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4A1422" w:rsidRPr="00737222" w14:paraId="2980A43C" w14:textId="77777777" w:rsidTr="00E95024">
        <w:tc>
          <w:tcPr>
            <w:tcW w:w="562" w:type="dxa"/>
          </w:tcPr>
          <w:p w14:paraId="01EF5B9D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587F2B36" w14:textId="33969CE5" w:rsidR="004A1422" w:rsidRPr="00737222" w:rsidRDefault="001C34B5" w:rsidP="00F8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Лампы накаливания общего назначения</w:t>
            </w:r>
          </w:p>
        </w:tc>
        <w:tc>
          <w:tcPr>
            <w:tcW w:w="568" w:type="dxa"/>
          </w:tcPr>
          <w:p w14:paraId="21A98944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0C41D1BF" w14:textId="77777777" w:rsidR="001C34B5" w:rsidRPr="00737222" w:rsidRDefault="001C34B5" w:rsidP="001C34B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больших открытых </w:t>
            </w:r>
          </w:p>
          <w:p w14:paraId="0003B698" w14:textId="54184076" w:rsidR="004A1422" w:rsidRPr="00737222" w:rsidRDefault="001C34B5" w:rsidP="001C34B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пространств</w:t>
            </w:r>
          </w:p>
        </w:tc>
      </w:tr>
      <w:tr w:rsidR="004A1422" w:rsidRPr="00737222" w14:paraId="64C69447" w14:textId="77777777" w:rsidTr="00E95024">
        <w:tc>
          <w:tcPr>
            <w:tcW w:w="562" w:type="dxa"/>
          </w:tcPr>
          <w:p w14:paraId="4729626C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5D345F0B" w14:textId="77777777" w:rsidR="001C34B5" w:rsidRPr="00737222" w:rsidRDefault="001C34B5" w:rsidP="001C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 xml:space="preserve">Люминесцентные лампы низкого </w:t>
            </w:r>
          </w:p>
          <w:p w14:paraId="2B68E1DA" w14:textId="3D2F0156" w:rsidR="004A1422" w:rsidRPr="00737222" w:rsidRDefault="001C34B5" w:rsidP="001C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давления типа ЛБ</w:t>
            </w:r>
          </w:p>
        </w:tc>
        <w:tc>
          <w:tcPr>
            <w:tcW w:w="568" w:type="dxa"/>
          </w:tcPr>
          <w:p w14:paraId="71AD38E4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D6C74B9" w14:textId="4EB3FD96" w:rsidR="004A1422" w:rsidRPr="00737222" w:rsidRDefault="001C34B5" w:rsidP="004A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Освещение помещений для содержания молодняка животных</w:t>
            </w:r>
          </w:p>
        </w:tc>
      </w:tr>
      <w:tr w:rsidR="004A1422" w:rsidRPr="00737222" w14:paraId="5056CA0D" w14:textId="77777777" w:rsidTr="00E95024">
        <w:tc>
          <w:tcPr>
            <w:tcW w:w="562" w:type="dxa"/>
          </w:tcPr>
          <w:p w14:paraId="3133550A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548EF687" w14:textId="62863E82" w:rsidR="004A1422" w:rsidRPr="00737222" w:rsidRDefault="001C34B5" w:rsidP="0073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Люминесцентные лампы высокого давления типа ДРЛ</w:t>
            </w:r>
          </w:p>
        </w:tc>
        <w:tc>
          <w:tcPr>
            <w:tcW w:w="568" w:type="dxa"/>
          </w:tcPr>
          <w:p w14:paraId="0B946C38" w14:textId="77777777" w:rsidR="004A1422" w:rsidRPr="0073722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58084548" w14:textId="50A13989" w:rsidR="004A1422" w:rsidRPr="00737222" w:rsidRDefault="001C34B5" w:rsidP="004A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Освещение вспомогательных помещений</w:t>
            </w:r>
          </w:p>
        </w:tc>
      </w:tr>
    </w:tbl>
    <w:p w14:paraId="60DDE72D" w14:textId="77777777" w:rsidR="004A1422" w:rsidRPr="00737222" w:rsidRDefault="004A1422" w:rsidP="004A1422">
      <w:pPr>
        <w:rPr>
          <w:rFonts w:ascii="Times New Roman" w:hAnsi="Times New Roman" w:cs="Times New Roman"/>
          <w:sz w:val="28"/>
          <w:szCs w:val="28"/>
        </w:rPr>
      </w:pPr>
    </w:p>
    <w:p w14:paraId="3BFA922C" w14:textId="09BECD74" w:rsidR="004A1422" w:rsidRPr="00737222" w:rsidRDefault="004A1422" w:rsidP="004A1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37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87" w:type="dxa"/>
        <w:tblLook w:val="04A0" w:firstRow="1" w:lastRow="0" w:firstColumn="1" w:lastColumn="0" w:noHBand="0" w:noVBand="1"/>
      </w:tblPr>
      <w:tblGrid>
        <w:gridCol w:w="3129"/>
        <w:gridCol w:w="3129"/>
        <w:gridCol w:w="3129"/>
      </w:tblGrid>
      <w:tr w:rsidR="00E64B84" w:rsidRPr="00737222" w14:paraId="4722EDBB" w14:textId="77777777" w:rsidTr="00E64B84">
        <w:trPr>
          <w:trHeight w:val="255"/>
        </w:trPr>
        <w:tc>
          <w:tcPr>
            <w:tcW w:w="3129" w:type="dxa"/>
          </w:tcPr>
          <w:p w14:paraId="16C6803F" w14:textId="77777777" w:rsidR="00E64B84" w:rsidRPr="00737222" w:rsidRDefault="00E64B8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14:paraId="5832B7B1" w14:textId="77777777" w:rsidR="00E64B84" w:rsidRPr="00737222" w:rsidRDefault="00E64B8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9" w:type="dxa"/>
          </w:tcPr>
          <w:p w14:paraId="2CBDF418" w14:textId="77777777" w:rsidR="00E64B84" w:rsidRPr="00737222" w:rsidRDefault="00E64B8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4B84" w:rsidRPr="00737222" w14:paraId="15874124" w14:textId="77777777" w:rsidTr="00E64B84">
        <w:trPr>
          <w:trHeight w:val="255"/>
        </w:trPr>
        <w:tc>
          <w:tcPr>
            <w:tcW w:w="3129" w:type="dxa"/>
          </w:tcPr>
          <w:p w14:paraId="2206F6D4" w14:textId="480A4832" w:rsidR="00E64B84" w:rsidRPr="00737222" w:rsidRDefault="001C34B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29" w:type="dxa"/>
          </w:tcPr>
          <w:p w14:paraId="0037D8F8" w14:textId="5700496C" w:rsidR="00E64B84" w:rsidRPr="00737222" w:rsidRDefault="001C34B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29" w:type="dxa"/>
          </w:tcPr>
          <w:p w14:paraId="798B4D2D" w14:textId="3F32EA88" w:rsidR="00E64B84" w:rsidRPr="00737222" w:rsidRDefault="001C34B5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0DAC7FE" w14:textId="3BDE672E" w:rsidR="004A1422" w:rsidRPr="00737222" w:rsidRDefault="004A1422" w:rsidP="004A1422">
      <w:pPr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164E3393" w14:textId="7B34ED57" w:rsidR="0012483A" w:rsidRPr="00737222" w:rsidRDefault="0012483A" w:rsidP="00AB0207">
      <w:pPr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3. </w:t>
      </w:r>
      <w:r w:rsidR="000D2866" w:rsidRPr="00737222">
        <w:rPr>
          <w:rFonts w:ascii="Times New Roman" w:hAnsi="Times New Roman" w:cs="Times New Roman"/>
          <w:sz w:val="28"/>
          <w:szCs w:val="28"/>
        </w:rPr>
        <w:t>Соответствие между видом оптического излучения и длиной волны</w:t>
      </w:r>
      <w:r w:rsidRPr="00737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2483A" w:rsidRPr="00737222" w14:paraId="39B4F76A" w14:textId="77777777" w:rsidTr="00E95024">
        <w:tc>
          <w:tcPr>
            <w:tcW w:w="562" w:type="dxa"/>
          </w:tcPr>
          <w:p w14:paraId="511D4F37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7F313DF0" w14:textId="69A7EC31" w:rsidR="0012483A" w:rsidRPr="00737222" w:rsidRDefault="000D2866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Видимое излучение (свет)</w:t>
            </w:r>
          </w:p>
        </w:tc>
        <w:tc>
          <w:tcPr>
            <w:tcW w:w="568" w:type="dxa"/>
          </w:tcPr>
          <w:p w14:paraId="1F221D8B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7AD432FC" w14:textId="50EDC037" w:rsidR="0012483A" w:rsidRPr="00737222" w:rsidRDefault="000D2866" w:rsidP="000D286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760… 10</w:t>
            </w:r>
            <w:r w:rsidRPr="007372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</w:tr>
      <w:tr w:rsidR="0012483A" w:rsidRPr="00737222" w14:paraId="6A1F5F8A" w14:textId="77777777" w:rsidTr="00E95024">
        <w:tc>
          <w:tcPr>
            <w:tcW w:w="562" w:type="dxa"/>
          </w:tcPr>
          <w:p w14:paraId="6E847FBC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4EC0FE29" w14:textId="4CF39851" w:rsidR="0012483A" w:rsidRPr="00737222" w:rsidRDefault="000D2866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Ультрафиолетовое излучение</w:t>
            </w:r>
          </w:p>
        </w:tc>
        <w:tc>
          <w:tcPr>
            <w:tcW w:w="568" w:type="dxa"/>
          </w:tcPr>
          <w:p w14:paraId="5CE359F0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8FE2D5F" w14:textId="5C64E692" w:rsidR="00E95024" w:rsidRPr="00737222" w:rsidRDefault="000D2866" w:rsidP="00E4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 xml:space="preserve">380… 760 </w:t>
            </w:r>
            <w:proofErr w:type="spellStart"/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</w:tr>
      <w:tr w:rsidR="0012483A" w:rsidRPr="00737222" w14:paraId="7515EB96" w14:textId="77777777" w:rsidTr="00E95024">
        <w:tc>
          <w:tcPr>
            <w:tcW w:w="562" w:type="dxa"/>
          </w:tcPr>
          <w:p w14:paraId="50A11CA7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3305A785" w14:textId="23D27C01" w:rsidR="0012483A" w:rsidRPr="00737222" w:rsidRDefault="000D2866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Инфракрасное излучение</w:t>
            </w:r>
          </w:p>
        </w:tc>
        <w:tc>
          <w:tcPr>
            <w:tcW w:w="568" w:type="dxa"/>
          </w:tcPr>
          <w:p w14:paraId="7AF86EE2" w14:textId="77777777" w:rsidR="0012483A" w:rsidRPr="0073722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C2BE94" w14:textId="7C71B34D" w:rsidR="0012483A" w:rsidRPr="00737222" w:rsidRDefault="000D2866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 xml:space="preserve">1…380 </w:t>
            </w:r>
            <w:proofErr w:type="spellStart"/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</w:tr>
    </w:tbl>
    <w:p w14:paraId="12AEE612" w14:textId="77777777" w:rsidR="0012483A" w:rsidRPr="00737222" w:rsidRDefault="0012483A" w:rsidP="001248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76A9A" w14:textId="77DC8925" w:rsidR="0012483A" w:rsidRPr="00737222" w:rsidRDefault="0012483A" w:rsidP="00124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372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FD4314" w:rsidRPr="00737222" w14:paraId="3CF0EFE9" w14:textId="77777777" w:rsidTr="00FD4314">
        <w:trPr>
          <w:trHeight w:val="255"/>
        </w:trPr>
        <w:tc>
          <w:tcPr>
            <w:tcW w:w="3119" w:type="dxa"/>
          </w:tcPr>
          <w:p w14:paraId="2FC185BD" w14:textId="77777777" w:rsidR="00FD4314" w:rsidRPr="00737222" w:rsidRDefault="00FD431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E347DCD" w14:textId="77777777" w:rsidR="00FD4314" w:rsidRPr="00737222" w:rsidRDefault="00FD431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ECAE8A8" w14:textId="77777777" w:rsidR="00FD4314" w:rsidRPr="00737222" w:rsidRDefault="00FD431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314" w:rsidRPr="00737222" w14:paraId="4D57C17D" w14:textId="77777777" w:rsidTr="00FD4314">
        <w:trPr>
          <w:trHeight w:val="255"/>
        </w:trPr>
        <w:tc>
          <w:tcPr>
            <w:tcW w:w="3119" w:type="dxa"/>
          </w:tcPr>
          <w:p w14:paraId="0230A1AE" w14:textId="65ED5679" w:rsidR="00FD4314" w:rsidRPr="00737222" w:rsidRDefault="000D2866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14:paraId="1EB73022" w14:textId="4B5937EC" w:rsidR="00FD4314" w:rsidRPr="00737222" w:rsidRDefault="000D2866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74BE4A5D" w14:textId="48DCC174" w:rsidR="00FD4314" w:rsidRPr="00737222" w:rsidRDefault="00FD4314" w:rsidP="0073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AA6AA62" w14:textId="2C631664" w:rsidR="0012483A" w:rsidRPr="00737222" w:rsidRDefault="0012483A" w:rsidP="0012483A">
      <w:pPr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0493EB17" w14:textId="77777777" w:rsidR="00737222" w:rsidRPr="003A17C9" w:rsidRDefault="00737222" w:rsidP="00737222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39AE941E" w14:textId="77777777" w:rsidR="00737222" w:rsidRPr="003A17C9" w:rsidRDefault="00737222" w:rsidP="0073722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797516AA" w14:textId="77777777" w:rsidR="00737222" w:rsidRPr="003A17C9" w:rsidRDefault="00737222" w:rsidP="0073722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4E7107C" w14:textId="77777777" w:rsidR="000829FA" w:rsidRPr="00737222" w:rsidRDefault="000829FA" w:rsidP="000829FA">
      <w:pPr>
        <w:pStyle w:val="Default"/>
        <w:rPr>
          <w:sz w:val="28"/>
          <w:szCs w:val="28"/>
        </w:rPr>
      </w:pPr>
    </w:p>
    <w:p w14:paraId="75E8ECAA" w14:textId="021DBC19" w:rsidR="000829FA" w:rsidRPr="00737222" w:rsidRDefault="000829FA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1. </w:t>
      </w:r>
      <w:r w:rsidR="00121428" w:rsidRPr="00737222">
        <w:rPr>
          <w:sz w:val="28"/>
          <w:szCs w:val="28"/>
        </w:rPr>
        <w:t>Последовательность проверки освещённости на предприятии</w:t>
      </w:r>
      <w:r w:rsidR="00E24854" w:rsidRPr="00737222">
        <w:rPr>
          <w:sz w:val="28"/>
          <w:szCs w:val="28"/>
        </w:rPr>
        <w:t>:</w:t>
      </w:r>
    </w:p>
    <w:p w14:paraId="49625049" w14:textId="77777777" w:rsidR="00121428" w:rsidRPr="00737222" w:rsidRDefault="000829F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А) </w:t>
      </w:r>
      <w:r w:rsidR="00121428" w:rsidRPr="00737222">
        <w:rPr>
          <w:sz w:val="28"/>
          <w:szCs w:val="28"/>
        </w:rPr>
        <w:t>Планирование обследования. Нужно составить план объекта и определить группы рабочих мест, для которых будут проводиться измерения.</w:t>
      </w:r>
    </w:p>
    <w:p w14:paraId="4AFCFE99" w14:textId="213076F1" w:rsidR="000829FA" w:rsidRPr="00737222" w:rsidRDefault="000829FA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Б) </w:t>
      </w:r>
      <w:r w:rsidR="00121428" w:rsidRPr="00737222">
        <w:rPr>
          <w:sz w:val="28"/>
          <w:szCs w:val="28"/>
        </w:rPr>
        <w:t>Определение расположения и количества контрольных точек. Следует проверять интенсивность света не только на рабочих местах, но и на лестницах, в общих помещениях, переходах и других пространствах. Количество контрольных точек должно быть не менее 10 в помещении.</w:t>
      </w:r>
      <w:r w:rsidR="00E24854" w:rsidRPr="00737222">
        <w:rPr>
          <w:sz w:val="28"/>
          <w:szCs w:val="28"/>
        </w:rPr>
        <w:t>;</w:t>
      </w:r>
    </w:p>
    <w:p w14:paraId="3677D413" w14:textId="40EA5A03" w:rsidR="00E24854" w:rsidRPr="00737222" w:rsidRDefault="000829FA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В) </w:t>
      </w:r>
      <w:r w:rsidR="00121428" w:rsidRPr="00737222">
        <w:rPr>
          <w:sz w:val="28"/>
          <w:szCs w:val="28"/>
        </w:rPr>
        <w:t>Подготовка к измерениям. Перед замерами освещённости от искусственного освещения нужно заменить все перегоревшие лампы и почистить светильники.</w:t>
      </w:r>
      <w:r w:rsidR="00E24854" w:rsidRPr="00737222">
        <w:rPr>
          <w:sz w:val="28"/>
          <w:szCs w:val="28"/>
        </w:rPr>
        <w:t>;</w:t>
      </w:r>
    </w:p>
    <w:p w14:paraId="71F7CC95" w14:textId="3E4E273D" w:rsidR="000829FA" w:rsidRPr="00737222" w:rsidRDefault="000829FA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Г) </w:t>
      </w:r>
      <w:r w:rsidR="00121428" w:rsidRPr="00737222">
        <w:rPr>
          <w:sz w:val="28"/>
          <w:szCs w:val="28"/>
        </w:rPr>
        <w:t>Проведение измерений. Прибор располагается в горизонтальном положении, чтобы уловить световое излучение, падающее на поверхность под прямым углом. Измерения проводят в утренние, дневные и вечерние часы, чтобы определить достаточность естественного и искусственного освещения. Если на предприятии предусмотрены ночные смены, обязательно делают замеры в ночное время.</w:t>
      </w:r>
    </w:p>
    <w:p w14:paraId="4A706D69" w14:textId="77ECCE91" w:rsidR="000829FA" w:rsidRPr="00737222" w:rsidRDefault="000829FA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121428" w:rsidRPr="00737222">
        <w:rPr>
          <w:sz w:val="28"/>
          <w:szCs w:val="28"/>
        </w:rPr>
        <w:t>А</w:t>
      </w:r>
      <w:r w:rsidRPr="00737222">
        <w:rPr>
          <w:sz w:val="28"/>
          <w:szCs w:val="28"/>
        </w:rPr>
        <w:t xml:space="preserve">, </w:t>
      </w:r>
      <w:r w:rsidR="00121428" w:rsidRPr="00737222">
        <w:rPr>
          <w:sz w:val="28"/>
          <w:szCs w:val="28"/>
        </w:rPr>
        <w:t>Б</w:t>
      </w:r>
      <w:r w:rsidRPr="00737222">
        <w:rPr>
          <w:sz w:val="28"/>
          <w:szCs w:val="28"/>
        </w:rPr>
        <w:t xml:space="preserve">, </w:t>
      </w:r>
      <w:r w:rsidR="00121428" w:rsidRPr="00737222">
        <w:rPr>
          <w:sz w:val="28"/>
          <w:szCs w:val="28"/>
        </w:rPr>
        <w:t>В</w:t>
      </w:r>
      <w:r w:rsidRPr="00737222">
        <w:rPr>
          <w:sz w:val="28"/>
          <w:szCs w:val="28"/>
        </w:rPr>
        <w:t xml:space="preserve">, </w:t>
      </w:r>
      <w:r w:rsidR="00121428" w:rsidRPr="00737222">
        <w:rPr>
          <w:sz w:val="28"/>
          <w:szCs w:val="28"/>
        </w:rPr>
        <w:t>Г</w:t>
      </w:r>
      <w:r w:rsidR="00360CEB" w:rsidRPr="00737222">
        <w:rPr>
          <w:sz w:val="28"/>
          <w:szCs w:val="28"/>
        </w:rPr>
        <w:t>.</w:t>
      </w:r>
    </w:p>
    <w:p w14:paraId="4A616AE2" w14:textId="60B53DEA" w:rsidR="0012483A" w:rsidRPr="00737222" w:rsidRDefault="000829FA" w:rsidP="007372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42F5CBFF" w14:textId="60779AD3" w:rsidR="008D5C35" w:rsidRPr="00737222" w:rsidRDefault="008D5C35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2. </w:t>
      </w:r>
      <w:r w:rsidR="009D119D" w:rsidRPr="00737222">
        <w:rPr>
          <w:sz w:val="28"/>
          <w:szCs w:val="28"/>
        </w:rPr>
        <w:t>Последовательность подключения освещения</w:t>
      </w:r>
      <w:r w:rsidR="00040967" w:rsidRPr="00737222">
        <w:rPr>
          <w:sz w:val="28"/>
          <w:szCs w:val="28"/>
        </w:rPr>
        <w:t>:</w:t>
      </w:r>
    </w:p>
    <w:p w14:paraId="6A9FBFF7" w14:textId="026F2C39" w:rsidR="008D5C35" w:rsidRPr="00737222" w:rsidRDefault="008D5C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А) </w:t>
      </w:r>
      <w:r w:rsidR="009D119D" w:rsidRPr="00737222">
        <w:rPr>
          <w:sz w:val="28"/>
          <w:szCs w:val="28"/>
        </w:rPr>
        <w:t>Соединение одинаковых по цвету проводов</w:t>
      </w:r>
      <w:r w:rsidRPr="00737222">
        <w:rPr>
          <w:sz w:val="28"/>
          <w:szCs w:val="28"/>
        </w:rPr>
        <w:t>;</w:t>
      </w:r>
    </w:p>
    <w:p w14:paraId="0D9447C4" w14:textId="13331C59" w:rsidR="008D5C35" w:rsidRPr="00737222" w:rsidRDefault="008D5C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Б) </w:t>
      </w:r>
      <w:r w:rsidR="009D119D" w:rsidRPr="00737222">
        <w:rPr>
          <w:sz w:val="28"/>
          <w:szCs w:val="28"/>
        </w:rPr>
        <w:t>Закрепление светильника на монтажном кронштейне</w:t>
      </w:r>
      <w:r w:rsidRPr="00737222">
        <w:rPr>
          <w:sz w:val="28"/>
          <w:szCs w:val="28"/>
        </w:rPr>
        <w:t>;</w:t>
      </w:r>
    </w:p>
    <w:p w14:paraId="0C91E64D" w14:textId="23DDDF31" w:rsidR="008D5C35" w:rsidRPr="00737222" w:rsidRDefault="008D5C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В) </w:t>
      </w:r>
      <w:r w:rsidR="009D119D" w:rsidRPr="00737222">
        <w:rPr>
          <w:sz w:val="28"/>
          <w:szCs w:val="28"/>
        </w:rPr>
        <w:t>Обесточивание электрической цепи:</w:t>
      </w:r>
    </w:p>
    <w:p w14:paraId="543CBF02" w14:textId="434A50DD" w:rsidR="008D5C35" w:rsidRPr="00737222" w:rsidRDefault="008D5C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Г) </w:t>
      </w:r>
      <w:r w:rsidR="009D119D" w:rsidRPr="00737222">
        <w:rPr>
          <w:sz w:val="28"/>
          <w:szCs w:val="28"/>
        </w:rPr>
        <w:t>Очистка старого светильника и места установки</w:t>
      </w:r>
      <w:r w:rsidRPr="00737222">
        <w:rPr>
          <w:sz w:val="28"/>
          <w:szCs w:val="28"/>
        </w:rPr>
        <w:t>.</w:t>
      </w:r>
    </w:p>
    <w:p w14:paraId="3978A1EB" w14:textId="07E490D2" w:rsidR="008D5C35" w:rsidRPr="00737222" w:rsidRDefault="008D5C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040967" w:rsidRPr="00737222">
        <w:rPr>
          <w:sz w:val="28"/>
          <w:szCs w:val="28"/>
        </w:rPr>
        <w:t>В</w:t>
      </w:r>
      <w:r w:rsidRPr="00737222">
        <w:rPr>
          <w:sz w:val="28"/>
          <w:szCs w:val="28"/>
        </w:rPr>
        <w:t xml:space="preserve">, Г, </w:t>
      </w:r>
      <w:r w:rsidR="00040967" w:rsidRPr="00737222">
        <w:rPr>
          <w:sz w:val="28"/>
          <w:szCs w:val="28"/>
        </w:rPr>
        <w:t>А</w:t>
      </w:r>
      <w:r w:rsidRPr="00737222">
        <w:rPr>
          <w:sz w:val="28"/>
          <w:szCs w:val="28"/>
        </w:rPr>
        <w:t>, Б</w:t>
      </w:r>
      <w:r w:rsidR="00360CEB" w:rsidRPr="00737222">
        <w:rPr>
          <w:sz w:val="28"/>
          <w:szCs w:val="28"/>
        </w:rPr>
        <w:t>.</w:t>
      </w:r>
    </w:p>
    <w:p w14:paraId="63E88751" w14:textId="5B253548" w:rsidR="008D5C35" w:rsidRPr="00737222" w:rsidRDefault="008D5C35" w:rsidP="007372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7941DB96" w14:textId="50ABE7BD" w:rsidR="00C217AD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3. </w:t>
      </w:r>
      <w:r w:rsidR="00532CEA" w:rsidRPr="00737222">
        <w:rPr>
          <w:sz w:val="28"/>
          <w:szCs w:val="28"/>
        </w:rPr>
        <w:t>Последовательность проверки соответствия освещения рабочим местам</w:t>
      </w:r>
      <w:r w:rsidR="00C217AD" w:rsidRPr="00737222">
        <w:rPr>
          <w:sz w:val="28"/>
          <w:szCs w:val="28"/>
        </w:rPr>
        <w:t>:</w:t>
      </w:r>
    </w:p>
    <w:p w14:paraId="5C241310" w14:textId="0FD47EDB" w:rsidR="00360CEB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А) </w:t>
      </w:r>
      <w:r w:rsidR="00532CEA" w:rsidRPr="00737222">
        <w:rPr>
          <w:sz w:val="28"/>
          <w:szCs w:val="28"/>
        </w:rPr>
        <w:t>Работа с нормативной документацией</w:t>
      </w:r>
      <w:r w:rsidRPr="00737222">
        <w:rPr>
          <w:sz w:val="28"/>
          <w:szCs w:val="28"/>
        </w:rPr>
        <w:t>;</w:t>
      </w:r>
    </w:p>
    <w:p w14:paraId="6EFC2287" w14:textId="7FB73016" w:rsidR="00360CEB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Б) </w:t>
      </w:r>
      <w:r w:rsidR="00532CEA" w:rsidRPr="00737222">
        <w:rPr>
          <w:sz w:val="28"/>
          <w:szCs w:val="28"/>
        </w:rPr>
        <w:t>Обследование условий освещения рабочих мест.</w:t>
      </w:r>
      <w:r w:rsidRPr="00737222">
        <w:rPr>
          <w:sz w:val="28"/>
          <w:szCs w:val="28"/>
        </w:rPr>
        <w:t>;</w:t>
      </w:r>
    </w:p>
    <w:p w14:paraId="59C58D74" w14:textId="79A741BC" w:rsidR="00360CEB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В) </w:t>
      </w:r>
      <w:r w:rsidR="00532CEA" w:rsidRPr="00737222">
        <w:rPr>
          <w:sz w:val="28"/>
          <w:szCs w:val="28"/>
        </w:rPr>
        <w:t>Оценка соответствия исполнения светильников требованиям по защите от воздействия среды в помещении</w:t>
      </w:r>
      <w:r w:rsidRPr="00737222">
        <w:rPr>
          <w:sz w:val="28"/>
          <w:szCs w:val="28"/>
        </w:rPr>
        <w:t>;</w:t>
      </w:r>
    </w:p>
    <w:p w14:paraId="0AD07116" w14:textId="0B6FFD29" w:rsidR="00360CEB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Г) </w:t>
      </w:r>
      <w:r w:rsidR="00532CEA" w:rsidRPr="00737222">
        <w:rPr>
          <w:sz w:val="28"/>
          <w:szCs w:val="28"/>
        </w:rPr>
        <w:t>Проверка соответствия показателей освещения нормативным требованиям</w:t>
      </w:r>
      <w:r w:rsidRPr="00737222">
        <w:rPr>
          <w:sz w:val="28"/>
          <w:szCs w:val="28"/>
        </w:rPr>
        <w:t>.</w:t>
      </w:r>
    </w:p>
    <w:p w14:paraId="798F1994" w14:textId="5504384C" w:rsidR="00360CEB" w:rsidRPr="00737222" w:rsidRDefault="00360CEB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532CEA" w:rsidRPr="00737222">
        <w:rPr>
          <w:sz w:val="28"/>
          <w:szCs w:val="28"/>
        </w:rPr>
        <w:t>А</w:t>
      </w:r>
      <w:r w:rsidRPr="00737222">
        <w:rPr>
          <w:sz w:val="28"/>
          <w:szCs w:val="28"/>
        </w:rPr>
        <w:t xml:space="preserve">, </w:t>
      </w:r>
      <w:r w:rsidR="00532CEA" w:rsidRPr="00737222">
        <w:rPr>
          <w:sz w:val="28"/>
          <w:szCs w:val="28"/>
        </w:rPr>
        <w:t>В</w:t>
      </w:r>
      <w:r w:rsidRPr="00737222">
        <w:rPr>
          <w:sz w:val="28"/>
          <w:szCs w:val="28"/>
        </w:rPr>
        <w:t xml:space="preserve">, </w:t>
      </w:r>
      <w:r w:rsidR="00532CEA" w:rsidRPr="00737222">
        <w:rPr>
          <w:sz w:val="28"/>
          <w:szCs w:val="28"/>
        </w:rPr>
        <w:t>Б</w:t>
      </w:r>
      <w:r w:rsidRPr="00737222">
        <w:rPr>
          <w:sz w:val="28"/>
          <w:szCs w:val="28"/>
        </w:rPr>
        <w:t xml:space="preserve">, </w:t>
      </w:r>
      <w:r w:rsidR="00AA64E3" w:rsidRPr="00737222">
        <w:rPr>
          <w:sz w:val="28"/>
          <w:szCs w:val="28"/>
        </w:rPr>
        <w:t>Г</w:t>
      </w:r>
      <w:r w:rsidRPr="00737222">
        <w:rPr>
          <w:sz w:val="28"/>
          <w:szCs w:val="28"/>
        </w:rPr>
        <w:t>.</w:t>
      </w:r>
    </w:p>
    <w:p w14:paraId="01D532A3" w14:textId="0BA895E7" w:rsidR="00360CEB" w:rsidRPr="00737222" w:rsidRDefault="00360CEB" w:rsidP="007372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13FE0EF4" w14:textId="77777777" w:rsidR="00737222" w:rsidRPr="003A17C9" w:rsidRDefault="00737222" w:rsidP="007372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4906AD4" w14:textId="77777777" w:rsidR="00737222" w:rsidRPr="003A17C9" w:rsidRDefault="00737222" w:rsidP="00737222">
      <w:pPr>
        <w:pStyle w:val="3"/>
      </w:pPr>
      <w:r w:rsidRPr="003A17C9">
        <w:t>Задания открытого типа</w:t>
      </w:r>
    </w:p>
    <w:p w14:paraId="035F05BC" w14:textId="77777777" w:rsidR="00737222" w:rsidRPr="003A17C9" w:rsidRDefault="00737222" w:rsidP="00737222">
      <w:pPr>
        <w:pStyle w:val="4"/>
      </w:pPr>
      <w:r w:rsidRPr="003A17C9">
        <w:t>Задание открытого типа на дополнение</w:t>
      </w:r>
    </w:p>
    <w:p w14:paraId="6F6BB20B" w14:textId="119A4B68" w:rsidR="00737222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674B8E8D" w14:textId="77777777" w:rsidR="00737222" w:rsidRPr="003A17C9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0190B581" w14:textId="761916EE" w:rsidR="00995B5C" w:rsidRPr="00737222" w:rsidRDefault="00E137E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1. </w:t>
      </w:r>
      <w:r w:rsidR="00931768" w:rsidRPr="00737222">
        <w:rPr>
          <w:rFonts w:ascii="Times New Roman" w:hAnsi="Times New Roman" w:cs="Times New Roman"/>
          <w:sz w:val="28"/>
          <w:szCs w:val="28"/>
        </w:rPr>
        <w:t>Световой прибор, предназначенный для освещения объектов, находящихся от него на сравнительно небольших расстояниях называют ___________</w:t>
      </w:r>
      <w:proofErr w:type="gramStart"/>
      <w:r w:rsidR="00931768" w:rsidRPr="00737222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="00931768" w:rsidRPr="00737222">
        <w:rPr>
          <w:rFonts w:ascii="Times New Roman" w:hAnsi="Times New Roman" w:cs="Times New Roman"/>
          <w:sz w:val="28"/>
          <w:szCs w:val="28"/>
        </w:rPr>
        <w:cr/>
      </w:r>
      <w:r w:rsidR="00995B5C" w:rsidRPr="0073722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31768" w:rsidRPr="00737222">
        <w:rPr>
          <w:rFonts w:ascii="Times New Roman" w:hAnsi="Times New Roman" w:cs="Times New Roman"/>
          <w:sz w:val="28"/>
          <w:szCs w:val="28"/>
        </w:rPr>
        <w:t>светильник</w:t>
      </w:r>
      <w:r w:rsidR="00995B5C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1274B699" w14:textId="36A9F612" w:rsidR="00E137EC" w:rsidRPr="00737222" w:rsidRDefault="00E137E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589D840E" w14:textId="2DDFE128" w:rsidR="00E137EC" w:rsidRPr="00737222" w:rsidRDefault="00E137EC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5266F5" w14:textId="38DB35E1" w:rsidR="005C020E" w:rsidRPr="00737222" w:rsidRDefault="00E137E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2. </w:t>
      </w:r>
      <w:r w:rsidR="00931768" w:rsidRPr="00737222">
        <w:rPr>
          <w:rFonts w:ascii="Times New Roman" w:hAnsi="Times New Roman" w:cs="Times New Roman"/>
          <w:sz w:val="28"/>
          <w:szCs w:val="28"/>
        </w:rPr>
        <w:t>Правила устройства электроустановок предписывают для питания светильников общего освещения использовать напряжение не выше ______ В.</w:t>
      </w:r>
    </w:p>
    <w:p w14:paraId="05F62DCC" w14:textId="62DE202D" w:rsidR="00E137EC" w:rsidRPr="00737222" w:rsidRDefault="00E137E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31768" w:rsidRPr="00737222">
        <w:rPr>
          <w:rFonts w:ascii="Times New Roman" w:hAnsi="Times New Roman" w:cs="Times New Roman"/>
          <w:sz w:val="28"/>
          <w:szCs w:val="28"/>
        </w:rPr>
        <w:t>380</w:t>
      </w:r>
      <w:r w:rsidRPr="00737222">
        <w:rPr>
          <w:rFonts w:ascii="Times New Roman" w:hAnsi="Times New Roman" w:cs="Times New Roman"/>
          <w:sz w:val="28"/>
          <w:szCs w:val="28"/>
        </w:rPr>
        <w:t>.</w:t>
      </w:r>
    </w:p>
    <w:p w14:paraId="5047907F" w14:textId="0E979B3D" w:rsidR="00E137EC" w:rsidRPr="00737222" w:rsidRDefault="00E137EC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00CD8DBB" w14:textId="277570A4" w:rsidR="00E137EC" w:rsidRPr="00737222" w:rsidRDefault="00E137EC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25504A" w14:textId="0440AC76" w:rsidR="00E137EC" w:rsidRPr="00737222" w:rsidRDefault="00E137E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3. </w:t>
      </w:r>
      <w:r w:rsidR="00D41312" w:rsidRPr="00737222">
        <w:rPr>
          <w:rFonts w:ascii="Times New Roman" w:hAnsi="Times New Roman" w:cs="Times New Roman"/>
          <w:sz w:val="28"/>
          <w:szCs w:val="28"/>
        </w:rPr>
        <w:t xml:space="preserve">Значение нормированной освещенности при общем локализованном освещении с люминесцентными лампами в сельском хозяйстве составляет _____ </w:t>
      </w:r>
      <w:proofErr w:type="spellStart"/>
      <w:r w:rsidR="00D41312" w:rsidRPr="00737222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D41312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0285D917" w14:textId="52254515" w:rsidR="00E137EC" w:rsidRPr="00737222" w:rsidRDefault="00E137EC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D41312" w:rsidRPr="00737222">
        <w:rPr>
          <w:sz w:val="28"/>
          <w:szCs w:val="28"/>
        </w:rPr>
        <w:t>150</w:t>
      </w:r>
      <w:r w:rsidRPr="00737222">
        <w:rPr>
          <w:sz w:val="28"/>
          <w:szCs w:val="28"/>
        </w:rPr>
        <w:t>.</w:t>
      </w:r>
    </w:p>
    <w:p w14:paraId="63E5EF4A" w14:textId="6E4A457C" w:rsidR="00E137EC" w:rsidRPr="00737222" w:rsidRDefault="00E137EC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5F8BD4F1" w14:textId="1274FD7E" w:rsidR="005D5D35" w:rsidRPr="00737222" w:rsidRDefault="005D5D3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965754" w14:textId="1628E3B5" w:rsidR="005D5D35" w:rsidRPr="00737222" w:rsidRDefault="005D5D3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4. </w:t>
      </w:r>
      <w:r w:rsidR="00D41312" w:rsidRPr="00737222">
        <w:rPr>
          <w:rFonts w:ascii="Times New Roman" w:hAnsi="Times New Roman" w:cs="Times New Roman"/>
          <w:sz w:val="28"/>
          <w:szCs w:val="28"/>
        </w:rPr>
        <w:t>Для обеспечения надежной работы газоразрядных ламп напряжение на них не должно быть ниже _________% номинального.</w:t>
      </w:r>
    </w:p>
    <w:p w14:paraId="56A10A3B" w14:textId="021EDD9D" w:rsidR="005D5D35" w:rsidRPr="00737222" w:rsidRDefault="005D5D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D41312" w:rsidRPr="00737222">
        <w:rPr>
          <w:sz w:val="28"/>
          <w:szCs w:val="28"/>
        </w:rPr>
        <w:t>90</w:t>
      </w:r>
      <w:r w:rsidRPr="00737222">
        <w:rPr>
          <w:sz w:val="28"/>
          <w:szCs w:val="28"/>
        </w:rPr>
        <w:t>.</w:t>
      </w:r>
    </w:p>
    <w:p w14:paraId="7B1255AB" w14:textId="78361484" w:rsidR="005D5D35" w:rsidRPr="00737222" w:rsidRDefault="005D5D3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2D2D7961" w14:textId="096D71F7" w:rsidR="005D5D35" w:rsidRPr="00737222" w:rsidRDefault="005D5D3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3488CC" w14:textId="5AE9A044" w:rsidR="002F3C41" w:rsidRPr="00737222" w:rsidRDefault="00DA25BE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5</w:t>
      </w:r>
      <w:r w:rsidR="005D5D35" w:rsidRPr="00737222">
        <w:rPr>
          <w:rFonts w:ascii="Times New Roman" w:hAnsi="Times New Roman" w:cs="Times New Roman"/>
          <w:sz w:val="28"/>
          <w:szCs w:val="28"/>
        </w:rPr>
        <w:t xml:space="preserve">. </w:t>
      </w:r>
      <w:r w:rsidR="00D41312" w:rsidRPr="00737222">
        <w:rPr>
          <w:rFonts w:ascii="Times New Roman" w:hAnsi="Times New Roman" w:cs="Times New Roman"/>
          <w:sz w:val="28"/>
          <w:szCs w:val="28"/>
        </w:rPr>
        <w:t>Люксметром измеряют ______</w:t>
      </w:r>
      <w:r w:rsidR="009572E8" w:rsidRPr="00737222">
        <w:rPr>
          <w:rFonts w:ascii="Times New Roman" w:hAnsi="Times New Roman" w:cs="Times New Roman"/>
          <w:sz w:val="28"/>
          <w:szCs w:val="28"/>
        </w:rPr>
        <w:t>___</w:t>
      </w:r>
      <w:r w:rsidR="002F3C41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4F549961" w14:textId="10397C0A" w:rsidR="002F3C41" w:rsidRPr="00737222" w:rsidRDefault="002F3C41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41312" w:rsidRPr="00737222">
        <w:rPr>
          <w:rFonts w:ascii="Times New Roman" w:hAnsi="Times New Roman" w:cs="Times New Roman"/>
          <w:sz w:val="28"/>
          <w:szCs w:val="28"/>
        </w:rPr>
        <w:t>освещенность</w:t>
      </w:r>
      <w:r w:rsidRPr="00737222">
        <w:rPr>
          <w:rFonts w:ascii="Times New Roman" w:hAnsi="Times New Roman" w:cs="Times New Roman"/>
          <w:sz w:val="28"/>
          <w:szCs w:val="28"/>
        </w:rPr>
        <w:t>.</w:t>
      </w:r>
    </w:p>
    <w:p w14:paraId="65E5BF80" w14:textId="6023806F" w:rsidR="005D5D35" w:rsidRPr="00737222" w:rsidRDefault="005D5D3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4633346F" w14:textId="39F06D4A" w:rsidR="005D5D35" w:rsidRPr="00737222" w:rsidRDefault="005D5D3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1D152" w14:textId="3F2EF7B1" w:rsidR="005D5D35" w:rsidRPr="00737222" w:rsidRDefault="00E2592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6</w:t>
      </w:r>
      <w:r w:rsidR="005D5D35" w:rsidRPr="00737222">
        <w:rPr>
          <w:rFonts w:ascii="Times New Roman" w:hAnsi="Times New Roman" w:cs="Times New Roman"/>
          <w:sz w:val="28"/>
          <w:szCs w:val="28"/>
        </w:rPr>
        <w:t xml:space="preserve">. </w:t>
      </w:r>
      <w:r w:rsidR="00D41312" w:rsidRPr="00737222">
        <w:rPr>
          <w:rFonts w:ascii="Times New Roman" w:hAnsi="Times New Roman" w:cs="Times New Roman"/>
          <w:sz w:val="28"/>
          <w:szCs w:val="28"/>
        </w:rPr>
        <w:t xml:space="preserve">Сечение проводов осветительных линий выбирают по допустимому </w:t>
      </w:r>
      <w:r w:rsidR="009572E8" w:rsidRPr="00737222">
        <w:rPr>
          <w:rFonts w:ascii="Times New Roman" w:hAnsi="Times New Roman" w:cs="Times New Roman"/>
          <w:sz w:val="28"/>
          <w:szCs w:val="28"/>
        </w:rPr>
        <w:t xml:space="preserve">_______ </w:t>
      </w:r>
      <w:r w:rsidR="00D41312" w:rsidRPr="00737222">
        <w:rPr>
          <w:rFonts w:ascii="Times New Roman" w:hAnsi="Times New Roman" w:cs="Times New Roman"/>
          <w:sz w:val="28"/>
          <w:szCs w:val="28"/>
        </w:rPr>
        <w:t>току</w:t>
      </w:r>
      <w:r w:rsidR="00CE69A3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7648041D" w14:textId="0526D25E" w:rsidR="005D5D35" w:rsidRPr="00737222" w:rsidRDefault="005D5D35" w:rsidP="00737222">
      <w:pPr>
        <w:pStyle w:val="Default"/>
        <w:ind w:firstLine="709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9572E8" w:rsidRPr="00737222">
        <w:rPr>
          <w:sz w:val="28"/>
          <w:szCs w:val="28"/>
        </w:rPr>
        <w:t>длительному</w:t>
      </w:r>
      <w:r w:rsidRPr="00737222">
        <w:rPr>
          <w:sz w:val="28"/>
          <w:szCs w:val="28"/>
        </w:rPr>
        <w:t>.</w:t>
      </w:r>
    </w:p>
    <w:p w14:paraId="43D2B7C2" w14:textId="086B0A99" w:rsidR="005D5D35" w:rsidRPr="00737222" w:rsidRDefault="005D5D3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383D6F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2B10B703" w14:textId="77777777" w:rsidR="00737222" w:rsidRPr="003A17C9" w:rsidRDefault="00737222" w:rsidP="00737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49C754" w14:textId="77777777" w:rsidR="00737222" w:rsidRPr="003A17C9" w:rsidRDefault="00737222" w:rsidP="00737222">
      <w:pPr>
        <w:pStyle w:val="4"/>
      </w:pPr>
      <w:r w:rsidRPr="003A17C9">
        <w:t>Задание открытого типа с кратким свободным ответом</w:t>
      </w:r>
    </w:p>
    <w:p w14:paraId="1870C82C" w14:textId="77777777" w:rsidR="00737222" w:rsidRPr="003A17C9" w:rsidRDefault="00737222" w:rsidP="00737222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5F6F00A5" w14:textId="62EE7444" w:rsidR="00E137EC" w:rsidRPr="00737222" w:rsidRDefault="00E137EC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35730" w14:textId="2603083B" w:rsidR="00131347" w:rsidRPr="00737222" w:rsidRDefault="0075585B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611E6" w:rsidRPr="00737222">
        <w:rPr>
          <w:rFonts w:ascii="Times New Roman" w:hAnsi="Times New Roman" w:cs="Times New Roman"/>
          <w:sz w:val="28"/>
          <w:szCs w:val="28"/>
        </w:rPr>
        <w:t>Освещаемый объем помещения ограничивается ограждающими поверхностями, отражающими значительную часть светового потока, попадающего на них от источников света. Отражающей поверхностью являются _______</w:t>
      </w:r>
      <w:proofErr w:type="gramStart"/>
      <w:r w:rsidR="008611E6" w:rsidRPr="00737222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55E35E1C" w14:textId="13D4805D" w:rsidR="00131347" w:rsidRPr="00737222" w:rsidRDefault="00131347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8611E6" w:rsidRPr="00737222">
        <w:rPr>
          <w:sz w:val="28"/>
          <w:szCs w:val="28"/>
        </w:rPr>
        <w:t xml:space="preserve">пол </w:t>
      </w:r>
      <w:r w:rsidRPr="00737222">
        <w:rPr>
          <w:sz w:val="28"/>
          <w:szCs w:val="28"/>
        </w:rPr>
        <w:t xml:space="preserve">/ </w:t>
      </w:r>
      <w:r w:rsidR="008611E6" w:rsidRPr="00737222">
        <w:rPr>
          <w:sz w:val="28"/>
          <w:szCs w:val="28"/>
        </w:rPr>
        <w:t xml:space="preserve">стены </w:t>
      </w:r>
      <w:r w:rsidRPr="00737222">
        <w:rPr>
          <w:sz w:val="28"/>
          <w:szCs w:val="28"/>
        </w:rPr>
        <w:t xml:space="preserve">/ </w:t>
      </w:r>
      <w:r w:rsidR="008611E6" w:rsidRPr="00737222">
        <w:rPr>
          <w:sz w:val="28"/>
          <w:szCs w:val="28"/>
        </w:rPr>
        <w:t>потолок</w:t>
      </w:r>
    </w:p>
    <w:p w14:paraId="0E9E3A8E" w14:textId="64ADF41B" w:rsidR="00131347" w:rsidRPr="00737222" w:rsidRDefault="00131347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035B" w:rsidRPr="00737222">
        <w:rPr>
          <w:rFonts w:ascii="Times New Roman" w:hAnsi="Times New Roman" w:cs="Times New Roman"/>
          <w:sz w:val="28"/>
          <w:szCs w:val="28"/>
        </w:rPr>
        <w:t>ПК-1</w:t>
      </w:r>
    </w:p>
    <w:p w14:paraId="40AA0735" w14:textId="62FA5CB9" w:rsidR="00131347" w:rsidRPr="00737222" w:rsidRDefault="00131347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56593" w14:textId="63683A0F" w:rsidR="004C66C8" w:rsidRPr="00737222" w:rsidRDefault="00B46CEA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2</w:t>
      </w:r>
      <w:r w:rsidR="002A4595" w:rsidRPr="00737222">
        <w:rPr>
          <w:rFonts w:ascii="Times New Roman" w:hAnsi="Times New Roman" w:cs="Times New Roman"/>
          <w:sz w:val="28"/>
          <w:szCs w:val="28"/>
        </w:rPr>
        <w:t xml:space="preserve">. </w:t>
      </w:r>
      <w:r w:rsidR="00C82695" w:rsidRPr="00737222">
        <w:rPr>
          <w:rFonts w:ascii="Times New Roman" w:hAnsi="Times New Roman" w:cs="Times New Roman"/>
          <w:sz w:val="28"/>
          <w:szCs w:val="28"/>
        </w:rPr>
        <w:t xml:space="preserve">Натриевая лампа (рис. 4.12) низкого давления представляет собой заполненную парами Na и смесью инертных газов трубку из </w:t>
      </w:r>
      <w:proofErr w:type="spellStart"/>
      <w:r w:rsidR="00C82695" w:rsidRPr="00737222">
        <w:rPr>
          <w:rFonts w:ascii="Times New Roman" w:hAnsi="Times New Roman" w:cs="Times New Roman"/>
          <w:sz w:val="28"/>
          <w:szCs w:val="28"/>
        </w:rPr>
        <w:t>натриевостойкого</w:t>
      </w:r>
      <w:proofErr w:type="spellEnd"/>
      <w:r w:rsidR="00C82695" w:rsidRPr="00737222">
        <w:rPr>
          <w:rFonts w:ascii="Times New Roman" w:hAnsi="Times New Roman" w:cs="Times New Roman"/>
          <w:sz w:val="28"/>
          <w:szCs w:val="28"/>
        </w:rPr>
        <w:t xml:space="preserve"> стекла, в торцы которой впаяны электроды. Давление газов в трубке 1,3-2 кН/м 2 (10-15 мм рт. ст.). Мощность натриевых ламп 45-200 Вт, срок службы ______, световая отдача до 180 лм/Вт.</w:t>
      </w:r>
    </w:p>
    <w:p w14:paraId="16C509B1" w14:textId="77777777" w:rsidR="00C82695" w:rsidRPr="00737222" w:rsidRDefault="00C8269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D97BC" w14:textId="35F7507D" w:rsidR="002A4595" w:rsidRPr="00737222" w:rsidRDefault="002A4595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C82695" w:rsidRPr="00737222">
        <w:rPr>
          <w:sz w:val="28"/>
          <w:szCs w:val="28"/>
        </w:rPr>
        <w:t xml:space="preserve">5-7 тыс. ч </w:t>
      </w:r>
      <w:r w:rsidRPr="00737222">
        <w:rPr>
          <w:sz w:val="28"/>
          <w:szCs w:val="28"/>
        </w:rPr>
        <w:t xml:space="preserve">/ </w:t>
      </w:r>
      <w:r w:rsidR="00C82695" w:rsidRPr="00737222">
        <w:rPr>
          <w:sz w:val="28"/>
          <w:szCs w:val="28"/>
        </w:rPr>
        <w:t xml:space="preserve">5 тыс. ч </w:t>
      </w:r>
      <w:r w:rsidRPr="00737222">
        <w:rPr>
          <w:sz w:val="28"/>
          <w:szCs w:val="28"/>
        </w:rPr>
        <w:t xml:space="preserve">/ </w:t>
      </w:r>
      <w:r w:rsidR="00C82695" w:rsidRPr="00737222">
        <w:rPr>
          <w:sz w:val="28"/>
          <w:szCs w:val="28"/>
        </w:rPr>
        <w:t>7 тыс. ч</w:t>
      </w:r>
      <w:r w:rsidRPr="00737222">
        <w:rPr>
          <w:sz w:val="28"/>
          <w:szCs w:val="28"/>
        </w:rPr>
        <w:t>.</w:t>
      </w:r>
    </w:p>
    <w:p w14:paraId="077F3726" w14:textId="5C945540" w:rsidR="00C47116" w:rsidRPr="00737222" w:rsidRDefault="002A459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035B" w:rsidRPr="00737222">
        <w:rPr>
          <w:rFonts w:ascii="Times New Roman" w:hAnsi="Times New Roman" w:cs="Times New Roman"/>
          <w:sz w:val="28"/>
          <w:szCs w:val="28"/>
        </w:rPr>
        <w:t>ПК-1</w:t>
      </w:r>
    </w:p>
    <w:p w14:paraId="23F03702" w14:textId="77777777" w:rsidR="00B338CE" w:rsidRPr="00737222" w:rsidRDefault="00B338CE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021A7" w14:textId="259C3CE4" w:rsidR="00C47116" w:rsidRPr="00737222" w:rsidRDefault="00C47116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3. </w:t>
      </w:r>
      <w:r w:rsidR="00DF79A0" w:rsidRPr="00737222">
        <w:rPr>
          <w:rFonts w:ascii="Times New Roman" w:hAnsi="Times New Roman" w:cs="Times New Roman"/>
          <w:sz w:val="28"/>
          <w:szCs w:val="28"/>
        </w:rPr>
        <w:t>Необходимый световой поток осветительной установки определяют исходя из условия, что в любой точке освещаемой поверхности освещенность должна быть не менее нормированной, в том числе в конце срока службы источника света. Отражение от ________ не играет существенной роли</w:t>
      </w:r>
      <w:r w:rsidR="00A86F85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18C9CD1A" w14:textId="75F0E5B6" w:rsidR="00C47116" w:rsidRPr="00737222" w:rsidRDefault="00C47116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DF79A0" w:rsidRPr="00737222">
        <w:rPr>
          <w:sz w:val="28"/>
          <w:szCs w:val="28"/>
        </w:rPr>
        <w:t xml:space="preserve">стен </w:t>
      </w:r>
      <w:r w:rsidRPr="00737222">
        <w:rPr>
          <w:sz w:val="28"/>
          <w:szCs w:val="28"/>
        </w:rPr>
        <w:t xml:space="preserve">/ </w:t>
      </w:r>
      <w:r w:rsidR="00DF79A0" w:rsidRPr="00737222">
        <w:rPr>
          <w:sz w:val="28"/>
          <w:szCs w:val="28"/>
        </w:rPr>
        <w:t xml:space="preserve">потолка </w:t>
      </w:r>
      <w:r w:rsidRPr="00737222">
        <w:rPr>
          <w:sz w:val="28"/>
          <w:szCs w:val="28"/>
        </w:rPr>
        <w:t xml:space="preserve">/ </w:t>
      </w:r>
      <w:r w:rsidR="00DF79A0" w:rsidRPr="00737222">
        <w:rPr>
          <w:sz w:val="28"/>
          <w:szCs w:val="28"/>
        </w:rPr>
        <w:t>рабочей поверхности</w:t>
      </w:r>
      <w:r w:rsidRPr="00737222">
        <w:rPr>
          <w:sz w:val="28"/>
          <w:szCs w:val="28"/>
        </w:rPr>
        <w:t>.</w:t>
      </w:r>
    </w:p>
    <w:p w14:paraId="10CE173F" w14:textId="411DE341" w:rsidR="00C47116" w:rsidRPr="00737222" w:rsidRDefault="00C47116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035B" w:rsidRPr="00737222">
        <w:rPr>
          <w:rFonts w:ascii="Times New Roman" w:hAnsi="Times New Roman" w:cs="Times New Roman"/>
          <w:sz w:val="28"/>
          <w:szCs w:val="28"/>
        </w:rPr>
        <w:t>ПК-1</w:t>
      </w:r>
    </w:p>
    <w:p w14:paraId="031DE0E3" w14:textId="2C4914F2" w:rsidR="00DA0A2C" w:rsidRPr="00737222" w:rsidRDefault="00DA0A2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23540" w14:textId="61CFD9E2" w:rsidR="00C2773C" w:rsidRPr="00737222" w:rsidRDefault="00DA0A2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4. </w:t>
      </w:r>
      <w:r w:rsidR="00B93328" w:rsidRPr="00737222">
        <w:rPr>
          <w:rFonts w:ascii="Times New Roman" w:hAnsi="Times New Roman" w:cs="Times New Roman"/>
          <w:sz w:val="28"/>
          <w:szCs w:val="28"/>
        </w:rPr>
        <w:t>Питающие сети для ОУ и силового электрооборудования рекомендуется выполнять, как правило, раздельными от общей шины питающей подстанции. В начале каждой питающей линии устанавливают аппараты ________.</w:t>
      </w:r>
    </w:p>
    <w:p w14:paraId="38A724DF" w14:textId="0554CE79" w:rsidR="002D2658" w:rsidRPr="00737222" w:rsidRDefault="002D2658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B93328" w:rsidRPr="00737222">
        <w:rPr>
          <w:sz w:val="28"/>
          <w:szCs w:val="28"/>
        </w:rPr>
        <w:t xml:space="preserve">защиты </w:t>
      </w:r>
      <w:r w:rsidRPr="00737222">
        <w:rPr>
          <w:sz w:val="28"/>
          <w:szCs w:val="28"/>
        </w:rPr>
        <w:t xml:space="preserve">/ </w:t>
      </w:r>
      <w:r w:rsidR="00B93328" w:rsidRPr="00737222">
        <w:rPr>
          <w:sz w:val="28"/>
          <w:szCs w:val="28"/>
        </w:rPr>
        <w:t xml:space="preserve">отключения </w:t>
      </w:r>
      <w:r w:rsidRPr="00737222">
        <w:rPr>
          <w:sz w:val="28"/>
          <w:szCs w:val="28"/>
        </w:rPr>
        <w:t xml:space="preserve">/ </w:t>
      </w:r>
      <w:r w:rsidR="00B93328" w:rsidRPr="00737222">
        <w:rPr>
          <w:sz w:val="28"/>
          <w:szCs w:val="28"/>
        </w:rPr>
        <w:t>защиты и отключения</w:t>
      </w:r>
      <w:r w:rsidRPr="00737222">
        <w:rPr>
          <w:sz w:val="28"/>
          <w:szCs w:val="28"/>
        </w:rPr>
        <w:t>.</w:t>
      </w:r>
    </w:p>
    <w:p w14:paraId="561AD029" w14:textId="6840C2DE" w:rsidR="00DA0A2C" w:rsidRPr="00737222" w:rsidRDefault="00DA0A2C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035B" w:rsidRPr="00737222">
        <w:rPr>
          <w:rFonts w:ascii="Times New Roman" w:hAnsi="Times New Roman" w:cs="Times New Roman"/>
          <w:sz w:val="28"/>
          <w:szCs w:val="28"/>
        </w:rPr>
        <w:t>ПК-1</w:t>
      </w:r>
    </w:p>
    <w:p w14:paraId="447B7FBF" w14:textId="50E0952F" w:rsidR="0066394B" w:rsidRPr="00737222" w:rsidRDefault="0066394B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EF580" w14:textId="4BACDAA5" w:rsidR="00FE51FB" w:rsidRPr="00737222" w:rsidRDefault="0093397E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5</w:t>
      </w:r>
      <w:r w:rsidR="0066394B" w:rsidRPr="00737222">
        <w:rPr>
          <w:rFonts w:ascii="Times New Roman" w:hAnsi="Times New Roman" w:cs="Times New Roman"/>
          <w:sz w:val="28"/>
          <w:szCs w:val="28"/>
        </w:rPr>
        <w:t xml:space="preserve">. </w:t>
      </w:r>
      <w:r w:rsidR="00D61865" w:rsidRPr="00737222">
        <w:rPr>
          <w:rFonts w:ascii="Times New Roman" w:hAnsi="Times New Roman" w:cs="Times New Roman"/>
          <w:sz w:val="28"/>
          <w:szCs w:val="28"/>
        </w:rPr>
        <w:t>Световая отдача современных ЛЛ достигает 85–90 лм/Вт, срок службы – до 15 000 часов, цвет света – практически любой, температура колбы – низкая. Вследствие большой излучающей поверхности создаваемый люминесцентными лампами свет не столь яркий, как у "точечных" источников света, таких, как</w:t>
      </w:r>
      <w:r w:rsidR="00E17EA3" w:rsidRPr="00737222">
        <w:rPr>
          <w:rFonts w:ascii="Times New Roman" w:hAnsi="Times New Roman" w:cs="Times New Roman"/>
          <w:sz w:val="28"/>
          <w:szCs w:val="28"/>
        </w:rPr>
        <w:t xml:space="preserve"> _______</w:t>
      </w:r>
      <w:r w:rsidR="00FE51FB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2A6625AD" w14:textId="2E928A2F" w:rsidR="0066394B" w:rsidRPr="00737222" w:rsidRDefault="0066394B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E17EA3" w:rsidRPr="00737222">
        <w:rPr>
          <w:sz w:val="28"/>
          <w:szCs w:val="28"/>
        </w:rPr>
        <w:t xml:space="preserve">лампы накаливания </w:t>
      </w:r>
      <w:r w:rsidRPr="00737222">
        <w:rPr>
          <w:sz w:val="28"/>
          <w:szCs w:val="28"/>
        </w:rPr>
        <w:t xml:space="preserve">/ </w:t>
      </w:r>
      <w:r w:rsidR="00E17EA3" w:rsidRPr="00737222">
        <w:rPr>
          <w:sz w:val="28"/>
          <w:szCs w:val="28"/>
        </w:rPr>
        <w:t>галогенные лампы</w:t>
      </w:r>
      <w:r w:rsidRPr="00737222">
        <w:rPr>
          <w:sz w:val="28"/>
          <w:szCs w:val="28"/>
        </w:rPr>
        <w:t xml:space="preserve">/ </w:t>
      </w:r>
      <w:r w:rsidR="00E17EA3" w:rsidRPr="00737222">
        <w:rPr>
          <w:sz w:val="28"/>
          <w:szCs w:val="28"/>
        </w:rPr>
        <w:t>газоразрядные лампы</w:t>
      </w:r>
      <w:r w:rsidRPr="00737222">
        <w:rPr>
          <w:sz w:val="28"/>
          <w:szCs w:val="28"/>
        </w:rPr>
        <w:t>.</w:t>
      </w:r>
    </w:p>
    <w:p w14:paraId="2BC01B5E" w14:textId="26EE97BB" w:rsidR="0066394B" w:rsidRPr="00737222" w:rsidRDefault="0066394B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035B" w:rsidRPr="00737222">
        <w:rPr>
          <w:rFonts w:ascii="Times New Roman" w:hAnsi="Times New Roman" w:cs="Times New Roman"/>
          <w:sz w:val="28"/>
          <w:szCs w:val="28"/>
        </w:rPr>
        <w:t>ПК-1</w:t>
      </w:r>
    </w:p>
    <w:p w14:paraId="4134DB64" w14:textId="23D16565" w:rsidR="0066394B" w:rsidRPr="00737222" w:rsidRDefault="0066394B" w:rsidP="00DA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5F84F" w14:textId="57FA3F6F" w:rsidR="0066394B" w:rsidRPr="00737222" w:rsidRDefault="00163CFA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6</w:t>
      </w:r>
      <w:r w:rsidR="0066394B" w:rsidRPr="00737222">
        <w:rPr>
          <w:rFonts w:ascii="Times New Roman" w:hAnsi="Times New Roman" w:cs="Times New Roman"/>
          <w:sz w:val="28"/>
          <w:szCs w:val="28"/>
        </w:rPr>
        <w:t xml:space="preserve">. </w:t>
      </w:r>
      <w:r w:rsidR="001A70E7" w:rsidRPr="00737222">
        <w:rPr>
          <w:rFonts w:ascii="Times New Roman" w:hAnsi="Times New Roman" w:cs="Times New Roman"/>
          <w:sz w:val="28"/>
          <w:szCs w:val="28"/>
        </w:rPr>
        <w:t>Одной из основных характеристик осветительных приборов является ______</w:t>
      </w:r>
      <w:proofErr w:type="gramStart"/>
      <w:r w:rsidR="001A70E7" w:rsidRPr="00737222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10A3BE0D" w14:textId="6164B688" w:rsidR="0066394B" w:rsidRPr="00737222" w:rsidRDefault="0066394B" w:rsidP="00737222">
      <w:pPr>
        <w:pStyle w:val="Default"/>
        <w:ind w:firstLine="709"/>
        <w:jc w:val="both"/>
        <w:rPr>
          <w:sz w:val="28"/>
          <w:szCs w:val="28"/>
        </w:rPr>
      </w:pPr>
      <w:r w:rsidRPr="00737222">
        <w:rPr>
          <w:sz w:val="28"/>
          <w:szCs w:val="28"/>
        </w:rPr>
        <w:t xml:space="preserve">Правильный ответ: </w:t>
      </w:r>
      <w:r w:rsidR="001A70E7" w:rsidRPr="00737222">
        <w:rPr>
          <w:sz w:val="28"/>
          <w:szCs w:val="28"/>
        </w:rPr>
        <w:t xml:space="preserve">коэффициент усиления </w:t>
      </w:r>
      <w:r w:rsidRPr="00737222">
        <w:rPr>
          <w:sz w:val="28"/>
          <w:szCs w:val="28"/>
        </w:rPr>
        <w:t xml:space="preserve">/ </w:t>
      </w:r>
      <w:r w:rsidR="001A70E7" w:rsidRPr="00737222">
        <w:rPr>
          <w:sz w:val="28"/>
          <w:szCs w:val="28"/>
        </w:rPr>
        <w:t xml:space="preserve">защитный угол </w:t>
      </w:r>
      <w:r w:rsidRPr="00737222">
        <w:rPr>
          <w:sz w:val="28"/>
          <w:szCs w:val="28"/>
        </w:rPr>
        <w:t xml:space="preserve">/ </w:t>
      </w:r>
      <w:r w:rsidR="001A70E7" w:rsidRPr="00737222">
        <w:rPr>
          <w:sz w:val="28"/>
          <w:szCs w:val="28"/>
        </w:rPr>
        <w:t>коэффициент полезного действия</w:t>
      </w:r>
      <w:r w:rsidRPr="00737222">
        <w:rPr>
          <w:sz w:val="28"/>
          <w:szCs w:val="28"/>
        </w:rPr>
        <w:t>.</w:t>
      </w:r>
    </w:p>
    <w:p w14:paraId="74BEB9E8" w14:textId="25080CEB" w:rsidR="0066394B" w:rsidRPr="00737222" w:rsidRDefault="0066394B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332B93E8" w14:textId="77777777" w:rsidR="0066394B" w:rsidRPr="00737222" w:rsidRDefault="0066394B" w:rsidP="00DA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B03A9" w14:textId="77777777" w:rsidR="00737222" w:rsidRPr="003A17C9" w:rsidRDefault="00737222" w:rsidP="007372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883819" w14:textId="77777777" w:rsidR="00737222" w:rsidRPr="003A17C9" w:rsidRDefault="00737222" w:rsidP="00737222">
      <w:pPr>
        <w:pStyle w:val="4"/>
      </w:pPr>
      <w:r w:rsidRPr="003A17C9">
        <w:t>Задание открытого типа с развернутым ответом</w:t>
      </w:r>
    </w:p>
    <w:p w14:paraId="68DCD86B" w14:textId="7B6769B1" w:rsidR="00737222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94EAFEC" w14:textId="77777777" w:rsidR="00737222" w:rsidRPr="00C215B1" w:rsidRDefault="00737222" w:rsidP="0073722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3C28D883" w14:textId="49BDEAF3" w:rsidR="007529D5" w:rsidRPr="00737222" w:rsidRDefault="00FD77E8" w:rsidP="00737222">
      <w:pPr>
        <w:pStyle w:val="a5"/>
        <w:ind w:firstLine="709"/>
        <w:jc w:val="both"/>
        <w:rPr>
          <w:szCs w:val="28"/>
        </w:rPr>
      </w:pPr>
      <w:r w:rsidRPr="00737222">
        <w:rPr>
          <w:szCs w:val="28"/>
        </w:rPr>
        <w:t xml:space="preserve">1. </w:t>
      </w:r>
      <w:r w:rsidR="007529D5" w:rsidRPr="00737222">
        <w:rPr>
          <w:szCs w:val="28"/>
        </w:rPr>
        <w:t xml:space="preserve">В эксплуатации находилось 500 ламп накаливания. Через 1 ч работы вышло из строя 7 ламп, через 500 ч работы осталось 20 ламп и в последний час сгорело еще 5 ламп. </w:t>
      </w:r>
      <w:r w:rsidR="007529D5" w:rsidRPr="00737222">
        <w:rPr>
          <w:iCs/>
          <w:szCs w:val="28"/>
        </w:rPr>
        <w:t>Требуется определить</w:t>
      </w:r>
      <w:r w:rsidR="007529D5" w:rsidRPr="00737222">
        <w:rPr>
          <w:szCs w:val="28"/>
        </w:rPr>
        <w:t xml:space="preserve"> интенсивность отказов в начальный момент времени и после 500 ч работы, провести сравнение.</w:t>
      </w:r>
    </w:p>
    <w:p w14:paraId="539BC0D2" w14:textId="77777777" w:rsidR="00ED680B" w:rsidRPr="00737222" w:rsidRDefault="00ED680B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8468C" w14:textId="5C2A08AD" w:rsidR="00FD77E8" w:rsidRPr="00737222" w:rsidRDefault="00FD77E8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606F710" w14:textId="19410851" w:rsidR="00ED680B" w:rsidRPr="00737222" w:rsidRDefault="00FD77E8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5A808279" w14:textId="725C24FC" w:rsidR="00B50548" w:rsidRPr="00737222" w:rsidRDefault="00FD77E8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bookmarkStart w:id="2" w:name="MTBlankEqn"/>
    <w:p w14:paraId="7E532375" w14:textId="51554BE8" w:rsidR="007529D5" w:rsidRPr="00737222" w:rsidRDefault="00B50002" w:rsidP="00737222">
      <w:pPr>
        <w:pStyle w:val="a5"/>
        <w:ind w:firstLine="709"/>
        <w:rPr>
          <w:szCs w:val="28"/>
        </w:rPr>
      </w:pPr>
      <w:r w:rsidRPr="00737222">
        <w:rPr>
          <w:position w:val="-24"/>
          <w:szCs w:val="28"/>
        </w:rPr>
        <w:object w:dxaOrig="1939" w:dyaOrig="620" w14:anchorId="4476B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0.75pt" o:ole="">
            <v:imagedata r:id="rId6" o:title=""/>
          </v:shape>
          <o:OLEObject Type="Embed" ProgID="Equation.DSMT4" ShapeID="_x0000_i1025" DrawAspect="Content" ObjectID="_1803980158" r:id="rId7"/>
        </w:object>
      </w:r>
      <w:bookmarkEnd w:id="2"/>
      <w:r w:rsidR="007529D5" w:rsidRPr="00737222">
        <w:rPr>
          <w:szCs w:val="28"/>
        </w:rPr>
        <w:t xml:space="preserve"> </w:t>
      </w:r>
      <w:r w:rsidRPr="00737222">
        <w:rPr>
          <w:position w:val="-6"/>
          <w:szCs w:val="28"/>
        </w:rPr>
        <w:object w:dxaOrig="340" w:dyaOrig="320" w14:anchorId="62A3060E">
          <v:shape id="_x0000_i1026" type="#_x0000_t75" style="width:17.25pt;height:15.75pt" o:ole="">
            <v:imagedata r:id="rId8" o:title=""/>
          </v:shape>
          <o:OLEObject Type="Embed" ProgID="Equation.DSMT4" ShapeID="_x0000_i1026" DrawAspect="Content" ObjectID="_1803980159" r:id="rId9"/>
        </w:object>
      </w:r>
      <w:r w:rsidR="007529D5" w:rsidRPr="00737222">
        <w:rPr>
          <w:szCs w:val="28"/>
        </w:rPr>
        <w:t>,</w:t>
      </w:r>
    </w:p>
    <w:p w14:paraId="56844D91" w14:textId="17ECE6F1" w:rsidR="007529D5" w:rsidRPr="00737222" w:rsidRDefault="00062FBE" w:rsidP="00737222">
      <w:pPr>
        <w:pStyle w:val="a5"/>
        <w:ind w:firstLine="709"/>
        <w:rPr>
          <w:szCs w:val="28"/>
        </w:rPr>
      </w:pPr>
      <w:r w:rsidRPr="00737222">
        <w:rPr>
          <w:position w:val="-24"/>
          <w:szCs w:val="28"/>
        </w:rPr>
        <w:object w:dxaOrig="2140" w:dyaOrig="620" w14:anchorId="73D15A2A">
          <v:shape id="_x0000_i1027" type="#_x0000_t75" style="width:107.25pt;height:30.75pt" o:ole="">
            <v:imagedata r:id="rId10" o:title=""/>
          </v:shape>
          <o:OLEObject Type="Embed" ProgID="Equation.DSMT4" ShapeID="_x0000_i1027" DrawAspect="Content" ObjectID="_1803980160" r:id="rId11"/>
        </w:object>
      </w:r>
    </w:p>
    <w:p w14:paraId="2CA09C81" w14:textId="769A3298" w:rsidR="007529D5" w:rsidRPr="00737222" w:rsidRDefault="007529D5" w:rsidP="00737222">
      <w:pPr>
        <w:pStyle w:val="a5"/>
        <w:ind w:firstLine="709"/>
        <w:jc w:val="both"/>
        <w:rPr>
          <w:szCs w:val="28"/>
        </w:rPr>
      </w:pPr>
      <w:r w:rsidRPr="00737222">
        <w:rPr>
          <w:szCs w:val="28"/>
        </w:rPr>
        <w:t>Более надежными были лампы накаливания в начальный момент времени.</w:t>
      </w:r>
    </w:p>
    <w:p w14:paraId="76511568" w14:textId="3B04ADE3" w:rsidR="00737222" w:rsidRDefault="00737222" w:rsidP="00AF3758">
      <w:pPr>
        <w:pStyle w:val="a5"/>
        <w:ind w:firstLine="709"/>
        <w:jc w:val="left"/>
        <w:rPr>
          <w:szCs w:val="28"/>
        </w:rPr>
      </w:pPr>
      <w:r w:rsidRPr="00AF3758">
        <w:rPr>
          <w:szCs w:val="28"/>
        </w:rPr>
        <w:t>Ответ:</w:t>
      </w:r>
      <w:r w:rsidR="00AF3758" w:rsidRPr="00AF3758">
        <w:rPr>
          <w:szCs w:val="28"/>
        </w:rPr>
        <w:t xml:space="preserve"> </w:t>
      </w:r>
      <w:r w:rsidR="00AF3758" w:rsidRPr="00AF3758">
        <w:rPr>
          <w:position w:val="-12"/>
          <w:szCs w:val="28"/>
        </w:rPr>
        <w:object w:dxaOrig="1320" w:dyaOrig="360" w14:anchorId="79E5004B">
          <v:shape id="_x0000_i1028" type="#_x0000_t75" style="width:66pt;height:18pt" o:ole="">
            <v:imagedata r:id="rId12" o:title=""/>
          </v:shape>
          <o:OLEObject Type="Embed" ProgID="Equation.DSMT4" ShapeID="_x0000_i1028" DrawAspect="Content" ObjectID="_1803980161" r:id="rId13"/>
        </w:object>
      </w:r>
      <w:r w:rsidR="00AF3758" w:rsidRPr="00737222">
        <w:rPr>
          <w:szCs w:val="28"/>
        </w:rPr>
        <w:t xml:space="preserve"> </w:t>
      </w:r>
      <w:r w:rsidR="00AF3758" w:rsidRPr="00737222">
        <w:rPr>
          <w:position w:val="-6"/>
          <w:szCs w:val="28"/>
        </w:rPr>
        <w:object w:dxaOrig="340" w:dyaOrig="320" w14:anchorId="61492C96">
          <v:shape id="_x0000_i1029" type="#_x0000_t75" style="width:17.25pt;height:15.75pt" o:ole="">
            <v:imagedata r:id="rId8" o:title=""/>
          </v:shape>
          <o:OLEObject Type="Embed" ProgID="Equation.DSMT4" ShapeID="_x0000_i1029" DrawAspect="Content" ObjectID="_1803980162" r:id="rId14"/>
        </w:object>
      </w:r>
      <w:r w:rsidR="00AF3758" w:rsidRPr="00737222">
        <w:rPr>
          <w:szCs w:val="28"/>
        </w:rPr>
        <w:t>,</w:t>
      </w:r>
      <w:r w:rsidR="00AF3758">
        <w:rPr>
          <w:szCs w:val="28"/>
        </w:rPr>
        <w:t xml:space="preserve"> </w:t>
      </w:r>
      <w:r w:rsidR="00AF3758" w:rsidRPr="00AF3758">
        <w:rPr>
          <w:position w:val="-12"/>
          <w:szCs w:val="28"/>
        </w:rPr>
        <w:object w:dxaOrig="1620" w:dyaOrig="380" w14:anchorId="4F4073B2">
          <v:shape id="_x0000_i1030" type="#_x0000_t75" style="width:81.75pt;height:18.75pt" o:ole="">
            <v:imagedata r:id="rId15" o:title=""/>
          </v:shape>
          <o:OLEObject Type="Embed" ProgID="Equation.DSMT4" ShapeID="_x0000_i1030" DrawAspect="Content" ObjectID="_1803980163" r:id="rId16"/>
        </w:object>
      </w:r>
    </w:p>
    <w:p w14:paraId="5589A9DC" w14:textId="0147ACCC" w:rsidR="00FD77E8" w:rsidRPr="00737222" w:rsidRDefault="00FD77E8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62276923" w14:textId="1CF93C95" w:rsidR="00FD77E8" w:rsidRPr="00737222" w:rsidRDefault="00FD77E8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80ECD" w14:textId="3036DAB2" w:rsidR="007529D5" w:rsidRPr="00737222" w:rsidRDefault="0028709F" w:rsidP="00737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2. </w: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На испытаниях находилось </w:t>
      </w:r>
      <w:r w:rsidR="00B50002" w:rsidRPr="00737222">
        <w:rPr>
          <w:position w:val="-6"/>
          <w:sz w:val="28"/>
          <w:szCs w:val="28"/>
        </w:rPr>
        <w:object w:dxaOrig="960" w:dyaOrig="279" w14:anchorId="6443CAAA">
          <v:shape id="_x0000_i1031" type="#_x0000_t75" style="width:48pt;height:14.25pt" o:ole="">
            <v:imagedata r:id="rId17" o:title=""/>
          </v:shape>
          <o:OLEObject Type="Embed" ProgID="Equation.DSMT4" ShapeID="_x0000_i1031" DrawAspect="Content" ObjectID="_1803980164" r:id="rId18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осветительных приборов. За время </w:t>
      </w:r>
      <w:r w:rsidR="00B50002" w:rsidRPr="00737222">
        <w:rPr>
          <w:position w:val="-6"/>
          <w:sz w:val="28"/>
          <w:szCs w:val="28"/>
        </w:rPr>
        <w:object w:dxaOrig="859" w:dyaOrig="279" w14:anchorId="15B1B72D">
          <v:shape id="_x0000_i1032" type="#_x0000_t75" style="width:42.75pt;height:14.25pt" o:ole="">
            <v:imagedata r:id="rId19" o:title=""/>
          </v:shape>
          <o:OLEObject Type="Embed" ProgID="Equation.DSMT4" ShapeID="_x0000_i1032" DrawAspect="Content" ObjectID="_1803980165" r:id="rId20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ч отказало еще </w:t>
      </w:r>
      <w:r w:rsidR="00B50002" w:rsidRPr="00737222">
        <w:rPr>
          <w:position w:val="-12"/>
          <w:sz w:val="28"/>
          <w:szCs w:val="28"/>
        </w:rPr>
        <w:object w:dxaOrig="980" w:dyaOrig="360" w14:anchorId="2968BD91">
          <v:shape id="_x0000_i1033" type="#_x0000_t75" style="width:48.75pt;height:18pt" o:ole="">
            <v:imagedata r:id="rId21" o:title=""/>
          </v:shape>
          <o:OLEObject Type="Embed" ProgID="Equation.DSMT4" ShapeID="_x0000_i1033" DrawAspect="Content" ObjectID="_1803980166" r:id="rId22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изделий.  </w:t>
      </w:r>
      <w:r w:rsidR="007529D5" w:rsidRPr="00737222">
        <w:rPr>
          <w:rFonts w:ascii="Times New Roman" w:hAnsi="Times New Roman" w:cs="Times New Roman"/>
          <w:iCs/>
          <w:sz w:val="28"/>
          <w:szCs w:val="28"/>
        </w:rPr>
        <w:t>Требуется определить</w: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вероятность безотказной работы </w:t>
      </w:r>
      <w:r w:rsidR="00B50002" w:rsidRPr="00737222">
        <w:rPr>
          <w:position w:val="-10"/>
          <w:sz w:val="28"/>
          <w:szCs w:val="28"/>
        </w:rPr>
        <w:object w:dxaOrig="940" w:dyaOrig="320" w14:anchorId="68643461">
          <v:shape id="_x0000_i1034" type="#_x0000_t75" style="width:47.25pt;height:15.75pt" o:ole="">
            <v:imagedata r:id="rId23" o:title=""/>
          </v:shape>
          <o:OLEObject Type="Embed" ProgID="Equation.DSMT4" ShapeID="_x0000_i1034" DrawAspect="Content" ObjectID="_1803980167" r:id="rId24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B50002" w:rsidRPr="00737222">
        <w:rPr>
          <w:position w:val="-10"/>
          <w:sz w:val="28"/>
          <w:szCs w:val="28"/>
        </w:rPr>
        <w:object w:dxaOrig="940" w:dyaOrig="320" w14:anchorId="0E21FAC0">
          <v:shape id="_x0000_i1035" type="#_x0000_t75" style="width:47.25pt;height:15.75pt" o:ole="">
            <v:imagedata r:id="rId25" o:title=""/>
          </v:shape>
          <o:OLEObject Type="Embed" ProgID="Equation.DSMT4" ShapeID="_x0000_i1035" DrawAspect="Content" ObjectID="_1803980168" r:id="rId26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B50002" w:rsidRPr="00737222">
        <w:rPr>
          <w:position w:val="-10"/>
          <w:sz w:val="28"/>
          <w:szCs w:val="28"/>
        </w:rPr>
        <w:object w:dxaOrig="880" w:dyaOrig="320" w14:anchorId="0A1A6168">
          <v:shape id="_x0000_i1036" type="#_x0000_t75" style="width:44.25pt;height:15.75pt" o:ole="">
            <v:imagedata r:id="rId27" o:title=""/>
          </v:shape>
          <o:OLEObject Type="Embed" ProgID="Equation.DSMT4" ShapeID="_x0000_i1036" DrawAspect="Content" ObjectID="_1803980169" r:id="rId28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, </w:t>
      </w:r>
      <w:r w:rsidR="00B50002" w:rsidRPr="00737222">
        <w:rPr>
          <w:position w:val="-10"/>
          <w:sz w:val="28"/>
          <w:szCs w:val="28"/>
        </w:rPr>
        <w:object w:dxaOrig="900" w:dyaOrig="320" w14:anchorId="47B0D1CC">
          <v:shape id="_x0000_i1037" type="#_x0000_t75" style="width:45pt;height:15.75pt" o:ole="">
            <v:imagedata r:id="rId29" o:title=""/>
          </v:shape>
          <o:OLEObject Type="Embed" ProgID="Equation.DSMT4" ShapeID="_x0000_i1037" DrawAspect="Content" ObjectID="_1803980170" r:id="rId30"/>
        </w:object>
      </w:r>
    </w:p>
    <w:p w14:paraId="5A6670A3" w14:textId="604C966E" w:rsidR="0028709F" w:rsidRPr="00737222" w:rsidRDefault="0028709F" w:rsidP="00737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CBCE041" w14:textId="44F3E877" w:rsidR="00ED680B" w:rsidRPr="00737222" w:rsidRDefault="0028709F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768DCE1B" w14:textId="3928C697" w:rsidR="00EF69BC" w:rsidRPr="00737222" w:rsidRDefault="0028709F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B292A43" w14:textId="74246E04" w:rsidR="007529D5" w:rsidRPr="00737222" w:rsidRDefault="007529D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По формуле </w:t>
      </w:r>
      <w:r w:rsidR="00B50002" w:rsidRPr="00737222">
        <w:rPr>
          <w:position w:val="-24"/>
          <w:sz w:val="28"/>
          <w:szCs w:val="28"/>
        </w:rPr>
        <w:object w:dxaOrig="1540" w:dyaOrig="620" w14:anchorId="38D00DC2">
          <v:shape id="_x0000_i1038" type="#_x0000_t75" style="width:77.25pt;height:30.75pt" o:ole="">
            <v:imagedata r:id="rId31" o:title=""/>
          </v:shape>
          <o:OLEObject Type="Embed" ProgID="Equation.DSMT4" ShapeID="_x0000_i1038" DrawAspect="Content" ObjectID="_1803980171" r:id="rId32"/>
        </w:object>
      </w:r>
      <w:r w:rsidRPr="00737222">
        <w:rPr>
          <w:rFonts w:ascii="Times New Roman" w:hAnsi="Times New Roman" w:cs="Times New Roman"/>
          <w:sz w:val="28"/>
          <w:szCs w:val="28"/>
        </w:rPr>
        <w:t xml:space="preserve"> определяем вероятность безопасной работы.</w:t>
      </w:r>
    </w:p>
    <w:p w14:paraId="2547353E" w14:textId="18ABB7E1" w:rsidR="007529D5" w:rsidRPr="00737222" w:rsidRDefault="00062FBE" w:rsidP="007372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24"/>
          <w:sz w:val="28"/>
          <w:szCs w:val="28"/>
        </w:rPr>
        <w:object w:dxaOrig="5480" w:dyaOrig="620" w14:anchorId="75724907">
          <v:shape id="_x0000_i1039" type="#_x0000_t75" style="width:273.75pt;height:30.75pt" o:ole="">
            <v:imagedata r:id="rId33" o:title=""/>
          </v:shape>
          <o:OLEObject Type="Embed" ProgID="Equation.DSMT4" ShapeID="_x0000_i1039" DrawAspect="Content" ObjectID="_1803980172" r:id="rId34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D24A64" w14:textId="01FC9830" w:rsidR="007529D5" w:rsidRPr="00737222" w:rsidRDefault="00062FBE" w:rsidP="007372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24"/>
          <w:sz w:val="28"/>
          <w:szCs w:val="28"/>
        </w:rPr>
        <w:object w:dxaOrig="2780" w:dyaOrig="620" w14:anchorId="7C3FCF91">
          <v:shape id="_x0000_i1040" type="#_x0000_t75" style="width:138.75pt;height:30.75pt" o:ole="">
            <v:imagedata r:id="rId35" o:title=""/>
          </v:shape>
          <o:OLEObject Type="Embed" ProgID="Equation.DSMT4" ShapeID="_x0000_i1040" DrawAspect="Content" ObjectID="_1803980173" r:id="rId36"/>
        </w:object>
      </w:r>
    </w:p>
    <w:p w14:paraId="197CA104" w14:textId="77777777" w:rsidR="007529D5" w:rsidRPr="00737222" w:rsidRDefault="007529D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Находим частоту отказов по формуле</w:t>
      </w:r>
    </w:p>
    <w:p w14:paraId="5D39E341" w14:textId="77335631" w:rsidR="007529D5" w:rsidRPr="00737222" w:rsidRDefault="00062FBE" w:rsidP="007372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30"/>
          <w:sz w:val="28"/>
          <w:szCs w:val="28"/>
        </w:rPr>
        <w:object w:dxaOrig="3680" w:dyaOrig="680" w14:anchorId="1D5695DA">
          <v:shape id="_x0000_i1041" type="#_x0000_t75" style="width:183.75pt;height:33.75pt" o:ole="">
            <v:imagedata r:id="rId37" o:title=""/>
          </v:shape>
          <o:OLEObject Type="Embed" ProgID="Equation.DSMT4" ShapeID="_x0000_i1041" DrawAspect="Content" ObjectID="_1803980174" r:id="rId38"/>
        </w:object>
      </w:r>
      <w:r w:rsidR="00B50002" w:rsidRPr="00737222">
        <w:rPr>
          <w:position w:val="-6"/>
          <w:sz w:val="28"/>
          <w:szCs w:val="28"/>
        </w:rPr>
        <w:object w:dxaOrig="340" w:dyaOrig="320" w14:anchorId="7918A6E2">
          <v:shape id="_x0000_i1042" type="#_x0000_t75" style="width:17.25pt;height:15.75pt" o:ole="">
            <v:imagedata r:id="rId39" o:title=""/>
          </v:shape>
          <o:OLEObject Type="Embed" ProgID="Equation.DSMT4" ShapeID="_x0000_i1042" DrawAspect="Content" ObjectID="_1803980175" r:id="rId40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276E511E" w14:textId="77777777" w:rsidR="0023630A" w:rsidRPr="00737222" w:rsidRDefault="007529D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Находим интенсивность отказов</w:t>
      </w:r>
    </w:p>
    <w:p w14:paraId="10D0156D" w14:textId="39C419B3" w:rsidR="007529D5" w:rsidRPr="00737222" w:rsidRDefault="00062FBE" w:rsidP="007372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54"/>
          <w:sz w:val="28"/>
          <w:szCs w:val="28"/>
        </w:rPr>
        <w:object w:dxaOrig="4660" w:dyaOrig="920" w14:anchorId="0BC024D9">
          <v:shape id="_x0000_i1043" type="#_x0000_t75" style="width:233.25pt;height:45.75pt" o:ole="">
            <v:imagedata r:id="rId41" o:title=""/>
          </v:shape>
          <o:OLEObject Type="Embed" ProgID="Equation.DSMT4" ShapeID="_x0000_i1043" DrawAspect="Content" ObjectID="_1803980176" r:id="rId42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B50002" w:rsidRPr="00737222">
        <w:rPr>
          <w:position w:val="-6"/>
          <w:sz w:val="28"/>
          <w:szCs w:val="28"/>
        </w:rPr>
        <w:object w:dxaOrig="340" w:dyaOrig="320" w14:anchorId="25DD460E">
          <v:shape id="_x0000_i1044" type="#_x0000_t75" style="width:17.25pt;height:15.75pt" o:ole="">
            <v:imagedata r:id="rId43" o:title=""/>
          </v:shape>
          <o:OLEObject Type="Embed" ProgID="Equation.DSMT4" ShapeID="_x0000_i1044" DrawAspect="Content" ObjectID="_1803980177" r:id="rId44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09726C6A" w14:textId="5EED3C58" w:rsidR="00737222" w:rsidRDefault="00737222" w:rsidP="00AF37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758">
        <w:rPr>
          <w:rFonts w:ascii="Times New Roman" w:hAnsi="Times New Roman" w:cs="Times New Roman"/>
          <w:sz w:val="28"/>
          <w:szCs w:val="28"/>
        </w:rPr>
        <w:t>Ответ:</w:t>
      </w:r>
      <w:r w:rsidR="00AF3758" w:rsidRPr="00AF3758">
        <w:rPr>
          <w:sz w:val="28"/>
          <w:szCs w:val="28"/>
        </w:rPr>
        <w:t xml:space="preserve"> </w:t>
      </w:r>
      <w:r w:rsidR="00AF3758" w:rsidRPr="00AF3758">
        <w:rPr>
          <w:position w:val="-10"/>
          <w:sz w:val="28"/>
          <w:szCs w:val="28"/>
        </w:rPr>
        <w:object w:dxaOrig="1900" w:dyaOrig="360" w14:anchorId="702BB663">
          <v:shape id="_x0000_i1045" type="#_x0000_t75" style="width:95.25pt;height:18pt" o:ole="">
            <v:imagedata r:id="rId45" o:title=""/>
          </v:shape>
          <o:OLEObject Type="Embed" ProgID="Equation.DSMT4" ShapeID="_x0000_i1045" DrawAspect="Content" ObjectID="_1803980178" r:id="rId46"/>
        </w:object>
      </w:r>
      <w:r w:rsidR="00AF3758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AF3758" w:rsidRPr="00737222">
        <w:rPr>
          <w:position w:val="-6"/>
          <w:sz w:val="28"/>
          <w:szCs w:val="28"/>
        </w:rPr>
        <w:object w:dxaOrig="340" w:dyaOrig="320" w14:anchorId="5800F5AA">
          <v:shape id="_x0000_i1046" type="#_x0000_t75" style="width:17.25pt;height:15.75pt" o:ole="">
            <v:imagedata r:id="rId43" o:title=""/>
          </v:shape>
          <o:OLEObject Type="Embed" ProgID="Equation.DSMT4" ShapeID="_x0000_i1046" DrawAspect="Content" ObjectID="_1803980179" r:id="rId47"/>
        </w:object>
      </w:r>
      <w:r w:rsidR="00AF3758" w:rsidRPr="00737222">
        <w:rPr>
          <w:rFonts w:ascii="Times New Roman" w:hAnsi="Times New Roman" w:cs="Times New Roman"/>
          <w:sz w:val="28"/>
          <w:szCs w:val="28"/>
        </w:rPr>
        <w:t>.</w:t>
      </w:r>
    </w:p>
    <w:p w14:paraId="389AE2A5" w14:textId="738A6955" w:rsidR="0028709F" w:rsidRPr="00737222" w:rsidRDefault="0028709F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71558324" w14:textId="7894E5CC" w:rsidR="0028709F" w:rsidRPr="00737222" w:rsidRDefault="0028709F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DD31A" w14:textId="4CD37296" w:rsidR="007529D5" w:rsidRPr="00737222" w:rsidRDefault="003A65E5" w:rsidP="00737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На зернохранилище на 1000 т по проекту установлено 138 светильников с лампами накаливания мощностью 100 Вт каждая. Проверка освещенности показала, что можно заменить лампы мощностью 75 Вт. </w:t>
      </w:r>
      <w:r w:rsidR="007529D5" w:rsidRPr="00737222">
        <w:rPr>
          <w:rFonts w:ascii="Times New Roman" w:hAnsi="Times New Roman" w:cs="Times New Roman"/>
          <w:iCs/>
          <w:sz w:val="28"/>
          <w:szCs w:val="28"/>
        </w:rPr>
        <w:t>Требуется определить</w: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экономию электроэнергии, если </w:t>
      </w:r>
      <w:r w:rsidR="00B50002" w:rsidRPr="00737222">
        <w:rPr>
          <w:position w:val="-12"/>
          <w:sz w:val="28"/>
          <w:szCs w:val="28"/>
        </w:rPr>
        <w:object w:dxaOrig="960" w:dyaOrig="360" w14:anchorId="622685B4">
          <v:shape id="_x0000_i1047" type="#_x0000_t75" style="width:48pt;height:18pt" o:ole="">
            <v:imagedata r:id="rId48" o:title=""/>
          </v:shape>
          <o:OLEObject Type="Embed" ProgID="Equation.DSMT4" ShapeID="_x0000_i1047" DrawAspect="Content" ObjectID="_1803980180" r:id="rId49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B50002" w:rsidRPr="00737222">
        <w:rPr>
          <w:position w:val="-6"/>
          <w:sz w:val="28"/>
          <w:szCs w:val="28"/>
        </w:rPr>
        <w:object w:dxaOrig="840" w:dyaOrig="279" w14:anchorId="71DBC6FD">
          <v:shape id="_x0000_i1048" type="#_x0000_t75" style="width:42pt;height:14.25pt" o:ole="">
            <v:imagedata r:id="rId50" o:title=""/>
          </v:shape>
          <o:OLEObject Type="Embed" ProgID="Equation.DSMT4" ShapeID="_x0000_i1048" DrawAspect="Content" ObjectID="_1803980181" r:id="rId51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ч.</w:t>
      </w:r>
    </w:p>
    <w:p w14:paraId="76405066" w14:textId="6B5E643F" w:rsidR="003A65E5" w:rsidRPr="00737222" w:rsidRDefault="003A65E5" w:rsidP="00737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1C594747" w14:textId="7DF22339" w:rsidR="003A65E5" w:rsidRPr="00737222" w:rsidRDefault="003A65E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281029C3" w14:textId="4D3E2CEE" w:rsidR="003A65E5" w:rsidRPr="00737222" w:rsidRDefault="003A65E5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20CF06B" w14:textId="77777777" w:rsidR="00062FBE" w:rsidRPr="00737222" w:rsidRDefault="007529D5" w:rsidP="0073722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>По формуле определяем экономию энергии</w:t>
      </w:r>
    </w:p>
    <w:p w14:paraId="1562BA9F" w14:textId="5AC1A239" w:rsidR="00062FBE" w:rsidRPr="00737222" w:rsidRDefault="00062FBE" w:rsidP="00737222">
      <w:pPr>
        <w:pStyle w:val="2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14"/>
          <w:sz w:val="28"/>
          <w:szCs w:val="28"/>
        </w:rPr>
        <w:object w:dxaOrig="1660" w:dyaOrig="380" w14:anchorId="079E30C5">
          <v:shape id="_x0000_i1049" type="#_x0000_t75" style="width:83.25pt;height:18.75pt" o:ole="">
            <v:imagedata r:id="rId52" o:title=""/>
          </v:shape>
          <o:OLEObject Type="Embed" ProgID="Equation.DSMT4" ShapeID="_x0000_i1049" DrawAspect="Content" ObjectID="_1803980182" r:id="rId53"/>
        </w:object>
      </w:r>
    </w:p>
    <w:p w14:paraId="6DCD7E46" w14:textId="59C90E9E" w:rsidR="00062FBE" w:rsidRPr="00737222" w:rsidRDefault="007529D5" w:rsidP="0073722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 где</w:t>
      </w:r>
      <w:r w:rsidR="00062FBE" w:rsidRPr="00737222">
        <w:rPr>
          <w:rFonts w:ascii="Times New Roman" w:hAnsi="Times New Roman" w:cs="Times New Roman"/>
          <w:sz w:val="28"/>
          <w:szCs w:val="28"/>
        </w:rPr>
        <w:t xml:space="preserve"> </w:t>
      </w:r>
      <w:r w:rsidR="00B50002" w:rsidRPr="00737222">
        <w:rPr>
          <w:position w:val="-14"/>
          <w:sz w:val="28"/>
          <w:szCs w:val="28"/>
        </w:rPr>
        <w:object w:dxaOrig="520" w:dyaOrig="380" w14:anchorId="5992CD7C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803980183" r:id="rId55"/>
        </w:object>
      </w:r>
      <w:r w:rsidRPr="00737222">
        <w:rPr>
          <w:rFonts w:ascii="Times New Roman" w:hAnsi="Times New Roman" w:cs="Times New Roman"/>
          <w:sz w:val="28"/>
          <w:szCs w:val="28"/>
        </w:rPr>
        <w:t>Фактическая мощность лампы, кВт;</w:t>
      </w:r>
    </w:p>
    <w:p w14:paraId="5CEFD727" w14:textId="4D2004DC" w:rsidR="00062FBE" w:rsidRPr="00737222" w:rsidRDefault="00B50002" w:rsidP="0073722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4"/>
          <w:sz w:val="28"/>
          <w:szCs w:val="28"/>
        </w:rPr>
        <w:object w:dxaOrig="400" w:dyaOrig="260" w14:anchorId="191DCD68">
          <v:shape id="_x0000_i1051" type="#_x0000_t75" style="width:20.25pt;height:12.75pt" o:ole="">
            <v:imagedata r:id="rId56" o:title=""/>
          </v:shape>
          <o:OLEObject Type="Embed" ProgID="Equation.DSMT4" ShapeID="_x0000_i1051" DrawAspect="Content" ObjectID="_1803980184" r:id="rId57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проектная или требуемая по нормам освещенности мощность, кВт;</w:t>
      </w:r>
    </w:p>
    <w:p w14:paraId="4CCA650D" w14:textId="1142B897" w:rsidR="00062FBE" w:rsidRPr="00737222" w:rsidRDefault="00B50002" w:rsidP="0073722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12"/>
          <w:sz w:val="28"/>
          <w:szCs w:val="28"/>
        </w:rPr>
        <w:object w:dxaOrig="520" w:dyaOrig="360" w14:anchorId="3C9478B0">
          <v:shape id="_x0000_i1052" type="#_x0000_t75" style="width:26.25pt;height:18pt" o:ole="">
            <v:imagedata r:id="rId58" o:title=""/>
          </v:shape>
          <o:OLEObject Type="Embed" ProgID="Equation.DSMT4" ShapeID="_x0000_i1052" DrawAspect="Content" ObjectID="_1803980185" r:id="rId59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коэффициент спроса осветительной установки;</w:t>
      </w:r>
    </w:p>
    <w:p w14:paraId="384D9F6D" w14:textId="47B02FA1" w:rsidR="00062FBE" w:rsidRPr="00737222" w:rsidRDefault="00B50002" w:rsidP="0073722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12"/>
          <w:sz w:val="28"/>
          <w:szCs w:val="28"/>
        </w:rPr>
        <w:object w:dxaOrig="400" w:dyaOrig="360" w14:anchorId="10B897F3">
          <v:shape id="_x0000_i1053" type="#_x0000_t75" style="width:20.25pt;height:18pt" o:ole="">
            <v:imagedata r:id="rId60" o:title=""/>
          </v:shape>
          <o:OLEObject Type="Embed" ProgID="Equation.DSMT4" ShapeID="_x0000_i1053" DrawAspect="Content" ObjectID="_1803980186" r:id="rId61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 xml:space="preserve"> время максимума осветительной установки, ч.</w:t>
      </w:r>
    </w:p>
    <w:p w14:paraId="03C6F076" w14:textId="073D67F0" w:rsidR="007529D5" w:rsidRPr="00737222" w:rsidRDefault="00062FBE" w:rsidP="00737222">
      <w:pPr>
        <w:pStyle w:val="2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222">
        <w:rPr>
          <w:position w:val="-14"/>
          <w:sz w:val="28"/>
          <w:szCs w:val="28"/>
        </w:rPr>
        <w:object w:dxaOrig="5899" w:dyaOrig="400" w14:anchorId="6C0166A9">
          <v:shape id="_x0000_i1054" type="#_x0000_t75" style="width:294.75pt;height:20.25pt" o:ole="">
            <v:imagedata r:id="rId62" o:title=""/>
          </v:shape>
          <o:OLEObject Type="Embed" ProgID="Equation.DSMT4" ShapeID="_x0000_i1054" DrawAspect="Content" ObjectID="_1803980187" r:id="rId63"/>
        </w:object>
      </w:r>
      <w:r w:rsidR="007529D5" w:rsidRPr="00737222">
        <w:rPr>
          <w:rFonts w:ascii="Times New Roman" w:hAnsi="Times New Roman" w:cs="Times New Roman"/>
          <w:sz w:val="28"/>
          <w:szCs w:val="28"/>
        </w:rPr>
        <w:t>кВт*ч.</w:t>
      </w:r>
    </w:p>
    <w:p w14:paraId="7750F71F" w14:textId="7638CB07" w:rsidR="00737222" w:rsidRDefault="00737222" w:rsidP="00AF3758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3758">
        <w:rPr>
          <w:rFonts w:ascii="Times New Roman" w:hAnsi="Times New Roman" w:cs="Times New Roman"/>
          <w:sz w:val="28"/>
          <w:szCs w:val="28"/>
        </w:rPr>
        <w:t>Ответ:</w:t>
      </w:r>
      <w:r w:rsidR="00AF3758" w:rsidRPr="00AF3758">
        <w:rPr>
          <w:rFonts w:ascii="Times New Roman" w:hAnsi="Times New Roman" w:cs="Times New Roman"/>
          <w:sz w:val="28"/>
          <w:szCs w:val="28"/>
        </w:rPr>
        <w:t xml:space="preserve"> </w:t>
      </w:r>
      <w:r w:rsidR="00AF3758" w:rsidRPr="00AF3758">
        <w:rPr>
          <w:position w:val="-6"/>
          <w:sz w:val="28"/>
          <w:szCs w:val="28"/>
        </w:rPr>
        <w:object w:dxaOrig="940" w:dyaOrig="279" w14:anchorId="4DCA74FE">
          <v:shape id="_x0000_i1055" type="#_x0000_t75" style="width:47.25pt;height:14.25pt" o:ole="">
            <v:imagedata r:id="rId64" o:title=""/>
          </v:shape>
          <o:OLEObject Type="Embed" ProgID="Equation.DSMT4" ShapeID="_x0000_i1055" DrawAspect="Content" ObjectID="_1803980188" r:id="rId65"/>
        </w:object>
      </w:r>
      <w:r w:rsidR="00AF3758" w:rsidRPr="00737222">
        <w:rPr>
          <w:rFonts w:ascii="Times New Roman" w:hAnsi="Times New Roman" w:cs="Times New Roman"/>
          <w:sz w:val="28"/>
          <w:szCs w:val="28"/>
        </w:rPr>
        <w:t>кВт*ч.</w:t>
      </w:r>
    </w:p>
    <w:p w14:paraId="78F0851B" w14:textId="313C6186" w:rsidR="00C10784" w:rsidRPr="00737222" w:rsidRDefault="00C10784" w:rsidP="00737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737222">
        <w:rPr>
          <w:rFonts w:ascii="Times New Roman" w:hAnsi="Times New Roman" w:cs="Times New Roman"/>
          <w:sz w:val="28"/>
          <w:szCs w:val="28"/>
        </w:rPr>
        <w:t>ПК-</w:t>
      </w:r>
      <w:r w:rsidR="00AF035B" w:rsidRPr="00737222">
        <w:rPr>
          <w:rFonts w:ascii="Times New Roman" w:hAnsi="Times New Roman" w:cs="Times New Roman"/>
          <w:sz w:val="28"/>
          <w:szCs w:val="28"/>
        </w:rPr>
        <w:t>1</w:t>
      </w:r>
    </w:p>
    <w:p w14:paraId="21B049EB" w14:textId="72F2A3BB" w:rsidR="00E15890" w:rsidRDefault="00E15890" w:rsidP="00456404">
      <w:pPr>
        <w:rPr>
          <w:rFonts w:ascii="Times New Roman" w:hAnsi="Times New Roman" w:cs="Times New Roman"/>
          <w:sz w:val="24"/>
          <w:szCs w:val="24"/>
        </w:rPr>
      </w:pPr>
    </w:p>
    <w:p w14:paraId="420F4C0C" w14:textId="77777777" w:rsidR="00C10784" w:rsidRDefault="00C10784" w:rsidP="003A6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1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AAB"/>
    <w:multiLevelType w:val="hybridMultilevel"/>
    <w:tmpl w:val="CF382F72"/>
    <w:lvl w:ilvl="0" w:tplc="1430F6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6E1F4A"/>
    <w:multiLevelType w:val="hybridMultilevel"/>
    <w:tmpl w:val="206AC688"/>
    <w:lvl w:ilvl="0" w:tplc="A82AC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D"/>
    <w:rsid w:val="00001BBF"/>
    <w:rsid w:val="000214CA"/>
    <w:rsid w:val="00040967"/>
    <w:rsid w:val="00062FBE"/>
    <w:rsid w:val="000829FA"/>
    <w:rsid w:val="000A0FAD"/>
    <w:rsid w:val="000B6CB2"/>
    <w:rsid w:val="000C4259"/>
    <w:rsid w:val="000C534E"/>
    <w:rsid w:val="000D2866"/>
    <w:rsid w:val="000F1C60"/>
    <w:rsid w:val="00121428"/>
    <w:rsid w:val="0012483A"/>
    <w:rsid w:val="00131347"/>
    <w:rsid w:val="00163CFA"/>
    <w:rsid w:val="001658E9"/>
    <w:rsid w:val="001A44A8"/>
    <w:rsid w:val="001A70E7"/>
    <w:rsid w:val="001C34B5"/>
    <w:rsid w:val="001C616D"/>
    <w:rsid w:val="00226008"/>
    <w:rsid w:val="00230A75"/>
    <w:rsid w:val="0023630A"/>
    <w:rsid w:val="0024156A"/>
    <w:rsid w:val="00253170"/>
    <w:rsid w:val="0028709F"/>
    <w:rsid w:val="002A4595"/>
    <w:rsid w:val="002B0740"/>
    <w:rsid w:val="002C5DA1"/>
    <w:rsid w:val="002D2658"/>
    <w:rsid w:val="002E2AE3"/>
    <w:rsid w:val="002F3C41"/>
    <w:rsid w:val="0030254A"/>
    <w:rsid w:val="00360CEB"/>
    <w:rsid w:val="00383D6F"/>
    <w:rsid w:val="00392E48"/>
    <w:rsid w:val="003A65E5"/>
    <w:rsid w:val="003E7B15"/>
    <w:rsid w:val="003F3E24"/>
    <w:rsid w:val="004214B9"/>
    <w:rsid w:val="00430546"/>
    <w:rsid w:val="00453F4D"/>
    <w:rsid w:val="00456404"/>
    <w:rsid w:val="00492DD0"/>
    <w:rsid w:val="004A1422"/>
    <w:rsid w:val="004C66C8"/>
    <w:rsid w:val="004D1587"/>
    <w:rsid w:val="00521DC9"/>
    <w:rsid w:val="0052644A"/>
    <w:rsid w:val="00532CEA"/>
    <w:rsid w:val="00544B77"/>
    <w:rsid w:val="00545EB5"/>
    <w:rsid w:val="00560C4F"/>
    <w:rsid w:val="00571419"/>
    <w:rsid w:val="0057773C"/>
    <w:rsid w:val="00581379"/>
    <w:rsid w:val="005B2A26"/>
    <w:rsid w:val="005C020E"/>
    <w:rsid w:val="005C51FB"/>
    <w:rsid w:val="005D3308"/>
    <w:rsid w:val="005D5414"/>
    <w:rsid w:val="005D5D35"/>
    <w:rsid w:val="005D7823"/>
    <w:rsid w:val="005E1D67"/>
    <w:rsid w:val="00605961"/>
    <w:rsid w:val="0061409D"/>
    <w:rsid w:val="006335E4"/>
    <w:rsid w:val="006510F4"/>
    <w:rsid w:val="0066394B"/>
    <w:rsid w:val="00683442"/>
    <w:rsid w:val="006B58CA"/>
    <w:rsid w:val="006B7D4F"/>
    <w:rsid w:val="006C686E"/>
    <w:rsid w:val="006E3150"/>
    <w:rsid w:val="00703E18"/>
    <w:rsid w:val="00705D7E"/>
    <w:rsid w:val="00716337"/>
    <w:rsid w:val="00730405"/>
    <w:rsid w:val="0073601D"/>
    <w:rsid w:val="00737222"/>
    <w:rsid w:val="007529D5"/>
    <w:rsid w:val="0075585B"/>
    <w:rsid w:val="007B0CC8"/>
    <w:rsid w:val="007F0169"/>
    <w:rsid w:val="00804215"/>
    <w:rsid w:val="00814C7A"/>
    <w:rsid w:val="008611E6"/>
    <w:rsid w:val="008C2131"/>
    <w:rsid w:val="008C3DD7"/>
    <w:rsid w:val="008D5C35"/>
    <w:rsid w:val="00912820"/>
    <w:rsid w:val="00931768"/>
    <w:rsid w:val="0093397E"/>
    <w:rsid w:val="00935371"/>
    <w:rsid w:val="009572E8"/>
    <w:rsid w:val="00964AFC"/>
    <w:rsid w:val="009924E3"/>
    <w:rsid w:val="00995B5C"/>
    <w:rsid w:val="009B6E4C"/>
    <w:rsid w:val="009D119D"/>
    <w:rsid w:val="00A12C1B"/>
    <w:rsid w:val="00A13D57"/>
    <w:rsid w:val="00A55DA5"/>
    <w:rsid w:val="00A65B7C"/>
    <w:rsid w:val="00A86F85"/>
    <w:rsid w:val="00AA64E3"/>
    <w:rsid w:val="00AB0207"/>
    <w:rsid w:val="00AF035B"/>
    <w:rsid w:val="00AF3758"/>
    <w:rsid w:val="00AF4476"/>
    <w:rsid w:val="00B077AC"/>
    <w:rsid w:val="00B1387C"/>
    <w:rsid w:val="00B338CE"/>
    <w:rsid w:val="00B46CEA"/>
    <w:rsid w:val="00B50002"/>
    <w:rsid w:val="00B50548"/>
    <w:rsid w:val="00B71A01"/>
    <w:rsid w:val="00B91EE1"/>
    <w:rsid w:val="00B93328"/>
    <w:rsid w:val="00BC57D7"/>
    <w:rsid w:val="00C10784"/>
    <w:rsid w:val="00C14726"/>
    <w:rsid w:val="00C1585B"/>
    <w:rsid w:val="00C217AD"/>
    <w:rsid w:val="00C2773C"/>
    <w:rsid w:val="00C45248"/>
    <w:rsid w:val="00C47116"/>
    <w:rsid w:val="00C82695"/>
    <w:rsid w:val="00CE5622"/>
    <w:rsid w:val="00CE69A3"/>
    <w:rsid w:val="00D156AE"/>
    <w:rsid w:val="00D35D10"/>
    <w:rsid w:val="00D41312"/>
    <w:rsid w:val="00D6027E"/>
    <w:rsid w:val="00D61865"/>
    <w:rsid w:val="00D804B4"/>
    <w:rsid w:val="00DA0A2C"/>
    <w:rsid w:val="00DA25BE"/>
    <w:rsid w:val="00DB33A9"/>
    <w:rsid w:val="00DB6A12"/>
    <w:rsid w:val="00DB722C"/>
    <w:rsid w:val="00DF79A0"/>
    <w:rsid w:val="00E137EC"/>
    <w:rsid w:val="00E15890"/>
    <w:rsid w:val="00E17EA3"/>
    <w:rsid w:val="00E24854"/>
    <w:rsid w:val="00E2592C"/>
    <w:rsid w:val="00E4491A"/>
    <w:rsid w:val="00E64B84"/>
    <w:rsid w:val="00E95024"/>
    <w:rsid w:val="00EB47E9"/>
    <w:rsid w:val="00EC6CCA"/>
    <w:rsid w:val="00ED680B"/>
    <w:rsid w:val="00EF4A12"/>
    <w:rsid w:val="00EF69BC"/>
    <w:rsid w:val="00F13043"/>
    <w:rsid w:val="00F55D33"/>
    <w:rsid w:val="00F80E46"/>
    <w:rsid w:val="00FA55A6"/>
    <w:rsid w:val="00FD4314"/>
    <w:rsid w:val="00FD77E8"/>
    <w:rsid w:val="00FE51FB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A755"/>
  <w15:chartTrackingRefBased/>
  <w15:docId w15:val="{744F7C09-0ED8-4223-A97D-C55582E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37222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737222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B5C"/>
    <w:pPr>
      <w:ind w:left="720"/>
      <w:contextualSpacing/>
    </w:pPr>
  </w:style>
  <w:style w:type="paragraph" w:styleId="31">
    <w:name w:val="Body Text Indent 3"/>
    <w:basedOn w:val="a"/>
    <w:link w:val="32"/>
    <w:semiHidden/>
    <w:unhideWhenUsed/>
    <w:rsid w:val="002B0740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B0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529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52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7529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529D5"/>
  </w:style>
  <w:style w:type="character" w:customStyle="1" w:styleId="30">
    <w:name w:val="Заголовок 3 Знак"/>
    <w:basedOn w:val="a0"/>
    <w:link w:val="3"/>
    <w:uiPriority w:val="9"/>
    <w:rsid w:val="00737222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737222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6E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Креселюк</dc:creator>
  <cp:keywords/>
  <dc:description/>
  <cp:lastModifiedBy>1</cp:lastModifiedBy>
  <cp:revision>13</cp:revision>
  <cp:lastPrinted>2025-03-20T07:30:00Z</cp:lastPrinted>
  <dcterms:created xsi:type="dcterms:W3CDTF">2025-02-27T17:39:00Z</dcterms:created>
  <dcterms:modified xsi:type="dcterms:W3CDTF">2025-03-20T09:49:00Z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