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A7" w:rsidRPr="005451A7" w:rsidRDefault="005451A7" w:rsidP="005451A7">
      <w:pPr>
        <w:jc w:val="center"/>
        <w:rPr>
          <w:sz w:val="28"/>
          <w:szCs w:val="28"/>
        </w:rPr>
      </w:pPr>
    </w:p>
    <w:p w:rsidR="008A1F66" w:rsidRPr="00873A07" w:rsidRDefault="006268DF" w:rsidP="006268DF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 w:rsidRPr="001C0875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  <w:r w:rsidRPr="001C0875">
        <w:rPr>
          <w:rFonts w:ascii="Times New Roman" w:hAnsi="Times New Roman"/>
          <w:b/>
          <w:sz w:val="28"/>
          <w:szCs w:val="28"/>
        </w:rPr>
        <w:br/>
        <w:t xml:space="preserve">«Современные проблемы науки и производства </w:t>
      </w:r>
    </w:p>
    <w:p w:rsidR="006268DF" w:rsidRPr="001C0875" w:rsidRDefault="006268DF" w:rsidP="006268DF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 w:rsidRPr="001C0875">
        <w:rPr>
          <w:rFonts w:ascii="Times New Roman" w:hAnsi="Times New Roman"/>
          <w:b/>
          <w:sz w:val="28"/>
          <w:szCs w:val="28"/>
        </w:rPr>
        <w:t>в энергетическом машиностроении»</w:t>
      </w:r>
    </w:p>
    <w:p w:rsidR="006268DF" w:rsidRPr="001C0875" w:rsidRDefault="006268DF" w:rsidP="006268DF">
      <w:pPr>
        <w:rPr>
          <w:b/>
          <w:sz w:val="28"/>
          <w:szCs w:val="28"/>
        </w:rPr>
      </w:pPr>
    </w:p>
    <w:p w:rsidR="006268DF" w:rsidRDefault="006268DF" w:rsidP="006268DF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AD0EDF">
        <w:rPr>
          <w:rFonts w:ascii="Times New Roman" w:hAnsi="Times New Roman"/>
          <w:sz w:val="28"/>
          <w:szCs w:val="28"/>
        </w:rPr>
        <w:t>Задания закрытого типа</w:t>
      </w:r>
    </w:p>
    <w:p w:rsidR="00873A07" w:rsidRPr="00873A07" w:rsidRDefault="00873A07" w:rsidP="00873A07"/>
    <w:p w:rsidR="006268DF" w:rsidRDefault="006268DF" w:rsidP="00873A07">
      <w:pPr>
        <w:pStyle w:val="4"/>
        <w:spacing w:before="0" w:after="0"/>
        <w:ind w:firstLine="709"/>
      </w:pPr>
      <w:r w:rsidRPr="00AD0EDF">
        <w:t>Задания закрытого типа на выбор правильного ответа</w:t>
      </w:r>
    </w:p>
    <w:p w:rsidR="00873A07" w:rsidRPr="00873A07" w:rsidRDefault="00873A07" w:rsidP="00873A07">
      <w:pPr>
        <w:ind w:firstLine="709"/>
      </w:pPr>
    </w:p>
    <w:p w:rsidR="006268DF" w:rsidRDefault="006268DF" w:rsidP="00873A07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AD0EDF">
        <w:rPr>
          <w:i/>
          <w:sz w:val="28"/>
          <w:szCs w:val="28"/>
        </w:rPr>
        <w:t xml:space="preserve">ыберите один правильный ответа. </w:t>
      </w:r>
    </w:p>
    <w:p w:rsidR="006268DF" w:rsidRDefault="006268DF" w:rsidP="00873A07">
      <w:pPr>
        <w:ind w:firstLine="709"/>
        <w:jc w:val="both"/>
        <w:rPr>
          <w:i/>
          <w:sz w:val="28"/>
          <w:szCs w:val="28"/>
        </w:rPr>
      </w:pP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1. </w:t>
      </w:r>
      <w:r w:rsidRPr="00AD0EDF">
        <w:rPr>
          <w:rFonts w:eastAsia="TimesNewRoman"/>
          <w:sz w:val="28"/>
          <w:szCs w:val="28"/>
        </w:rPr>
        <w:t>Создатель первой тепловой (паровой) машины: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</w:t>
      </w:r>
      <w:r w:rsidRPr="00AD0EDF">
        <w:rPr>
          <w:rFonts w:eastAsia="TimesNewRoman"/>
          <w:sz w:val="28"/>
          <w:szCs w:val="28"/>
        </w:rPr>
        <w:t>иностранный изобретатель Дизель</w:t>
      </w:r>
    </w:p>
    <w:p w:rsidR="006268DF" w:rsidRDefault="006268DF" w:rsidP="00873A07">
      <w:pPr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</w:t>
      </w:r>
      <w:r w:rsidRPr="00AD0EDF">
        <w:rPr>
          <w:rFonts w:eastAsia="TimesNewRoman"/>
          <w:sz w:val="28"/>
          <w:szCs w:val="28"/>
        </w:rPr>
        <w:t>русский изобретатель И.И.Ползунов</w:t>
      </w:r>
      <w:r>
        <w:rPr>
          <w:rFonts w:eastAsia="TimesNewRoman"/>
          <w:sz w:val="28"/>
          <w:szCs w:val="28"/>
        </w:rPr>
        <w:t>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</w:t>
      </w:r>
      <w:r w:rsidRPr="00AD0EDF">
        <w:rPr>
          <w:rFonts w:eastAsia="TimesNewRoman"/>
          <w:sz w:val="28"/>
          <w:szCs w:val="28"/>
        </w:rPr>
        <w:t>иностранный изобретатель Уатт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</w:t>
      </w:r>
      <w:r w:rsidRPr="00AD0EDF">
        <w:rPr>
          <w:rFonts w:eastAsia="TimesNewRoman"/>
          <w:sz w:val="28"/>
          <w:szCs w:val="28"/>
        </w:rPr>
        <w:t>иностранный изобретатель Отто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AD0EDF">
        <w:rPr>
          <w:sz w:val="28"/>
          <w:szCs w:val="28"/>
        </w:rPr>
        <w:t xml:space="preserve"> </w:t>
      </w:r>
      <w:r w:rsidRPr="00AD0EDF">
        <w:rPr>
          <w:rFonts w:eastAsia="TimesNewRoman"/>
          <w:sz w:val="28"/>
          <w:szCs w:val="28"/>
        </w:rPr>
        <w:t>иностранный изобретатель Ленуар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 Б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0EDF">
        <w:rPr>
          <w:sz w:val="28"/>
          <w:szCs w:val="28"/>
        </w:rPr>
        <w:t>Выбрать правильное определение «теплотворная способность углеводоро</w:t>
      </w:r>
      <w:r w:rsidRPr="00AD0EDF">
        <w:rPr>
          <w:sz w:val="28"/>
          <w:szCs w:val="28"/>
        </w:rPr>
        <w:t>д</w:t>
      </w:r>
      <w:r w:rsidRPr="00AD0EDF">
        <w:rPr>
          <w:sz w:val="28"/>
          <w:szCs w:val="28"/>
        </w:rPr>
        <w:t>ного топлива».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Суммарное количество энергии, которой обладают синтетические углев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дородные топлива, высвобождая ее в регламентированных условиях, и выражается в мегаджоулях на килограмм (МДж/кг), в мегаджоулях на кубический метр (МДж/м</w:t>
      </w:r>
      <w:r w:rsidRPr="00AD0EDF">
        <w:rPr>
          <w:sz w:val="28"/>
          <w:szCs w:val="28"/>
          <w:vertAlign w:val="superscript"/>
        </w:rPr>
        <w:t>3</w:t>
      </w:r>
      <w:r w:rsidRPr="00AD0EDF">
        <w:rPr>
          <w:sz w:val="28"/>
          <w:szCs w:val="28"/>
        </w:rPr>
        <w:t>)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Суммарное количество энергии, которой обладают любой вид топлива, в том числе углеводородный, высвобождая ее в регламентированных условиях, и в</w:t>
      </w:r>
      <w:r w:rsidRPr="00AD0EDF">
        <w:rPr>
          <w:sz w:val="28"/>
          <w:szCs w:val="28"/>
        </w:rPr>
        <w:t>ы</w:t>
      </w:r>
      <w:r w:rsidRPr="00AD0EDF">
        <w:rPr>
          <w:sz w:val="28"/>
          <w:szCs w:val="28"/>
        </w:rPr>
        <w:t>ражается в мегаджоулях на килограмм (МДж/кг), в мегаджоулях на кубический метр (МДж/м</w:t>
      </w:r>
      <w:r w:rsidRPr="00AD0EDF">
        <w:rPr>
          <w:sz w:val="28"/>
          <w:szCs w:val="28"/>
          <w:vertAlign w:val="superscript"/>
        </w:rPr>
        <w:t>3</w:t>
      </w:r>
      <w:r w:rsidRPr="00AD0EDF">
        <w:rPr>
          <w:sz w:val="28"/>
          <w:szCs w:val="28"/>
        </w:rPr>
        <w:t>)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Суммарное количество энергии, которой обладают синтетические и пр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родные углеводородные топлива, высвобождая ее в нерегламентированных услов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ях, и выражается в мегаджоулях на условную единицу затрат по извлечению такой энергии.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Суммарное количество энергии, которой обладают природные углевод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родные топлива, высвобождая ее в регламентированных условиях, и выражается в мегаджоулях на килограмм (МДж/кг), в мегаджоулях на кубический метр (МДж/м</w:t>
      </w:r>
      <w:r w:rsidRPr="00AD0EDF">
        <w:rPr>
          <w:sz w:val="28"/>
          <w:szCs w:val="28"/>
          <w:vertAlign w:val="superscript"/>
        </w:rPr>
        <w:t>3</w:t>
      </w:r>
      <w:r w:rsidRPr="00AD0E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AD0EDF">
        <w:rPr>
          <w:sz w:val="28"/>
          <w:szCs w:val="28"/>
        </w:rPr>
        <w:t xml:space="preserve"> Индикаторное количество энергии, которой обладают синтетические и природные углеводородные топлива, высвобождая ее в нерегламентированных у</w:t>
      </w:r>
      <w:r w:rsidRPr="00AD0EDF">
        <w:rPr>
          <w:sz w:val="28"/>
          <w:szCs w:val="28"/>
        </w:rPr>
        <w:t>с</w:t>
      </w:r>
      <w:r w:rsidRPr="00AD0EDF">
        <w:rPr>
          <w:sz w:val="28"/>
          <w:szCs w:val="28"/>
        </w:rPr>
        <w:t>ловиях, и выражается в мегаджоулях на условную единицу затрат по извлечению такой энергии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Г  </w:t>
      </w:r>
    </w:p>
    <w:p w:rsidR="006268DF" w:rsidRPr="00AD0EDF" w:rsidRDefault="006268DF" w:rsidP="00873A07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0EDF">
        <w:rPr>
          <w:sz w:val="28"/>
          <w:szCs w:val="28"/>
        </w:rPr>
        <w:t>Энергетическая установка – это: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Силовая установка – двигатель внутреннего или внешнего сгорания – предназначенная для производства или преобразования, передачи, накопления, ра</w:t>
      </w:r>
      <w:r w:rsidRPr="00AD0EDF">
        <w:rPr>
          <w:sz w:val="28"/>
          <w:szCs w:val="28"/>
        </w:rPr>
        <w:t>с</w:t>
      </w:r>
      <w:r w:rsidRPr="00AD0EDF">
        <w:rPr>
          <w:sz w:val="28"/>
          <w:szCs w:val="28"/>
        </w:rPr>
        <w:t>пределения или потребления энергии.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 </w:t>
      </w:r>
      <w:r w:rsidRPr="00AD0EDF">
        <w:rPr>
          <w:sz w:val="28"/>
          <w:szCs w:val="28"/>
        </w:rPr>
        <w:t xml:space="preserve"> Силовая установка – двигатель внутреннего или внешнего сгорания – предназначенная для выработки (получения) энергии из топлива любого агрегатного состояния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Силовая установка – двигатель внутреннего или внешнего сгорания – предназначенная для выработки (получения) тепловой или электрической энергии из топлива любого агрегатного состояния и/или последующей ее транспортировки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Комплекс взаимосвязанного оборудования и сооружений, предназначе</w:t>
      </w:r>
      <w:r w:rsidRPr="00AD0EDF">
        <w:rPr>
          <w:sz w:val="28"/>
          <w:szCs w:val="28"/>
        </w:rPr>
        <w:t>н</w:t>
      </w:r>
      <w:r w:rsidRPr="00AD0EDF">
        <w:rPr>
          <w:sz w:val="28"/>
          <w:szCs w:val="28"/>
        </w:rPr>
        <w:t>ных для производства или преобразования, передачи, накопления и распределения энергии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AD0EDF">
        <w:rPr>
          <w:sz w:val="28"/>
          <w:szCs w:val="28"/>
        </w:rPr>
        <w:t xml:space="preserve"> Комплекс взаимосвязанного оборудования и сооружений, предназначе</w:t>
      </w:r>
      <w:r w:rsidRPr="00AD0EDF">
        <w:rPr>
          <w:sz w:val="28"/>
          <w:szCs w:val="28"/>
        </w:rPr>
        <w:t>н</w:t>
      </w:r>
      <w:r w:rsidRPr="00AD0EDF">
        <w:rPr>
          <w:sz w:val="28"/>
          <w:szCs w:val="28"/>
        </w:rPr>
        <w:t>ных для производства или преобразования, передачи, накопления, распределения или потребления энергии</w:t>
      </w:r>
      <w:r>
        <w:rPr>
          <w:sz w:val="28"/>
          <w:szCs w:val="28"/>
        </w:rPr>
        <w:t>.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Д  </w:t>
      </w:r>
    </w:p>
    <w:p w:rsidR="006268DF" w:rsidRPr="00AD0EDF" w:rsidRDefault="006268DF" w:rsidP="00873A07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  <w:r w:rsidRPr="00AD0EDF">
        <w:rPr>
          <w:color w:val="FF0000"/>
          <w:sz w:val="28"/>
          <w:szCs w:val="28"/>
        </w:rPr>
        <w:t xml:space="preserve"> 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0EDF">
        <w:rPr>
          <w:sz w:val="28"/>
          <w:szCs w:val="28"/>
        </w:rPr>
        <w:t>Определите, что такое «условное топливо»: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Абстрактное топливо, теплотворная способность которого равна 7 тыс. килокалорий на килограмм.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Абстрактное топливо вне зависимости от его сорта или вида, которое в регламентированных условиях выделяет количество тепла, равное теплу от сжиг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ния одной тонны угля марки «антрацит»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Несколько видов топлив, под диапазон теплотворных способностей кот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рых рассчитывается энергетическая установка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Такой вид топлива (или два вида топлива), которое по умолчанию подр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зумевается как основное (и резервное) для конкретной энергетической установки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AD0EDF">
        <w:rPr>
          <w:sz w:val="28"/>
          <w:szCs w:val="28"/>
        </w:rPr>
        <w:t xml:space="preserve"> Единое обозначение топлива, условно выбираемое вместо перечисления пускового, основного, резервного и аварийного топлив для конкретной энергетич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ской установки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А  </w:t>
      </w:r>
    </w:p>
    <w:p w:rsidR="006268DF" w:rsidRPr="00AD0EDF" w:rsidRDefault="006268DF" w:rsidP="00873A07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0EDF">
        <w:rPr>
          <w:sz w:val="28"/>
          <w:szCs w:val="28"/>
        </w:rPr>
        <w:t>Энергоноситель – это: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Вещество в различных агрегатных состояниях (твердое, жидкое, газоо</w:t>
      </w:r>
      <w:r w:rsidRPr="00AD0EDF">
        <w:rPr>
          <w:sz w:val="28"/>
          <w:szCs w:val="28"/>
        </w:rPr>
        <w:t>б</w:t>
      </w:r>
      <w:r w:rsidRPr="00AD0EDF">
        <w:rPr>
          <w:sz w:val="28"/>
          <w:szCs w:val="28"/>
        </w:rPr>
        <w:t>разное), либо иные формы материи (плазма, поле, излучение), запасенная энергия которых может быть использована для целей энергоснабжения</w:t>
      </w:r>
      <w:r>
        <w:rPr>
          <w:sz w:val="28"/>
          <w:szCs w:val="28"/>
        </w:rPr>
        <w:t>.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Образовавшееся в результате природных процессов вещество с запасенной внутри нее энергией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Какой-либо носитель топлива или получаемой из нее энергии, управля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мый человеком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Техническая система, предназначенная для хранения и/или транспорт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ровки энергии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AD0EDF">
        <w:rPr>
          <w:sz w:val="28"/>
          <w:szCs w:val="28"/>
        </w:rPr>
        <w:t xml:space="preserve"> Техническая система, предназначенная для хранения и/или транспорт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ровки энергии либо топлива с запасенной в нем энергии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А  </w:t>
      </w:r>
    </w:p>
    <w:p w:rsidR="006268DF" w:rsidRPr="00AD0EDF" w:rsidRDefault="006268DF" w:rsidP="00873A07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AD0EDF">
        <w:rPr>
          <w:sz w:val="28"/>
          <w:szCs w:val="28"/>
        </w:rPr>
        <w:t>Дать определение термину «нормальные условия» для работы энергетич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ской установки или ее силового агрегата.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Условия работы, характеризующиеся стабильными и неизменными техн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ческими параметра на номинальном режиме загрузки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Условия работы, когда не требуется участие обслуживающего персонала в принудительном регулировании режима работы ЭУ или ее силового агрегата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Характеристика режима работы при переходе с холостого хода на мин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мальную нагрузку и обратно, при которых выдаются одинаковые технические х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рактеристики ЭУ или ее силового агрегата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Условия работы, при которых определяются мощность, КПД, удельные расходы теплоты, топлива, воздуха.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AD0EDF">
        <w:rPr>
          <w:sz w:val="28"/>
          <w:szCs w:val="28"/>
        </w:rPr>
        <w:t xml:space="preserve"> Условия работы, характеризующиеся стабильными и неизменными техн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ческими параметра на режиме полной (максимальной) загрузки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Г  </w:t>
      </w:r>
    </w:p>
    <w:p w:rsidR="006268DF" w:rsidRPr="00AD0EDF" w:rsidRDefault="006268DF" w:rsidP="00873A07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D0EDF">
        <w:rPr>
          <w:sz w:val="28"/>
          <w:szCs w:val="28"/>
        </w:rPr>
        <w:t>Указать верное определение термину «газотурбинная установка»: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Тепловая машина, в состав которой входит газовая турбина с приводом через ре</w:t>
      </w:r>
      <w:r>
        <w:rPr>
          <w:sz w:val="28"/>
          <w:szCs w:val="28"/>
        </w:rPr>
        <w:t>дуктор на внешнюю нагрузку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Машина, преобразующая тепловую энергию в механическую, и состоящая из компрессора, камеры сгорания с горелочными устройствами, турбины и электр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ческого генератора, а также системы управления основного и вспомогательного оборудования, обеспечивающей ее функционирование.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Установка энергетического машиностроения, в которой в качестве пр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водного агрегата используется газотурбинный двигатель конструктивно наземного исполнения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Турбомашина, преобразующая тепловую энергию в иную энергию, име</w:t>
      </w:r>
      <w:r w:rsidRPr="00AD0EDF">
        <w:rPr>
          <w:sz w:val="28"/>
          <w:szCs w:val="28"/>
        </w:rPr>
        <w:t>ю</w:t>
      </w:r>
      <w:r w:rsidRPr="00AD0EDF">
        <w:rPr>
          <w:sz w:val="28"/>
          <w:szCs w:val="28"/>
        </w:rPr>
        <w:t>щая привод к электрическому генератору или теплообменнику, а также системы управления основного и вспомогательного оборудования, обеспечивающей их функционирование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AD0EDF">
        <w:rPr>
          <w:sz w:val="28"/>
          <w:szCs w:val="28"/>
        </w:rPr>
        <w:t xml:space="preserve"> Турбомашина, преобразующая энергию сгорания топлива в мощность на выходном валу, имеющая привод к электрическому генератору или теплообменн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ку, а также системы управления основного и вспомогательного оборудования, обе</w:t>
      </w:r>
      <w:r w:rsidRPr="00AD0EDF">
        <w:rPr>
          <w:sz w:val="28"/>
          <w:szCs w:val="28"/>
        </w:rPr>
        <w:t>с</w:t>
      </w:r>
      <w:r w:rsidRPr="00AD0EDF">
        <w:rPr>
          <w:sz w:val="28"/>
          <w:szCs w:val="28"/>
        </w:rPr>
        <w:t>печивающей их функционирование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Б  </w:t>
      </w:r>
    </w:p>
    <w:p w:rsidR="006268DF" w:rsidRPr="00AD0EDF" w:rsidRDefault="006268DF" w:rsidP="00873A07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0EDF">
        <w:rPr>
          <w:sz w:val="28"/>
          <w:szCs w:val="28"/>
        </w:rPr>
        <w:t>Выбрать правильное толкование термина «энергетическое машиностро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ние».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>Энергетическое машиностроение – отраслевая структура, объединяющая производителей оборудования (генераторов, турбин, трансформаторов и так далее), предназначенного для выработки и подачи теплоносителей (пара, горячей воды)</w:t>
      </w:r>
    </w:p>
    <w:p w:rsidR="006268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Энергетическое машиностроение – отрасль </w:t>
      </w:r>
      <w:hyperlink r:id="rId7" w:tooltip="Машиностроение" w:history="1">
        <w:r w:rsidRPr="00AD0EDF">
          <w:rPr>
            <w:sz w:val="28"/>
            <w:szCs w:val="28"/>
          </w:rPr>
          <w:t>машиностроения</w:t>
        </w:r>
      </w:hyperlink>
      <w:r w:rsidRPr="00AD0EDF">
        <w:rPr>
          <w:sz w:val="28"/>
          <w:szCs w:val="28"/>
        </w:rPr>
        <w:t xml:space="preserve"> по произво</w:t>
      </w:r>
      <w:r w:rsidRPr="00AD0EDF">
        <w:rPr>
          <w:sz w:val="28"/>
          <w:szCs w:val="28"/>
        </w:rPr>
        <w:t>д</w:t>
      </w:r>
      <w:r w:rsidRPr="00AD0EDF">
        <w:rPr>
          <w:sz w:val="28"/>
          <w:szCs w:val="28"/>
        </w:rPr>
        <w:t xml:space="preserve">ству </w:t>
      </w:r>
      <w:hyperlink r:id="rId8" w:tooltip="Энергетическое оборудование" w:history="1">
        <w:r w:rsidRPr="00AD0EDF">
          <w:rPr>
            <w:sz w:val="28"/>
            <w:szCs w:val="28"/>
          </w:rPr>
          <w:t>энергетического оборудования</w:t>
        </w:r>
      </w:hyperlink>
      <w:r w:rsidRPr="00AD0EDF">
        <w:rPr>
          <w:sz w:val="28"/>
          <w:szCs w:val="28"/>
        </w:rPr>
        <w:t xml:space="preserve"> – промышленного оборудования для </w:t>
      </w:r>
      <w:hyperlink r:id="rId9" w:tooltip="Электрогенерация (страница отсутствует)" w:history="1">
        <w:r w:rsidRPr="00AD0EDF">
          <w:rPr>
            <w:sz w:val="28"/>
            <w:szCs w:val="28"/>
          </w:rPr>
          <w:t>генерации</w:t>
        </w:r>
      </w:hyperlink>
      <w:r w:rsidRPr="00AD0EDF">
        <w:rPr>
          <w:sz w:val="28"/>
          <w:szCs w:val="28"/>
        </w:rPr>
        <w:t xml:space="preserve"> (выработки) и передачи </w:t>
      </w:r>
      <w:hyperlink r:id="rId10" w:tooltip="Электрическая энергия" w:history="1">
        <w:r w:rsidRPr="00AD0EDF">
          <w:rPr>
            <w:sz w:val="28"/>
            <w:szCs w:val="28"/>
          </w:rPr>
          <w:t>электрической энергии</w:t>
        </w:r>
      </w:hyperlink>
      <w:r w:rsidRPr="00AD0EDF">
        <w:rPr>
          <w:sz w:val="28"/>
          <w:szCs w:val="28"/>
        </w:rPr>
        <w:t xml:space="preserve">. Отрасль занимается производством </w:t>
      </w:r>
      <w:hyperlink r:id="rId11" w:tooltip="Первичный двигатель (страница отсутствует)" w:history="1">
        <w:r w:rsidRPr="00AD0EDF">
          <w:rPr>
            <w:sz w:val="28"/>
            <w:szCs w:val="28"/>
          </w:rPr>
          <w:t>первичных двигателей</w:t>
        </w:r>
      </w:hyperlink>
      <w:r w:rsidRPr="00AD0EDF">
        <w:rPr>
          <w:sz w:val="28"/>
          <w:szCs w:val="28"/>
        </w:rPr>
        <w:t xml:space="preserve"> и связанных с ними аппаратов и устройств для выработки </w:t>
      </w:r>
      <w:r w:rsidRPr="00AD0EDF">
        <w:rPr>
          <w:sz w:val="28"/>
          <w:szCs w:val="28"/>
        </w:rPr>
        <w:lastRenderedPageBreak/>
        <w:t xml:space="preserve">различных </w:t>
      </w:r>
      <w:hyperlink r:id="rId12" w:tooltip="Энергоноситель" w:history="1">
        <w:r w:rsidRPr="00AD0EDF">
          <w:rPr>
            <w:sz w:val="28"/>
            <w:szCs w:val="28"/>
          </w:rPr>
          <w:t>энергоносителей</w:t>
        </w:r>
      </w:hyperlink>
      <w:r w:rsidRPr="00AD0EDF">
        <w:rPr>
          <w:sz w:val="28"/>
          <w:szCs w:val="28"/>
        </w:rPr>
        <w:t xml:space="preserve"> (водяного пара, газа и др.), являющихся </w:t>
      </w:r>
      <w:hyperlink r:id="rId13" w:tooltip="Рабочее тело" w:history="1">
        <w:r w:rsidRPr="00AD0EDF">
          <w:rPr>
            <w:sz w:val="28"/>
            <w:szCs w:val="28"/>
          </w:rPr>
          <w:t>рабочими т</w:t>
        </w:r>
        <w:r w:rsidRPr="00AD0EDF">
          <w:rPr>
            <w:sz w:val="28"/>
            <w:szCs w:val="28"/>
          </w:rPr>
          <w:t>е</w:t>
        </w:r>
        <w:r w:rsidRPr="00AD0EDF">
          <w:rPr>
            <w:sz w:val="28"/>
            <w:szCs w:val="28"/>
          </w:rPr>
          <w:t>лами</w:t>
        </w:r>
      </w:hyperlink>
      <w:r w:rsidRPr="00AD0EDF">
        <w:rPr>
          <w:sz w:val="28"/>
          <w:szCs w:val="28"/>
        </w:rPr>
        <w:t xml:space="preserve"> </w:t>
      </w:r>
      <w:hyperlink r:id="rId14" w:tooltip="Тепловой двигатель" w:history="1">
        <w:r w:rsidRPr="00AD0EDF">
          <w:rPr>
            <w:sz w:val="28"/>
            <w:szCs w:val="28"/>
          </w:rPr>
          <w:t>тепловых двигателей</w:t>
        </w:r>
      </w:hyperlink>
      <w:r>
        <w:rPr>
          <w:sz w:val="28"/>
          <w:szCs w:val="28"/>
        </w:rPr>
        <w:t>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Энергетическое машиностроение – энергетически емкое тяжелое машин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строение, выпускающее силовые установки для нефте-газовой отрасли.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 Энергетическое машиностроение – отрасль </w:t>
      </w:r>
      <w:hyperlink r:id="rId15" w:tooltip="Машиностроение" w:history="1">
        <w:r w:rsidRPr="00AD0EDF">
          <w:rPr>
            <w:sz w:val="28"/>
            <w:szCs w:val="28"/>
          </w:rPr>
          <w:t>машиностроения</w:t>
        </w:r>
      </w:hyperlink>
      <w:r w:rsidRPr="00AD0EDF">
        <w:rPr>
          <w:sz w:val="28"/>
          <w:szCs w:val="28"/>
        </w:rPr>
        <w:t xml:space="preserve"> по прои</w:t>
      </w:r>
      <w:r w:rsidRPr="00AD0EDF">
        <w:rPr>
          <w:sz w:val="28"/>
          <w:szCs w:val="28"/>
        </w:rPr>
        <w:t>з</w:t>
      </w:r>
      <w:r w:rsidRPr="00AD0EDF">
        <w:rPr>
          <w:sz w:val="28"/>
          <w:szCs w:val="28"/>
        </w:rPr>
        <w:t xml:space="preserve">водству </w:t>
      </w:r>
      <w:hyperlink r:id="rId16" w:tooltip="Энергетическое оборудование" w:history="1">
        <w:r w:rsidRPr="00AD0EDF">
          <w:rPr>
            <w:sz w:val="28"/>
            <w:szCs w:val="28"/>
          </w:rPr>
          <w:t>энергетического оборудования</w:t>
        </w:r>
      </w:hyperlink>
      <w:r w:rsidRPr="00AD0EDF">
        <w:rPr>
          <w:sz w:val="28"/>
          <w:szCs w:val="28"/>
        </w:rPr>
        <w:t xml:space="preserve"> – промышленного оборудования для добычи и транспортировки углеводородов</w:t>
      </w: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AD0EDF">
        <w:rPr>
          <w:sz w:val="28"/>
          <w:szCs w:val="28"/>
        </w:rPr>
        <w:t xml:space="preserve"> Энергетическое машиностроение – система научно-технических знаний в энергетической сфере деятельности по разработке и изготовлению силовых устан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вок добывающей и перерабатывающей отраслей промышленности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Б  </w:t>
      </w:r>
    </w:p>
    <w:p w:rsidR="006268DF" w:rsidRPr="00AD0EDF" w:rsidRDefault="006268DF" w:rsidP="00873A07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873A07">
      <w:pPr>
        <w:ind w:firstLine="709"/>
        <w:rPr>
          <w:sz w:val="28"/>
          <w:szCs w:val="28"/>
        </w:rPr>
      </w:pPr>
    </w:p>
    <w:p w:rsidR="006268DF" w:rsidRPr="001C0875" w:rsidRDefault="006268DF" w:rsidP="00873A07">
      <w:pPr>
        <w:ind w:firstLine="709"/>
        <w:rPr>
          <w:sz w:val="28"/>
          <w:szCs w:val="28"/>
        </w:rPr>
      </w:pPr>
    </w:p>
    <w:p w:rsidR="006268DF" w:rsidRPr="001C0875" w:rsidRDefault="006268DF" w:rsidP="00873A07">
      <w:pPr>
        <w:pStyle w:val="4"/>
        <w:spacing w:before="0" w:after="0"/>
        <w:ind w:firstLine="709"/>
      </w:pPr>
      <w:r w:rsidRPr="001C0875">
        <w:t>Задания закрытого типа на установление соответствия</w:t>
      </w:r>
    </w:p>
    <w:p w:rsidR="006268DF" w:rsidRPr="001C0875" w:rsidRDefault="006268DF" w:rsidP="00873A07">
      <w:pPr>
        <w:ind w:firstLine="709"/>
        <w:rPr>
          <w:i/>
          <w:sz w:val="28"/>
          <w:szCs w:val="28"/>
        </w:rPr>
      </w:pPr>
      <w:r w:rsidRPr="001C0875">
        <w:rPr>
          <w:i/>
          <w:sz w:val="28"/>
          <w:szCs w:val="28"/>
        </w:rPr>
        <w:t>Установите правильное соответствие.</w:t>
      </w:r>
    </w:p>
    <w:p w:rsidR="006268DF" w:rsidRPr="001C0875" w:rsidRDefault="006268DF" w:rsidP="00873A07">
      <w:pPr>
        <w:ind w:firstLine="709"/>
        <w:rPr>
          <w:i/>
          <w:sz w:val="28"/>
          <w:szCs w:val="28"/>
        </w:rPr>
      </w:pPr>
      <w:r w:rsidRPr="001C0875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268DF" w:rsidRDefault="006268DF" w:rsidP="00873A07">
      <w:pPr>
        <w:ind w:firstLine="709"/>
        <w:jc w:val="both"/>
        <w:rPr>
          <w:rFonts w:eastAsia="TimesNewRoman"/>
          <w:sz w:val="28"/>
          <w:szCs w:val="28"/>
        </w:rPr>
      </w:pP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1. </w:t>
      </w:r>
      <w:r w:rsidRPr="00AD0EDF">
        <w:rPr>
          <w:rFonts w:eastAsia="TimesNewRoman"/>
          <w:sz w:val="28"/>
          <w:szCs w:val="28"/>
        </w:rPr>
        <w:t>Проблемы современной энергетики зависят от ряда факторов</w:t>
      </w:r>
      <w:r w:rsidRPr="00AD0EDF">
        <w:rPr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1E0"/>
      </w:tblPr>
      <w:tblGrid>
        <w:gridCol w:w="419"/>
        <w:gridCol w:w="71"/>
        <w:gridCol w:w="4755"/>
        <w:gridCol w:w="71"/>
        <w:gridCol w:w="451"/>
        <w:gridCol w:w="71"/>
        <w:gridCol w:w="4383"/>
        <w:gridCol w:w="71"/>
      </w:tblGrid>
      <w:tr w:rsidR="006268DF" w:rsidRPr="00AD0EDF" w:rsidTr="00873A07">
        <w:tc>
          <w:tcPr>
            <w:tcW w:w="490" w:type="dxa"/>
            <w:gridSpan w:val="2"/>
          </w:tcPr>
          <w:p w:rsidR="006268DF" w:rsidRPr="00AD0EDF" w:rsidRDefault="00873A07" w:rsidP="0087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26" w:type="dxa"/>
            <w:gridSpan w:val="2"/>
          </w:tcPr>
          <w:p w:rsidR="006268DF" w:rsidRPr="00AD0EDF" w:rsidRDefault="006268DF" w:rsidP="00610D6C">
            <w:pPr>
              <w:jc w:val="both"/>
              <w:rPr>
                <w:sz w:val="28"/>
                <w:szCs w:val="28"/>
              </w:rPr>
            </w:pPr>
            <w:r w:rsidRPr="00AD0EDF">
              <w:rPr>
                <w:rFonts w:eastAsia="TimesNewRoman"/>
                <w:sz w:val="28"/>
                <w:szCs w:val="28"/>
              </w:rPr>
              <w:t>Необходимость роста генерирующих мощностей</w:t>
            </w:r>
          </w:p>
        </w:tc>
        <w:tc>
          <w:tcPr>
            <w:tcW w:w="522" w:type="dxa"/>
            <w:gridSpan w:val="2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jc w:val="both"/>
              <w:rPr>
                <w:sz w:val="28"/>
                <w:szCs w:val="28"/>
              </w:rPr>
            </w:pPr>
            <w:r w:rsidRPr="00AD0EDF">
              <w:rPr>
                <w:rFonts w:eastAsia="TimesNewRoman"/>
                <w:sz w:val="28"/>
                <w:szCs w:val="28"/>
              </w:rPr>
              <w:t>Высокие издержки при организ</w:t>
            </w:r>
            <w:r w:rsidRPr="00AD0EDF">
              <w:rPr>
                <w:rFonts w:eastAsia="TimesNewRoman"/>
                <w:sz w:val="28"/>
                <w:szCs w:val="28"/>
              </w:rPr>
              <w:t>а</w:t>
            </w:r>
            <w:r w:rsidRPr="00AD0EDF">
              <w:rPr>
                <w:rFonts w:eastAsia="TimesNewRoman"/>
                <w:sz w:val="28"/>
                <w:szCs w:val="28"/>
              </w:rPr>
              <w:t>ции обеспечения энергией</w:t>
            </w:r>
          </w:p>
        </w:tc>
      </w:tr>
      <w:tr w:rsidR="006268DF" w:rsidRPr="00AD0EDF" w:rsidTr="00873A07">
        <w:tc>
          <w:tcPr>
            <w:tcW w:w="490" w:type="dxa"/>
            <w:gridSpan w:val="2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26" w:type="dxa"/>
            <w:gridSpan w:val="2"/>
          </w:tcPr>
          <w:p w:rsidR="006268DF" w:rsidRPr="00AD0EDF" w:rsidRDefault="006268DF" w:rsidP="00610D6C">
            <w:pPr>
              <w:jc w:val="both"/>
              <w:rPr>
                <w:sz w:val="28"/>
                <w:szCs w:val="28"/>
              </w:rPr>
            </w:pPr>
            <w:r w:rsidRPr="00AD0EDF">
              <w:rPr>
                <w:rFonts w:eastAsia="TimesNewRoman"/>
                <w:sz w:val="28"/>
                <w:szCs w:val="28"/>
              </w:rPr>
              <w:t>Усугубление экологических проблем</w:t>
            </w:r>
          </w:p>
        </w:tc>
        <w:tc>
          <w:tcPr>
            <w:tcW w:w="522" w:type="dxa"/>
            <w:gridSpan w:val="2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jc w:val="both"/>
              <w:rPr>
                <w:sz w:val="28"/>
                <w:szCs w:val="28"/>
              </w:rPr>
            </w:pPr>
            <w:r w:rsidRPr="00AD0EDF">
              <w:rPr>
                <w:rFonts w:eastAsia="TimesNewRoman"/>
                <w:sz w:val="28"/>
                <w:szCs w:val="28"/>
              </w:rPr>
              <w:t>Снижение запасов и прогнозиру</w:t>
            </w:r>
            <w:r w:rsidRPr="00AD0EDF">
              <w:rPr>
                <w:rFonts w:eastAsia="TimesNewRoman"/>
                <w:sz w:val="28"/>
                <w:szCs w:val="28"/>
              </w:rPr>
              <w:t>е</w:t>
            </w:r>
            <w:r w:rsidRPr="00AD0EDF">
              <w:rPr>
                <w:rFonts w:eastAsia="TimesNewRoman"/>
                <w:sz w:val="28"/>
                <w:szCs w:val="28"/>
              </w:rPr>
              <w:t>мое исчерпание ископаемых угл</w:t>
            </w:r>
            <w:r w:rsidRPr="00AD0EDF">
              <w:rPr>
                <w:rFonts w:eastAsia="TimesNewRoman"/>
                <w:sz w:val="28"/>
                <w:szCs w:val="28"/>
              </w:rPr>
              <w:t>е</w:t>
            </w:r>
            <w:r w:rsidRPr="00AD0EDF">
              <w:rPr>
                <w:rFonts w:eastAsia="TimesNewRoman"/>
                <w:sz w:val="28"/>
                <w:szCs w:val="28"/>
              </w:rPr>
              <w:t>водородных видов топлива</w:t>
            </w:r>
          </w:p>
        </w:tc>
      </w:tr>
      <w:tr w:rsidR="006268DF" w:rsidRPr="00AD0EDF" w:rsidTr="00873A07">
        <w:tc>
          <w:tcPr>
            <w:tcW w:w="490" w:type="dxa"/>
            <w:gridSpan w:val="2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26" w:type="dxa"/>
            <w:gridSpan w:val="2"/>
          </w:tcPr>
          <w:p w:rsidR="006268DF" w:rsidRPr="00AD0EDF" w:rsidRDefault="006268DF" w:rsidP="00610D6C">
            <w:pPr>
              <w:jc w:val="both"/>
              <w:rPr>
                <w:sz w:val="28"/>
                <w:szCs w:val="28"/>
              </w:rPr>
            </w:pPr>
            <w:r w:rsidRPr="00AD0EDF">
              <w:rPr>
                <w:rFonts w:eastAsia="TimesNewRoman"/>
                <w:sz w:val="28"/>
                <w:szCs w:val="28"/>
              </w:rPr>
              <w:t>Увеличение стоимости добычи иск</w:t>
            </w:r>
            <w:r w:rsidRPr="00AD0EDF">
              <w:rPr>
                <w:rFonts w:eastAsia="TimesNewRoman"/>
                <w:sz w:val="28"/>
                <w:szCs w:val="28"/>
              </w:rPr>
              <w:t>о</w:t>
            </w:r>
            <w:r w:rsidRPr="00AD0EDF">
              <w:rPr>
                <w:rFonts w:eastAsia="TimesNewRoman"/>
                <w:sz w:val="28"/>
                <w:szCs w:val="28"/>
              </w:rPr>
              <w:t>паемых ресурсов</w:t>
            </w:r>
          </w:p>
        </w:tc>
        <w:tc>
          <w:tcPr>
            <w:tcW w:w="522" w:type="dxa"/>
            <w:gridSpan w:val="2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Переход на альтернативные виды энергии</w:t>
            </w:r>
          </w:p>
        </w:tc>
      </w:tr>
      <w:tr w:rsidR="006268DF" w:rsidRPr="00AD0EDF" w:rsidTr="00873A07">
        <w:tc>
          <w:tcPr>
            <w:tcW w:w="490" w:type="dxa"/>
            <w:gridSpan w:val="2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26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Удаленные или труднодоступные р</w:t>
            </w:r>
            <w:r w:rsidRPr="00AD0EDF">
              <w:rPr>
                <w:sz w:val="28"/>
                <w:szCs w:val="28"/>
              </w:rPr>
              <w:t>е</w:t>
            </w:r>
            <w:r w:rsidRPr="00AD0EDF">
              <w:rPr>
                <w:sz w:val="28"/>
                <w:szCs w:val="28"/>
              </w:rPr>
              <w:t>гионы страны</w:t>
            </w:r>
          </w:p>
        </w:tc>
        <w:tc>
          <w:tcPr>
            <w:tcW w:w="522" w:type="dxa"/>
            <w:gridSpan w:val="2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Рост количества электростанций и их мощностей</w:t>
            </w:r>
          </w:p>
        </w:tc>
      </w:tr>
      <w:tr w:rsidR="006268DF" w:rsidRPr="00AD0EDF" w:rsidTr="00873A07">
        <w:trPr>
          <w:gridAfter w:val="1"/>
          <w:wAfter w:w="71" w:type="dxa"/>
        </w:trPr>
        <w:tc>
          <w:tcPr>
            <w:tcW w:w="419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Рост потребления энергии</w:t>
            </w:r>
          </w:p>
        </w:tc>
      </w:tr>
    </w:tbl>
    <w:p w:rsidR="006268DF" w:rsidRPr="00AD0EDF" w:rsidRDefault="006268DF" w:rsidP="006268DF">
      <w:pPr>
        <w:rPr>
          <w:rFonts w:eastAsia="TimesNewRoman"/>
          <w:sz w:val="28"/>
          <w:szCs w:val="28"/>
        </w:rPr>
      </w:pPr>
    </w:p>
    <w:p w:rsidR="006268DF" w:rsidRPr="00AD0EDF" w:rsidRDefault="006268DF" w:rsidP="006268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="00873A07">
        <w:rPr>
          <w:sz w:val="28"/>
          <w:szCs w:val="28"/>
        </w:rPr>
        <w:t>1-Д</w:t>
      </w:r>
      <w:r w:rsidR="00873A07" w:rsidRPr="00873A07">
        <w:rPr>
          <w:sz w:val="28"/>
          <w:szCs w:val="28"/>
        </w:rPr>
        <w:t>, 2-</w:t>
      </w:r>
      <w:r w:rsidR="00873A07">
        <w:rPr>
          <w:sz w:val="28"/>
          <w:szCs w:val="28"/>
        </w:rPr>
        <w:t>Г</w:t>
      </w:r>
      <w:r w:rsidR="00873A07" w:rsidRPr="00873A07">
        <w:rPr>
          <w:sz w:val="28"/>
          <w:szCs w:val="28"/>
        </w:rPr>
        <w:t>, 3-</w:t>
      </w:r>
      <w:r w:rsidR="00873A07">
        <w:rPr>
          <w:sz w:val="28"/>
          <w:szCs w:val="28"/>
        </w:rPr>
        <w:t>Б</w:t>
      </w:r>
      <w:r w:rsidR="00873A07" w:rsidRPr="00873A07">
        <w:rPr>
          <w:sz w:val="28"/>
          <w:szCs w:val="28"/>
        </w:rPr>
        <w:t>, 4-</w:t>
      </w:r>
      <w:r w:rsidR="00873A07">
        <w:rPr>
          <w:sz w:val="28"/>
          <w:szCs w:val="28"/>
        </w:rPr>
        <w:t>А</w:t>
      </w:r>
    </w:p>
    <w:p w:rsidR="006268DF" w:rsidRPr="00AD0EDF" w:rsidRDefault="006268DF" w:rsidP="006268DF">
      <w:pPr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6268DF">
      <w:pPr>
        <w:rPr>
          <w:sz w:val="28"/>
          <w:szCs w:val="28"/>
        </w:rPr>
      </w:pP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0EDF">
        <w:rPr>
          <w:sz w:val="28"/>
          <w:szCs w:val="28"/>
        </w:rPr>
        <w:t xml:space="preserve">Российская энергетика имеют свои отличительные особенности. </w:t>
      </w:r>
    </w:p>
    <w:tbl>
      <w:tblPr>
        <w:tblW w:w="0" w:type="auto"/>
        <w:tblInd w:w="108" w:type="dxa"/>
        <w:tblLook w:val="01E0"/>
      </w:tblPr>
      <w:tblGrid>
        <w:gridCol w:w="450"/>
        <w:gridCol w:w="4826"/>
        <w:gridCol w:w="512"/>
        <w:gridCol w:w="4454"/>
      </w:tblGrid>
      <w:tr w:rsidR="006268DF" w:rsidRPr="00AD0EDF" w:rsidTr="00610D6C">
        <w:tc>
          <w:tcPr>
            <w:tcW w:w="419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Выработка 70 % всей электроэнергии</w:t>
            </w:r>
          </w:p>
        </w:tc>
        <w:tc>
          <w:tcPr>
            <w:tcW w:w="425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ТЭС</w:t>
            </w:r>
          </w:p>
        </w:tc>
      </w:tr>
      <w:tr w:rsidR="006268DF" w:rsidRPr="00AD0EDF" w:rsidTr="00610D6C">
        <w:tc>
          <w:tcPr>
            <w:tcW w:w="419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Основной вид топлива для выработки электроэнергии</w:t>
            </w:r>
          </w:p>
        </w:tc>
        <w:tc>
          <w:tcPr>
            <w:tcW w:w="425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Газ</w:t>
            </w:r>
          </w:p>
        </w:tc>
      </w:tr>
      <w:tr w:rsidR="006268DF" w:rsidRPr="00AD0EDF" w:rsidTr="00610D6C">
        <w:tc>
          <w:tcPr>
            <w:tcW w:w="419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Переход на основное топливо по Пр</w:t>
            </w:r>
            <w:r w:rsidRPr="00AD0EDF">
              <w:rPr>
                <w:sz w:val="28"/>
                <w:szCs w:val="28"/>
              </w:rPr>
              <w:t>о</w:t>
            </w:r>
            <w:r w:rsidRPr="00AD0EDF">
              <w:rPr>
                <w:sz w:val="28"/>
                <w:szCs w:val="28"/>
              </w:rPr>
              <w:t>грамме развития энергетики (на п</w:t>
            </w:r>
            <w:r w:rsidRPr="00AD0EDF">
              <w:rPr>
                <w:sz w:val="28"/>
                <w:szCs w:val="28"/>
              </w:rPr>
              <w:t>о</w:t>
            </w:r>
            <w:r w:rsidRPr="00AD0EDF">
              <w:rPr>
                <w:sz w:val="28"/>
                <w:szCs w:val="28"/>
              </w:rPr>
              <w:t>следующие годы)</w:t>
            </w:r>
          </w:p>
        </w:tc>
        <w:tc>
          <w:tcPr>
            <w:tcW w:w="425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Нефть</w:t>
            </w:r>
          </w:p>
        </w:tc>
      </w:tr>
      <w:tr w:rsidR="006268DF" w:rsidRPr="00AD0EDF" w:rsidTr="00610D6C">
        <w:tc>
          <w:tcPr>
            <w:tcW w:w="419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Добываемое топливо на Донбассе</w:t>
            </w:r>
          </w:p>
        </w:tc>
        <w:tc>
          <w:tcPr>
            <w:tcW w:w="425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Невозобновляемое топливо (уголь, газ, мазут)</w:t>
            </w:r>
          </w:p>
        </w:tc>
      </w:tr>
      <w:tr w:rsidR="006268DF" w:rsidRPr="00AD0EDF" w:rsidTr="00610D6C">
        <w:tc>
          <w:tcPr>
            <w:tcW w:w="419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Уголь</w:t>
            </w:r>
          </w:p>
        </w:tc>
      </w:tr>
    </w:tbl>
    <w:p w:rsidR="006268DF" w:rsidRPr="00AD0EDF" w:rsidRDefault="006268DF" w:rsidP="006268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="00873A07" w:rsidRPr="00873A07">
        <w:rPr>
          <w:sz w:val="28"/>
          <w:szCs w:val="28"/>
        </w:rPr>
        <w:t>1-</w:t>
      </w:r>
      <w:r w:rsidR="00873A07">
        <w:rPr>
          <w:sz w:val="28"/>
          <w:szCs w:val="28"/>
        </w:rPr>
        <w:t>А</w:t>
      </w:r>
      <w:r w:rsidR="00873A07" w:rsidRPr="00873A07">
        <w:rPr>
          <w:sz w:val="28"/>
          <w:szCs w:val="28"/>
        </w:rPr>
        <w:t>, 2-</w:t>
      </w:r>
      <w:r w:rsidR="00873A07">
        <w:rPr>
          <w:sz w:val="28"/>
          <w:szCs w:val="28"/>
        </w:rPr>
        <w:t>Г</w:t>
      </w:r>
      <w:r w:rsidR="00873A07" w:rsidRPr="00873A07">
        <w:rPr>
          <w:sz w:val="28"/>
          <w:szCs w:val="28"/>
        </w:rPr>
        <w:t>, 3-</w:t>
      </w:r>
      <w:r w:rsidR="00873A07">
        <w:rPr>
          <w:sz w:val="28"/>
          <w:szCs w:val="28"/>
        </w:rPr>
        <w:t>Б</w:t>
      </w:r>
      <w:r w:rsidR="00873A07" w:rsidRPr="00873A07">
        <w:rPr>
          <w:sz w:val="28"/>
          <w:szCs w:val="28"/>
        </w:rPr>
        <w:t>, 4-Д</w:t>
      </w:r>
    </w:p>
    <w:p w:rsidR="006268DF" w:rsidRPr="00AD0EDF" w:rsidRDefault="006268DF" w:rsidP="006268DF">
      <w:pPr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6268DF">
      <w:pPr>
        <w:rPr>
          <w:sz w:val="28"/>
          <w:szCs w:val="28"/>
        </w:rPr>
      </w:pPr>
    </w:p>
    <w:p w:rsidR="006268DF" w:rsidRPr="00AD0EDF" w:rsidRDefault="006268DF" w:rsidP="00873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0EDF">
        <w:rPr>
          <w:sz w:val="28"/>
          <w:szCs w:val="28"/>
        </w:rPr>
        <w:t>При разработке, модернизации и внедрении новых энергетических устан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 xml:space="preserve">вок учитывается более высокий КПД силового привода. </w:t>
      </w:r>
    </w:p>
    <w:tbl>
      <w:tblPr>
        <w:tblW w:w="10379" w:type="dxa"/>
        <w:tblInd w:w="108" w:type="dxa"/>
        <w:tblLayout w:type="fixed"/>
        <w:tblLook w:val="01E0"/>
      </w:tblPr>
      <w:tblGrid>
        <w:gridCol w:w="532"/>
        <w:gridCol w:w="4826"/>
        <w:gridCol w:w="567"/>
        <w:gridCol w:w="4454"/>
      </w:tblGrid>
      <w:tr w:rsidR="006268DF" w:rsidRPr="00AD0EDF" w:rsidTr="00873A07">
        <w:tc>
          <w:tcPr>
            <w:tcW w:w="532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Поршневой двигатель</w:t>
            </w:r>
          </w:p>
        </w:tc>
        <w:tc>
          <w:tcPr>
            <w:tcW w:w="567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55 %</w:t>
            </w:r>
          </w:p>
        </w:tc>
      </w:tr>
      <w:tr w:rsidR="006268DF" w:rsidRPr="00AD0EDF" w:rsidTr="00873A07">
        <w:tc>
          <w:tcPr>
            <w:tcW w:w="532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ГТУ</w:t>
            </w:r>
          </w:p>
        </w:tc>
        <w:tc>
          <w:tcPr>
            <w:tcW w:w="567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35 %</w:t>
            </w:r>
          </w:p>
        </w:tc>
      </w:tr>
      <w:tr w:rsidR="006268DF" w:rsidRPr="00AD0EDF" w:rsidTr="00873A07">
        <w:tc>
          <w:tcPr>
            <w:tcW w:w="532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ПГУ</w:t>
            </w:r>
          </w:p>
        </w:tc>
        <w:tc>
          <w:tcPr>
            <w:tcW w:w="567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60 %</w:t>
            </w:r>
          </w:p>
        </w:tc>
      </w:tr>
      <w:tr w:rsidR="006268DF" w:rsidRPr="00AD0EDF" w:rsidTr="00873A07">
        <w:tc>
          <w:tcPr>
            <w:tcW w:w="532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268DF" w:rsidRPr="00AD0EDF" w:rsidRDefault="00873A07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40 %</w:t>
            </w:r>
          </w:p>
        </w:tc>
      </w:tr>
    </w:tbl>
    <w:p w:rsidR="00873A07" w:rsidRDefault="006268DF" w:rsidP="006268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="00873A07" w:rsidRPr="00873A07">
        <w:rPr>
          <w:sz w:val="28"/>
          <w:szCs w:val="28"/>
        </w:rPr>
        <w:t>1-</w:t>
      </w:r>
      <w:r w:rsidR="00873A07">
        <w:rPr>
          <w:sz w:val="28"/>
          <w:szCs w:val="28"/>
        </w:rPr>
        <w:t>А</w:t>
      </w:r>
      <w:r w:rsidR="00873A07" w:rsidRPr="00873A07">
        <w:rPr>
          <w:sz w:val="28"/>
          <w:szCs w:val="28"/>
        </w:rPr>
        <w:t>, 2-</w:t>
      </w:r>
      <w:r w:rsidR="00873A07">
        <w:rPr>
          <w:sz w:val="28"/>
          <w:szCs w:val="28"/>
        </w:rPr>
        <w:t>Б</w:t>
      </w:r>
      <w:r w:rsidR="00873A07" w:rsidRPr="00873A07">
        <w:rPr>
          <w:sz w:val="28"/>
          <w:szCs w:val="28"/>
        </w:rPr>
        <w:t>, 3-</w:t>
      </w:r>
      <w:r w:rsidR="00873A07">
        <w:rPr>
          <w:sz w:val="28"/>
          <w:szCs w:val="28"/>
        </w:rPr>
        <w:t>В</w:t>
      </w:r>
    </w:p>
    <w:p w:rsidR="006268DF" w:rsidRPr="00AD0EDF" w:rsidRDefault="006268DF" w:rsidP="006268DF">
      <w:pPr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6268DF">
      <w:pPr>
        <w:rPr>
          <w:sz w:val="28"/>
          <w:szCs w:val="28"/>
        </w:rPr>
      </w:pPr>
    </w:p>
    <w:p w:rsidR="006268DF" w:rsidRPr="00AD0EDF" w:rsidRDefault="006268DF" w:rsidP="00F36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0EDF">
        <w:rPr>
          <w:sz w:val="28"/>
          <w:szCs w:val="28"/>
        </w:rPr>
        <w:t xml:space="preserve">Решение проблем надежности обеспечения энергией решается следующим образом. </w:t>
      </w:r>
    </w:p>
    <w:tbl>
      <w:tblPr>
        <w:tblW w:w="10408" w:type="dxa"/>
        <w:tblInd w:w="108" w:type="dxa"/>
        <w:tblLayout w:type="fixed"/>
        <w:tblLook w:val="01E0"/>
      </w:tblPr>
      <w:tblGrid>
        <w:gridCol w:w="567"/>
        <w:gridCol w:w="4826"/>
        <w:gridCol w:w="561"/>
        <w:gridCol w:w="4454"/>
      </w:tblGrid>
      <w:tr w:rsidR="006268DF" w:rsidRPr="00AD0EDF" w:rsidTr="00F36358">
        <w:tc>
          <w:tcPr>
            <w:tcW w:w="567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Сезонность потребления электроэне</w:t>
            </w:r>
            <w:r w:rsidRPr="00AD0EDF">
              <w:rPr>
                <w:sz w:val="28"/>
                <w:szCs w:val="28"/>
              </w:rPr>
              <w:t>р</w:t>
            </w:r>
            <w:r w:rsidRPr="00AD0EDF">
              <w:rPr>
                <w:sz w:val="28"/>
                <w:szCs w:val="28"/>
              </w:rPr>
              <w:t>гии малых ГЭС</w:t>
            </w:r>
          </w:p>
        </w:tc>
        <w:tc>
          <w:tcPr>
            <w:tcW w:w="561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Энергоисточники в малой энерг</w:t>
            </w:r>
            <w:r w:rsidRPr="00AD0EDF">
              <w:rPr>
                <w:sz w:val="28"/>
                <w:szCs w:val="28"/>
              </w:rPr>
              <w:t>е</w:t>
            </w:r>
            <w:r w:rsidRPr="00AD0EDF">
              <w:rPr>
                <w:sz w:val="28"/>
                <w:szCs w:val="28"/>
              </w:rPr>
              <w:t>тике</w:t>
            </w:r>
          </w:p>
        </w:tc>
      </w:tr>
      <w:tr w:rsidR="006268DF" w:rsidRPr="00AD0EDF" w:rsidTr="00F36358">
        <w:tc>
          <w:tcPr>
            <w:tcW w:w="567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Снижение суточных перепадов в н</w:t>
            </w:r>
            <w:r w:rsidRPr="00AD0EDF">
              <w:rPr>
                <w:sz w:val="28"/>
                <w:szCs w:val="28"/>
              </w:rPr>
              <w:t>а</w:t>
            </w:r>
            <w:r w:rsidRPr="00AD0EDF">
              <w:rPr>
                <w:sz w:val="28"/>
                <w:szCs w:val="28"/>
              </w:rPr>
              <w:t>грузках</w:t>
            </w:r>
          </w:p>
        </w:tc>
        <w:tc>
          <w:tcPr>
            <w:tcW w:w="561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Аккумуляторные системы и ТЕС</w:t>
            </w:r>
          </w:p>
        </w:tc>
      </w:tr>
      <w:tr w:rsidR="006268DF" w:rsidRPr="00AD0EDF" w:rsidTr="00F36358">
        <w:tc>
          <w:tcPr>
            <w:tcW w:w="567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Технологии повышения производ</w:t>
            </w:r>
            <w:r w:rsidRPr="00AD0EDF">
              <w:rPr>
                <w:sz w:val="28"/>
                <w:szCs w:val="28"/>
              </w:rPr>
              <w:t>и</w:t>
            </w:r>
            <w:r w:rsidRPr="00AD0EDF">
              <w:rPr>
                <w:sz w:val="28"/>
                <w:szCs w:val="28"/>
              </w:rPr>
              <w:t>тельности</w:t>
            </w:r>
          </w:p>
        </w:tc>
        <w:tc>
          <w:tcPr>
            <w:tcW w:w="561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Микроэнергетика</w:t>
            </w:r>
          </w:p>
        </w:tc>
      </w:tr>
      <w:tr w:rsidR="006268DF" w:rsidRPr="00AD0EDF" w:rsidTr="00F36358">
        <w:tc>
          <w:tcPr>
            <w:tcW w:w="567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Промышленное водоподведение, о</w:t>
            </w:r>
            <w:r w:rsidRPr="00AD0EDF">
              <w:rPr>
                <w:sz w:val="28"/>
                <w:szCs w:val="28"/>
              </w:rPr>
              <w:t>т</w:t>
            </w:r>
            <w:r w:rsidRPr="00AD0EDF">
              <w:rPr>
                <w:sz w:val="28"/>
                <w:szCs w:val="28"/>
              </w:rPr>
              <w:t>ведение, стоки в промышленности</w:t>
            </w:r>
          </w:p>
        </w:tc>
        <w:tc>
          <w:tcPr>
            <w:tcW w:w="561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Циркуляционный кипящий слой при сжигании твердого топлива</w:t>
            </w:r>
          </w:p>
        </w:tc>
      </w:tr>
      <w:tr w:rsidR="006268DF" w:rsidRPr="00AD0EDF" w:rsidTr="00F36358">
        <w:tc>
          <w:tcPr>
            <w:tcW w:w="567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6268DF" w:rsidRPr="00AD0EDF" w:rsidRDefault="00F3635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Ветровые станции, солнечные и</w:t>
            </w:r>
            <w:r w:rsidRPr="00AD0EDF">
              <w:rPr>
                <w:sz w:val="28"/>
                <w:szCs w:val="28"/>
              </w:rPr>
              <w:t>с</w:t>
            </w:r>
            <w:r w:rsidRPr="00AD0EDF">
              <w:rPr>
                <w:sz w:val="28"/>
                <w:szCs w:val="28"/>
              </w:rPr>
              <w:t>точники энергии, приливные эне</w:t>
            </w:r>
            <w:r w:rsidRPr="00AD0EDF">
              <w:rPr>
                <w:sz w:val="28"/>
                <w:szCs w:val="28"/>
              </w:rPr>
              <w:t>р</w:t>
            </w:r>
            <w:r w:rsidRPr="00AD0EDF">
              <w:rPr>
                <w:sz w:val="28"/>
                <w:szCs w:val="28"/>
              </w:rPr>
              <w:t>гостанции</w:t>
            </w:r>
          </w:p>
        </w:tc>
      </w:tr>
    </w:tbl>
    <w:p w:rsidR="006268DF" w:rsidRPr="00AD0EDF" w:rsidRDefault="006268DF" w:rsidP="006268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="00F36358" w:rsidRPr="00873A07">
        <w:rPr>
          <w:sz w:val="28"/>
          <w:szCs w:val="28"/>
        </w:rPr>
        <w:t>1-</w:t>
      </w:r>
      <w:r w:rsidR="00F36358">
        <w:rPr>
          <w:sz w:val="28"/>
          <w:szCs w:val="28"/>
        </w:rPr>
        <w:t>А</w:t>
      </w:r>
      <w:r w:rsidR="00F36358" w:rsidRPr="00873A07">
        <w:rPr>
          <w:sz w:val="28"/>
          <w:szCs w:val="28"/>
        </w:rPr>
        <w:t>, 2-</w:t>
      </w:r>
      <w:r w:rsidR="00F36358">
        <w:rPr>
          <w:sz w:val="28"/>
          <w:szCs w:val="28"/>
        </w:rPr>
        <w:t>Б</w:t>
      </w:r>
      <w:r w:rsidR="00F36358" w:rsidRPr="00873A07">
        <w:rPr>
          <w:sz w:val="28"/>
          <w:szCs w:val="28"/>
        </w:rPr>
        <w:t>, 3-</w:t>
      </w:r>
      <w:r w:rsidR="00F36358">
        <w:rPr>
          <w:sz w:val="28"/>
          <w:szCs w:val="28"/>
        </w:rPr>
        <w:t>Г, 4-В</w:t>
      </w:r>
    </w:p>
    <w:p w:rsidR="006268DF" w:rsidRPr="00AD0EDF" w:rsidRDefault="006268DF" w:rsidP="006268DF">
      <w:pPr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  <w:r w:rsidRPr="00AD0EDF">
        <w:rPr>
          <w:color w:val="FF0000"/>
          <w:sz w:val="28"/>
          <w:szCs w:val="28"/>
        </w:rPr>
        <w:t xml:space="preserve"> </w:t>
      </w:r>
    </w:p>
    <w:p w:rsidR="006268DF" w:rsidRPr="00AD0EDF" w:rsidRDefault="006268DF" w:rsidP="006268DF">
      <w:pPr>
        <w:rPr>
          <w:sz w:val="28"/>
          <w:szCs w:val="28"/>
        </w:rPr>
      </w:pPr>
    </w:p>
    <w:p w:rsidR="006268DF" w:rsidRPr="00AD0EDF" w:rsidRDefault="006268DF" w:rsidP="0080063F">
      <w:pPr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5. </w:t>
      </w:r>
      <w:r w:rsidRPr="00AD0EDF">
        <w:rPr>
          <w:rFonts w:eastAsia="TimesNewRoman"/>
          <w:sz w:val="28"/>
          <w:szCs w:val="28"/>
        </w:rPr>
        <w:t>Ситуация в мировой энергетике характеризуется обострением противор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>чий, которые сохранятся и в будущем. Первопричиной геополитической напряже</w:t>
      </w:r>
      <w:r w:rsidRPr="00AD0EDF">
        <w:rPr>
          <w:rFonts w:eastAsia="TimesNewRoman"/>
          <w:sz w:val="28"/>
          <w:szCs w:val="28"/>
        </w:rPr>
        <w:t>н</w:t>
      </w:r>
      <w:r w:rsidRPr="00AD0EDF">
        <w:rPr>
          <w:rFonts w:eastAsia="TimesNewRoman"/>
          <w:sz w:val="28"/>
          <w:szCs w:val="28"/>
        </w:rPr>
        <w:t>ности является конфликтный потенциал, заложенный в распределение нефтяных р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 xml:space="preserve">сурсов на планете. </w:t>
      </w:r>
    </w:p>
    <w:tbl>
      <w:tblPr>
        <w:tblW w:w="10550" w:type="dxa"/>
        <w:tblInd w:w="108" w:type="dxa"/>
        <w:tblLayout w:type="fixed"/>
        <w:tblLook w:val="01E0"/>
      </w:tblPr>
      <w:tblGrid>
        <w:gridCol w:w="567"/>
        <w:gridCol w:w="4826"/>
        <w:gridCol w:w="703"/>
        <w:gridCol w:w="4454"/>
      </w:tblGrid>
      <w:tr w:rsidR="006268DF" w:rsidRPr="00AD0EDF" w:rsidTr="0080063F">
        <w:tc>
          <w:tcPr>
            <w:tcW w:w="567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rFonts w:eastAsia="TimesNewRoman"/>
                <w:sz w:val="28"/>
                <w:szCs w:val="28"/>
              </w:rPr>
              <w:t>Основные потребители энергоресу</w:t>
            </w:r>
            <w:r w:rsidRPr="00AD0EDF">
              <w:rPr>
                <w:rFonts w:eastAsia="TimesNewRoman"/>
                <w:sz w:val="28"/>
                <w:szCs w:val="28"/>
              </w:rPr>
              <w:t>р</w:t>
            </w:r>
            <w:r w:rsidRPr="00AD0EDF">
              <w:rPr>
                <w:rFonts w:eastAsia="TimesNewRoman"/>
                <w:sz w:val="28"/>
                <w:szCs w:val="28"/>
              </w:rPr>
              <w:t>сов</w:t>
            </w:r>
          </w:p>
        </w:tc>
        <w:tc>
          <w:tcPr>
            <w:tcW w:w="703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Высокоразвитые страны</w:t>
            </w:r>
          </w:p>
        </w:tc>
      </w:tr>
      <w:tr w:rsidR="006268DF" w:rsidRPr="00AD0EDF" w:rsidTr="0080063F">
        <w:tc>
          <w:tcPr>
            <w:tcW w:w="567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Расположение основных запасов у</w:t>
            </w:r>
            <w:r w:rsidRPr="00AD0EDF">
              <w:rPr>
                <w:sz w:val="28"/>
                <w:szCs w:val="28"/>
              </w:rPr>
              <w:t>г</w:t>
            </w:r>
            <w:r w:rsidRPr="00AD0EDF">
              <w:rPr>
                <w:sz w:val="28"/>
                <w:szCs w:val="28"/>
              </w:rPr>
              <w:t>леводородов</w:t>
            </w:r>
          </w:p>
        </w:tc>
        <w:tc>
          <w:tcPr>
            <w:tcW w:w="703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Страны «второго мира»</w:t>
            </w:r>
          </w:p>
        </w:tc>
      </w:tr>
      <w:tr w:rsidR="006268DF" w:rsidRPr="00AD0EDF" w:rsidTr="0080063F">
        <w:tc>
          <w:tcPr>
            <w:tcW w:w="567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Наличие средств доставки</w:t>
            </w:r>
            <w:r w:rsidRPr="00AD0EDF">
              <w:rPr>
                <w:rFonts w:eastAsia="TimesNewRoman"/>
                <w:sz w:val="28"/>
                <w:szCs w:val="28"/>
              </w:rPr>
              <w:t xml:space="preserve"> энергор</w:t>
            </w:r>
            <w:r w:rsidRPr="00AD0EDF">
              <w:rPr>
                <w:rFonts w:eastAsia="TimesNewRoman"/>
                <w:sz w:val="28"/>
                <w:szCs w:val="28"/>
              </w:rPr>
              <w:t>е</w:t>
            </w:r>
            <w:r w:rsidRPr="00AD0EDF">
              <w:rPr>
                <w:rFonts w:eastAsia="TimesNewRoman"/>
                <w:sz w:val="28"/>
                <w:szCs w:val="28"/>
              </w:rPr>
              <w:t>сурсов</w:t>
            </w:r>
          </w:p>
        </w:tc>
        <w:tc>
          <w:tcPr>
            <w:tcW w:w="703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Страны «третьего мира»</w:t>
            </w:r>
          </w:p>
        </w:tc>
      </w:tr>
      <w:tr w:rsidR="006268DF" w:rsidRPr="00AD0EDF" w:rsidTr="0080063F">
        <w:tc>
          <w:tcPr>
            <w:tcW w:w="567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Наличие средств переработки</w:t>
            </w:r>
            <w:r w:rsidRPr="00AD0EDF">
              <w:rPr>
                <w:rFonts w:eastAsia="TimesNewRoman"/>
                <w:sz w:val="28"/>
                <w:szCs w:val="28"/>
              </w:rPr>
              <w:t xml:space="preserve"> энерг</w:t>
            </w:r>
            <w:r w:rsidRPr="00AD0EDF">
              <w:rPr>
                <w:rFonts w:eastAsia="TimesNewRoman"/>
                <w:sz w:val="28"/>
                <w:szCs w:val="28"/>
              </w:rPr>
              <w:t>о</w:t>
            </w:r>
            <w:r w:rsidRPr="00AD0EDF">
              <w:rPr>
                <w:rFonts w:eastAsia="TimesNewRoman"/>
                <w:sz w:val="28"/>
                <w:szCs w:val="28"/>
              </w:rPr>
              <w:t>ресурсов</w:t>
            </w:r>
          </w:p>
        </w:tc>
        <w:tc>
          <w:tcPr>
            <w:tcW w:w="703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Высокоразвитые страны и страны «золотого миллиарда»</w:t>
            </w:r>
          </w:p>
        </w:tc>
      </w:tr>
      <w:tr w:rsidR="006268DF" w:rsidRPr="00AD0EDF" w:rsidTr="0080063F">
        <w:tc>
          <w:tcPr>
            <w:tcW w:w="567" w:type="dxa"/>
          </w:tcPr>
          <w:p w:rsidR="006268DF" w:rsidRPr="00AD0EDF" w:rsidRDefault="006268DF" w:rsidP="00610D6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Страны «золотого миллиарда»</w:t>
            </w:r>
          </w:p>
        </w:tc>
      </w:tr>
    </w:tbl>
    <w:p w:rsidR="006268DF" w:rsidRPr="00AD0EDF" w:rsidRDefault="006268DF" w:rsidP="006268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="0080063F" w:rsidRPr="00873A07">
        <w:rPr>
          <w:sz w:val="28"/>
          <w:szCs w:val="28"/>
        </w:rPr>
        <w:t>1-</w:t>
      </w:r>
      <w:r w:rsidR="0080063F">
        <w:rPr>
          <w:sz w:val="28"/>
          <w:szCs w:val="28"/>
        </w:rPr>
        <w:t>Д</w:t>
      </w:r>
      <w:r w:rsidR="0080063F" w:rsidRPr="00873A07">
        <w:rPr>
          <w:sz w:val="28"/>
          <w:szCs w:val="28"/>
        </w:rPr>
        <w:t>, 2-</w:t>
      </w:r>
      <w:r w:rsidR="0080063F">
        <w:rPr>
          <w:sz w:val="28"/>
          <w:szCs w:val="28"/>
        </w:rPr>
        <w:t>В</w:t>
      </w:r>
      <w:r w:rsidR="0080063F" w:rsidRPr="00873A07">
        <w:rPr>
          <w:sz w:val="28"/>
          <w:szCs w:val="28"/>
        </w:rPr>
        <w:t>, 3-</w:t>
      </w:r>
      <w:r w:rsidR="0080063F">
        <w:rPr>
          <w:sz w:val="28"/>
          <w:szCs w:val="28"/>
        </w:rPr>
        <w:t>Б, 4-Г</w:t>
      </w:r>
    </w:p>
    <w:p w:rsidR="006268DF" w:rsidRPr="00AD0EDF" w:rsidRDefault="006268DF" w:rsidP="006268DF">
      <w:pPr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6268DF">
      <w:pPr>
        <w:rPr>
          <w:sz w:val="28"/>
          <w:szCs w:val="28"/>
        </w:rPr>
      </w:pPr>
    </w:p>
    <w:p w:rsidR="006268DF" w:rsidRPr="00AD0EDF" w:rsidRDefault="006268DF" w:rsidP="0080063F">
      <w:pPr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6. С</w:t>
      </w:r>
      <w:r w:rsidRPr="00AD0EDF">
        <w:rPr>
          <w:rFonts w:eastAsia="TimesNewRoman"/>
          <w:sz w:val="28"/>
          <w:szCs w:val="28"/>
        </w:rPr>
        <w:t>пособы сокращения энергопотребления</w:t>
      </w:r>
      <w:r w:rsidRPr="00AD0EDF">
        <w:rPr>
          <w:i/>
          <w:sz w:val="28"/>
          <w:szCs w:val="28"/>
        </w:rPr>
        <w:t xml:space="preserve"> </w:t>
      </w:r>
      <w:r w:rsidRPr="00AD0EDF">
        <w:rPr>
          <w:sz w:val="28"/>
          <w:szCs w:val="28"/>
        </w:rPr>
        <w:t>и экономии ресурсов</w:t>
      </w:r>
      <w:r w:rsidRPr="00AD0EDF">
        <w:rPr>
          <w:rFonts w:eastAsia="TimesNewRoman"/>
          <w:sz w:val="28"/>
          <w:szCs w:val="28"/>
        </w:rPr>
        <w:t xml:space="preserve"> имеют сл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>дующие структурные предпосылки.</w:t>
      </w:r>
    </w:p>
    <w:tbl>
      <w:tblPr>
        <w:tblW w:w="0" w:type="auto"/>
        <w:tblInd w:w="108" w:type="dxa"/>
        <w:tblLook w:val="01E0"/>
      </w:tblPr>
      <w:tblGrid>
        <w:gridCol w:w="450"/>
        <w:gridCol w:w="4826"/>
        <w:gridCol w:w="536"/>
        <w:gridCol w:w="4343"/>
        <w:gridCol w:w="111"/>
      </w:tblGrid>
      <w:tr w:rsidR="006268DF" w:rsidRPr="00AD0EDF" w:rsidTr="0080063F">
        <w:trPr>
          <w:gridAfter w:val="1"/>
          <w:wAfter w:w="111" w:type="dxa"/>
        </w:trPr>
        <w:tc>
          <w:tcPr>
            <w:tcW w:w="5276" w:type="dxa"/>
            <w:gridSpan w:val="2"/>
            <w:vAlign w:val="center"/>
          </w:tcPr>
          <w:p w:rsidR="006268DF" w:rsidRPr="00AD0EDF" w:rsidRDefault="006268DF" w:rsidP="0061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vAlign w:val="center"/>
          </w:tcPr>
          <w:p w:rsidR="006268DF" w:rsidRPr="00AD0EDF" w:rsidRDefault="006268DF" w:rsidP="00610D6C">
            <w:pPr>
              <w:jc w:val="center"/>
              <w:rPr>
                <w:sz w:val="28"/>
                <w:szCs w:val="28"/>
              </w:rPr>
            </w:pPr>
          </w:p>
        </w:tc>
      </w:tr>
      <w:tr w:rsidR="006268DF" w:rsidRPr="00AD0EDF" w:rsidTr="0080063F">
        <w:tc>
          <w:tcPr>
            <w:tcW w:w="450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rFonts w:eastAsia="TimesNewRoman"/>
                <w:sz w:val="28"/>
                <w:szCs w:val="28"/>
              </w:rPr>
              <w:t xml:space="preserve">Повышение доли услуг и сокращение </w:t>
            </w:r>
            <w:r w:rsidRPr="00AD0EDF">
              <w:rPr>
                <w:rFonts w:eastAsia="TimesNewRoman"/>
                <w:sz w:val="28"/>
                <w:szCs w:val="28"/>
              </w:rPr>
              <w:lastRenderedPageBreak/>
              <w:t>доли промышленных товаров в стру</w:t>
            </w:r>
            <w:r w:rsidRPr="00AD0EDF">
              <w:rPr>
                <w:rFonts w:eastAsia="TimesNewRoman"/>
                <w:sz w:val="28"/>
                <w:szCs w:val="28"/>
              </w:rPr>
              <w:t>к</w:t>
            </w:r>
            <w:r w:rsidRPr="00AD0EDF">
              <w:rPr>
                <w:rFonts w:eastAsia="TimesNewRoman"/>
                <w:sz w:val="28"/>
                <w:szCs w:val="28"/>
              </w:rPr>
              <w:t>туре ВВП страны</w:t>
            </w:r>
          </w:p>
        </w:tc>
        <w:tc>
          <w:tcPr>
            <w:tcW w:w="536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Страны «золотого миллиарда», н</w:t>
            </w:r>
            <w:r w:rsidRPr="00AD0EDF">
              <w:rPr>
                <w:sz w:val="28"/>
                <w:szCs w:val="28"/>
              </w:rPr>
              <w:t>а</w:t>
            </w:r>
            <w:r w:rsidRPr="00AD0EDF">
              <w:rPr>
                <w:sz w:val="28"/>
                <w:szCs w:val="28"/>
              </w:rPr>
              <w:lastRenderedPageBreak/>
              <w:t>зывающие так себя страны «ко</w:t>
            </w:r>
            <w:r w:rsidRPr="00AD0EDF">
              <w:rPr>
                <w:sz w:val="28"/>
                <w:szCs w:val="28"/>
              </w:rPr>
              <w:t>л</w:t>
            </w:r>
            <w:r w:rsidRPr="00AD0EDF">
              <w:rPr>
                <w:sz w:val="28"/>
                <w:szCs w:val="28"/>
              </w:rPr>
              <w:t>лективного Запада» и пренебреж</w:t>
            </w:r>
            <w:r w:rsidRPr="00AD0EDF">
              <w:rPr>
                <w:sz w:val="28"/>
                <w:szCs w:val="28"/>
              </w:rPr>
              <w:t>и</w:t>
            </w:r>
            <w:r w:rsidRPr="00AD0EDF">
              <w:rPr>
                <w:sz w:val="28"/>
                <w:szCs w:val="28"/>
              </w:rPr>
              <w:t>тельно относящиеся к иным стр</w:t>
            </w:r>
            <w:r w:rsidRPr="00AD0EDF">
              <w:rPr>
                <w:sz w:val="28"/>
                <w:szCs w:val="28"/>
              </w:rPr>
              <w:t>а</w:t>
            </w:r>
            <w:r w:rsidRPr="00AD0EDF">
              <w:rPr>
                <w:sz w:val="28"/>
                <w:szCs w:val="28"/>
              </w:rPr>
              <w:t>нам</w:t>
            </w:r>
          </w:p>
        </w:tc>
      </w:tr>
      <w:tr w:rsidR="006268DF" w:rsidRPr="00AD0EDF" w:rsidTr="0080063F">
        <w:tc>
          <w:tcPr>
            <w:tcW w:w="450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Увеличение числа высокотехнол</w:t>
            </w:r>
            <w:r w:rsidRPr="00AD0EDF">
              <w:rPr>
                <w:sz w:val="28"/>
                <w:szCs w:val="28"/>
              </w:rPr>
              <w:t>о</w:t>
            </w:r>
            <w:r w:rsidRPr="00AD0EDF">
              <w:rPr>
                <w:sz w:val="28"/>
                <w:szCs w:val="28"/>
              </w:rPr>
              <w:t>гичной продукции</w:t>
            </w:r>
          </w:p>
        </w:tc>
        <w:tc>
          <w:tcPr>
            <w:tcW w:w="536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Уничтожение энергоемких прои</w:t>
            </w:r>
            <w:r w:rsidRPr="00AD0EDF">
              <w:rPr>
                <w:sz w:val="28"/>
                <w:szCs w:val="28"/>
              </w:rPr>
              <w:t>з</w:t>
            </w:r>
            <w:r w:rsidRPr="00AD0EDF">
              <w:rPr>
                <w:sz w:val="28"/>
                <w:szCs w:val="28"/>
              </w:rPr>
              <w:t>водств в зависимых от высокора</w:t>
            </w:r>
            <w:r w:rsidRPr="00AD0EDF">
              <w:rPr>
                <w:sz w:val="28"/>
                <w:szCs w:val="28"/>
              </w:rPr>
              <w:t>з</w:t>
            </w:r>
            <w:r w:rsidRPr="00AD0EDF">
              <w:rPr>
                <w:sz w:val="28"/>
                <w:szCs w:val="28"/>
              </w:rPr>
              <w:t>витых государств странах</w:t>
            </w:r>
          </w:p>
        </w:tc>
      </w:tr>
      <w:tr w:rsidR="006268DF" w:rsidRPr="00AD0EDF" w:rsidTr="0080063F">
        <w:tc>
          <w:tcPr>
            <w:tcW w:w="450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Внедрение энергосберегающих те</w:t>
            </w:r>
            <w:r w:rsidRPr="00AD0EDF">
              <w:rPr>
                <w:sz w:val="28"/>
                <w:szCs w:val="28"/>
              </w:rPr>
              <w:t>х</w:t>
            </w:r>
            <w:r w:rsidRPr="00AD0EDF">
              <w:rPr>
                <w:sz w:val="28"/>
                <w:szCs w:val="28"/>
              </w:rPr>
              <w:t>нологий</w:t>
            </w:r>
          </w:p>
        </w:tc>
        <w:tc>
          <w:tcPr>
            <w:tcW w:w="536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Страны «третьего мира»</w:t>
            </w:r>
          </w:p>
        </w:tc>
      </w:tr>
      <w:tr w:rsidR="006268DF" w:rsidRPr="00AD0EDF" w:rsidTr="0080063F">
        <w:tc>
          <w:tcPr>
            <w:tcW w:w="450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Сокращение энергоемких прои</w:t>
            </w:r>
            <w:r w:rsidRPr="00AD0EDF">
              <w:rPr>
                <w:sz w:val="28"/>
                <w:szCs w:val="28"/>
              </w:rPr>
              <w:t>з</w:t>
            </w:r>
            <w:r w:rsidRPr="00AD0EDF">
              <w:rPr>
                <w:sz w:val="28"/>
                <w:szCs w:val="28"/>
              </w:rPr>
              <w:t>водств</w:t>
            </w:r>
          </w:p>
        </w:tc>
        <w:tc>
          <w:tcPr>
            <w:tcW w:w="536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Высокоразвитые страны</w:t>
            </w:r>
          </w:p>
        </w:tc>
      </w:tr>
      <w:tr w:rsidR="006268DF" w:rsidRPr="00AD0EDF" w:rsidTr="0080063F">
        <w:tc>
          <w:tcPr>
            <w:tcW w:w="450" w:type="dxa"/>
          </w:tcPr>
          <w:p w:rsidR="006268DF" w:rsidRPr="00AD0EDF" w:rsidRDefault="006268DF" w:rsidP="00610D6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36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454" w:type="dxa"/>
            <w:gridSpan w:val="2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Страны «второго мира»</w:t>
            </w:r>
          </w:p>
        </w:tc>
      </w:tr>
    </w:tbl>
    <w:p w:rsidR="006268DF" w:rsidRPr="00AD0EDF" w:rsidRDefault="006268DF" w:rsidP="006268DF">
      <w:pPr>
        <w:rPr>
          <w:sz w:val="28"/>
          <w:szCs w:val="28"/>
        </w:rPr>
      </w:pPr>
    </w:p>
    <w:p w:rsidR="006268DF" w:rsidRPr="00AD0EDF" w:rsidRDefault="006268DF" w:rsidP="006268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="0080063F" w:rsidRPr="00873A07">
        <w:rPr>
          <w:sz w:val="28"/>
          <w:szCs w:val="28"/>
        </w:rPr>
        <w:t>1-</w:t>
      </w:r>
      <w:r w:rsidR="0080063F">
        <w:rPr>
          <w:sz w:val="28"/>
          <w:szCs w:val="28"/>
        </w:rPr>
        <w:t>В</w:t>
      </w:r>
      <w:r w:rsidR="0080063F" w:rsidRPr="00873A07">
        <w:rPr>
          <w:sz w:val="28"/>
          <w:szCs w:val="28"/>
        </w:rPr>
        <w:t>, 2-</w:t>
      </w:r>
      <w:r w:rsidR="0080063F">
        <w:rPr>
          <w:sz w:val="28"/>
          <w:szCs w:val="28"/>
        </w:rPr>
        <w:t>А</w:t>
      </w:r>
      <w:r w:rsidR="0080063F" w:rsidRPr="00873A07">
        <w:rPr>
          <w:sz w:val="28"/>
          <w:szCs w:val="28"/>
        </w:rPr>
        <w:t>, 3-</w:t>
      </w:r>
      <w:r w:rsidR="0080063F">
        <w:rPr>
          <w:sz w:val="28"/>
          <w:szCs w:val="28"/>
        </w:rPr>
        <w:t>Г, 4-Б</w:t>
      </w:r>
    </w:p>
    <w:p w:rsidR="006268DF" w:rsidRPr="00AD0EDF" w:rsidRDefault="006268DF" w:rsidP="006268DF">
      <w:pPr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6268DF">
      <w:pPr>
        <w:rPr>
          <w:sz w:val="28"/>
          <w:szCs w:val="28"/>
        </w:rPr>
      </w:pPr>
    </w:p>
    <w:p w:rsidR="006268DF" w:rsidRPr="00AD0EDF" w:rsidRDefault="006268DF" w:rsidP="00800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D0EDF">
        <w:rPr>
          <w:sz w:val="28"/>
          <w:szCs w:val="28"/>
        </w:rPr>
        <w:t xml:space="preserve">В зависимости от мощностных показателей потребления электроэнергии в различных энергоустановках применяют различные силовые агрегаты. </w:t>
      </w:r>
    </w:p>
    <w:tbl>
      <w:tblPr>
        <w:tblW w:w="10408" w:type="dxa"/>
        <w:tblInd w:w="108" w:type="dxa"/>
        <w:tblLayout w:type="fixed"/>
        <w:tblLook w:val="01E0"/>
      </w:tblPr>
      <w:tblGrid>
        <w:gridCol w:w="567"/>
        <w:gridCol w:w="4826"/>
        <w:gridCol w:w="561"/>
        <w:gridCol w:w="4454"/>
      </w:tblGrid>
      <w:tr w:rsidR="006268DF" w:rsidRPr="00AD0EDF" w:rsidTr="0080063F">
        <w:tc>
          <w:tcPr>
            <w:tcW w:w="567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Газотурбинный двигатель</w:t>
            </w:r>
          </w:p>
        </w:tc>
        <w:tc>
          <w:tcPr>
            <w:tcW w:w="561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ГЭС</w:t>
            </w:r>
          </w:p>
        </w:tc>
      </w:tr>
      <w:tr w:rsidR="006268DF" w:rsidRPr="00AD0EDF" w:rsidTr="0080063F">
        <w:tc>
          <w:tcPr>
            <w:tcW w:w="567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Дизельный двигатель</w:t>
            </w:r>
          </w:p>
        </w:tc>
        <w:tc>
          <w:tcPr>
            <w:tcW w:w="561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Передвижной источник питания для ремонтных и строительных работ</w:t>
            </w:r>
          </w:p>
        </w:tc>
      </w:tr>
      <w:tr w:rsidR="006268DF" w:rsidRPr="00AD0EDF" w:rsidTr="0080063F">
        <w:tc>
          <w:tcPr>
            <w:tcW w:w="567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Карбюраторный двигатель</w:t>
            </w:r>
          </w:p>
        </w:tc>
        <w:tc>
          <w:tcPr>
            <w:tcW w:w="561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Стационарные и передвижные м</w:t>
            </w:r>
            <w:r w:rsidRPr="00AD0EDF">
              <w:rPr>
                <w:sz w:val="28"/>
                <w:szCs w:val="28"/>
              </w:rPr>
              <w:t>и</w:t>
            </w:r>
            <w:r w:rsidRPr="00AD0EDF">
              <w:rPr>
                <w:sz w:val="28"/>
                <w:szCs w:val="28"/>
              </w:rPr>
              <w:t>ни- и средние энергооустановки</w:t>
            </w:r>
          </w:p>
        </w:tc>
      </w:tr>
      <w:tr w:rsidR="006268DF" w:rsidRPr="00AD0EDF" w:rsidTr="0080063F">
        <w:tc>
          <w:tcPr>
            <w:tcW w:w="567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Паровая турбина</w:t>
            </w:r>
          </w:p>
        </w:tc>
        <w:tc>
          <w:tcPr>
            <w:tcW w:w="561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Стационарная промышленная с</w:t>
            </w:r>
            <w:r w:rsidRPr="00AD0EDF">
              <w:rPr>
                <w:sz w:val="28"/>
                <w:szCs w:val="28"/>
              </w:rPr>
              <w:t>и</w:t>
            </w:r>
            <w:r w:rsidRPr="00AD0EDF">
              <w:rPr>
                <w:sz w:val="28"/>
                <w:szCs w:val="28"/>
              </w:rPr>
              <w:t>ловая установка</w:t>
            </w:r>
          </w:p>
        </w:tc>
      </w:tr>
      <w:tr w:rsidR="006268DF" w:rsidRPr="00AD0EDF" w:rsidTr="0080063F">
        <w:tc>
          <w:tcPr>
            <w:tcW w:w="567" w:type="dxa"/>
          </w:tcPr>
          <w:p w:rsidR="006268DF" w:rsidRPr="00AD0EDF" w:rsidRDefault="006268DF" w:rsidP="00610D6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6268DF" w:rsidRPr="00AD0EDF" w:rsidRDefault="0080063F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ТЭС, АЭС</w:t>
            </w:r>
          </w:p>
        </w:tc>
      </w:tr>
    </w:tbl>
    <w:p w:rsidR="006268DF" w:rsidRPr="00AD0EDF" w:rsidRDefault="006268DF" w:rsidP="006268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="0080063F" w:rsidRPr="00873A07">
        <w:rPr>
          <w:sz w:val="28"/>
          <w:szCs w:val="28"/>
        </w:rPr>
        <w:t>1-</w:t>
      </w:r>
      <w:r w:rsidR="0080063F">
        <w:rPr>
          <w:sz w:val="28"/>
          <w:szCs w:val="28"/>
        </w:rPr>
        <w:t>В</w:t>
      </w:r>
      <w:r w:rsidR="0080063F" w:rsidRPr="00873A07">
        <w:rPr>
          <w:sz w:val="28"/>
          <w:szCs w:val="28"/>
        </w:rPr>
        <w:t>, 2-</w:t>
      </w:r>
      <w:r w:rsidR="0080063F">
        <w:rPr>
          <w:sz w:val="28"/>
          <w:szCs w:val="28"/>
        </w:rPr>
        <w:t>Г</w:t>
      </w:r>
      <w:r w:rsidR="0080063F" w:rsidRPr="00873A07">
        <w:rPr>
          <w:sz w:val="28"/>
          <w:szCs w:val="28"/>
        </w:rPr>
        <w:t>, 3-</w:t>
      </w:r>
      <w:r w:rsidR="0080063F">
        <w:rPr>
          <w:sz w:val="28"/>
          <w:szCs w:val="28"/>
        </w:rPr>
        <w:t>Б, 4-Д</w:t>
      </w:r>
    </w:p>
    <w:p w:rsidR="006268DF" w:rsidRPr="00AD0EDF" w:rsidRDefault="006268DF" w:rsidP="006268DF">
      <w:pPr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6268DF">
      <w:pPr>
        <w:rPr>
          <w:sz w:val="28"/>
          <w:szCs w:val="28"/>
        </w:rPr>
      </w:pPr>
    </w:p>
    <w:p w:rsidR="006268DF" w:rsidRPr="00AD0EDF" w:rsidRDefault="006268DF" w:rsidP="00D212E8">
      <w:pPr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8. </w:t>
      </w:r>
      <w:r w:rsidRPr="00AD0EDF">
        <w:rPr>
          <w:rFonts w:eastAsia="TimesNewRoman"/>
          <w:sz w:val="28"/>
          <w:szCs w:val="28"/>
        </w:rPr>
        <w:t>При сжигании топлива реализуется первичная (тепловая) энергия, которая может быть преобразована в электрическую с определенным коэффициентом поле</w:t>
      </w:r>
      <w:r w:rsidRPr="00AD0EDF">
        <w:rPr>
          <w:rFonts w:eastAsia="TimesNewRoman"/>
          <w:sz w:val="28"/>
          <w:szCs w:val="28"/>
        </w:rPr>
        <w:t>з</w:t>
      </w:r>
      <w:r w:rsidRPr="00AD0EDF">
        <w:rPr>
          <w:rFonts w:eastAsia="TimesNewRoman"/>
          <w:sz w:val="28"/>
          <w:szCs w:val="28"/>
        </w:rPr>
        <w:t xml:space="preserve">ного действия. </w:t>
      </w:r>
      <w:r>
        <w:rPr>
          <w:rFonts w:eastAsia="TimesNewRoman"/>
          <w:sz w:val="28"/>
          <w:szCs w:val="28"/>
        </w:rPr>
        <w:t>Установите соответствие</w:t>
      </w:r>
      <w:r w:rsidRPr="001C0875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КПД теплосиловым установкам.</w:t>
      </w:r>
    </w:p>
    <w:tbl>
      <w:tblPr>
        <w:tblW w:w="10408" w:type="dxa"/>
        <w:tblInd w:w="108" w:type="dxa"/>
        <w:tblLayout w:type="fixed"/>
        <w:tblLook w:val="01E0"/>
      </w:tblPr>
      <w:tblGrid>
        <w:gridCol w:w="567"/>
        <w:gridCol w:w="4826"/>
        <w:gridCol w:w="561"/>
        <w:gridCol w:w="4454"/>
      </w:tblGrid>
      <w:tr w:rsidR="006268DF" w:rsidRPr="00AD0EDF" w:rsidTr="00D212E8">
        <w:tc>
          <w:tcPr>
            <w:tcW w:w="567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ТЭС</w:t>
            </w:r>
          </w:p>
        </w:tc>
        <w:tc>
          <w:tcPr>
            <w:tcW w:w="561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до 44 %</w:t>
            </w:r>
          </w:p>
        </w:tc>
      </w:tr>
      <w:tr w:rsidR="006268DF" w:rsidRPr="00AD0EDF" w:rsidTr="00D212E8">
        <w:tc>
          <w:tcPr>
            <w:tcW w:w="567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ПГУ</w:t>
            </w:r>
          </w:p>
        </w:tc>
        <w:tc>
          <w:tcPr>
            <w:tcW w:w="561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до 85 %</w:t>
            </w:r>
          </w:p>
        </w:tc>
      </w:tr>
      <w:tr w:rsidR="006268DF" w:rsidRPr="00AD0EDF" w:rsidTr="00D212E8">
        <w:tc>
          <w:tcPr>
            <w:tcW w:w="567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АЭС</w:t>
            </w:r>
          </w:p>
        </w:tc>
        <w:tc>
          <w:tcPr>
            <w:tcW w:w="561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до 15 %</w:t>
            </w:r>
          </w:p>
        </w:tc>
      </w:tr>
      <w:tr w:rsidR="006268DF" w:rsidRPr="00AD0EDF" w:rsidTr="00D212E8">
        <w:tc>
          <w:tcPr>
            <w:tcW w:w="567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ГЭС</w:t>
            </w:r>
          </w:p>
        </w:tc>
        <w:tc>
          <w:tcPr>
            <w:tcW w:w="561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до 60 %</w:t>
            </w:r>
          </w:p>
        </w:tc>
      </w:tr>
      <w:tr w:rsidR="006268DF" w:rsidRPr="00AD0EDF" w:rsidTr="00D212E8">
        <w:tc>
          <w:tcPr>
            <w:tcW w:w="567" w:type="dxa"/>
          </w:tcPr>
          <w:p w:rsidR="006268DF" w:rsidRPr="00AD0EDF" w:rsidRDefault="006268DF" w:rsidP="00610D6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4826" w:type="dxa"/>
          </w:tcPr>
          <w:p w:rsidR="006268DF" w:rsidRPr="00AD0EDF" w:rsidRDefault="006268DF" w:rsidP="00610D6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61" w:type="dxa"/>
          </w:tcPr>
          <w:p w:rsidR="006268DF" w:rsidRPr="00AD0EDF" w:rsidRDefault="00D212E8" w:rsidP="0061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454" w:type="dxa"/>
          </w:tcPr>
          <w:p w:rsidR="006268DF" w:rsidRPr="00AD0EDF" w:rsidRDefault="006268DF" w:rsidP="00610D6C">
            <w:pPr>
              <w:rPr>
                <w:sz w:val="28"/>
                <w:szCs w:val="28"/>
              </w:rPr>
            </w:pPr>
            <w:r w:rsidRPr="00AD0EDF">
              <w:rPr>
                <w:sz w:val="28"/>
                <w:szCs w:val="28"/>
              </w:rPr>
              <w:t>до 33 %</w:t>
            </w:r>
          </w:p>
        </w:tc>
      </w:tr>
    </w:tbl>
    <w:p w:rsidR="006268DF" w:rsidRPr="00AD0EDF" w:rsidRDefault="006268DF" w:rsidP="006268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="00D212E8" w:rsidRPr="00873A07">
        <w:rPr>
          <w:sz w:val="28"/>
          <w:szCs w:val="28"/>
        </w:rPr>
        <w:t>1-</w:t>
      </w:r>
      <w:r w:rsidR="00D212E8">
        <w:rPr>
          <w:sz w:val="28"/>
          <w:szCs w:val="28"/>
        </w:rPr>
        <w:t>А</w:t>
      </w:r>
      <w:r w:rsidR="00D212E8" w:rsidRPr="00873A07">
        <w:rPr>
          <w:sz w:val="28"/>
          <w:szCs w:val="28"/>
        </w:rPr>
        <w:t>, 2-</w:t>
      </w:r>
      <w:r w:rsidR="00D212E8">
        <w:rPr>
          <w:sz w:val="28"/>
          <w:szCs w:val="28"/>
        </w:rPr>
        <w:t>Г</w:t>
      </w:r>
      <w:r w:rsidR="00D212E8" w:rsidRPr="00873A07">
        <w:rPr>
          <w:sz w:val="28"/>
          <w:szCs w:val="28"/>
        </w:rPr>
        <w:t>, 3-</w:t>
      </w:r>
      <w:r w:rsidR="00D212E8">
        <w:rPr>
          <w:sz w:val="28"/>
          <w:szCs w:val="28"/>
        </w:rPr>
        <w:t>Д, 4-Б</w:t>
      </w:r>
    </w:p>
    <w:p w:rsidR="006268DF" w:rsidRPr="00AD0EDF" w:rsidRDefault="006268DF" w:rsidP="006268DF">
      <w:pPr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  <w:r w:rsidRPr="00AD0EDF">
        <w:rPr>
          <w:color w:val="FF0000"/>
          <w:sz w:val="28"/>
          <w:szCs w:val="28"/>
        </w:rPr>
        <w:t xml:space="preserve"> </w:t>
      </w:r>
    </w:p>
    <w:p w:rsidR="006268DF" w:rsidRDefault="006268DF" w:rsidP="006268DF">
      <w:pPr>
        <w:pStyle w:val="4"/>
        <w:spacing w:before="0" w:after="0"/>
        <w:rPr>
          <w:b w:val="0"/>
          <w:bCs w:val="0"/>
        </w:rPr>
      </w:pPr>
    </w:p>
    <w:p w:rsidR="006268DF" w:rsidRDefault="006268DF" w:rsidP="0031003E">
      <w:pPr>
        <w:pStyle w:val="4"/>
        <w:spacing w:before="0" w:after="0"/>
        <w:ind w:firstLine="567"/>
      </w:pPr>
      <w:r w:rsidRPr="00AD0EDF">
        <w:t>Задания закрытого типа на установление правильной последовательности</w:t>
      </w:r>
    </w:p>
    <w:p w:rsidR="0031003E" w:rsidRPr="0031003E" w:rsidRDefault="0031003E" w:rsidP="0031003E">
      <w:pPr>
        <w:ind w:firstLine="709"/>
      </w:pPr>
    </w:p>
    <w:p w:rsidR="0031003E" w:rsidRPr="0031003E" w:rsidRDefault="0031003E" w:rsidP="0031003E">
      <w:pPr>
        <w:ind w:firstLine="709"/>
        <w:rPr>
          <w:sz w:val="28"/>
          <w:szCs w:val="28"/>
        </w:rPr>
      </w:pPr>
      <w:r w:rsidRPr="0031003E">
        <w:rPr>
          <w:i/>
          <w:sz w:val="28"/>
          <w:szCs w:val="28"/>
        </w:rPr>
        <w:t>Установите правильную последовательность</w:t>
      </w:r>
      <w:r w:rsidRPr="0031003E">
        <w:rPr>
          <w:sz w:val="28"/>
          <w:szCs w:val="28"/>
        </w:rPr>
        <w:t>.</w:t>
      </w:r>
    </w:p>
    <w:p w:rsidR="006268DF" w:rsidRPr="0031003E" w:rsidRDefault="0031003E" w:rsidP="0031003E">
      <w:pPr>
        <w:ind w:firstLine="709"/>
        <w:rPr>
          <w:sz w:val="28"/>
          <w:szCs w:val="28"/>
        </w:rPr>
      </w:pPr>
      <w:r w:rsidRPr="0031003E">
        <w:rPr>
          <w:i/>
          <w:sz w:val="28"/>
          <w:szCs w:val="28"/>
        </w:rPr>
        <w:t>Запишите правильную последовательность букв слева направо</w:t>
      </w:r>
      <w:r w:rsidR="006268DF" w:rsidRPr="0031003E">
        <w:rPr>
          <w:sz w:val="28"/>
          <w:szCs w:val="28"/>
        </w:rPr>
        <w:t>.</w:t>
      </w:r>
    </w:p>
    <w:p w:rsidR="006268DF" w:rsidRDefault="006268DF" w:rsidP="0031003E">
      <w:pPr>
        <w:ind w:firstLine="709"/>
        <w:jc w:val="both"/>
        <w:rPr>
          <w:sz w:val="28"/>
          <w:szCs w:val="28"/>
        </w:rPr>
      </w:pPr>
      <w:r w:rsidRPr="00AD0EDF">
        <w:rPr>
          <w:sz w:val="28"/>
          <w:szCs w:val="28"/>
        </w:rPr>
        <w:tab/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AD0EDF">
        <w:rPr>
          <w:sz w:val="28"/>
          <w:szCs w:val="28"/>
        </w:rPr>
        <w:t>Установите последовательность, описывающую работу парогазовых техн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 xml:space="preserve">логий в энергетике, состоящей в </w:t>
      </w:r>
      <w:r w:rsidRPr="00AD0EDF">
        <w:rPr>
          <w:rFonts w:eastAsia="TimesNewRoman"/>
          <w:sz w:val="28"/>
          <w:szCs w:val="28"/>
        </w:rPr>
        <w:t>комбинированном использовании теплоты сжига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 xml:space="preserve">мого топлива и </w:t>
      </w:r>
      <w:r w:rsidRPr="00AD0EDF">
        <w:rPr>
          <w:sz w:val="28"/>
          <w:szCs w:val="28"/>
        </w:rPr>
        <w:t>использовании тепла выхлопных газов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первый этап, преобразование химической энергии топлива в электрич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скую.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передача теплоты отработавших газов воде (на создание пара) в котле-утилизаторе, выработка перегретого пара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передача энергии пара в паровую турбину для выработки дополнительной энергии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направление отработавшего пара в конденсатор (на получение воды и ее подачу в котел-утилизатор)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 А, Б, В, Г</w:t>
      </w:r>
      <w:r w:rsidRPr="00AD0EDF">
        <w:rPr>
          <w:sz w:val="28"/>
          <w:szCs w:val="28"/>
        </w:rPr>
        <w:t xml:space="preserve"> 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2. У</w:t>
      </w:r>
      <w:r w:rsidRPr="00AD0EDF">
        <w:rPr>
          <w:rFonts w:eastAsia="TimesNewRoman"/>
          <w:sz w:val="28"/>
          <w:szCs w:val="28"/>
        </w:rPr>
        <w:t>становите последовательность работы тригенерационной установки</w:t>
      </w:r>
      <w:r w:rsidRPr="00AD0EDF">
        <w:rPr>
          <w:sz w:val="28"/>
          <w:szCs w:val="28"/>
        </w:rPr>
        <w:t>:</w:t>
      </w:r>
    </w:p>
    <w:p w:rsidR="006268DF" w:rsidRPr="00AD0EDF" w:rsidRDefault="006268DF" w:rsidP="0031003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А)  </w:t>
      </w:r>
      <w:r w:rsidRPr="00AD0EDF">
        <w:rPr>
          <w:rFonts w:eastAsia="TimesNewRoman"/>
          <w:sz w:val="28"/>
          <w:szCs w:val="28"/>
        </w:rPr>
        <w:t xml:space="preserve"> Сжигание топлива в газовой турбине или ДВС с выделением большого количества тепловой энергии с отработавшими газами и другими потерями тепла.</w:t>
      </w:r>
    </w:p>
    <w:p w:rsidR="006268DF" w:rsidRPr="00AD0EDF" w:rsidRDefault="006268DF" w:rsidP="0031003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Б)  </w:t>
      </w:r>
      <w:r w:rsidRPr="00AD0EDF">
        <w:rPr>
          <w:rFonts w:eastAsia="TimesNewRoman"/>
          <w:sz w:val="28"/>
          <w:szCs w:val="28"/>
        </w:rPr>
        <w:t xml:space="preserve"> Тепло, выделяемое при работе газовой турбины или двигателя, использ</w:t>
      </w:r>
      <w:r w:rsidRPr="00AD0EDF">
        <w:rPr>
          <w:rFonts w:eastAsia="TimesNewRoman"/>
          <w:sz w:val="28"/>
          <w:szCs w:val="28"/>
        </w:rPr>
        <w:t>у</w:t>
      </w:r>
      <w:r w:rsidRPr="00AD0EDF">
        <w:rPr>
          <w:rFonts w:eastAsia="TimesNewRoman"/>
          <w:sz w:val="28"/>
          <w:szCs w:val="28"/>
        </w:rPr>
        <w:t>ется в системе теплоутилизации. Первая часть этого тепла может быть направлена на обогрев помещений или для производства пара, который затем используется в других технологических процессах.</w:t>
      </w:r>
    </w:p>
    <w:p w:rsidR="006268DF" w:rsidRPr="00AD0EDF" w:rsidRDefault="006268DF" w:rsidP="0031003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В)  </w:t>
      </w:r>
      <w:r w:rsidRPr="00AD0EDF">
        <w:rPr>
          <w:rFonts w:eastAsia="TimesNewRoman"/>
          <w:sz w:val="28"/>
          <w:szCs w:val="28"/>
        </w:rPr>
        <w:t xml:space="preserve"> Вторая часть тепловой энергии может быть использована для работы а</w:t>
      </w:r>
      <w:r w:rsidRPr="00AD0EDF">
        <w:rPr>
          <w:rFonts w:eastAsia="TimesNewRoman"/>
          <w:sz w:val="28"/>
          <w:szCs w:val="28"/>
        </w:rPr>
        <w:t>б</w:t>
      </w:r>
      <w:r w:rsidRPr="00AD0EDF">
        <w:rPr>
          <w:rFonts w:eastAsia="TimesNewRoman"/>
          <w:sz w:val="28"/>
          <w:szCs w:val="28"/>
        </w:rPr>
        <w:t>сорбционной холодильной установки, которая генерирует холод для кондиционир</w:t>
      </w:r>
      <w:r w:rsidRPr="00AD0EDF">
        <w:rPr>
          <w:rFonts w:eastAsia="TimesNewRoman"/>
          <w:sz w:val="28"/>
          <w:szCs w:val="28"/>
        </w:rPr>
        <w:t>о</w:t>
      </w:r>
      <w:r w:rsidRPr="00AD0EDF">
        <w:rPr>
          <w:rFonts w:eastAsia="TimesNewRoman"/>
          <w:sz w:val="28"/>
          <w:szCs w:val="28"/>
        </w:rPr>
        <w:t>вания воздуха или для промышленных нужд. Система управления тригенерацио</w:t>
      </w:r>
      <w:r w:rsidRPr="00AD0EDF">
        <w:rPr>
          <w:rFonts w:eastAsia="TimesNewRoman"/>
          <w:sz w:val="28"/>
          <w:szCs w:val="28"/>
        </w:rPr>
        <w:t>н</w:t>
      </w:r>
      <w:r w:rsidRPr="00AD0EDF">
        <w:rPr>
          <w:rFonts w:eastAsia="TimesNewRoman"/>
          <w:sz w:val="28"/>
          <w:szCs w:val="28"/>
        </w:rPr>
        <w:t>ной установкой постоянно мониторит и регулирует процессы для достижения ма</w:t>
      </w:r>
      <w:r w:rsidRPr="00AD0EDF">
        <w:rPr>
          <w:rFonts w:eastAsia="TimesNewRoman"/>
          <w:sz w:val="28"/>
          <w:szCs w:val="28"/>
        </w:rPr>
        <w:t>к</w:t>
      </w:r>
      <w:r w:rsidRPr="00AD0EDF">
        <w:rPr>
          <w:rFonts w:eastAsia="TimesNewRoman"/>
          <w:sz w:val="28"/>
          <w:szCs w:val="28"/>
        </w:rPr>
        <w:t>симальной эффективности и снижения выбросов. Это включает в себя контроль температуры, давления и состава выхлопных газов для минимизации негативного воздействия на окружающую среду.</w:t>
      </w:r>
    </w:p>
    <w:p w:rsidR="006268DF" w:rsidRPr="00AD0EDF" w:rsidRDefault="006268DF" w:rsidP="0031003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Г)  </w:t>
      </w:r>
      <w:r w:rsidRPr="00AD0EDF">
        <w:rPr>
          <w:rFonts w:eastAsia="TimesNewRoman"/>
          <w:sz w:val="28"/>
          <w:szCs w:val="28"/>
        </w:rPr>
        <w:t xml:space="preserve"> Таким образом, тригенерационные установки обеспечивают три в одном: электроэнергию, тепло и холод.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Б, В, Г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3. Г</w:t>
      </w:r>
      <w:r w:rsidRPr="00AD0EDF">
        <w:rPr>
          <w:rFonts w:eastAsia="TimesNewRoman"/>
          <w:sz w:val="28"/>
          <w:szCs w:val="28"/>
        </w:rPr>
        <w:t>ТУ с рекуперацией тепловой энергии работает в следующей последов</w:t>
      </w:r>
      <w:r w:rsidRPr="00AD0EDF">
        <w:rPr>
          <w:rFonts w:eastAsia="TimesNewRoman"/>
          <w:sz w:val="28"/>
          <w:szCs w:val="28"/>
        </w:rPr>
        <w:t>а</w:t>
      </w:r>
      <w:r w:rsidRPr="00AD0EDF">
        <w:rPr>
          <w:rFonts w:eastAsia="TimesNewRoman"/>
          <w:sz w:val="28"/>
          <w:szCs w:val="28"/>
        </w:rPr>
        <w:t>тельности</w:t>
      </w:r>
      <w:r w:rsidRPr="00AD0EDF">
        <w:rPr>
          <w:sz w:val="28"/>
          <w:szCs w:val="28"/>
        </w:rPr>
        <w:t>: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Сначала наружный </w:t>
      </w:r>
      <w:r w:rsidRPr="00AD0EDF">
        <w:rPr>
          <w:rFonts w:eastAsia="TimesNewRoman"/>
          <w:sz w:val="28"/>
          <w:szCs w:val="28"/>
        </w:rPr>
        <w:t>воздух поступает в компрессор ГТД, где происходит процесс сжатия воздуха.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</w:t>
      </w:r>
      <w:r w:rsidRPr="00AD0EDF">
        <w:rPr>
          <w:rFonts w:eastAsia="TimesNewRoman"/>
          <w:sz w:val="28"/>
          <w:szCs w:val="28"/>
        </w:rPr>
        <w:t xml:space="preserve">Продукты сгорания из камеры сгорания отводятся в газовую турбину, где, расширяясь, совершают полезную работу цикла ГТД.     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Далее в</w:t>
      </w:r>
      <w:r w:rsidRPr="00AD0EDF">
        <w:rPr>
          <w:rFonts w:eastAsia="TimesNewRoman"/>
          <w:sz w:val="28"/>
          <w:szCs w:val="28"/>
        </w:rPr>
        <w:t>оздух поступает в специальный газо-воздушный теплообменник (рекуператор), в котором он предварительно нагревается выхлопными газами, вых</w:t>
      </w:r>
      <w:r w:rsidRPr="00AD0EDF">
        <w:rPr>
          <w:rFonts w:eastAsia="TimesNewRoman"/>
          <w:sz w:val="28"/>
          <w:szCs w:val="28"/>
        </w:rPr>
        <w:t>о</w:t>
      </w:r>
      <w:r w:rsidRPr="00AD0EDF">
        <w:rPr>
          <w:rFonts w:eastAsia="TimesNewRoman"/>
          <w:sz w:val="28"/>
          <w:szCs w:val="28"/>
        </w:rPr>
        <w:t>дящими из газовой турбины ГТД и  поступает в камеру сгорания, куда подводится и сжигается топливо, в результате чего образуются продукты сгорания.</w:t>
      </w:r>
    </w:p>
    <w:p w:rsidR="006268DF" w:rsidRPr="00AD0EDF" w:rsidRDefault="006268DF" w:rsidP="0031003E">
      <w:pPr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Сработавшие в </w:t>
      </w:r>
      <w:r w:rsidRPr="00AD0EDF">
        <w:rPr>
          <w:rFonts w:eastAsia="TimesNewRoman"/>
          <w:sz w:val="28"/>
          <w:szCs w:val="28"/>
        </w:rPr>
        <w:t>газовой турбине газы направляются в рекуператор и затем – в котел утилизатор, в котором реализуется дополнительный отбор тепла от ОГ, о</w:t>
      </w:r>
      <w:r w:rsidRPr="00AD0EDF">
        <w:rPr>
          <w:rFonts w:eastAsia="TimesNewRoman"/>
          <w:sz w:val="28"/>
          <w:szCs w:val="28"/>
        </w:rPr>
        <w:t>т</w:t>
      </w:r>
      <w:r w:rsidRPr="00AD0EDF">
        <w:rPr>
          <w:rFonts w:eastAsia="TimesNewRoman"/>
          <w:sz w:val="28"/>
          <w:szCs w:val="28"/>
        </w:rPr>
        <w:t>куда поступают в атмосферу.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ответ:  А, В, Б, Г</w:t>
      </w:r>
      <w:r w:rsidRPr="00AD0EDF">
        <w:rPr>
          <w:sz w:val="28"/>
          <w:szCs w:val="28"/>
        </w:rPr>
        <w:t xml:space="preserve">  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0EDF">
        <w:rPr>
          <w:sz w:val="28"/>
          <w:szCs w:val="28"/>
        </w:rPr>
        <w:t>Технологическая последовательность действий газовых компаний от доб</w:t>
      </w:r>
      <w:r w:rsidRPr="00AD0EDF">
        <w:rPr>
          <w:sz w:val="28"/>
          <w:szCs w:val="28"/>
        </w:rPr>
        <w:t>ы</w:t>
      </w:r>
      <w:r w:rsidRPr="00AD0EDF">
        <w:rPr>
          <w:sz w:val="28"/>
          <w:szCs w:val="28"/>
        </w:rPr>
        <w:t>чи до поставки и использования потребителем газа следующая: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газификация, раздача потребителю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транспортировка с периодической поддержкой необходимых параметров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приведение к нормативным требованиям по очистке. Сжижение или п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вышение давления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получение лицензий на геологоразведку, добычу, транспортировку, пр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дажу. Геологоразведка и добыча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 Г, В, Б, А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0EDF">
        <w:rPr>
          <w:sz w:val="28"/>
          <w:szCs w:val="28"/>
        </w:rPr>
        <w:t>Процесс выработки электроэнергии на стандартной ТЭС происходит в сл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дующей последовательности: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приемка углеводородного вида топлива, принятие решения о допуске к использованию. Сжигание топлива в котле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нагрев воды и получение «мокрого» водяного пара. Получение «сухого» пара, преобразование давления и энергии пара во вращение паровой турбины и от нее – генератора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подача пара в конденсатор-теплообменник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получение воды из пара. Восполнение утечек. Водоподготовка. Подача воды в котел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 А, Б, В, Г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D0EDF">
        <w:rPr>
          <w:sz w:val="28"/>
          <w:szCs w:val="28"/>
        </w:rPr>
        <w:t>Жизненный цикл изделий энергетического машиностроения в общем виде имеет следующую последовательность: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проведение научно-исследовательской работы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создание опытного образца или опытной партии, испытания и доводочные работы, изготовление установочной партии изделий на квалификационные испыт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ния. Испытания в составе на объекте энергетического машиностроения, внесение изменений в процессе испытаний и эксплуатации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Разработка технического задания. Калькуляция затрат на выполнение эт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пов работ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Разработка технологической документации, оснастки, подготовка прои</w:t>
      </w:r>
      <w:r w:rsidRPr="00AD0EDF">
        <w:rPr>
          <w:sz w:val="28"/>
          <w:szCs w:val="28"/>
        </w:rPr>
        <w:t>з</w:t>
      </w:r>
      <w:r w:rsidRPr="00AD0EDF">
        <w:rPr>
          <w:sz w:val="28"/>
          <w:szCs w:val="28"/>
        </w:rPr>
        <w:t>водства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 В, А, Г, Б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D0EDF">
        <w:rPr>
          <w:sz w:val="28"/>
          <w:szCs w:val="28"/>
        </w:rPr>
        <w:t>Эксплуатационный цикл изделий энергетического машиностроения в о</w:t>
      </w:r>
      <w:r w:rsidRPr="00AD0EDF">
        <w:rPr>
          <w:sz w:val="28"/>
          <w:szCs w:val="28"/>
        </w:rPr>
        <w:t>б</w:t>
      </w:r>
      <w:r w:rsidRPr="00AD0EDF">
        <w:rPr>
          <w:sz w:val="28"/>
          <w:szCs w:val="28"/>
        </w:rPr>
        <w:t>щем виде имеет следующую последовательность: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Закупка и транспортировка,  монтаж на фундамент, подвод и подключ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ние внешних потребителей энергии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 </w:t>
      </w:r>
      <w:r w:rsidRPr="00AD0EDF">
        <w:rPr>
          <w:sz w:val="28"/>
          <w:szCs w:val="28"/>
        </w:rPr>
        <w:t xml:space="preserve"> Вызов представителей завода-изготовителя,  наладка, ввод в эксплуат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цию, оформление документации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Эксплуатация, техническое обслуживание, ремонт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Выведение из эксплуатации, списание, разделка и утилизация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Pr="00AD0EDF">
        <w:rPr>
          <w:sz w:val="28"/>
          <w:szCs w:val="28"/>
        </w:rPr>
        <w:t xml:space="preserve"> </w:t>
      </w:r>
      <w:r>
        <w:rPr>
          <w:sz w:val="28"/>
          <w:szCs w:val="28"/>
        </w:rPr>
        <w:t>А, Б, В, Г</w:t>
      </w:r>
      <w:r w:rsidRPr="00AD0EDF">
        <w:rPr>
          <w:sz w:val="28"/>
          <w:szCs w:val="28"/>
        </w:rPr>
        <w:t xml:space="preserve"> 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0EDF">
        <w:rPr>
          <w:sz w:val="28"/>
          <w:szCs w:val="28"/>
        </w:rPr>
        <w:t>Действия пользователя энергетической установки при обнаружении дефе</w:t>
      </w:r>
      <w:r w:rsidRPr="00AD0EDF">
        <w:rPr>
          <w:sz w:val="28"/>
          <w:szCs w:val="28"/>
        </w:rPr>
        <w:t>к</w:t>
      </w:r>
      <w:r w:rsidRPr="00AD0EDF">
        <w:rPr>
          <w:sz w:val="28"/>
          <w:szCs w:val="28"/>
        </w:rPr>
        <w:t>та, неисправности, отказа в гарантийный период эксплуатации установки: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AD0EDF">
        <w:rPr>
          <w:sz w:val="28"/>
          <w:szCs w:val="28"/>
        </w:rPr>
        <w:t xml:space="preserve"> В первую очередь необходимо безопасно остановить энергетическую у</w:t>
      </w:r>
      <w:r w:rsidRPr="00AD0EDF">
        <w:rPr>
          <w:sz w:val="28"/>
          <w:szCs w:val="28"/>
        </w:rPr>
        <w:t>с</w:t>
      </w:r>
      <w:r w:rsidRPr="00AD0EDF">
        <w:rPr>
          <w:sz w:val="28"/>
          <w:szCs w:val="28"/>
        </w:rPr>
        <w:t>тановку.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AD0EDF">
        <w:rPr>
          <w:sz w:val="28"/>
          <w:szCs w:val="28"/>
        </w:rPr>
        <w:t xml:space="preserve"> Связаться с производителем или поставщиком оборудования для уведо</w:t>
      </w:r>
      <w:r w:rsidRPr="00AD0EDF">
        <w:rPr>
          <w:sz w:val="28"/>
          <w:szCs w:val="28"/>
        </w:rPr>
        <w:t>м</w:t>
      </w:r>
      <w:r w:rsidRPr="00AD0EDF">
        <w:rPr>
          <w:sz w:val="28"/>
          <w:szCs w:val="28"/>
        </w:rPr>
        <w:t>ления о выявленном дефекте.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AD0EDF">
        <w:rPr>
          <w:sz w:val="28"/>
          <w:szCs w:val="28"/>
        </w:rPr>
        <w:t xml:space="preserve"> Задокументировать, включая видеофиксацию, все детали, связанные с д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фектом.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AD0EDF">
        <w:rPr>
          <w:sz w:val="28"/>
          <w:szCs w:val="28"/>
        </w:rPr>
        <w:t xml:space="preserve">  Действовать в соответствии с рекомендациями и инструкциями произв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дителя для диагностики и устранения неисправности.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 А, Б, В, Г</w:t>
      </w:r>
      <w:r w:rsidRPr="00AD0EDF">
        <w:rPr>
          <w:sz w:val="28"/>
          <w:szCs w:val="28"/>
        </w:rPr>
        <w:t xml:space="preserve"> 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6268DF">
      <w:pPr>
        <w:rPr>
          <w:sz w:val="28"/>
          <w:szCs w:val="28"/>
        </w:rPr>
      </w:pPr>
    </w:p>
    <w:p w:rsidR="006268DF" w:rsidRDefault="006268DF" w:rsidP="006268DF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AD0EDF">
        <w:rPr>
          <w:rFonts w:ascii="Times New Roman" w:hAnsi="Times New Roman"/>
          <w:sz w:val="28"/>
          <w:szCs w:val="28"/>
        </w:rPr>
        <w:t>Задания открытого типа</w:t>
      </w:r>
    </w:p>
    <w:p w:rsidR="0031003E" w:rsidRPr="0031003E" w:rsidRDefault="0031003E" w:rsidP="0031003E"/>
    <w:p w:rsidR="006268DF" w:rsidRDefault="006268DF" w:rsidP="0031003E">
      <w:pPr>
        <w:pStyle w:val="4"/>
        <w:spacing w:before="0" w:after="0"/>
        <w:ind w:firstLine="709"/>
      </w:pPr>
      <w:r w:rsidRPr="00AD0EDF">
        <w:t>Задания открытого типа на дополнение</w:t>
      </w:r>
    </w:p>
    <w:p w:rsidR="0031003E" w:rsidRPr="0031003E" w:rsidRDefault="0031003E" w:rsidP="0031003E">
      <w:pPr>
        <w:ind w:firstLine="709"/>
      </w:pPr>
    </w:p>
    <w:p w:rsidR="006268DF" w:rsidRDefault="006268DF" w:rsidP="0031003E">
      <w:pPr>
        <w:widowControl w:val="0"/>
        <w:ind w:firstLine="709"/>
        <w:rPr>
          <w:i/>
          <w:sz w:val="28"/>
          <w:szCs w:val="28"/>
        </w:rPr>
      </w:pPr>
      <w:r w:rsidRPr="00AD0EDF">
        <w:rPr>
          <w:i/>
          <w:sz w:val="28"/>
          <w:szCs w:val="28"/>
        </w:rPr>
        <w:t>Напишите пропущенное слово (словосочетание).</w:t>
      </w:r>
    </w:p>
    <w:p w:rsidR="006268DF" w:rsidRPr="00AD0EDF" w:rsidRDefault="006268DF" w:rsidP="0031003E">
      <w:pPr>
        <w:widowControl w:val="0"/>
        <w:ind w:firstLine="709"/>
        <w:rPr>
          <w:i/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0EDF">
        <w:rPr>
          <w:sz w:val="28"/>
          <w:szCs w:val="28"/>
        </w:rPr>
        <w:t>К нетрадиционным видам топлива относятся: _________ топлива, сжиже</w:t>
      </w:r>
      <w:r w:rsidRPr="00AD0EDF">
        <w:rPr>
          <w:sz w:val="28"/>
          <w:szCs w:val="28"/>
        </w:rPr>
        <w:t>н</w:t>
      </w:r>
      <w:r w:rsidRPr="00AD0EDF">
        <w:rPr>
          <w:sz w:val="28"/>
          <w:szCs w:val="28"/>
        </w:rPr>
        <w:t>ные горючие газы, водород-газовые конденсаты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спиртовые / био-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0EDF">
        <w:rPr>
          <w:sz w:val="28"/>
          <w:szCs w:val="28"/>
        </w:rPr>
        <w:t>К основным недостаткам топлива на основе спиртов относятся: низкая те</w:t>
      </w:r>
      <w:r w:rsidRPr="00AD0EDF">
        <w:rPr>
          <w:sz w:val="28"/>
          <w:szCs w:val="28"/>
        </w:rPr>
        <w:t>п</w:t>
      </w:r>
      <w:r w:rsidRPr="00AD0EDF">
        <w:rPr>
          <w:sz w:val="28"/>
          <w:szCs w:val="28"/>
        </w:rPr>
        <w:t>лотворная способность, высокая теплота парообразования, необходимость больших баков хранения, ____________ воздействие на корпусные элементы и детали ДВС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коррозионное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Время выполнения: 3 мин.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0EDF">
        <w:rPr>
          <w:sz w:val="28"/>
          <w:szCs w:val="28"/>
        </w:rPr>
        <w:t>Нетоксичные по характеру воздействия на человека и животных вещества в отработавших газах: азот, _________, водяной пар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углекислый газ / CO</w:t>
      </w:r>
      <w:r w:rsidRPr="00AD0EDF">
        <w:rPr>
          <w:sz w:val="28"/>
          <w:szCs w:val="28"/>
          <w:vertAlign w:val="subscript"/>
        </w:rPr>
        <w:t>2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0EDF">
        <w:rPr>
          <w:sz w:val="28"/>
          <w:szCs w:val="28"/>
        </w:rPr>
        <w:t>К основным способам (методам) снижения вредного воздействия силовых установок энергетического машиностроения на человека и окружающую среду я</w:t>
      </w:r>
      <w:r w:rsidRPr="00AD0EDF">
        <w:rPr>
          <w:sz w:val="28"/>
          <w:szCs w:val="28"/>
        </w:rPr>
        <w:t>в</w:t>
      </w:r>
      <w:r w:rsidRPr="00AD0EDF">
        <w:rPr>
          <w:sz w:val="28"/>
          <w:szCs w:val="28"/>
        </w:rPr>
        <w:t>ляются: конструкционные,  организационные, _________ решения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технологические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lastRenderedPageBreak/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0EDF">
        <w:rPr>
          <w:sz w:val="28"/>
          <w:szCs w:val="28"/>
        </w:rPr>
        <w:t>Существующая мировая практика взаимоотношений производителей и п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требителей энергоресурсов все в меньшей степени устраивает обе стороны. Есть серьезные основания считать, что формируются тенденции новой энергетической реальности. Текущее состояние мировой энергетики определяют такие страны и р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гионы, как США, Ближний Восток, _______, Китай и государства-члены Европе</w:t>
      </w:r>
      <w:r w:rsidRPr="00AD0EDF">
        <w:rPr>
          <w:sz w:val="28"/>
          <w:szCs w:val="28"/>
        </w:rPr>
        <w:t>й</w:t>
      </w:r>
      <w:r w:rsidRPr="00AD0EDF">
        <w:rPr>
          <w:sz w:val="28"/>
          <w:szCs w:val="28"/>
        </w:rPr>
        <w:t>ского Союза.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 Россия / Российская Федерация / РФ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D0EDF">
        <w:rPr>
          <w:sz w:val="28"/>
          <w:szCs w:val="28"/>
        </w:rPr>
        <w:t>Существует разделение систем энергетики на четыре вида: традиционная энергетика, включая атомную; малая энергетика, использующая традиционные и</w:t>
      </w:r>
      <w:r w:rsidRPr="00AD0EDF">
        <w:rPr>
          <w:sz w:val="28"/>
          <w:szCs w:val="28"/>
        </w:rPr>
        <w:t>с</w:t>
      </w:r>
      <w:r w:rsidRPr="00AD0EDF">
        <w:rPr>
          <w:sz w:val="28"/>
          <w:szCs w:val="28"/>
        </w:rPr>
        <w:t>точники и отличающаяся только масштабами и мобильностью; использование ________ источников энергии (ВИЭ) на основе энергии солнца, ветра, рек; альте</w:t>
      </w:r>
      <w:r w:rsidRPr="00AD0EDF">
        <w:rPr>
          <w:sz w:val="28"/>
          <w:szCs w:val="28"/>
        </w:rPr>
        <w:t>р</w:t>
      </w:r>
      <w:r w:rsidRPr="00AD0EDF">
        <w:rPr>
          <w:sz w:val="28"/>
          <w:szCs w:val="28"/>
        </w:rPr>
        <w:t>нативная энергетика, которая в перспективе должна заменить «нефтяную» энергет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ку.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 возобновляемых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D0EDF">
        <w:rPr>
          <w:sz w:val="28"/>
          <w:szCs w:val="28"/>
        </w:rPr>
        <w:t>Суть глобальной проблемы, стоящей перед современной человеческой ц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вилизацией – противоречие между все возрастающими потребностями человечества в ресурсах и _________ их запасов. При этом, прежде всего, имеются в виду мин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ральные и энергетические ресурсы.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уменьшением/ снижением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0EDF">
        <w:rPr>
          <w:sz w:val="28"/>
          <w:szCs w:val="28"/>
        </w:rPr>
        <w:t>Если открытие новых месторождений природного газа в конечном счете приведет к увеличению его сегодняшних мировых запасов в 4 раза, то современный уровень потребления этого вида топлива сможет оставаться устойчивым до 2030 г. Однако истощение запасов нефти наряду с экологическими проблемами, связанн</w:t>
      </w:r>
      <w:r w:rsidRPr="00AD0EDF">
        <w:rPr>
          <w:sz w:val="28"/>
          <w:szCs w:val="28"/>
        </w:rPr>
        <w:t>ы</w:t>
      </w:r>
      <w:r w:rsidRPr="00AD0EDF">
        <w:rPr>
          <w:sz w:val="28"/>
          <w:szCs w:val="28"/>
        </w:rPr>
        <w:t>ми с использованием угля, может переориентировать мир на более интенсивное п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требление и экспорт  ______, что требует ускоренного развития энергетического машиностроения в России и увеличения доли импортозамещения в этой сфере эк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номики.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 газа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Default="006268DF" w:rsidP="0031003E">
      <w:pPr>
        <w:pStyle w:val="4"/>
        <w:spacing w:before="0" w:after="0"/>
        <w:ind w:firstLine="709"/>
      </w:pPr>
      <w:r w:rsidRPr="00AD0EDF">
        <w:t>Задания открытого типа с кратким свободным ответом</w:t>
      </w:r>
    </w:p>
    <w:p w:rsidR="00224AEE" w:rsidRPr="00224AEE" w:rsidRDefault="00224AEE" w:rsidP="00224AEE"/>
    <w:p w:rsidR="006268DF" w:rsidRDefault="006268DF" w:rsidP="0031003E">
      <w:pPr>
        <w:ind w:firstLine="709"/>
        <w:rPr>
          <w:i/>
          <w:sz w:val="28"/>
          <w:szCs w:val="28"/>
        </w:rPr>
      </w:pPr>
      <w:r w:rsidRPr="00AD0EDF">
        <w:rPr>
          <w:i/>
          <w:sz w:val="28"/>
          <w:szCs w:val="28"/>
        </w:rPr>
        <w:t>Напишите пропущенное слово (словосочетание).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1. </w:t>
      </w:r>
      <w:r w:rsidRPr="00AD0EDF">
        <w:rPr>
          <w:rFonts w:eastAsia="TimesNewRoman"/>
          <w:sz w:val="28"/>
          <w:szCs w:val="28"/>
        </w:rPr>
        <w:t>Паро-газовые технологии в энергетике – это комбинированное использов</w:t>
      </w:r>
      <w:r w:rsidRPr="00AD0EDF">
        <w:rPr>
          <w:rFonts w:eastAsia="TimesNewRoman"/>
          <w:sz w:val="28"/>
          <w:szCs w:val="28"/>
        </w:rPr>
        <w:t>а</w:t>
      </w:r>
      <w:r w:rsidRPr="00AD0EDF">
        <w:rPr>
          <w:rFonts w:eastAsia="TimesNewRoman"/>
          <w:sz w:val="28"/>
          <w:szCs w:val="28"/>
        </w:rPr>
        <w:t xml:space="preserve">ние теплоты сжигаемого газообразного топлива в виде </w:t>
      </w:r>
      <w:r w:rsidRPr="00AD0EDF">
        <w:rPr>
          <w:sz w:val="28"/>
          <w:szCs w:val="28"/>
        </w:rPr>
        <w:t>работы газотурбинной уст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 xml:space="preserve">новки с передачей мощности вращения на электрогенератор, при этом отработавшие газы поступают в котел-утилизатор, где теплота от отработавших газов превращает воду в пар и далее в перегретый пар, который отдает свою энергию на _________, </w:t>
      </w:r>
      <w:r w:rsidRPr="00AD0EDF">
        <w:rPr>
          <w:sz w:val="28"/>
          <w:szCs w:val="28"/>
        </w:rPr>
        <w:lastRenderedPageBreak/>
        <w:t>после чего отработавший пар выводится в конденсатор для получение жидкой фазы и ее повторной подачи насосом в котел-утилизатор.</w:t>
      </w:r>
    </w:p>
    <w:p w:rsidR="006268DF" w:rsidRPr="00AD0EDF" w:rsidRDefault="006268DF" w:rsidP="0031003E">
      <w:pPr>
        <w:widowControl w:val="0"/>
        <w:ind w:firstLine="709"/>
        <w:rPr>
          <w:rStyle w:val="a4"/>
          <w:b w:val="0"/>
          <w:i/>
          <w:sz w:val="28"/>
          <w:szCs w:val="28"/>
        </w:rPr>
      </w:pPr>
      <w:r w:rsidRPr="00AD0EDF">
        <w:rPr>
          <w:sz w:val="28"/>
          <w:szCs w:val="28"/>
        </w:rPr>
        <w:t>Правильный ответ: турбине/ паровой турбине / расширительной машине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0EDF">
        <w:rPr>
          <w:sz w:val="28"/>
          <w:szCs w:val="28"/>
        </w:rPr>
        <w:t xml:space="preserve">Рекуперация тепловой энергии является одним из способов повышения КПД ГТУ. В таких ГТУ, в отличие от традиционных, сжатый в компрессоре воздух сначала поступает в рекуператор, где за счет тепла выхлопных газов из турбины _________ и только потом поступает в камеру сгорания, где сжигается  с топливом. </w:t>
      </w:r>
    </w:p>
    <w:p w:rsidR="006268DF" w:rsidRPr="00AD0EDF" w:rsidRDefault="006268DF" w:rsidP="0031003E">
      <w:pPr>
        <w:widowControl w:val="0"/>
        <w:ind w:firstLine="709"/>
        <w:jc w:val="both"/>
        <w:rPr>
          <w:rStyle w:val="a4"/>
          <w:b w:val="0"/>
          <w:i/>
          <w:sz w:val="28"/>
          <w:szCs w:val="28"/>
        </w:rPr>
      </w:pPr>
      <w:r w:rsidRPr="00AD0EDF">
        <w:rPr>
          <w:sz w:val="28"/>
          <w:szCs w:val="28"/>
        </w:rPr>
        <w:t xml:space="preserve">Правильный ответ: </w:t>
      </w:r>
      <w:r w:rsidRPr="00AD0EDF">
        <w:rPr>
          <w:rFonts w:eastAsia="TimesNewRoman"/>
          <w:sz w:val="28"/>
          <w:szCs w:val="28"/>
        </w:rPr>
        <w:t xml:space="preserve">нагревается </w:t>
      </w:r>
      <w:r w:rsidRPr="00AD0EDF">
        <w:rPr>
          <w:rFonts w:eastAsia="TimesNewRoman"/>
          <w:i/>
          <w:sz w:val="28"/>
          <w:szCs w:val="28"/>
        </w:rPr>
        <w:t xml:space="preserve">/ </w:t>
      </w:r>
      <w:r w:rsidRPr="00AD0EDF">
        <w:rPr>
          <w:rFonts w:eastAsia="TimesNewRoman"/>
          <w:sz w:val="28"/>
          <w:szCs w:val="28"/>
        </w:rPr>
        <w:t>подогревается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0EDF">
        <w:rPr>
          <w:sz w:val="28"/>
          <w:szCs w:val="28"/>
        </w:rPr>
        <w:t>К достоинствам импортозамещения в энергетическом машиностроении сл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дует отнести: устранение ________ от воздействия мирового рынка, устранение да</w:t>
      </w:r>
      <w:r w:rsidRPr="00AD0EDF">
        <w:rPr>
          <w:sz w:val="28"/>
          <w:szCs w:val="28"/>
        </w:rPr>
        <w:t>в</w:t>
      </w:r>
      <w:r w:rsidRPr="00AD0EDF">
        <w:rPr>
          <w:sz w:val="28"/>
          <w:szCs w:val="28"/>
        </w:rPr>
        <w:t>ления различного вида со стороны импортеров, рост экономики за счет роста отеч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ственных производителей, снижение безработицы, сокращение оттока высококв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лифицированных кадров, снижение давления на бюджет по обслуживанию импорта и др.</w:t>
      </w:r>
    </w:p>
    <w:p w:rsidR="006268DF" w:rsidRPr="00AD0EDF" w:rsidRDefault="006268DF" w:rsidP="0031003E">
      <w:pPr>
        <w:widowControl w:val="0"/>
        <w:ind w:firstLine="709"/>
        <w:jc w:val="both"/>
        <w:rPr>
          <w:rStyle w:val="a4"/>
          <w:b w:val="0"/>
          <w:i/>
          <w:sz w:val="28"/>
          <w:szCs w:val="28"/>
        </w:rPr>
      </w:pPr>
      <w:r w:rsidRPr="00AD0EDF">
        <w:rPr>
          <w:sz w:val="28"/>
          <w:szCs w:val="28"/>
        </w:rPr>
        <w:t>Правильный ответ: зависимости /подчинения / ориентированности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0EDF">
        <w:rPr>
          <w:sz w:val="28"/>
          <w:szCs w:val="28"/>
        </w:rPr>
        <w:t>К недостаткам импортозамещения в энергетическом машиностроении отн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сятся: о</w:t>
      </w:r>
      <w:r w:rsidRPr="00AD0EDF">
        <w:rPr>
          <w:rFonts w:eastAsia="Times New Roman"/>
          <w:bCs/>
          <w:sz w:val="28"/>
          <w:szCs w:val="28"/>
        </w:rPr>
        <w:t>граниченность технологий, когда д</w:t>
      </w:r>
      <w:r w:rsidRPr="00AD0EDF">
        <w:rPr>
          <w:rFonts w:eastAsia="Times New Roman"/>
          <w:sz w:val="28"/>
          <w:szCs w:val="28"/>
        </w:rPr>
        <w:t>омашние производители могут не иметь доступа к самым современным технологиям и ноу-хау, что может снизить конкуре</w:t>
      </w:r>
      <w:r w:rsidRPr="00AD0EDF">
        <w:rPr>
          <w:rFonts w:eastAsia="Times New Roman"/>
          <w:sz w:val="28"/>
          <w:szCs w:val="28"/>
        </w:rPr>
        <w:t>н</w:t>
      </w:r>
      <w:r w:rsidRPr="00AD0EDF">
        <w:rPr>
          <w:rFonts w:eastAsia="Times New Roman"/>
          <w:sz w:val="28"/>
          <w:szCs w:val="28"/>
        </w:rPr>
        <w:t>тоспособность ________; в</w:t>
      </w:r>
      <w:r w:rsidRPr="00AD0EDF">
        <w:rPr>
          <w:rFonts w:eastAsia="Times New Roman"/>
          <w:bCs/>
          <w:sz w:val="28"/>
          <w:szCs w:val="28"/>
        </w:rPr>
        <w:t>ысокие затраты на р</w:t>
      </w:r>
      <w:r w:rsidRPr="00AD0EDF">
        <w:rPr>
          <w:rFonts w:eastAsia="Times New Roman"/>
          <w:sz w:val="28"/>
          <w:szCs w:val="28"/>
        </w:rPr>
        <w:t>азработку и внедрение собственных технологий; н</w:t>
      </w:r>
      <w:r w:rsidRPr="00AD0EDF">
        <w:rPr>
          <w:rFonts w:eastAsia="Times New Roman"/>
          <w:bCs/>
          <w:sz w:val="28"/>
          <w:szCs w:val="28"/>
        </w:rPr>
        <w:t xml:space="preserve">едостаток квалифицированных специалистов </w:t>
      </w:r>
      <w:r w:rsidRPr="00AD0EDF">
        <w:rPr>
          <w:rFonts w:eastAsia="Times New Roman"/>
          <w:sz w:val="28"/>
          <w:szCs w:val="28"/>
        </w:rPr>
        <w:t>для разработки и прои</w:t>
      </w:r>
      <w:r w:rsidRPr="00AD0EDF">
        <w:rPr>
          <w:rFonts w:eastAsia="Times New Roman"/>
          <w:sz w:val="28"/>
          <w:szCs w:val="28"/>
        </w:rPr>
        <w:t>з</w:t>
      </w:r>
      <w:r w:rsidRPr="00AD0EDF">
        <w:rPr>
          <w:rFonts w:eastAsia="Times New Roman"/>
          <w:sz w:val="28"/>
          <w:szCs w:val="28"/>
        </w:rPr>
        <w:t xml:space="preserve">водства сложного оборудования; несоответствие уровню качества </w:t>
      </w:r>
      <w:r w:rsidRPr="00AD0EDF">
        <w:rPr>
          <w:sz w:val="28"/>
          <w:szCs w:val="28"/>
        </w:rPr>
        <w:t xml:space="preserve"> импортных ан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логов, что может негативно сказаться на надежности и эффективности.</w:t>
      </w:r>
      <w:r w:rsidRPr="00AD0EDF">
        <w:rPr>
          <w:rFonts w:eastAsia="Times New Roman"/>
          <w:sz w:val="28"/>
          <w:szCs w:val="28"/>
        </w:rPr>
        <w:t xml:space="preserve"> </w:t>
      </w:r>
    </w:p>
    <w:p w:rsidR="006268DF" w:rsidRPr="00AD0EDF" w:rsidRDefault="006268DF" w:rsidP="0031003E">
      <w:pPr>
        <w:widowControl w:val="0"/>
        <w:ind w:firstLine="709"/>
        <w:jc w:val="both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продукции / товаров / изделий / вещей/ услуг / продуктов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AD0EDF">
        <w:rPr>
          <w:rFonts w:eastAsia="Times New Roman"/>
          <w:sz w:val="28"/>
          <w:szCs w:val="28"/>
        </w:rPr>
        <w:t>Энергоблоки любой ТЭЦ независимо от ее мощности являются, по сути, у</w:t>
      </w:r>
      <w:r w:rsidRPr="00AD0EDF">
        <w:rPr>
          <w:rFonts w:eastAsia="Times New Roman"/>
          <w:sz w:val="28"/>
          <w:szCs w:val="28"/>
        </w:rPr>
        <w:t>с</w:t>
      </w:r>
      <w:r w:rsidRPr="00AD0EDF">
        <w:rPr>
          <w:rFonts w:eastAsia="Times New Roman"/>
          <w:sz w:val="28"/>
          <w:szCs w:val="28"/>
        </w:rPr>
        <w:t>тановками двойного назначения: для выработки _________ и электрической эне</w:t>
      </w:r>
      <w:r w:rsidRPr="00AD0EDF">
        <w:rPr>
          <w:rFonts w:eastAsia="Times New Roman"/>
          <w:sz w:val="28"/>
          <w:szCs w:val="28"/>
        </w:rPr>
        <w:t>р</w:t>
      </w:r>
      <w:r w:rsidRPr="00AD0EDF">
        <w:rPr>
          <w:rFonts w:eastAsia="Times New Roman"/>
          <w:sz w:val="28"/>
          <w:szCs w:val="28"/>
        </w:rPr>
        <w:t>гии. Термин «когенераторные установки» за рубежом используется, как правило, применительно к малым теплоэнергетическим установкам с единичной электрич</w:t>
      </w:r>
      <w:r w:rsidRPr="00AD0EDF">
        <w:rPr>
          <w:rFonts w:eastAsia="Times New Roman"/>
          <w:sz w:val="28"/>
          <w:szCs w:val="28"/>
        </w:rPr>
        <w:t>е</w:t>
      </w:r>
      <w:r w:rsidRPr="00AD0EDF">
        <w:rPr>
          <w:rFonts w:eastAsia="Times New Roman"/>
          <w:sz w:val="28"/>
          <w:szCs w:val="28"/>
        </w:rPr>
        <w:t>ской мощностью от 0,1 до 15 МВт и тепловой мощностью до 20 Гкал/ч. Такие уст</w:t>
      </w:r>
      <w:r w:rsidRPr="00AD0EDF">
        <w:rPr>
          <w:rFonts w:eastAsia="Times New Roman"/>
          <w:sz w:val="28"/>
          <w:szCs w:val="28"/>
        </w:rPr>
        <w:t>а</w:t>
      </w:r>
      <w:r w:rsidRPr="00AD0EDF">
        <w:rPr>
          <w:rFonts w:eastAsia="Times New Roman"/>
          <w:sz w:val="28"/>
          <w:szCs w:val="28"/>
        </w:rPr>
        <w:t>новки могут поставляться комплектно, в том числе в контейнерном исполнении, л</w:t>
      </w:r>
      <w:r w:rsidRPr="00AD0EDF">
        <w:rPr>
          <w:rFonts w:eastAsia="Times New Roman"/>
          <w:sz w:val="28"/>
          <w:szCs w:val="28"/>
        </w:rPr>
        <w:t>и</w:t>
      </w:r>
      <w:r w:rsidRPr="00AD0EDF">
        <w:rPr>
          <w:rFonts w:eastAsia="Times New Roman"/>
          <w:sz w:val="28"/>
          <w:szCs w:val="28"/>
        </w:rPr>
        <w:t>бо создаваться путем реконструкции паровых или водогрейных котельных с доо</w:t>
      </w:r>
      <w:r w:rsidRPr="00AD0EDF">
        <w:rPr>
          <w:rFonts w:eastAsia="Times New Roman"/>
          <w:sz w:val="28"/>
          <w:szCs w:val="28"/>
        </w:rPr>
        <w:t>с</w:t>
      </w:r>
      <w:r w:rsidRPr="00AD0EDF">
        <w:rPr>
          <w:rFonts w:eastAsia="Times New Roman"/>
          <w:sz w:val="28"/>
          <w:szCs w:val="28"/>
        </w:rPr>
        <w:t>нащением их электрогенерирующими агрегатами.</w:t>
      </w:r>
    </w:p>
    <w:p w:rsidR="006268DF" w:rsidRPr="00AD0EDF" w:rsidRDefault="006268DF" w:rsidP="0031003E">
      <w:pPr>
        <w:widowControl w:val="0"/>
        <w:ind w:firstLine="709"/>
        <w:jc w:val="both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 xml:space="preserve">Правильный ответ: </w:t>
      </w:r>
      <w:r w:rsidRPr="00AD0EDF">
        <w:rPr>
          <w:rFonts w:eastAsia="Times New Roman"/>
          <w:sz w:val="28"/>
          <w:szCs w:val="28"/>
        </w:rPr>
        <w:t>тепловой / горячей воды / обогрева зданий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jc w:val="both"/>
        <w:rPr>
          <w:rFonts w:eastAsia="Times New Roman"/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AD0EDF">
        <w:rPr>
          <w:rFonts w:eastAsia="Times New Roman"/>
          <w:sz w:val="28"/>
          <w:szCs w:val="28"/>
        </w:rPr>
        <w:t>В качестве привода электрогенераторов малых когенераторных ТЭЦ и</w:t>
      </w:r>
      <w:r w:rsidRPr="00AD0EDF">
        <w:rPr>
          <w:rFonts w:eastAsia="Times New Roman"/>
          <w:sz w:val="28"/>
          <w:szCs w:val="28"/>
        </w:rPr>
        <w:t>с</w:t>
      </w:r>
      <w:r w:rsidRPr="00AD0EDF">
        <w:rPr>
          <w:rFonts w:eastAsia="Times New Roman"/>
          <w:sz w:val="28"/>
          <w:szCs w:val="28"/>
        </w:rPr>
        <w:t>пользуются дизельные, газопоршневые, двухтопливные поршневые ДВС, _________ турбины с противодавлением либо конденсационного типа с промежуточным отб</w:t>
      </w:r>
      <w:r w:rsidRPr="00AD0EDF">
        <w:rPr>
          <w:rFonts w:eastAsia="Times New Roman"/>
          <w:sz w:val="28"/>
          <w:szCs w:val="28"/>
        </w:rPr>
        <w:t>о</w:t>
      </w:r>
      <w:r w:rsidRPr="00AD0EDF">
        <w:rPr>
          <w:rFonts w:eastAsia="Times New Roman"/>
          <w:sz w:val="28"/>
          <w:szCs w:val="28"/>
        </w:rPr>
        <w:lastRenderedPageBreak/>
        <w:t>ром пара и использованием подогретой в конденсаторе воды для технологических нужд, а также роторные или шнековые паровые машины.</w:t>
      </w:r>
    </w:p>
    <w:p w:rsidR="006268DF" w:rsidRPr="00AD0EDF" w:rsidRDefault="006268DF" w:rsidP="0031003E">
      <w:pPr>
        <w:widowControl w:val="0"/>
        <w:ind w:firstLine="709"/>
        <w:jc w:val="both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>Правильный ответ: газовые / паровые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AD0EDF">
        <w:rPr>
          <w:rFonts w:eastAsia="Times New Roman"/>
          <w:sz w:val="28"/>
          <w:szCs w:val="28"/>
        </w:rPr>
        <w:t>Потенциальными объектами применения когенераторных установок в Ро</w:t>
      </w:r>
      <w:r w:rsidRPr="00AD0EDF">
        <w:rPr>
          <w:rFonts w:eastAsia="Times New Roman"/>
          <w:sz w:val="28"/>
          <w:szCs w:val="28"/>
        </w:rPr>
        <w:t>с</w:t>
      </w:r>
      <w:r w:rsidRPr="00AD0EDF">
        <w:rPr>
          <w:rFonts w:eastAsia="Times New Roman"/>
          <w:sz w:val="28"/>
          <w:szCs w:val="28"/>
        </w:rPr>
        <w:t>сии являются промышленные производства, нефтеперерабатывающие заводы, бол</w:t>
      </w:r>
      <w:r w:rsidRPr="00AD0EDF">
        <w:rPr>
          <w:rFonts w:eastAsia="Times New Roman"/>
          <w:sz w:val="28"/>
          <w:szCs w:val="28"/>
        </w:rPr>
        <w:t>ь</w:t>
      </w:r>
      <w:r w:rsidRPr="00AD0EDF">
        <w:rPr>
          <w:rFonts w:eastAsia="Times New Roman"/>
          <w:sz w:val="28"/>
          <w:szCs w:val="28"/>
        </w:rPr>
        <w:t>ницы, объекты жилищной сферы, газоперекачивающие станции, компрессорные станции и т.д. Приближенность источников энергии к потребителям позволяет зн</w:t>
      </w:r>
      <w:r w:rsidRPr="00AD0EDF">
        <w:rPr>
          <w:rFonts w:eastAsia="Times New Roman"/>
          <w:sz w:val="28"/>
          <w:szCs w:val="28"/>
        </w:rPr>
        <w:t>а</w:t>
      </w:r>
      <w:r w:rsidRPr="00AD0EDF">
        <w:rPr>
          <w:rFonts w:eastAsia="Times New Roman"/>
          <w:sz w:val="28"/>
          <w:szCs w:val="28"/>
        </w:rPr>
        <w:t>чительно ________ потери на передаче энергии, улучшить ее качество и, следов</w:t>
      </w:r>
      <w:r w:rsidRPr="00AD0EDF">
        <w:rPr>
          <w:rFonts w:eastAsia="Times New Roman"/>
          <w:sz w:val="28"/>
          <w:szCs w:val="28"/>
        </w:rPr>
        <w:t>а</w:t>
      </w:r>
      <w:r w:rsidRPr="00AD0EDF">
        <w:rPr>
          <w:rFonts w:eastAsia="Times New Roman"/>
          <w:sz w:val="28"/>
          <w:szCs w:val="28"/>
        </w:rPr>
        <w:t>тельно, повысить коэффициент использования энергии первичного топлива.</w:t>
      </w:r>
    </w:p>
    <w:p w:rsidR="006268DF" w:rsidRPr="00AD0EDF" w:rsidRDefault="006268DF" w:rsidP="0031003E">
      <w:pPr>
        <w:widowControl w:val="0"/>
        <w:ind w:firstLine="709"/>
        <w:jc w:val="both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 xml:space="preserve">Правильный ответ: </w:t>
      </w:r>
      <w:r w:rsidRPr="00AD0EDF">
        <w:rPr>
          <w:rFonts w:eastAsia="Times New Roman"/>
          <w:sz w:val="28"/>
          <w:szCs w:val="28"/>
        </w:rPr>
        <w:t>снизить / сократить / уменьшить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AD0EDF">
        <w:rPr>
          <w:rFonts w:eastAsia="Times New Roman"/>
          <w:sz w:val="28"/>
          <w:szCs w:val="28"/>
        </w:rPr>
        <w:t>Одним из перспективных направлений в энергоснабжении являются триг</w:t>
      </w:r>
      <w:r w:rsidRPr="00AD0EDF">
        <w:rPr>
          <w:rFonts w:eastAsia="Times New Roman"/>
          <w:sz w:val="28"/>
          <w:szCs w:val="28"/>
        </w:rPr>
        <w:t>е</w:t>
      </w:r>
      <w:r w:rsidRPr="00AD0EDF">
        <w:rPr>
          <w:rFonts w:eastAsia="Times New Roman"/>
          <w:sz w:val="28"/>
          <w:szCs w:val="28"/>
        </w:rPr>
        <w:t>нерационные установки на базе парокомпрессионных тепловых насосов с приводом от газового двигателя, которые могут вырабатывать __________, теплоту и холод одновременно. Применение подобных систем создает благоприятные условия для решения комплекса важных экономических и социальных проблем как отдельного объекта, так и всего населенного пункта.</w:t>
      </w:r>
    </w:p>
    <w:p w:rsidR="006268DF" w:rsidRPr="00AD0EDF" w:rsidRDefault="006268DF" w:rsidP="0031003E">
      <w:pPr>
        <w:widowControl w:val="0"/>
        <w:ind w:firstLine="709"/>
        <w:jc w:val="both"/>
        <w:rPr>
          <w:rStyle w:val="a4"/>
          <w:b w:val="0"/>
          <w:sz w:val="28"/>
          <w:szCs w:val="28"/>
        </w:rPr>
      </w:pPr>
      <w:r w:rsidRPr="00AD0EDF">
        <w:rPr>
          <w:sz w:val="28"/>
          <w:szCs w:val="28"/>
        </w:rPr>
        <w:t xml:space="preserve">Правильный ответ: </w:t>
      </w:r>
      <w:r w:rsidRPr="00AD0EDF">
        <w:rPr>
          <w:rFonts w:eastAsia="Times New Roman"/>
          <w:sz w:val="28"/>
          <w:szCs w:val="28"/>
        </w:rPr>
        <w:t>электроэнергию / электричество / электроток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Default="006268DF" w:rsidP="0031003E">
      <w:pPr>
        <w:pStyle w:val="4"/>
        <w:spacing w:before="0" w:after="0"/>
        <w:ind w:firstLine="709"/>
      </w:pPr>
      <w:r w:rsidRPr="00AD0EDF">
        <w:t>Задания открытого типа с развернутым ответом</w:t>
      </w:r>
    </w:p>
    <w:p w:rsidR="00224AEE" w:rsidRPr="00224AEE" w:rsidRDefault="00224AEE" w:rsidP="00224AEE"/>
    <w:p w:rsidR="006268DF" w:rsidRDefault="006268DF" w:rsidP="0031003E">
      <w:pPr>
        <w:widowControl w:val="0"/>
        <w:ind w:firstLine="709"/>
        <w:rPr>
          <w:i/>
          <w:sz w:val="28"/>
          <w:szCs w:val="28"/>
        </w:rPr>
      </w:pPr>
      <w:r w:rsidRPr="00AD0EDF">
        <w:rPr>
          <w:i/>
          <w:sz w:val="28"/>
          <w:szCs w:val="28"/>
        </w:rPr>
        <w:t>Дайте ответ на вопрос</w:t>
      </w:r>
      <w:r>
        <w:rPr>
          <w:i/>
          <w:sz w:val="28"/>
          <w:szCs w:val="28"/>
        </w:rPr>
        <w:t>.</w:t>
      </w:r>
    </w:p>
    <w:p w:rsidR="006268DF" w:rsidRPr="00AD0EDF" w:rsidRDefault="006268DF" w:rsidP="0031003E">
      <w:pPr>
        <w:widowControl w:val="0"/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0EDF">
        <w:rPr>
          <w:sz w:val="28"/>
          <w:szCs w:val="28"/>
        </w:rPr>
        <w:t>Охарактеризовать проблемы пуска ДВС и ГТУ энергетических установок в холодных условиях.</w:t>
      </w:r>
    </w:p>
    <w:p w:rsidR="003C247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Время выполнения: 10 мин.</w:t>
      </w:r>
    </w:p>
    <w:p w:rsidR="006268DF" w:rsidRPr="00AD0ED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 xml:space="preserve">полное </w:t>
      </w:r>
      <w:r w:rsidRPr="00AD0EDF">
        <w:rPr>
          <w:sz w:val="28"/>
          <w:szCs w:val="28"/>
        </w:rPr>
        <w:t>содержательное соответствие приведенному ниже пояснению.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 w:rsidRPr="00AD0EDF">
        <w:rPr>
          <w:sz w:val="28"/>
          <w:szCs w:val="28"/>
        </w:rPr>
        <w:t>Пр</w:t>
      </w:r>
      <w:r>
        <w:rPr>
          <w:sz w:val="28"/>
          <w:szCs w:val="28"/>
        </w:rPr>
        <w:t xml:space="preserve">авильный </w:t>
      </w:r>
      <w:r w:rsidRPr="00AD0EDF">
        <w:rPr>
          <w:sz w:val="28"/>
          <w:szCs w:val="28"/>
        </w:rPr>
        <w:t>ответ:  В холодных условиях пуска свежий заряд в цилиндре д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зеля не удается разогреть сжатием до уровня температур, достаточных для обесп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 xml:space="preserve">чения самовоспламенения топлива (для обеспечения надежного самовоспламенения необходимо, чтобы в конце сжатия температура достигла величины порядка 340…350 </w:t>
      </w:r>
      <w:r w:rsidRPr="00AD0EDF">
        <w:rPr>
          <w:sz w:val="28"/>
          <w:szCs w:val="28"/>
          <w:vertAlign w:val="superscript"/>
        </w:rPr>
        <w:t>0</w:t>
      </w:r>
      <w:r w:rsidRPr="00AD0EDF">
        <w:rPr>
          <w:sz w:val="28"/>
          <w:szCs w:val="28"/>
        </w:rPr>
        <w:t>С). Повысить температуру в конце сжатия можно различными средств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ми. К одним из них относится разогрев заряда продуктами сгорания топлив. Во вп</w:t>
      </w:r>
      <w:r w:rsidRPr="00AD0EDF">
        <w:rPr>
          <w:sz w:val="28"/>
          <w:szCs w:val="28"/>
        </w:rPr>
        <w:t>у</w:t>
      </w:r>
      <w:r w:rsidRPr="00AD0EDF">
        <w:rPr>
          <w:sz w:val="28"/>
          <w:szCs w:val="28"/>
        </w:rPr>
        <w:t>скном трубопроводе с помощью специальных устройств осуществляется сжигание небольшого количества топлива. Выделяющаяся при горении топлива теплота н</w:t>
      </w:r>
      <w:r w:rsidRPr="00AD0EDF">
        <w:rPr>
          <w:sz w:val="28"/>
          <w:szCs w:val="28"/>
        </w:rPr>
        <w:t>а</w:t>
      </w:r>
      <w:r w:rsidRPr="00AD0EDF">
        <w:rPr>
          <w:sz w:val="28"/>
          <w:szCs w:val="28"/>
        </w:rPr>
        <w:t>гревает поступающий в цилиндр воздух, и его температура повышается. Аналоги</w:t>
      </w:r>
      <w:r w:rsidRPr="00AD0EDF">
        <w:rPr>
          <w:sz w:val="28"/>
          <w:szCs w:val="28"/>
        </w:rPr>
        <w:t>ч</w:t>
      </w:r>
      <w:r w:rsidRPr="00AD0EDF">
        <w:rPr>
          <w:sz w:val="28"/>
          <w:szCs w:val="28"/>
        </w:rPr>
        <w:t>ная проблема и для ГТУ – снижается степень повышения давления на выходе из компрессора перед горелочным устройством. Решением проблемы является либо подогрев воздуха на входе в компрессор, либо впрыск в компрессор воды специал</w:t>
      </w:r>
      <w:r w:rsidRPr="00AD0EDF">
        <w:rPr>
          <w:sz w:val="28"/>
          <w:szCs w:val="28"/>
        </w:rPr>
        <w:t>ь</w:t>
      </w:r>
      <w:r w:rsidRPr="00AD0EDF">
        <w:rPr>
          <w:sz w:val="28"/>
          <w:szCs w:val="28"/>
        </w:rPr>
        <w:t>ным устройством. Кроме того, при эксплуатации ДВС и ГТУ в условиях низких температур окружающей среды частицы содержащейся в топливе воды кристалл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зуются в топливопроводах и топливных емкостях, кристаллы льда забивают филь</w:t>
      </w:r>
      <w:r w:rsidRPr="00AD0EDF">
        <w:rPr>
          <w:sz w:val="28"/>
          <w:szCs w:val="28"/>
        </w:rPr>
        <w:t>т</w:t>
      </w:r>
      <w:r w:rsidRPr="00AD0EDF">
        <w:rPr>
          <w:sz w:val="28"/>
          <w:szCs w:val="28"/>
        </w:rPr>
        <w:lastRenderedPageBreak/>
        <w:t>ры и каналы топливоподающей аппаратуры, что может вызвать не только ухудш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ние экономических и мощностных показателей силовых установок, но также нево</w:t>
      </w:r>
      <w:r w:rsidRPr="00AD0EDF">
        <w:rPr>
          <w:sz w:val="28"/>
          <w:szCs w:val="28"/>
        </w:rPr>
        <w:t>з</w:t>
      </w:r>
      <w:r w:rsidRPr="00AD0EDF">
        <w:rPr>
          <w:sz w:val="28"/>
          <w:szCs w:val="28"/>
        </w:rPr>
        <w:t>можность их запуска и эксплуатации.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0EDF">
        <w:rPr>
          <w:sz w:val="28"/>
          <w:szCs w:val="28"/>
        </w:rPr>
        <w:t>Указать основные пути повышения мощности силовых установок энергет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ческого машиностроения.</w:t>
      </w:r>
    </w:p>
    <w:p w:rsidR="003C247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Время выполнения: 10 мин.</w:t>
      </w:r>
    </w:p>
    <w:p w:rsidR="006268DF" w:rsidRPr="00AD0ED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 xml:space="preserve">полное </w:t>
      </w:r>
      <w:r w:rsidRPr="00AD0EDF">
        <w:rPr>
          <w:sz w:val="28"/>
          <w:szCs w:val="28"/>
        </w:rPr>
        <w:t>содержательное соответствие приведенному ниже пояснению.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 </w:t>
      </w:r>
      <w:r w:rsidRPr="00AD0EDF">
        <w:rPr>
          <w:sz w:val="28"/>
          <w:szCs w:val="28"/>
        </w:rPr>
        <w:t>Повышение частоты вращения вала – чем она выше, тем большую мощность может обеспечить ГТУ. Средством повышения мощности ГТУ является предварительный наддув – дополнительное повышения массового колич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ства воздуха, подаваемого в компрессор. Повышение мощности силовых может быть достигнуто увеличением степени повышения давления в компрессоре. Кроме этого целесообразно увеличение давления и/или температуры рабочего тела за гор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лочной камерой перед турбиной, а также увеличением степени снижения давления отработавших газов в турбине (на выходе из турбины).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0EDF">
        <w:rPr>
          <w:sz w:val="28"/>
          <w:szCs w:val="28"/>
        </w:rPr>
        <w:t>Указать проблематику предприятий российского энергетического машин</w:t>
      </w:r>
      <w:r w:rsidRPr="00AD0EDF">
        <w:rPr>
          <w:sz w:val="28"/>
          <w:szCs w:val="28"/>
        </w:rPr>
        <w:t>о</w:t>
      </w:r>
      <w:r w:rsidRPr="00AD0EDF">
        <w:rPr>
          <w:sz w:val="28"/>
          <w:szCs w:val="28"/>
        </w:rPr>
        <w:t>строения в части парка оборудования, препятствия на пути модернизации отрасли и следствия этих проблем.</w:t>
      </w:r>
    </w:p>
    <w:p w:rsidR="003C247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Время выполнения: 10 мин.</w:t>
      </w:r>
    </w:p>
    <w:p w:rsidR="006268DF" w:rsidRPr="00AD0ED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 xml:space="preserve">полное </w:t>
      </w:r>
      <w:r w:rsidRPr="00AD0EDF">
        <w:rPr>
          <w:sz w:val="28"/>
          <w:szCs w:val="28"/>
        </w:rPr>
        <w:t>содержательное соответствие приведенному ниже пояснению.</w:t>
      </w: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 w:rsidRPr="00AD0EDF">
        <w:rPr>
          <w:sz w:val="28"/>
          <w:szCs w:val="28"/>
        </w:rPr>
        <w:t>Правильный ответ:  В настоящее время предприятия российского энергетич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ского машиностроения характеризуются морально и технологически устаревшим парком оборудования. Согласно экспертным оценкам, износ основных фондов большинства отечественных производств превышает 60%. Одно из главных препя</w:t>
      </w:r>
      <w:r w:rsidRPr="00AD0EDF">
        <w:rPr>
          <w:sz w:val="28"/>
          <w:szCs w:val="28"/>
        </w:rPr>
        <w:t>т</w:t>
      </w:r>
      <w:r w:rsidRPr="00AD0EDF">
        <w:rPr>
          <w:sz w:val="28"/>
          <w:szCs w:val="28"/>
        </w:rPr>
        <w:t>ствий на пути модернизации предприятий отрасли – недостаток инвестиций. Однако исключительно предоставлением бюджета всех проблем решить нельзя – необход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ма координация всех сил, прежде всего для поддержки НИОКР. В России практич</w:t>
      </w:r>
      <w:r w:rsidRPr="00AD0EDF">
        <w:rPr>
          <w:sz w:val="28"/>
          <w:szCs w:val="28"/>
        </w:rPr>
        <w:t>е</w:t>
      </w:r>
      <w:r w:rsidRPr="00AD0EDF">
        <w:rPr>
          <w:sz w:val="28"/>
          <w:szCs w:val="28"/>
        </w:rPr>
        <w:t>ски отсутствует взаимодействие институтов-разработчиков и предприятий отрасли. Вызвано это, помимо прочего, тем, что компании не желают финансировать НИОКР по созданию инновационных продуктов из-за высокого риска невозврата инвест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ций и длительности процесса от разработки для поставки в эксплуатацию. Это пр</w:t>
      </w:r>
      <w:r w:rsidRPr="00AD0EDF">
        <w:rPr>
          <w:sz w:val="28"/>
          <w:szCs w:val="28"/>
        </w:rPr>
        <w:t>и</w:t>
      </w:r>
      <w:r w:rsidRPr="00AD0EDF">
        <w:rPr>
          <w:sz w:val="28"/>
          <w:szCs w:val="28"/>
        </w:rPr>
        <w:t>водит к тому, что отечественное оборудование по энергоэффективности уступает зарубежным аналогам. Результат – неоправданно высокие цены на электроэнергию для предприятий и домохозяйств.</w:t>
      </w:r>
    </w:p>
    <w:p w:rsidR="006268DF" w:rsidRPr="00AD0EDF" w:rsidRDefault="006268DF" w:rsidP="0031003E">
      <w:pPr>
        <w:ind w:firstLine="709"/>
        <w:rPr>
          <w:color w:val="FF0000"/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4. </w:t>
      </w:r>
      <w:r w:rsidRPr="00AD0EDF">
        <w:rPr>
          <w:rFonts w:eastAsia="TimesNewRoman"/>
          <w:sz w:val="28"/>
          <w:szCs w:val="28"/>
        </w:rPr>
        <w:t>Перечислить основные причины ускоренного износа теплового оборудов</w:t>
      </w:r>
      <w:r w:rsidRPr="00AD0EDF">
        <w:rPr>
          <w:rFonts w:eastAsia="TimesNewRoman"/>
          <w:sz w:val="28"/>
          <w:szCs w:val="28"/>
        </w:rPr>
        <w:t>а</w:t>
      </w:r>
      <w:r w:rsidRPr="00AD0EDF">
        <w:rPr>
          <w:rFonts w:eastAsia="TimesNewRoman"/>
          <w:sz w:val="28"/>
          <w:szCs w:val="28"/>
        </w:rPr>
        <w:t>ния энергетических станций.</w:t>
      </w:r>
    </w:p>
    <w:p w:rsidR="003C247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Время выполнения: 10 мин.</w:t>
      </w:r>
    </w:p>
    <w:p w:rsidR="006268DF" w:rsidRPr="00AD0ED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lastRenderedPageBreak/>
        <w:t xml:space="preserve">Критерии оценивания: </w:t>
      </w:r>
      <w:r>
        <w:rPr>
          <w:sz w:val="28"/>
          <w:szCs w:val="28"/>
        </w:rPr>
        <w:t xml:space="preserve">полное </w:t>
      </w:r>
      <w:r w:rsidRPr="00AD0EDF">
        <w:rPr>
          <w:sz w:val="28"/>
          <w:szCs w:val="28"/>
        </w:rPr>
        <w:t>содержательное соответствие приведенному ниже пояснению.</w:t>
      </w:r>
    </w:p>
    <w:p w:rsidR="006268DF" w:rsidRPr="00AD0EDF" w:rsidRDefault="006268DF" w:rsidP="0031003E">
      <w:pPr>
        <w:ind w:firstLine="709"/>
        <w:jc w:val="both"/>
        <w:rPr>
          <w:rFonts w:eastAsia="TimesNewRoman"/>
          <w:sz w:val="28"/>
          <w:szCs w:val="28"/>
        </w:rPr>
      </w:pPr>
      <w:r w:rsidRPr="00AD0EDF">
        <w:rPr>
          <w:sz w:val="28"/>
          <w:szCs w:val="28"/>
        </w:rPr>
        <w:t xml:space="preserve">Правильный ответ:  </w:t>
      </w:r>
      <w:r w:rsidRPr="00AD0EDF">
        <w:rPr>
          <w:rFonts w:eastAsia="TimesNewRoman"/>
          <w:sz w:val="28"/>
          <w:szCs w:val="28"/>
        </w:rPr>
        <w:t>Основной причиной ускоренного износа теплового обор</w:t>
      </w:r>
      <w:r w:rsidRPr="00AD0EDF">
        <w:rPr>
          <w:rFonts w:eastAsia="TimesNewRoman"/>
          <w:sz w:val="28"/>
          <w:szCs w:val="28"/>
        </w:rPr>
        <w:t>у</w:t>
      </w:r>
      <w:r w:rsidRPr="00AD0EDF">
        <w:rPr>
          <w:rFonts w:eastAsia="TimesNewRoman"/>
          <w:sz w:val="28"/>
          <w:szCs w:val="28"/>
        </w:rPr>
        <w:t>дования – его частые и кратковременные остановки из-за аварий и различного вида обслуживания, что влечет за собой неравномерное температурное состояние ра</w:t>
      </w:r>
      <w:r w:rsidRPr="00AD0EDF">
        <w:rPr>
          <w:rFonts w:eastAsia="TimesNewRoman"/>
          <w:sz w:val="28"/>
          <w:szCs w:val="28"/>
        </w:rPr>
        <w:t>з</w:t>
      </w:r>
      <w:r w:rsidRPr="00AD0EDF">
        <w:rPr>
          <w:rFonts w:eastAsia="TimesNewRoman"/>
          <w:sz w:val="28"/>
          <w:szCs w:val="28"/>
        </w:rPr>
        <w:t>личных элементов турбины, котла и паропроводов, что приводит к их остыванию с разной скоростью. 25 % аварийных остановок теплового оборудования происходит из-за повреждений в период пуска, однако последствия температурных перенапр</w:t>
      </w:r>
      <w:r w:rsidRPr="00AD0EDF">
        <w:rPr>
          <w:rFonts w:eastAsia="TimesNewRoman"/>
          <w:sz w:val="28"/>
          <w:szCs w:val="28"/>
        </w:rPr>
        <w:t>я</w:t>
      </w:r>
      <w:r w:rsidRPr="00AD0EDF">
        <w:rPr>
          <w:rFonts w:eastAsia="TimesNewRoman"/>
          <w:sz w:val="28"/>
          <w:szCs w:val="28"/>
        </w:rPr>
        <w:t>жений из-за неравномерной работы этого оборудования проявляются и во время стационарных режимов. Кроме того, наряду с необходимостью глубокой разгрузки ночью при отсутствии маневренных мощностей энергообъединение вынуждено ра</w:t>
      </w:r>
      <w:r w:rsidRPr="00AD0EDF">
        <w:rPr>
          <w:rFonts w:eastAsia="TimesNewRoman"/>
          <w:sz w:val="28"/>
          <w:szCs w:val="28"/>
        </w:rPr>
        <w:t>с</w:t>
      </w:r>
      <w:r w:rsidRPr="00AD0EDF">
        <w:rPr>
          <w:rFonts w:eastAsia="TimesNewRoman"/>
          <w:sz w:val="28"/>
          <w:szCs w:val="28"/>
        </w:rPr>
        <w:t>полагать суммарной мощностью, обеспечивающей покрытие максимального спроса во время вечернего пика потребления, не считая аварийного резерва. Наиболее э</w:t>
      </w:r>
      <w:r w:rsidRPr="00AD0EDF">
        <w:rPr>
          <w:rFonts w:eastAsia="TimesNewRoman"/>
          <w:sz w:val="28"/>
          <w:szCs w:val="28"/>
        </w:rPr>
        <w:t>ф</w:t>
      </w:r>
      <w:r w:rsidRPr="00AD0EDF">
        <w:rPr>
          <w:rFonts w:eastAsia="TimesNewRoman"/>
          <w:sz w:val="28"/>
          <w:szCs w:val="28"/>
        </w:rPr>
        <w:t>фективным решением проблемы является внедрение инновационных устройств, п</w:t>
      </w:r>
      <w:r w:rsidRPr="00AD0EDF">
        <w:rPr>
          <w:rFonts w:eastAsia="TimesNewRoman"/>
          <w:sz w:val="28"/>
          <w:szCs w:val="28"/>
        </w:rPr>
        <w:t>о</w:t>
      </w:r>
      <w:r w:rsidRPr="00AD0EDF">
        <w:rPr>
          <w:rFonts w:eastAsia="TimesNewRoman"/>
          <w:sz w:val="28"/>
          <w:szCs w:val="28"/>
        </w:rPr>
        <w:t>зволяющих ночью ак</w:t>
      </w:r>
      <w:r w:rsidRPr="00AD0EDF">
        <w:rPr>
          <w:rFonts w:eastAsia="TimesNewRoman"/>
          <w:sz w:val="28"/>
          <w:szCs w:val="28"/>
        </w:rPr>
        <w:softHyphen/>
        <w:t>кумулировать часть излишней электроэнергии, а днем, по мере необходимости, выдавать ее – т.е. в составе энергообъединений необходимы мо</w:t>
      </w:r>
      <w:r w:rsidRPr="00AD0EDF">
        <w:rPr>
          <w:rFonts w:eastAsia="TimesNewRoman"/>
          <w:sz w:val="28"/>
          <w:szCs w:val="28"/>
        </w:rPr>
        <w:t>щ</w:t>
      </w:r>
      <w:r w:rsidRPr="00AD0EDF">
        <w:rPr>
          <w:rFonts w:eastAsia="TimesNewRoman"/>
          <w:sz w:val="28"/>
          <w:szCs w:val="28"/>
        </w:rPr>
        <w:t>ные накопители – надежные и долговечные аккумуляторы электроэнергии.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(ПК-3.3)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5. </w:t>
      </w:r>
      <w:r w:rsidRPr="00AD0EDF">
        <w:rPr>
          <w:rFonts w:eastAsia="TimesNewRoman"/>
          <w:sz w:val="28"/>
          <w:szCs w:val="28"/>
        </w:rPr>
        <w:t>Перечислить основные требования к эксплуатации газотурбинных энерг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>тических установок и обслуживающему персоналу</w:t>
      </w:r>
    </w:p>
    <w:p w:rsidR="003C247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Время выполнения: 10 мин.</w:t>
      </w:r>
    </w:p>
    <w:p w:rsidR="006268DF" w:rsidRPr="00AD0ED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 xml:space="preserve">полное </w:t>
      </w:r>
      <w:r w:rsidRPr="00AD0EDF">
        <w:rPr>
          <w:sz w:val="28"/>
          <w:szCs w:val="28"/>
        </w:rPr>
        <w:t>содержательное соответствие приведенному ниже пояснению.</w:t>
      </w:r>
    </w:p>
    <w:p w:rsidR="006268DF" w:rsidRPr="00AD0EDF" w:rsidRDefault="006268DF" w:rsidP="0031003E">
      <w:pPr>
        <w:ind w:firstLine="709"/>
        <w:jc w:val="both"/>
        <w:rPr>
          <w:rFonts w:eastAsia="TimesNewRoman"/>
          <w:sz w:val="28"/>
          <w:szCs w:val="28"/>
        </w:rPr>
      </w:pPr>
      <w:r w:rsidRPr="00AD0EDF">
        <w:rPr>
          <w:rFonts w:eastAsia="TimesNewRoman"/>
          <w:sz w:val="28"/>
          <w:szCs w:val="28"/>
        </w:rPr>
        <w:t>Правильный ответ:  При эксплуатации ГТУ необходимо обеспечить соблюд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>ние требований нормативных правовых актов и технической документации, инс</w:t>
      </w:r>
      <w:r w:rsidRPr="00AD0EDF">
        <w:rPr>
          <w:rFonts w:eastAsia="TimesNewRoman"/>
          <w:sz w:val="28"/>
          <w:szCs w:val="28"/>
        </w:rPr>
        <w:t>т</w:t>
      </w:r>
      <w:r w:rsidRPr="00AD0EDF">
        <w:rPr>
          <w:rFonts w:eastAsia="TimesNewRoman"/>
          <w:sz w:val="28"/>
          <w:szCs w:val="28"/>
        </w:rPr>
        <w:t>рукций (руководств) по эксплуатации заводов-изготовителей; обеспечить возмо</w:t>
      </w:r>
      <w:r w:rsidRPr="00AD0EDF">
        <w:rPr>
          <w:rFonts w:eastAsia="TimesNewRoman"/>
          <w:sz w:val="28"/>
          <w:szCs w:val="28"/>
        </w:rPr>
        <w:t>ж</w:t>
      </w:r>
      <w:r w:rsidRPr="00AD0EDF">
        <w:rPr>
          <w:rFonts w:eastAsia="TimesNewRoman"/>
          <w:sz w:val="28"/>
          <w:szCs w:val="28"/>
        </w:rPr>
        <w:t>ность работы с номинальными параметрами.  К эксплуатации ГТУ следует допу</w:t>
      </w:r>
      <w:r w:rsidRPr="00AD0EDF">
        <w:rPr>
          <w:rFonts w:eastAsia="TimesNewRoman"/>
          <w:sz w:val="28"/>
          <w:szCs w:val="28"/>
        </w:rPr>
        <w:t>с</w:t>
      </w:r>
      <w:r w:rsidRPr="00AD0EDF">
        <w:rPr>
          <w:rFonts w:eastAsia="TimesNewRoman"/>
          <w:sz w:val="28"/>
          <w:szCs w:val="28"/>
        </w:rPr>
        <w:t>кать персонал, прошедший специальную подготовку и проверку знаний технич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>ской, промышленной и пожарной безопасности, а также проверку знаний настоящ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>го стандарта и эксплуатационных инструкций в объеме, соответствующем занима</w:t>
      </w:r>
      <w:r w:rsidRPr="00AD0EDF">
        <w:rPr>
          <w:rFonts w:eastAsia="TimesNewRoman"/>
          <w:sz w:val="28"/>
          <w:szCs w:val="28"/>
        </w:rPr>
        <w:t>е</w:t>
      </w:r>
      <w:r w:rsidRPr="00AD0EDF">
        <w:rPr>
          <w:rFonts w:eastAsia="TimesNewRoman"/>
          <w:sz w:val="28"/>
          <w:szCs w:val="28"/>
        </w:rPr>
        <w:t>мой должности или рабочему месту.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Компетенции (индикаторы): ПК-3 (ПК-3.1)</w:t>
      </w:r>
    </w:p>
    <w:p w:rsidR="006268DF" w:rsidRPr="00AD0EDF" w:rsidRDefault="006268DF" w:rsidP="0031003E">
      <w:pPr>
        <w:ind w:firstLine="709"/>
        <w:jc w:val="both"/>
        <w:rPr>
          <w:rFonts w:eastAsia="TimesNewRoman"/>
          <w:sz w:val="28"/>
          <w:szCs w:val="28"/>
        </w:rPr>
      </w:pPr>
    </w:p>
    <w:p w:rsidR="006268DF" w:rsidRPr="00AD0EDF" w:rsidRDefault="006268DF" w:rsidP="0031003E">
      <w:pPr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6. </w:t>
      </w:r>
      <w:r w:rsidRPr="00AD0EDF">
        <w:rPr>
          <w:rFonts w:eastAsia="TimesNewRoman"/>
          <w:sz w:val="28"/>
          <w:szCs w:val="28"/>
        </w:rPr>
        <w:t>Перечислить основные принципы государственной энергосберегающей п</w:t>
      </w:r>
      <w:r w:rsidRPr="00AD0EDF">
        <w:rPr>
          <w:rFonts w:eastAsia="TimesNewRoman"/>
          <w:sz w:val="28"/>
          <w:szCs w:val="28"/>
        </w:rPr>
        <w:t>о</w:t>
      </w:r>
      <w:r w:rsidRPr="00AD0EDF">
        <w:rPr>
          <w:rFonts w:eastAsia="TimesNewRoman"/>
          <w:sz w:val="28"/>
          <w:szCs w:val="28"/>
        </w:rPr>
        <w:t>литики в отношении энергетического машиностроения.</w:t>
      </w:r>
    </w:p>
    <w:p w:rsidR="003C247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>Время выполнения: 10 мин.</w:t>
      </w:r>
    </w:p>
    <w:p w:rsidR="006268DF" w:rsidRPr="00AD0EDF" w:rsidRDefault="006268DF" w:rsidP="003C247F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 xml:space="preserve">полное </w:t>
      </w:r>
      <w:r w:rsidRPr="00AD0EDF">
        <w:rPr>
          <w:sz w:val="28"/>
          <w:szCs w:val="28"/>
        </w:rPr>
        <w:t>содержательное соответствие приведенному ниже пояснению.</w:t>
      </w:r>
    </w:p>
    <w:p w:rsidR="006268DF" w:rsidRPr="00AD0EDF" w:rsidRDefault="006268DF" w:rsidP="0031003E">
      <w:pPr>
        <w:ind w:firstLine="709"/>
        <w:jc w:val="both"/>
        <w:rPr>
          <w:rFonts w:eastAsia="TimesNewRoman"/>
          <w:sz w:val="28"/>
          <w:szCs w:val="28"/>
        </w:rPr>
      </w:pPr>
      <w:r w:rsidRPr="00AD0EDF">
        <w:rPr>
          <w:rFonts w:eastAsia="TimesNewRoman"/>
          <w:sz w:val="28"/>
          <w:szCs w:val="28"/>
        </w:rPr>
        <w:t>Правильный ответ:  Энергосберегающая политика государства – это ко</w:t>
      </w:r>
      <w:r w:rsidRPr="00AD0EDF">
        <w:rPr>
          <w:rFonts w:eastAsia="TimesNewRoman"/>
          <w:sz w:val="28"/>
          <w:szCs w:val="28"/>
        </w:rPr>
        <w:t>м</w:t>
      </w:r>
      <w:r w:rsidRPr="00AD0EDF">
        <w:rPr>
          <w:rFonts w:eastAsia="TimesNewRoman"/>
          <w:sz w:val="28"/>
          <w:szCs w:val="28"/>
        </w:rPr>
        <w:t>плексное системное проведение на государственном уровне программы меропри</w:t>
      </w:r>
      <w:r w:rsidRPr="00AD0EDF">
        <w:rPr>
          <w:rFonts w:eastAsia="TimesNewRoman"/>
          <w:sz w:val="28"/>
          <w:szCs w:val="28"/>
        </w:rPr>
        <w:t>я</w:t>
      </w:r>
      <w:r w:rsidRPr="00AD0EDF">
        <w:rPr>
          <w:rFonts w:eastAsia="TimesNewRoman"/>
          <w:sz w:val="28"/>
          <w:szCs w:val="28"/>
        </w:rPr>
        <w:t>тий, направленных на создание необходимых условий организационного, матер</w:t>
      </w:r>
      <w:r w:rsidRPr="00AD0EDF">
        <w:rPr>
          <w:rFonts w:eastAsia="TimesNewRoman"/>
          <w:sz w:val="28"/>
          <w:szCs w:val="28"/>
        </w:rPr>
        <w:t>и</w:t>
      </w:r>
      <w:r w:rsidRPr="00AD0EDF">
        <w:rPr>
          <w:rFonts w:eastAsia="TimesNewRoman"/>
          <w:sz w:val="28"/>
          <w:szCs w:val="28"/>
        </w:rPr>
        <w:t>ального, финансового и другого характера для рационального использования и эк</w:t>
      </w:r>
      <w:r w:rsidRPr="00AD0EDF">
        <w:rPr>
          <w:rFonts w:eastAsia="TimesNewRoman"/>
          <w:sz w:val="28"/>
          <w:szCs w:val="28"/>
        </w:rPr>
        <w:t>о</w:t>
      </w:r>
      <w:r w:rsidRPr="00AD0EDF">
        <w:rPr>
          <w:rFonts w:eastAsia="TimesNewRoman"/>
          <w:sz w:val="28"/>
          <w:szCs w:val="28"/>
        </w:rPr>
        <w:t>номного расходования топливных энергетических ресурсов при их добыче, тран</w:t>
      </w:r>
      <w:r w:rsidRPr="00AD0EDF">
        <w:rPr>
          <w:rFonts w:eastAsia="TimesNewRoman"/>
          <w:sz w:val="28"/>
          <w:szCs w:val="28"/>
        </w:rPr>
        <w:t>с</w:t>
      </w:r>
      <w:r w:rsidRPr="00AD0EDF">
        <w:rPr>
          <w:rFonts w:eastAsia="TimesNewRoman"/>
          <w:sz w:val="28"/>
          <w:szCs w:val="28"/>
        </w:rPr>
        <w:t>портировке, переработке, хранении, использовании в переработке, получении и и</w:t>
      </w:r>
      <w:r w:rsidRPr="00AD0EDF">
        <w:rPr>
          <w:rFonts w:eastAsia="TimesNewRoman"/>
          <w:sz w:val="28"/>
          <w:szCs w:val="28"/>
        </w:rPr>
        <w:t>с</w:t>
      </w:r>
      <w:r w:rsidRPr="00AD0EDF">
        <w:rPr>
          <w:rFonts w:eastAsia="TimesNewRoman"/>
          <w:sz w:val="28"/>
          <w:szCs w:val="28"/>
        </w:rPr>
        <w:t>пользовании энергоносителей.</w:t>
      </w:r>
    </w:p>
    <w:p w:rsidR="006268DF" w:rsidRPr="00AD0EDF" w:rsidRDefault="006268DF" w:rsidP="0031003E">
      <w:pPr>
        <w:ind w:firstLine="709"/>
        <w:rPr>
          <w:sz w:val="28"/>
          <w:szCs w:val="28"/>
        </w:rPr>
      </w:pPr>
      <w:r w:rsidRPr="00AD0EDF">
        <w:rPr>
          <w:sz w:val="28"/>
          <w:szCs w:val="28"/>
        </w:rPr>
        <w:lastRenderedPageBreak/>
        <w:t>Компетенции (индикаторы): ПК-3 (ПК-3.3)</w:t>
      </w:r>
    </w:p>
    <w:p w:rsidR="009C7AB6" w:rsidRDefault="009C7AB6" w:rsidP="003100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5451A7" w:rsidRDefault="005451A7" w:rsidP="007D6680">
      <w:pPr>
        <w:autoSpaceDE w:val="0"/>
        <w:autoSpaceDN w:val="0"/>
        <w:adjustRightInd w:val="0"/>
        <w:jc w:val="center"/>
        <w:rPr>
          <w:szCs w:val="28"/>
        </w:rPr>
      </w:pPr>
    </w:p>
    <w:sectPr w:rsidR="005451A7" w:rsidSect="008065F0">
      <w:footerReference w:type="even" r:id="rId17"/>
      <w:footerReference w:type="default" r:id="rId18"/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E8" w:rsidRDefault="00E125E8" w:rsidP="00DD5172">
      <w:r>
        <w:separator/>
      </w:r>
    </w:p>
  </w:endnote>
  <w:endnote w:type="continuationSeparator" w:id="1">
    <w:p w:rsidR="00E125E8" w:rsidRDefault="00E125E8" w:rsidP="00DD5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38" w:rsidRDefault="00AF4304" w:rsidP="00AD0E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51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1F66">
      <w:rPr>
        <w:rStyle w:val="a8"/>
        <w:noProof/>
      </w:rPr>
      <w:t>15</w:t>
    </w:r>
    <w:r>
      <w:rPr>
        <w:rStyle w:val="a8"/>
      </w:rPr>
      <w:fldChar w:fldCharType="end"/>
    </w:r>
  </w:p>
  <w:p w:rsidR="00305138" w:rsidRDefault="00305138" w:rsidP="00E10C7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38" w:rsidRDefault="00AF4304" w:rsidP="001C08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51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65F0">
      <w:rPr>
        <w:rStyle w:val="a8"/>
        <w:noProof/>
      </w:rPr>
      <w:t>13</w:t>
    </w:r>
    <w:r>
      <w:rPr>
        <w:rStyle w:val="a8"/>
      </w:rPr>
      <w:fldChar w:fldCharType="end"/>
    </w:r>
  </w:p>
  <w:p w:rsidR="00305138" w:rsidRDefault="00305138" w:rsidP="00E10C7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E8" w:rsidRDefault="00E125E8" w:rsidP="00DD5172">
      <w:r>
        <w:separator/>
      </w:r>
    </w:p>
  </w:footnote>
  <w:footnote w:type="continuationSeparator" w:id="1">
    <w:p w:rsidR="00E125E8" w:rsidRDefault="00E125E8" w:rsidP="00DD5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8243C"/>
    <w:multiLevelType w:val="hybridMultilevel"/>
    <w:tmpl w:val="3FB2D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243C9E"/>
    <w:multiLevelType w:val="hybridMultilevel"/>
    <w:tmpl w:val="85FED6F0"/>
    <w:lvl w:ilvl="0" w:tplc="7640E7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3DC"/>
    <w:rsid w:val="00000443"/>
    <w:rsid w:val="00000B98"/>
    <w:rsid w:val="000034E2"/>
    <w:rsid w:val="00003A31"/>
    <w:rsid w:val="00003BC6"/>
    <w:rsid w:val="0001687C"/>
    <w:rsid w:val="000224DB"/>
    <w:rsid w:val="000230C2"/>
    <w:rsid w:val="00023612"/>
    <w:rsid w:val="0002426F"/>
    <w:rsid w:val="000248C4"/>
    <w:rsid w:val="00030DBA"/>
    <w:rsid w:val="00037A72"/>
    <w:rsid w:val="0004573E"/>
    <w:rsid w:val="00046C96"/>
    <w:rsid w:val="000473A3"/>
    <w:rsid w:val="00055C10"/>
    <w:rsid w:val="0005776E"/>
    <w:rsid w:val="00061A7C"/>
    <w:rsid w:val="000633EE"/>
    <w:rsid w:val="000637C6"/>
    <w:rsid w:val="00064227"/>
    <w:rsid w:val="00071955"/>
    <w:rsid w:val="00073F43"/>
    <w:rsid w:val="0008422F"/>
    <w:rsid w:val="00085428"/>
    <w:rsid w:val="0008620E"/>
    <w:rsid w:val="00095BB9"/>
    <w:rsid w:val="000B1F86"/>
    <w:rsid w:val="000B5B7C"/>
    <w:rsid w:val="000C2CF1"/>
    <w:rsid w:val="000C5CA2"/>
    <w:rsid w:val="000D4F70"/>
    <w:rsid w:val="000D598C"/>
    <w:rsid w:val="000D6E66"/>
    <w:rsid w:val="000F3766"/>
    <w:rsid w:val="001005F9"/>
    <w:rsid w:val="00104730"/>
    <w:rsid w:val="00104B1C"/>
    <w:rsid w:val="001050BD"/>
    <w:rsid w:val="00106933"/>
    <w:rsid w:val="00110EFA"/>
    <w:rsid w:val="00111732"/>
    <w:rsid w:val="001125D1"/>
    <w:rsid w:val="00116E21"/>
    <w:rsid w:val="0011773B"/>
    <w:rsid w:val="001225DC"/>
    <w:rsid w:val="001228B7"/>
    <w:rsid w:val="00126D20"/>
    <w:rsid w:val="00130993"/>
    <w:rsid w:val="00133914"/>
    <w:rsid w:val="0013676B"/>
    <w:rsid w:val="00137DC7"/>
    <w:rsid w:val="001416E9"/>
    <w:rsid w:val="00144CC7"/>
    <w:rsid w:val="00146025"/>
    <w:rsid w:val="00147979"/>
    <w:rsid w:val="001511A9"/>
    <w:rsid w:val="0015390D"/>
    <w:rsid w:val="00157E33"/>
    <w:rsid w:val="00164DB3"/>
    <w:rsid w:val="00165543"/>
    <w:rsid w:val="00170DA9"/>
    <w:rsid w:val="00173DC2"/>
    <w:rsid w:val="00176207"/>
    <w:rsid w:val="001768C8"/>
    <w:rsid w:val="00176D78"/>
    <w:rsid w:val="00176FBB"/>
    <w:rsid w:val="00177200"/>
    <w:rsid w:val="00185568"/>
    <w:rsid w:val="00185BB8"/>
    <w:rsid w:val="001867DD"/>
    <w:rsid w:val="001A3ECB"/>
    <w:rsid w:val="001B29A9"/>
    <w:rsid w:val="001B6534"/>
    <w:rsid w:val="001B6CE6"/>
    <w:rsid w:val="001C0875"/>
    <w:rsid w:val="001C090B"/>
    <w:rsid w:val="001C2254"/>
    <w:rsid w:val="001C5873"/>
    <w:rsid w:val="001C7A7C"/>
    <w:rsid w:val="001D1527"/>
    <w:rsid w:val="001D64BA"/>
    <w:rsid w:val="001D74E6"/>
    <w:rsid w:val="001E046D"/>
    <w:rsid w:val="001E0C0A"/>
    <w:rsid w:val="001F15C3"/>
    <w:rsid w:val="001F1F44"/>
    <w:rsid w:val="001F2821"/>
    <w:rsid w:val="001F2C43"/>
    <w:rsid w:val="001F381D"/>
    <w:rsid w:val="001F4B70"/>
    <w:rsid w:val="001F5FF1"/>
    <w:rsid w:val="001F795A"/>
    <w:rsid w:val="0020058A"/>
    <w:rsid w:val="00201290"/>
    <w:rsid w:val="00201EA0"/>
    <w:rsid w:val="002037F8"/>
    <w:rsid w:val="00216BEE"/>
    <w:rsid w:val="00217513"/>
    <w:rsid w:val="0022122E"/>
    <w:rsid w:val="00224AEE"/>
    <w:rsid w:val="0022667F"/>
    <w:rsid w:val="00227436"/>
    <w:rsid w:val="002277AF"/>
    <w:rsid w:val="002303DC"/>
    <w:rsid w:val="0023517D"/>
    <w:rsid w:val="0023670A"/>
    <w:rsid w:val="002438B5"/>
    <w:rsid w:val="002464B0"/>
    <w:rsid w:val="002517CB"/>
    <w:rsid w:val="0025299F"/>
    <w:rsid w:val="00254E7E"/>
    <w:rsid w:val="00256C28"/>
    <w:rsid w:val="0025755F"/>
    <w:rsid w:val="00260A6C"/>
    <w:rsid w:val="00260C44"/>
    <w:rsid w:val="00262FFE"/>
    <w:rsid w:val="0026348D"/>
    <w:rsid w:val="00266788"/>
    <w:rsid w:val="002752D3"/>
    <w:rsid w:val="00276700"/>
    <w:rsid w:val="00282EA8"/>
    <w:rsid w:val="00286B51"/>
    <w:rsid w:val="0029093D"/>
    <w:rsid w:val="00290A9D"/>
    <w:rsid w:val="0029322C"/>
    <w:rsid w:val="00296A38"/>
    <w:rsid w:val="002977DE"/>
    <w:rsid w:val="00297DB4"/>
    <w:rsid w:val="002A2180"/>
    <w:rsid w:val="002A22F0"/>
    <w:rsid w:val="002A2FAE"/>
    <w:rsid w:val="002A3358"/>
    <w:rsid w:val="002A5DA6"/>
    <w:rsid w:val="002A7397"/>
    <w:rsid w:val="002B1286"/>
    <w:rsid w:val="002B43D9"/>
    <w:rsid w:val="002B6D9B"/>
    <w:rsid w:val="002B7602"/>
    <w:rsid w:val="002C320E"/>
    <w:rsid w:val="002C3216"/>
    <w:rsid w:val="002C67AC"/>
    <w:rsid w:val="002C7FA7"/>
    <w:rsid w:val="002D017B"/>
    <w:rsid w:val="002D1969"/>
    <w:rsid w:val="002E549F"/>
    <w:rsid w:val="002E631F"/>
    <w:rsid w:val="00300F33"/>
    <w:rsid w:val="00305138"/>
    <w:rsid w:val="00307A9D"/>
    <w:rsid w:val="0031003E"/>
    <w:rsid w:val="003132FB"/>
    <w:rsid w:val="00313CF5"/>
    <w:rsid w:val="003150FF"/>
    <w:rsid w:val="003262AB"/>
    <w:rsid w:val="003268B3"/>
    <w:rsid w:val="00330035"/>
    <w:rsid w:val="003331E9"/>
    <w:rsid w:val="0033431D"/>
    <w:rsid w:val="00341ABB"/>
    <w:rsid w:val="003474C5"/>
    <w:rsid w:val="00347B02"/>
    <w:rsid w:val="003512CD"/>
    <w:rsid w:val="00352566"/>
    <w:rsid w:val="0035411C"/>
    <w:rsid w:val="00361302"/>
    <w:rsid w:val="00363081"/>
    <w:rsid w:val="00364A4E"/>
    <w:rsid w:val="0036548A"/>
    <w:rsid w:val="00367138"/>
    <w:rsid w:val="00370DAB"/>
    <w:rsid w:val="00371527"/>
    <w:rsid w:val="00374952"/>
    <w:rsid w:val="00380760"/>
    <w:rsid w:val="00386530"/>
    <w:rsid w:val="0039380F"/>
    <w:rsid w:val="003947C2"/>
    <w:rsid w:val="00394AB0"/>
    <w:rsid w:val="003A042F"/>
    <w:rsid w:val="003A3D93"/>
    <w:rsid w:val="003A526A"/>
    <w:rsid w:val="003A5B54"/>
    <w:rsid w:val="003A7AAF"/>
    <w:rsid w:val="003B0319"/>
    <w:rsid w:val="003B1F6F"/>
    <w:rsid w:val="003B2FDB"/>
    <w:rsid w:val="003B3AE7"/>
    <w:rsid w:val="003B540F"/>
    <w:rsid w:val="003B5653"/>
    <w:rsid w:val="003B6DD6"/>
    <w:rsid w:val="003B72A3"/>
    <w:rsid w:val="003C0C8D"/>
    <w:rsid w:val="003C247F"/>
    <w:rsid w:val="003C4F90"/>
    <w:rsid w:val="003C699F"/>
    <w:rsid w:val="003D12BA"/>
    <w:rsid w:val="003D2DC1"/>
    <w:rsid w:val="003D369F"/>
    <w:rsid w:val="003D3F0D"/>
    <w:rsid w:val="003D4487"/>
    <w:rsid w:val="003D6950"/>
    <w:rsid w:val="003E4FC1"/>
    <w:rsid w:val="003F0373"/>
    <w:rsid w:val="003F30D5"/>
    <w:rsid w:val="003F457D"/>
    <w:rsid w:val="003F4E95"/>
    <w:rsid w:val="003F68CE"/>
    <w:rsid w:val="003F7CB8"/>
    <w:rsid w:val="004003EE"/>
    <w:rsid w:val="00403B2E"/>
    <w:rsid w:val="0040607E"/>
    <w:rsid w:val="00406469"/>
    <w:rsid w:val="00407DA1"/>
    <w:rsid w:val="00411DBC"/>
    <w:rsid w:val="00422A1C"/>
    <w:rsid w:val="0042529B"/>
    <w:rsid w:val="00425F8C"/>
    <w:rsid w:val="00426117"/>
    <w:rsid w:val="00427ABB"/>
    <w:rsid w:val="004309AA"/>
    <w:rsid w:val="0043714D"/>
    <w:rsid w:val="004452B2"/>
    <w:rsid w:val="00450CC8"/>
    <w:rsid w:val="004526C9"/>
    <w:rsid w:val="0045404E"/>
    <w:rsid w:val="0045789D"/>
    <w:rsid w:val="004625D7"/>
    <w:rsid w:val="00464EB0"/>
    <w:rsid w:val="00465A1A"/>
    <w:rsid w:val="00475C45"/>
    <w:rsid w:val="00477EB4"/>
    <w:rsid w:val="00482256"/>
    <w:rsid w:val="00482C80"/>
    <w:rsid w:val="00482CAC"/>
    <w:rsid w:val="0048328E"/>
    <w:rsid w:val="00487B45"/>
    <w:rsid w:val="00491B18"/>
    <w:rsid w:val="00492040"/>
    <w:rsid w:val="00493B9C"/>
    <w:rsid w:val="004967C8"/>
    <w:rsid w:val="00497999"/>
    <w:rsid w:val="004A5D69"/>
    <w:rsid w:val="004B395A"/>
    <w:rsid w:val="004B3E36"/>
    <w:rsid w:val="004B3E94"/>
    <w:rsid w:val="004B6DEE"/>
    <w:rsid w:val="004C3DD2"/>
    <w:rsid w:val="004C4746"/>
    <w:rsid w:val="004C4831"/>
    <w:rsid w:val="004C4FF2"/>
    <w:rsid w:val="004C5B75"/>
    <w:rsid w:val="004C6C91"/>
    <w:rsid w:val="004C7A21"/>
    <w:rsid w:val="004D3E92"/>
    <w:rsid w:val="004D5DD5"/>
    <w:rsid w:val="004E3D68"/>
    <w:rsid w:val="004F2B45"/>
    <w:rsid w:val="004F2E13"/>
    <w:rsid w:val="004F417C"/>
    <w:rsid w:val="004F4587"/>
    <w:rsid w:val="004F6EC5"/>
    <w:rsid w:val="00500726"/>
    <w:rsid w:val="0050140F"/>
    <w:rsid w:val="00502E39"/>
    <w:rsid w:val="00504A35"/>
    <w:rsid w:val="005069C2"/>
    <w:rsid w:val="00512291"/>
    <w:rsid w:val="005240E2"/>
    <w:rsid w:val="0052497B"/>
    <w:rsid w:val="00525934"/>
    <w:rsid w:val="0052743D"/>
    <w:rsid w:val="00530BD1"/>
    <w:rsid w:val="00532C14"/>
    <w:rsid w:val="005339CB"/>
    <w:rsid w:val="00535062"/>
    <w:rsid w:val="00537F4D"/>
    <w:rsid w:val="00542751"/>
    <w:rsid w:val="005439ED"/>
    <w:rsid w:val="00544840"/>
    <w:rsid w:val="005449CC"/>
    <w:rsid w:val="005451A7"/>
    <w:rsid w:val="00547A30"/>
    <w:rsid w:val="00550065"/>
    <w:rsid w:val="005533DD"/>
    <w:rsid w:val="00554B0F"/>
    <w:rsid w:val="00554F52"/>
    <w:rsid w:val="0056033B"/>
    <w:rsid w:val="00562B9F"/>
    <w:rsid w:val="00565799"/>
    <w:rsid w:val="00573EA7"/>
    <w:rsid w:val="00573F95"/>
    <w:rsid w:val="005751DC"/>
    <w:rsid w:val="00577E7D"/>
    <w:rsid w:val="005822A2"/>
    <w:rsid w:val="0058300C"/>
    <w:rsid w:val="00595505"/>
    <w:rsid w:val="005972B2"/>
    <w:rsid w:val="005A08C2"/>
    <w:rsid w:val="005A2973"/>
    <w:rsid w:val="005A4801"/>
    <w:rsid w:val="005A7762"/>
    <w:rsid w:val="005B3876"/>
    <w:rsid w:val="005B6113"/>
    <w:rsid w:val="005B641E"/>
    <w:rsid w:val="005B7A0A"/>
    <w:rsid w:val="005C3CB5"/>
    <w:rsid w:val="005C3E88"/>
    <w:rsid w:val="005D2892"/>
    <w:rsid w:val="005D31D5"/>
    <w:rsid w:val="005D4F74"/>
    <w:rsid w:val="005E5163"/>
    <w:rsid w:val="005E6BB0"/>
    <w:rsid w:val="005F037C"/>
    <w:rsid w:val="005F2874"/>
    <w:rsid w:val="005F2C0B"/>
    <w:rsid w:val="006002FC"/>
    <w:rsid w:val="00602609"/>
    <w:rsid w:val="00605F3A"/>
    <w:rsid w:val="006101C1"/>
    <w:rsid w:val="00610D6C"/>
    <w:rsid w:val="00621A19"/>
    <w:rsid w:val="00623A0C"/>
    <w:rsid w:val="006268DF"/>
    <w:rsid w:val="00627DBC"/>
    <w:rsid w:val="006334AC"/>
    <w:rsid w:val="00633CB9"/>
    <w:rsid w:val="00634DDA"/>
    <w:rsid w:val="00635178"/>
    <w:rsid w:val="0063565D"/>
    <w:rsid w:val="006366E7"/>
    <w:rsid w:val="006430FF"/>
    <w:rsid w:val="00645CA6"/>
    <w:rsid w:val="006519A5"/>
    <w:rsid w:val="00660257"/>
    <w:rsid w:val="0066165B"/>
    <w:rsid w:val="00663A23"/>
    <w:rsid w:val="00664718"/>
    <w:rsid w:val="0067442C"/>
    <w:rsid w:val="00675EE9"/>
    <w:rsid w:val="00680AFB"/>
    <w:rsid w:val="006903D0"/>
    <w:rsid w:val="006908B2"/>
    <w:rsid w:val="00692981"/>
    <w:rsid w:val="006937FC"/>
    <w:rsid w:val="00693A94"/>
    <w:rsid w:val="00693C0B"/>
    <w:rsid w:val="00694476"/>
    <w:rsid w:val="00696F4A"/>
    <w:rsid w:val="006A0A2F"/>
    <w:rsid w:val="006A2309"/>
    <w:rsid w:val="006A7173"/>
    <w:rsid w:val="006A75E3"/>
    <w:rsid w:val="006B2F15"/>
    <w:rsid w:val="006B3771"/>
    <w:rsid w:val="006B6CBC"/>
    <w:rsid w:val="006B7004"/>
    <w:rsid w:val="006B7524"/>
    <w:rsid w:val="006C3FB9"/>
    <w:rsid w:val="006D35B8"/>
    <w:rsid w:val="006D6097"/>
    <w:rsid w:val="006E25C1"/>
    <w:rsid w:val="006E4BE0"/>
    <w:rsid w:val="006E5254"/>
    <w:rsid w:val="006E7FCA"/>
    <w:rsid w:val="006F14FA"/>
    <w:rsid w:val="006F4C97"/>
    <w:rsid w:val="006F5651"/>
    <w:rsid w:val="006F78E4"/>
    <w:rsid w:val="007046DC"/>
    <w:rsid w:val="00710C9F"/>
    <w:rsid w:val="0071539A"/>
    <w:rsid w:val="00720823"/>
    <w:rsid w:val="00720F2A"/>
    <w:rsid w:val="00723B94"/>
    <w:rsid w:val="00726B0D"/>
    <w:rsid w:val="00730E81"/>
    <w:rsid w:val="00740630"/>
    <w:rsid w:val="00740D19"/>
    <w:rsid w:val="007417B0"/>
    <w:rsid w:val="00743F81"/>
    <w:rsid w:val="00744A2B"/>
    <w:rsid w:val="00744B75"/>
    <w:rsid w:val="00745B10"/>
    <w:rsid w:val="00746796"/>
    <w:rsid w:val="0075095E"/>
    <w:rsid w:val="007510A3"/>
    <w:rsid w:val="00753F40"/>
    <w:rsid w:val="00764953"/>
    <w:rsid w:val="007662EC"/>
    <w:rsid w:val="0076715D"/>
    <w:rsid w:val="00767C6F"/>
    <w:rsid w:val="00770122"/>
    <w:rsid w:val="00774290"/>
    <w:rsid w:val="007742BB"/>
    <w:rsid w:val="00777B0E"/>
    <w:rsid w:val="00783CDD"/>
    <w:rsid w:val="00792F59"/>
    <w:rsid w:val="0079309B"/>
    <w:rsid w:val="00796717"/>
    <w:rsid w:val="007A301F"/>
    <w:rsid w:val="007A469E"/>
    <w:rsid w:val="007B212F"/>
    <w:rsid w:val="007B6A3B"/>
    <w:rsid w:val="007C2A22"/>
    <w:rsid w:val="007C6BCD"/>
    <w:rsid w:val="007D1284"/>
    <w:rsid w:val="007D4155"/>
    <w:rsid w:val="007D6680"/>
    <w:rsid w:val="007D7BC7"/>
    <w:rsid w:val="007E09CE"/>
    <w:rsid w:val="007E434C"/>
    <w:rsid w:val="007E5AD3"/>
    <w:rsid w:val="007E653C"/>
    <w:rsid w:val="007F36D5"/>
    <w:rsid w:val="007F66EF"/>
    <w:rsid w:val="0080063F"/>
    <w:rsid w:val="00803860"/>
    <w:rsid w:val="008065F0"/>
    <w:rsid w:val="00807226"/>
    <w:rsid w:val="008105EB"/>
    <w:rsid w:val="008132CB"/>
    <w:rsid w:val="008135CA"/>
    <w:rsid w:val="008137E9"/>
    <w:rsid w:val="008140AD"/>
    <w:rsid w:val="00820112"/>
    <w:rsid w:val="00820368"/>
    <w:rsid w:val="00820F8D"/>
    <w:rsid w:val="00825A42"/>
    <w:rsid w:val="00825AD9"/>
    <w:rsid w:val="0083426B"/>
    <w:rsid w:val="00836545"/>
    <w:rsid w:val="00840DCF"/>
    <w:rsid w:val="00843354"/>
    <w:rsid w:val="0084686F"/>
    <w:rsid w:val="0084695B"/>
    <w:rsid w:val="00847EB2"/>
    <w:rsid w:val="00851955"/>
    <w:rsid w:val="00856693"/>
    <w:rsid w:val="008569B2"/>
    <w:rsid w:val="0086166C"/>
    <w:rsid w:val="00863D1D"/>
    <w:rsid w:val="008648B7"/>
    <w:rsid w:val="0086772F"/>
    <w:rsid w:val="00867FE2"/>
    <w:rsid w:val="00873A07"/>
    <w:rsid w:val="0087410C"/>
    <w:rsid w:val="00874935"/>
    <w:rsid w:val="00876D6E"/>
    <w:rsid w:val="00880DAF"/>
    <w:rsid w:val="00882653"/>
    <w:rsid w:val="00885317"/>
    <w:rsid w:val="00885F36"/>
    <w:rsid w:val="008901F6"/>
    <w:rsid w:val="00890581"/>
    <w:rsid w:val="00895F01"/>
    <w:rsid w:val="008A1F66"/>
    <w:rsid w:val="008A2830"/>
    <w:rsid w:val="008A320F"/>
    <w:rsid w:val="008A5D1D"/>
    <w:rsid w:val="008A7DD8"/>
    <w:rsid w:val="008B47A2"/>
    <w:rsid w:val="008B6C88"/>
    <w:rsid w:val="008C0210"/>
    <w:rsid w:val="008C27E3"/>
    <w:rsid w:val="008C72B8"/>
    <w:rsid w:val="008D41B8"/>
    <w:rsid w:val="008D439A"/>
    <w:rsid w:val="008D5B2D"/>
    <w:rsid w:val="008D63B6"/>
    <w:rsid w:val="008D64E2"/>
    <w:rsid w:val="008D70D6"/>
    <w:rsid w:val="008E146E"/>
    <w:rsid w:val="008E25D2"/>
    <w:rsid w:val="008E6BC4"/>
    <w:rsid w:val="008F0C59"/>
    <w:rsid w:val="008F0C9F"/>
    <w:rsid w:val="008F2A89"/>
    <w:rsid w:val="008F3131"/>
    <w:rsid w:val="008F48B9"/>
    <w:rsid w:val="008F634F"/>
    <w:rsid w:val="00900D50"/>
    <w:rsid w:val="0090331A"/>
    <w:rsid w:val="0090463F"/>
    <w:rsid w:val="00904649"/>
    <w:rsid w:val="00905F7B"/>
    <w:rsid w:val="0091090F"/>
    <w:rsid w:val="00912E6C"/>
    <w:rsid w:val="00913EFF"/>
    <w:rsid w:val="00914FEF"/>
    <w:rsid w:val="00915936"/>
    <w:rsid w:val="00920421"/>
    <w:rsid w:val="00922E21"/>
    <w:rsid w:val="00923D18"/>
    <w:rsid w:val="0092569A"/>
    <w:rsid w:val="0093170A"/>
    <w:rsid w:val="00934128"/>
    <w:rsid w:val="009371F4"/>
    <w:rsid w:val="009374A6"/>
    <w:rsid w:val="0093758C"/>
    <w:rsid w:val="00940E45"/>
    <w:rsid w:val="00946602"/>
    <w:rsid w:val="00951D2E"/>
    <w:rsid w:val="00952ABC"/>
    <w:rsid w:val="00960286"/>
    <w:rsid w:val="00960529"/>
    <w:rsid w:val="0096261E"/>
    <w:rsid w:val="00965273"/>
    <w:rsid w:val="00965878"/>
    <w:rsid w:val="00965CCF"/>
    <w:rsid w:val="009662AE"/>
    <w:rsid w:val="00972B11"/>
    <w:rsid w:val="00972D3F"/>
    <w:rsid w:val="00974C6A"/>
    <w:rsid w:val="00977A31"/>
    <w:rsid w:val="00977FD8"/>
    <w:rsid w:val="00980133"/>
    <w:rsid w:val="00980E50"/>
    <w:rsid w:val="00982145"/>
    <w:rsid w:val="00987ACE"/>
    <w:rsid w:val="00990A93"/>
    <w:rsid w:val="00991A9F"/>
    <w:rsid w:val="00995F0F"/>
    <w:rsid w:val="009974D8"/>
    <w:rsid w:val="009A3790"/>
    <w:rsid w:val="009A4909"/>
    <w:rsid w:val="009B0984"/>
    <w:rsid w:val="009C09C9"/>
    <w:rsid w:val="009C0E06"/>
    <w:rsid w:val="009C64DD"/>
    <w:rsid w:val="009C7AB6"/>
    <w:rsid w:val="009D1392"/>
    <w:rsid w:val="009D4020"/>
    <w:rsid w:val="009D4C3A"/>
    <w:rsid w:val="009D5B35"/>
    <w:rsid w:val="009E1159"/>
    <w:rsid w:val="009E3334"/>
    <w:rsid w:val="009E4310"/>
    <w:rsid w:val="009E6B52"/>
    <w:rsid w:val="00A037A9"/>
    <w:rsid w:val="00A075F4"/>
    <w:rsid w:val="00A101DB"/>
    <w:rsid w:val="00A120AD"/>
    <w:rsid w:val="00A12779"/>
    <w:rsid w:val="00A205D3"/>
    <w:rsid w:val="00A21920"/>
    <w:rsid w:val="00A33140"/>
    <w:rsid w:val="00A338A8"/>
    <w:rsid w:val="00A40A88"/>
    <w:rsid w:val="00A41150"/>
    <w:rsid w:val="00A521CE"/>
    <w:rsid w:val="00A5270D"/>
    <w:rsid w:val="00A531ED"/>
    <w:rsid w:val="00A5646B"/>
    <w:rsid w:val="00A565E8"/>
    <w:rsid w:val="00A63476"/>
    <w:rsid w:val="00A654FD"/>
    <w:rsid w:val="00A662E5"/>
    <w:rsid w:val="00A66616"/>
    <w:rsid w:val="00A707E5"/>
    <w:rsid w:val="00A72AD1"/>
    <w:rsid w:val="00A72D92"/>
    <w:rsid w:val="00A74769"/>
    <w:rsid w:val="00A756FB"/>
    <w:rsid w:val="00A76666"/>
    <w:rsid w:val="00A8104A"/>
    <w:rsid w:val="00A81DE4"/>
    <w:rsid w:val="00A838AE"/>
    <w:rsid w:val="00A91AE7"/>
    <w:rsid w:val="00A91F5C"/>
    <w:rsid w:val="00A93E1B"/>
    <w:rsid w:val="00A95BC0"/>
    <w:rsid w:val="00A970FC"/>
    <w:rsid w:val="00AA1B98"/>
    <w:rsid w:val="00AA651B"/>
    <w:rsid w:val="00AB19C9"/>
    <w:rsid w:val="00AB2B12"/>
    <w:rsid w:val="00AB758F"/>
    <w:rsid w:val="00AC061F"/>
    <w:rsid w:val="00AC1755"/>
    <w:rsid w:val="00AD0EDF"/>
    <w:rsid w:val="00AD1AFD"/>
    <w:rsid w:val="00AD331B"/>
    <w:rsid w:val="00AE687D"/>
    <w:rsid w:val="00AE7479"/>
    <w:rsid w:val="00AF0435"/>
    <w:rsid w:val="00AF0E9D"/>
    <w:rsid w:val="00AF36DB"/>
    <w:rsid w:val="00AF4304"/>
    <w:rsid w:val="00AF721B"/>
    <w:rsid w:val="00B0760B"/>
    <w:rsid w:val="00B11F4E"/>
    <w:rsid w:val="00B1337E"/>
    <w:rsid w:val="00B159A6"/>
    <w:rsid w:val="00B1657A"/>
    <w:rsid w:val="00B23343"/>
    <w:rsid w:val="00B25B1B"/>
    <w:rsid w:val="00B2645C"/>
    <w:rsid w:val="00B33E79"/>
    <w:rsid w:val="00B367A7"/>
    <w:rsid w:val="00B37AE5"/>
    <w:rsid w:val="00B40A1A"/>
    <w:rsid w:val="00B422D8"/>
    <w:rsid w:val="00B43D53"/>
    <w:rsid w:val="00B4410A"/>
    <w:rsid w:val="00B50E2E"/>
    <w:rsid w:val="00B51430"/>
    <w:rsid w:val="00B527BE"/>
    <w:rsid w:val="00B57312"/>
    <w:rsid w:val="00B57FD0"/>
    <w:rsid w:val="00B70C52"/>
    <w:rsid w:val="00B71366"/>
    <w:rsid w:val="00B7160F"/>
    <w:rsid w:val="00B74FD1"/>
    <w:rsid w:val="00B774B1"/>
    <w:rsid w:val="00B82360"/>
    <w:rsid w:val="00B90856"/>
    <w:rsid w:val="00B91B8E"/>
    <w:rsid w:val="00B9225C"/>
    <w:rsid w:val="00B923C0"/>
    <w:rsid w:val="00B9421E"/>
    <w:rsid w:val="00B94DA5"/>
    <w:rsid w:val="00BA429A"/>
    <w:rsid w:val="00BB1E58"/>
    <w:rsid w:val="00BB2CAE"/>
    <w:rsid w:val="00BB33FB"/>
    <w:rsid w:val="00BB344A"/>
    <w:rsid w:val="00BB6559"/>
    <w:rsid w:val="00BB7A17"/>
    <w:rsid w:val="00BC35BB"/>
    <w:rsid w:val="00BD2C24"/>
    <w:rsid w:val="00BD3B02"/>
    <w:rsid w:val="00BD4A42"/>
    <w:rsid w:val="00BD6AEC"/>
    <w:rsid w:val="00BD7992"/>
    <w:rsid w:val="00BE58D9"/>
    <w:rsid w:val="00BE6371"/>
    <w:rsid w:val="00BE6F21"/>
    <w:rsid w:val="00BF15A6"/>
    <w:rsid w:val="00BF67A1"/>
    <w:rsid w:val="00BF74CF"/>
    <w:rsid w:val="00C01858"/>
    <w:rsid w:val="00C04994"/>
    <w:rsid w:val="00C05ACE"/>
    <w:rsid w:val="00C05D12"/>
    <w:rsid w:val="00C14CEE"/>
    <w:rsid w:val="00C20758"/>
    <w:rsid w:val="00C2523C"/>
    <w:rsid w:val="00C25F2A"/>
    <w:rsid w:val="00C2689E"/>
    <w:rsid w:val="00C274E5"/>
    <w:rsid w:val="00C3176C"/>
    <w:rsid w:val="00C338B1"/>
    <w:rsid w:val="00C36D1D"/>
    <w:rsid w:val="00C41E7B"/>
    <w:rsid w:val="00C420AD"/>
    <w:rsid w:val="00C431C9"/>
    <w:rsid w:val="00C5126B"/>
    <w:rsid w:val="00C63432"/>
    <w:rsid w:val="00C65FBE"/>
    <w:rsid w:val="00C80F3C"/>
    <w:rsid w:val="00C812CD"/>
    <w:rsid w:val="00C82387"/>
    <w:rsid w:val="00C83434"/>
    <w:rsid w:val="00C86104"/>
    <w:rsid w:val="00C86BD5"/>
    <w:rsid w:val="00C86D6A"/>
    <w:rsid w:val="00C87C84"/>
    <w:rsid w:val="00C91FF4"/>
    <w:rsid w:val="00C93B75"/>
    <w:rsid w:val="00C94040"/>
    <w:rsid w:val="00C94C05"/>
    <w:rsid w:val="00CA0127"/>
    <w:rsid w:val="00CA4E66"/>
    <w:rsid w:val="00CB1069"/>
    <w:rsid w:val="00CB5D36"/>
    <w:rsid w:val="00CB64CA"/>
    <w:rsid w:val="00CB7379"/>
    <w:rsid w:val="00CC0DA6"/>
    <w:rsid w:val="00CD0C8E"/>
    <w:rsid w:val="00CD1EE2"/>
    <w:rsid w:val="00CD3D8E"/>
    <w:rsid w:val="00CD3E09"/>
    <w:rsid w:val="00CE133F"/>
    <w:rsid w:val="00CF4AFE"/>
    <w:rsid w:val="00CF55C6"/>
    <w:rsid w:val="00CF64D6"/>
    <w:rsid w:val="00CF69D3"/>
    <w:rsid w:val="00CF77FF"/>
    <w:rsid w:val="00D02F48"/>
    <w:rsid w:val="00D11FB2"/>
    <w:rsid w:val="00D12D02"/>
    <w:rsid w:val="00D15C8E"/>
    <w:rsid w:val="00D16642"/>
    <w:rsid w:val="00D212E8"/>
    <w:rsid w:val="00D239F4"/>
    <w:rsid w:val="00D25C0F"/>
    <w:rsid w:val="00D268E3"/>
    <w:rsid w:val="00D26FEF"/>
    <w:rsid w:val="00D2751C"/>
    <w:rsid w:val="00D30A21"/>
    <w:rsid w:val="00D344B0"/>
    <w:rsid w:val="00D34B64"/>
    <w:rsid w:val="00D406E9"/>
    <w:rsid w:val="00D428C4"/>
    <w:rsid w:val="00D45E82"/>
    <w:rsid w:val="00D45F18"/>
    <w:rsid w:val="00D463C6"/>
    <w:rsid w:val="00D51AB4"/>
    <w:rsid w:val="00D53687"/>
    <w:rsid w:val="00D63B7A"/>
    <w:rsid w:val="00D6663D"/>
    <w:rsid w:val="00D74E63"/>
    <w:rsid w:val="00D7622E"/>
    <w:rsid w:val="00D843C4"/>
    <w:rsid w:val="00D86DA1"/>
    <w:rsid w:val="00D90660"/>
    <w:rsid w:val="00D91F50"/>
    <w:rsid w:val="00D9438B"/>
    <w:rsid w:val="00D94D65"/>
    <w:rsid w:val="00DA195D"/>
    <w:rsid w:val="00DA2908"/>
    <w:rsid w:val="00DB08D8"/>
    <w:rsid w:val="00DB7D5A"/>
    <w:rsid w:val="00DC6172"/>
    <w:rsid w:val="00DC6B59"/>
    <w:rsid w:val="00DC7094"/>
    <w:rsid w:val="00DC7F95"/>
    <w:rsid w:val="00DD0DAF"/>
    <w:rsid w:val="00DD2DEF"/>
    <w:rsid w:val="00DD3C06"/>
    <w:rsid w:val="00DD3C9B"/>
    <w:rsid w:val="00DD4FC2"/>
    <w:rsid w:val="00DD5172"/>
    <w:rsid w:val="00DD6FA5"/>
    <w:rsid w:val="00DD73FF"/>
    <w:rsid w:val="00DE0082"/>
    <w:rsid w:val="00DE0910"/>
    <w:rsid w:val="00DE1C5B"/>
    <w:rsid w:val="00DE4D5C"/>
    <w:rsid w:val="00DF06D4"/>
    <w:rsid w:val="00DF0839"/>
    <w:rsid w:val="00DF1A4F"/>
    <w:rsid w:val="00DF65F6"/>
    <w:rsid w:val="00E00049"/>
    <w:rsid w:val="00E021BA"/>
    <w:rsid w:val="00E059E0"/>
    <w:rsid w:val="00E07469"/>
    <w:rsid w:val="00E10596"/>
    <w:rsid w:val="00E10C79"/>
    <w:rsid w:val="00E125E8"/>
    <w:rsid w:val="00E12CB7"/>
    <w:rsid w:val="00E15998"/>
    <w:rsid w:val="00E222CD"/>
    <w:rsid w:val="00E24E0A"/>
    <w:rsid w:val="00E316AB"/>
    <w:rsid w:val="00E3295D"/>
    <w:rsid w:val="00E3489C"/>
    <w:rsid w:val="00E40964"/>
    <w:rsid w:val="00E42EB8"/>
    <w:rsid w:val="00E46201"/>
    <w:rsid w:val="00E4648A"/>
    <w:rsid w:val="00E4717C"/>
    <w:rsid w:val="00E501C9"/>
    <w:rsid w:val="00E632EB"/>
    <w:rsid w:val="00E674BD"/>
    <w:rsid w:val="00E706CB"/>
    <w:rsid w:val="00E71104"/>
    <w:rsid w:val="00E749F3"/>
    <w:rsid w:val="00E75EA4"/>
    <w:rsid w:val="00E7611A"/>
    <w:rsid w:val="00E81D27"/>
    <w:rsid w:val="00E838DA"/>
    <w:rsid w:val="00E855C8"/>
    <w:rsid w:val="00E940BC"/>
    <w:rsid w:val="00E951B3"/>
    <w:rsid w:val="00EB1A11"/>
    <w:rsid w:val="00EB2C4D"/>
    <w:rsid w:val="00EB5138"/>
    <w:rsid w:val="00EB640A"/>
    <w:rsid w:val="00EC72EB"/>
    <w:rsid w:val="00ED1B9B"/>
    <w:rsid w:val="00ED27E3"/>
    <w:rsid w:val="00EE42F0"/>
    <w:rsid w:val="00EF611F"/>
    <w:rsid w:val="00EF66F7"/>
    <w:rsid w:val="00F017F4"/>
    <w:rsid w:val="00F02EBE"/>
    <w:rsid w:val="00F02EC8"/>
    <w:rsid w:val="00F0569D"/>
    <w:rsid w:val="00F07440"/>
    <w:rsid w:val="00F10548"/>
    <w:rsid w:val="00F10D6B"/>
    <w:rsid w:val="00F113C5"/>
    <w:rsid w:val="00F118A7"/>
    <w:rsid w:val="00F125EC"/>
    <w:rsid w:val="00F13672"/>
    <w:rsid w:val="00F1771C"/>
    <w:rsid w:val="00F23B8F"/>
    <w:rsid w:val="00F26824"/>
    <w:rsid w:val="00F26A37"/>
    <w:rsid w:val="00F27D02"/>
    <w:rsid w:val="00F30ADE"/>
    <w:rsid w:val="00F3491F"/>
    <w:rsid w:val="00F35623"/>
    <w:rsid w:val="00F3608C"/>
    <w:rsid w:val="00F36358"/>
    <w:rsid w:val="00F40AE8"/>
    <w:rsid w:val="00F4148B"/>
    <w:rsid w:val="00F41D81"/>
    <w:rsid w:val="00F43F66"/>
    <w:rsid w:val="00F457E6"/>
    <w:rsid w:val="00F45D01"/>
    <w:rsid w:val="00F45EF6"/>
    <w:rsid w:val="00F512A3"/>
    <w:rsid w:val="00F5245C"/>
    <w:rsid w:val="00F54277"/>
    <w:rsid w:val="00F672D2"/>
    <w:rsid w:val="00F7167E"/>
    <w:rsid w:val="00F7244E"/>
    <w:rsid w:val="00F75DB2"/>
    <w:rsid w:val="00F83289"/>
    <w:rsid w:val="00F865FA"/>
    <w:rsid w:val="00F917F8"/>
    <w:rsid w:val="00F924ED"/>
    <w:rsid w:val="00F9692E"/>
    <w:rsid w:val="00FA3FFC"/>
    <w:rsid w:val="00FB13E9"/>
    <w:rsid w:val="00FB3002"/>
    <w:rsid w:val="00FB3A3F"/>
    <w:rsid w:val="00FB3A63"/>
    <w:rsid w:val="00FC2EE0"/>
    <w:rsid w:val="00FC33B9"/>
    <w:rsid w:val="00FC6710"/>
    <w:rsid w:val="00FC79E2"/>
    <w:rsid w:val="00FD3CA6"/>
    <w:rsid w:val="00FD67D5"/>
    <w:rsid w:val="00FE34EA"/>
    <w:rsid w:val="00FE449A"/>
    <w:rsid w:val="00FE5C62"/>
    <w:rsid w:val="00FE605C"/>
    <w:rsid w:val="00FF0C01"/>
    <w:rsid w:val="00FF0C76"/>
    <w:rsid w:val="00FF4448"/>
    <w:rsid w:val="00FF68E3"/>
    <w:rsid w:val="00FF723F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65"/>
  </w:style>
  <w:style w:type="paragraph" w:styleId="10">
    <w:name w:val="heading 1"/>
    <w:basedOn w:val="a"/>
    <w:next w:val="a"/>
    <w:link w:val="11"/>
    <w:qFormat/>
    <w:rsid w:val="00C04994"/>
    <w:pPr>
      <w:keepNext/>
      <w:spacing w:before="240" w:after="60" w:line="276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0499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4994"/>
    <w:pPr>
      <w:keepNext/>
      <w:widowControl w:val="0"/>
      <w:autoSpaceDE w:val="0"/>
      <w:autoSpaceDN w:val="0"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460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307A9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07A9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B70C5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styleId="a3">
    <w:name w:val="Hyperlink"/>
    <w:unhideWhenUsed/>
    <w:rsid w:val="005B6113"/>
    <w:rPr>
      <w:color w:val="0000FF"/>
      <w:u w:val="single"/>
    </w:rPr>
  </w:style>
  <w:style w:type="paragraph" w:customStyle="1" w:styleId="21">
    <w:name w:val="Основной текст 21"/>
    <w:basedOn w:val="a"/>
    <w:rsid w:val="000248C4"/>
    <w:pPr>
      <w:widowControl w:val="0"/>
      <w:spacing w:line="360" w:lineRule="auto"/>
      <w:ind w:firstLine="480"/>
      <w:jc w:val="both"/>
    </w:pPr>
    <w:rPr>
      <w:rFonts w:ascii="Arial" w:hAnsi="Arial"/>
      <w:sz w:val="24"/>
    </w:rPr>
  </w:style>
  <w:style w:type="character" w:customStyle="1" w:styleId="11">
    <w:name w:val="Заголовок 1 Знак"/>
    <w:link w:val="10"/>
    <w:rsid w:val="00C0499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C049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04994"/>
    <w:rPr>
      <w:rFonts w:ascii="Arial" w:eastAsia="Times New Roman" w:hAnsi="Arial" w:cs="Arial"/>
      <w:b/>
      <w:bCs/>
      <w:sz w:val="26"/>
      <w:szCs w:val="26"/>
    </w:rPr>
  </w:style>
  <w:style w:type="character" w:styleId="a4">
    <w:name w:val="Strong"/>
    <w:qFormat/>
    <w:rsid w:val="00C04994"/>
    <w:rPr>
      <w:b/>
      <w:bCs/>
    </w:rPr>
  </w:style>
  <w:style w:type="paragraph" w:styleId="a5">
    <w:name w:val="Normal (Web)"/>
    <w:basedOn w:val="a"/>
    <w:rsid w:val="00C0499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C0499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C0499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C04994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">
    <w:name w:val="Список1"/>
    <w:rsid w:val="00C04994"/>
    <w:pPr>
      <w:numPr>
        <w:numId w:val="1"/>
      </w:numPr>
    </w:pPr>
  </w:style>
  <w:style w:type="paragraph" w:styleId="a6">
    <w:name w:val="footer"/>
    <w:basedOn w:val="a"/>
    <w:link w:val="a7"/>
    <w:rsid w:val="00C0499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C04994"/>
    <w:rPr>
      <w:rFonts w:ascii="Calibri" w:eastAsia="Times New Roman" w:hAnsi="Calibri"/>
      <w:sz w:val="22"/>
      <w:szCs w:val="22"/>
      <w:lang w:eastAsia="en-US"/>
    </w:rPr>
  </w:style>
  <w:style w:type="character" w:styleId="a8">
    <w:name w:val="page number"/>
    <w:rsid w:val="00C04994"/>
  </w:style>
  <w:style w:type="paragraph" w:styleId="HTML">
    <w:name w:val="HTML Preformatted"/>
    <w:basedOn w:val="a"/>
    <w:link w:val="HTML0"/>
    <w:rsid w:val="00C04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</w:rPr>
  </w:style>
  <w:style w:type="character" w:customStyle="1" w:styleId="HTML0">
    <w:name w:val="Стандартный HTML Знак"/>
    <w:link w:val="HTML"/>
    <w:rsid w:val="00C04994"/>
    <w:rPr>
      <w:rFonts w:ascii="Courier New" w:eastAsia="Times New Roman" w:hAnsi="Courier New" w:cs="Courier New"/>
    </w:rPr>
  </w:style>
  <w:style w:type="paragraph" w:customStyle="1" w:styleId="bodytext">
    <w:name w:val="bodytext"/>
    <w:basedOn w:val="a"/>
    <w:rsid w:val="00C0499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Title"/>
    <w:basedOn w:val="a"/>
    <w:link w:val="aa"/>
    <w:qFormat/>
    <w:rsid w:val="00C04994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character" w:customStyle="1" w:styleId="aa">
    <w:name w:val="Название Знак"/>
    <w:link w:val="a9"/>
    <w:rsid w:val="00C04994"/>
    <w:rPr>
      <w:rFonts w:eastAsia="Times New Roman"/>
      <w:sz w:val="28"/>
      <w:szCs w:val="28"/>
    </w:rPr>
  </w:style>
  <w:style w:type="paragraph" w:styleId="13">
    <w:name w:val="toc 1"/>
    <w:basedOn w:val="a"/>
    <w:next w:val="a"/>
    <w:autoRedefine/>
    <w:semiHidden/>
    <w:rsid w:val="00770122"/>
    <w:pPr>
      <w:autoSpaceDE w:val="0"/>
      <w:autoSpaceDN w:val="0"/>
      <w:adjustRightInd w:val="0"/>
    </w:pPr>
    <w:rPr>
      <w:rFonts w:eastAsia="Times New Roman"/>
      <w:spacing w:val="-4"/>
      <w:sz w:val="28"/>
      <w:szCs w:val="28"/>
      <w:lang w:eastAsia="en-US"/>
    </w:rPr>
  </w:style>
  <w:style w:type="paragraph" w:styleId="22">
    <w:name w:val="toc 2"/>
    <w:basedOn w:val="a"/>
    <w:next w:val="a"/>
    <w:autoRedefine/>
    <w:semiHidden/>
    <w:rsid w:val="00C04994"/>
    <w:pPr>
      <w:widowControl w:val="0"/>
      <w:autoSpaceDE w:val="0"/>
      <w:autoSpaceDN w:val="0"/>
      <w:ind w:left="200"/>
    </w:pPr>
    <w:rPr>
      <w:rFonts w:eastAsia="Times New Roman"/>
    </w:rPr>
  </w:style>
  <w:style w:type="paragraph" w:customStyle="1" w:styleId="ab">
    <w:name w:val="Подраздел"/>
    <w:basedOn w:val="a"/>
    <w:next w:val="a"/>
    <w:rsid w:val="00C04994"/>
    <w:pPr>
      <w:overflowPunct w:val="0"/>
      <w:autoSpaceDE w:val="0"/>
      <w:autoSpaceDN w:val="0"/>
      <w:adjustRightInd w:val="0"/>
      <w:spacing w:after="60"/>
      <w:ind w:firstLine="709"/>
      <w:jc w:val="both"/>
      <w:textAlignment w:val="baseline"/>
    </w:pPr>
    <w:rPr>
      <w:rFonts w:ascii="Times New Roman CYR" w:eastAsia="Times New Roman" w:hAnsi="Times New Roman CYR"/>
      <w:b/>
      <w:sz w:val="18"/>
    </w:rPr>
  </w:style>
  <w:style w:type="paragraph" w:styleId="23">
    <w:name w:val="Body Text 2"/>
    <w:basedOn w:val="a"/>
    <w:link w:val="24"/>
    <w:rsid w:val="00C04994"/>
    <w:pPr>
      <w:jc w:val="center"/>
    </w:pPr>
    <w:rPr>
      <w:rFonts w:eastAsia="Times New Roman"/>
      <w:sz w:val="28"/>
    </w:rPr>
  </w:style>
  <w:style w:type="character" w:customStyle="1" w:styleId="24">
    <w:name w:val="Основной текст 2 Знак"/>
    <w:link w:val="23"/>
    <w:rsid w:val="00C04994"/>
    <w:rPr>
      <w:rFonts w:eastAsia="Times New Roman"/>
      <w:sz w:val="28"/>
    </w:rPr>
  </w:style>
  <w:style w:type="paragraph" w:styleId="ac">
    <w:name w:val="Body Text"/>
    <w:basedOn w:val="a"/>
    <w:link w:val="ad"/>
    <w:rsid w:val="00C04994"/>
    <w:pPr>
      <w:spacing w:after="120"/>
    </w:pPr>
    <w:rPr>
      <w:rFonts w:eastAsia="Times New Roman"/>
      <w:sz w:val="28"/>
      <w:szCs w:val="24"/>
    </w:rPr>
  </w:style>
  <w:style w:type="character" w:customStyle="1" w:styleId="ad">
    <w:name w:val="Основной текст Знак"/>
    <w:link w:val="ac"/>
    <w:rsid w:val="00C04994"/>
    <w:rPr>
      <w:rFonts w:eastAsia="Times New Roman"/>
      <w:sz w:val="28"/>
      <w:szCs w:val="24"/>
    </w:rPr>
  </w:style>
  <w:style w:type="paragraph" w:styleId="31">
    <w:name w:val="Body Text Indent 3"/>
    <w:basedOn w:val="a"/>
    <w:link w:val="32"/>
    <w:rsid w:val="00C04994"/>
    <w:pPr>
      <w:spacing w:after="120" w:line="276" w:lineRule="auto"/>
      <w:ind w:left="283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C04994"/>
    <w:rPr>
      <w:rFonts w:ascii="Calibri" w:eastAsia="Times New Roman" w:hAnsi="Calibri"/>
      <w:sz w:val="16"/>
      <w:szCs w:val="16"/>
      <w:lang w:eastAsia="en-US"/>
    </w:rPr>
  </w:style>
  <w:style w:type="character" w:customStyle="1" w:styleId="apple-style-span">
    <w:name w:val="apple-style-span"/>
    <w:rsid w:val="00C04994"/>
  </w:style>
  <w:style w:type="paragraph" w:styleId="ae">
    <w:name w:val="header"/>
    <w:basedOn w:val="a"/>
    <w:link w:val="af"/>
    <w:rsid w:val="00C0499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rsid w:val="00C04994"/>
    <w:rPr>
      <w:rFonts w:ascii="Calibri" w:eastAsia="Times New Roman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rsid w:val="00C04994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rsid w:val="00C04994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Знак Знак Знак1 Знак Знак Знак Знак"/>
    <w:basedOn w:val="a"/>
    <w:autoRedefine/>
    <w:rsid w:val="00C04994"/>
    <w:pPr>
      <w:spacing w:before="240" w:after="240"/>
      <w:jc w:val="center"/>
    </w:pPr>
    <w:rPr>
      <w:rFonts w:eastAsia="Times New Roman" w:cs="Tahoma"/>
      <w:b/>
      <w:bCs/>
      <w:sz w:val="36"/>
      <w:szCs w:val="36"/>
      <w:lang w:eastAsia="en-US"/>
    </w:rPr>
  </w:style>
  <w:style w:type="character" w:styleId="af2">
    <w:name w:val="FollowedHyperlink"/>
    <w:rsid w:val="00C04994"/>
    <w:rPr>
      <w:color w:val="800080"/>
      <w:u w:val="single"/>
    </w:rPr>
  </w:style>
  <w:style w:type="paragraph" w:customStyle="1" w:styleId="af3">
    <w:name w:val="Знак"/>
    <w:basedOn w:val="a"/>
    <w:autoRedefine/>
    <w:rsid w:val="00C04994"/>
    <w:pPr>
      <w:spacing w:before="240" w:after="240"/>
      <w:jc w:val="center"/>
    </w:pPr>
    <w:rPr>
      <w:rFonts w:eastAsia="Times New Roman" w:cs="Tahoma"/>
      <w:b/>
      <w:bCs/>
      <w:sz w:val="36"/>
      <w:szCs w:val="36"/>
      <w:lang w:eastAsia="en-US"/>
    </w:rPr>
  </w:style>
  <w:style w:type="paragraph" w:customStyle="1" w:styleId="15">
    <w:name w:val="Знак1"/>
    <w:basedOn w:val="a"/>
    <w:semiHidden/>
    <w:rsid w:val="00C04994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table" w:styleId="af4">
    <w:name w:val="Table Grid"/>
    <w:basedOn w:val="a1"/>
    <w:rsid w:val="00C0499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link w:val="NoSpacingChar"/>
    <w:rsid w:val="00C0499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C04994"/>
    <w:rPr>
      <w:rFonts w:ascii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C04994"/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C04994"/>
    <w:pPr>
      <w:spacing w:before="240" w:after="240"/>
      <w:jc w:val="center"/>
    </w:pPr>
    <w:rPr>
      <w:rFonts w:eastAsia="Times New Roman" w:cs="Tahoma"/>
      <w:b/>
      <w:bCs/>
      <w:sz w:val="36"/>
      <w:szCs w:val="36"/>
      <w:lang w:eastAsia="en-US"/>
    </w:rPr>
  </w:style>
  <w:style w:type="paragraph" w:styleId="33">
    <w:name w:val="toc 3"/>
    <w:basedOn w:val="a"/>
    <w:next w:val="a"/>
    <w:autoRedefine/>
    <w:rsid w:val="00C04994"/>
    <w:pPr>
      <w:spacing w:after="2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C04994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link w:val="25"/>
    <w:rsid w:val="00C04994"/>
    <w:rPr>
      <w:rFonts w:ascii="Calibri" w:eastAsia="Times New Roman" w:hAnsi="Calibri"/>
      <w:sz w:val="22"/>
      <w:szCs w:val="22"/>
      <w:lang w:eastAsia="en-US"/>
    </w:rPr>
  </w:style>
  <w:style w:type="paragraph" w:styleId="34">
    <w:name w:val="Body Text 3"/>
    <w:basedOn w:val="a"/>
    <w:link w:val="35"/>
    <w:rsid w:val="00C04994"/>
    <w:pPr>
      <w:spacing w:after="120" w:line="276" w:lineRule="auto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5">
    <w:name w:val="Основной текст 3 Знак"/>
    <w:link w:val="34"/>
    <w:rsid w:val="00C04994"/>
    <w:rPr>
      <w:rFonts w:ascii="Calibri" w:eastAsia="Times New Roman" w:hAnsi="Calibri"/>
      <w:sz w:val="16"/>
      <w:szCs w:val="16"/>
      <w:lang w:eastAsia="en-US"/>
    </w:rPr>
  </w:style>
  <w:style w:type="paragraph" w:customStyle="1" w:styleId="af5">
    <w:name w:val="Нормальный"/>
    <w:rsid w:val="00C04994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paragraph" w:styleId="af6">
    <w:name w:val="Balloon Text"/>
    <w:basedOn w:val="a"/>
    <w:link w:val="af7"/>
    <w:rsid w:val="00C04994"/>
    <w:rPr>
      <w:rFonts w:ascii="Tahoma" w:eastAsia="Times New Roman" w:hAnsi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C04994"/>
    <w:rPr>
      <w:rFonts w:ascii="Tahoma" w:eastAsia="Times New Roman" w:hAnsi="Tahoma"/>
      <w:sz w:val="16"/>
      <w:szCs w:val="16"/>
      <w:lang w:eastAsia="en-US"/>
    </w:rPr>
  </w:style>
  <w:style w:type="paragraph" w:styleId="af8">
    <w:name w:val="No Spacing"/>
    <w:uiPriority w:val="1"/>
    <w:qFormat/>
    <w:rsid w:val="00C04994"/>
    <w:pPr>
      <w:spacing w:line="259" w:lineRule="auto"/>
    </w:pPr>
    <w:rPr>
      <w:sz w:val="28"/>
      <w:szCs w:val="22"/>
      <w:lang w:eastAsia="en-US"/>
    </w:rPr>
  </w:style>
  <w:style w:type="character" w:styleId="af9">
    <w:name w:val="Emphasis"/>
    <w:qFormat/>
    <w:rsid w:val="00C04994"/>
    <w:rPr>
      <w:i/>
      <w:iCs/>
    </w:rPr>
  </w:style>
  <w:style w:type="character" w:customStyle="1" w:styleId="b-serp-iteminfo">
    <w:name w:val="b-serp-item__info"/>
    <w:rsid w:val="00C04994"/>
  </w:style>
  <w:style w:type="character" w:customStyle="1" w:styleId="hilight">
    <w:name w:val="hilight"/>
    <w:rsid w:val="00C04994"/>
  </w:style>
  <w:style w:type="character" w:customStyle="1" w:styleId="FontStyle44">
    <w:name w:val="Font Style44"/>
    <w:rsid w:val="00C0499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04994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04994"/>
    <w:pPr>
      <w:spacing w:before="100" w:beforeAutospacing="1" w:after="100" w:afterAutospacing="1"/>
    </w:pPr>
    <w:rPr>
      <w:sz w:val="24"/>
      <w:szCs w:val="24"/>
    </w:rPr>
  </w:style>
  <w:style w:type="paragraph" w:customStyle="1" w:styleId="Style63">
    <w:name w:val="Style63"/>
    <w:basedOn w:val="a"/>
    <w:rsid w:val="00C0499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fa">
    <w:name w:val="List Paragraph"/>
    <w:basedOn w:val="a"/>
    <w:link w:val="afb"/>
    <w:qFormat/>
    <w:rsid w:val="00C049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locked/>
    <w:rsid w:val="00C04994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qFormat/>
    <w:rsid w:val="00C04994"/>
    <w:pPr>
      <w:widowControl w:val="0"/>
      <w:autoSpaceDE w:val="0"/>
      <w:autoSpaceDN w:val="0"/>
      <w:ind w:left="1228"/>
      <w:outlineLvl w:val="1"/>
    </w:pPr>
    <w:rPr>
      <w:rFonts w:eastAsia="Times New Roman"/>
      <w:b/>
      <w:bCs/>
      <w:sz w:val="30"/>
      <w:szCs w:val="30"/>
      <w:lang w:eastAsia="en-US"/>
    </w:rPr>
  </w:style>
  <w:style w:type="character" w:customStyle="1" w:styleId="mw-page-title-main">
    <w:name w:val="mw-page-title-main"/>
    <w:rsid w:val="00C04994"/>
  </w:style>
  <w:style w:type="character" w:customStyle="1" w:styleId="5">
    <w:name w:val="Заголовок №5"/>
    <w:rsid w:val="00974C6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character" w:customStyle="1" w:styleId="-1pt">
    <w:name w:val="Основной текст + Интервал -1 pt"/>
    <w:basedOn w:val="a0"/>
    <w:rsid w:val="00146025"/>
    <w:rPr>
      <w:rFonts w:ascii="Candara" w:hAnsi="Candara" w:cs="Candara"/>
      <w:spacing w:val="-20"/>
      <w:sz w:val="17"/>
      <w:szCs w:val="17"/>
    </w:rPr>
  </w:style>
  <w:style w:type="character" w:customStyle="1" w:styleId="40">
    <w:name w:val="Заголовок 4 Знак"/>
    <w:basedOn w:val="a0"/>
    <w:link w:val="4"/>
    <w:rsid w:val="006268DF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D%D0%B5%D1%80%D0%B3%D0%B5%D1%82%D0%B8%D1%87%D0%B5%D1%81%D0%BA%D0%BE%D0%B5_%D0%BE%D0%B1%D0%BE%D1%80%D1%83%D0%B4%D0%BE%D0%B2%D0%B0%D0%BD%D0%B8%D0%B5" TargetMode="External"/><Relationship Id="rId13" Type="http://schemas.openxmlformats.org/officeDocument/2006/relationships/hyperlink" Target="https://ru.wikipedia.org/wiki/%D0%A0%D0%B0%D0%B1%D0%BE%D1%87%D0%B5%D0%B5_%D1%82%D0%B5%D0%BB%D0%B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8%D0%B8%D0%BD%D0%BE%D1%81%D1%82%D1%80%D0%BE%D0%B5%D0%BD%D0%B8%D0%B5" TargetMode="External"/><Relationship Id="rId12" Type="http://schemas.openxmlformats.org/officeDocument/2006/relationships/hyperlink" Target="https://ru.wikipedia.org/wiki/%D0%AD%D0%BD%D0%B5%D1%80%D0%B3%D0%BE%D0%BD%D0%BE%D1%81%D0%B8%D1%82%D0%B5%D0%BB%D1%8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D%D0%B5%D1%80%D0%B3%D0%B5%D1%82%D0%B8%D1%87%D0%B5%D1%81%D0%BA%D0%BE%D0%B5_%D0%BE%D0%B1%D0%BE%D1%80%D1%83%D0%B4%D0%BE%D0%B2%D0%B0%D0%BD%D0%B8%D0%B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/index.php?title=%D0%9F%D0%B5%D1%80%D0%B2%D0%B8%D1%87%D0%BD%D1%8B%D0%B9_%D0%B4%D0%B2%D0%B8%D0%B3%D0%B0%D1%82%D0%B5%D0%BB%D1%8C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0%D1%88%D0%B8%D0%BD%D0%BE%D1%81%D1%82%D1%80%D0%BE%D0%B5%D0%BD%D0%B8%D0%B5" TargetMode="External"/><Relationship Id="rId10" Type="http://schemas.openxmlformats.org/officeDocument/2006/relationships/hyperlink" Target="https://ru.wikipedia.org/wiki/%D0%AD%D0%BB%D0%B5%D0%BA%D1%82%D1%80%D0%B8%D1%87%D0%B5%D1%81%D0%BA%D0%B0%D1%8F_%D1%8D%D0%BD%D0%B5%D1%80%D0%B3%D0%B8%D1%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D%D0%BB%D0%B5%D0%BA%D1%82%D1%80%D0%BE%D0%B3%D0%B5%D0%BD%D0%B5%D1%80%D0%B0%D1%86%D0%B8%D1%8F&amp;action=edit&amp;redlink=1" TargetMode="External"/><Relationship Id="rId14" Type="http://schemas.openxmlformats.org/officeDocument/2006/relationships/hyperlink" Target="https://ru.wikipedia.org/wiki/%D0%A2%D0%B5%D0%BF%D0%BB%D0%BE%D0%B2%D0%BE%D0%B9_%D0%B4%D0%B2%D0%B8%D0%B3%D0%B0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33575</CharactersWithSpaces>
  <SharedDoc>false</SharedDoc>
  <HLinks>
    <vt:vector size="60" baseType="variant">
      <vt:variant>
        <vt:i4>3997698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https://ru.wikipedia.org/wiki/%D0%AD%D0%BD%D0%B5%D1%80%D0%B3%D0%B5%D1%82%D0%B8%D1%87%D0%B5%D1%81%D0%BA%D0%BE%D0%B5_%D0%BE%D0%B1%D0%BE%D1%80%D1%83%D0%B4%D0%BE%D0%B2%D0%B0%D0%BD%D0%B8%D0%B5</vt:lpwstr>
      </vt:variant>
      <vt:variant>
        <vt:lpwstr/>
      </vt:variant>
      <vt:variant>
        <vt:i4>7209016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https://ru.wikipedia.org/wiki/%D0%9C%D0%B0%D1%88%D0%B8%D0%BD%D0%BE%D1%81%D1%82%D1%80%D0%BE%D0%B5%D0%BD%D0%B8%D0%B5</vt:lpwstr>
      </vt:variant>
      <vt:variant>
        <vt:lpwstr/>
      </vt:variant>
      <vt:variant>
        <vt:i4>4784166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https://ru.wikipedia.org/wiki/%D0%A2%D0%B5%D0%BF%D0%BB%D0%BE%D0%B2%D0%BE%D0%B9_%D0%B4%D0%B2%D0%B8%D0%B3%D0%B0%D1%82%D0%B5%D0%BB%D1%8C</vt:lpwstr>
      </vt:variant>
      <vt:variant>
        <vt:lpwstr/>
      </vt:variant>
      <vt:variant>
        <vt:i4>5177462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https://ru.wikipedia.org/wiki/%D0%A0%D0%B0%D0%B1%D0%BE%D1%87%D0%B5%D0%B5_%D1%82%D0%B5%D0%BB%D0%BE</vt:lpwstr>
      </vt:variant>
      <vt:variant>
        <vt:lpwstr/>
      </vt:variant>
      <vt:variant>
        <vt:i4>7012448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https://ru.wikipedia.org/wiki/%D0%AD%D0%BD%D0%B5%D1%80%D0%B3%D0%BE%D0%BD%D0%BE%D1%81%D0%B8%D1%82%D0%B5%D0%BB%D1%8C</vt:lpwstr>
      </vt:variant>
      <vt:variant>
        <vt:lpwstr/>
      </vt:variant>
      <vt:variant>
        <vt:i4>4325475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https://ru.wikipedia.org/w/index.php?title=%D0%9F%D0%B5%D1%80%D0%B2%D0%B8%D1%87%D0%BD%D1%8B%D0%B9_%D0%B4%D0%B2%D0%B8%D0%B3%D0%B0%D1%82%D0%B5%D0%BB%D1%8C&amp;action=edit&amp;redlink=1</vt:lpwstr>
      </vt:variant>
      <vt:variant>
        <vt:lpwstr/>
      </vt:variant>
      <vt:variant>
        <vt:i4>3604572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https://ru.wikipedia.org/wiki/%D0%AD%D0%BB%D0%B5%D0%BA%D1%82%D1%80%D0%B8%D1%87%D0%B5%D1%81%D0%BA%D0%B0%D1%8F_%D1%8D%D0%BD%D0%B5%D1%80%D0%B3%D0%B8%D1%8F</vt:lpwstr>
      </vt:variant>
      <vt:variant>
        <vt:lpwstr/>
      </vt:variant>
      <vt:variant>
        <vt:i4>524367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https://ru.wikipedia.org/w/index.php?title=%D0%AD%D0%BB%D0%B5%D0%BA%D1%82%D1%80%D0%BE%D0%B3%D0%B5%D0%BD%D0%B5%D1%80%D0%B0%D1%86%D0%B8%D1%8F&amp;action=edit&amp;redlink=1</vt:lpwstr>
      </vt:variant>
      <vt:variant>
        <vt:lpwstr/>
      </vt:variant>
      <vt:variant>
        <vt:i4>3997698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https://ru.wikipedia.org/wiki/%D0%AD%D0%BD%D0%B5%D1%80%D0%B3%D0%B5%D1%82%D0%B8%D1%87%D0%B5%D1%81%D0%BA%D0%BE%D0%B5_%D0%BE%D0%B1%D0%BE%D1%80%D1%83%D0%B4%D0%BE%D0%B2%D0%B0%D0%BD%D0%B8%D0%B5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https://ru.wikipedia.org/wiki/%D0%9C%D0%B0%D1%88%D0%B8%D0%BD%D0%BE%D1%81%D1%82%D1%80%D0%BE%D0%B5%D0%BD%D0%B8%D0%B5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ADMIN</dc:creator>
  <cp:lastModifiedBy>Анатолий</cp:lastModifiedBy>
  <cp:revision>16</cp:revision>
  <cp:lastPrinted>2025-02-28T13:30:00Z</cp:lastPrinted>
  <dcterms:created xsi:type="dcterms:W3CDTF">2025-03-15T15:19:00Z</dcterms:created>
  <dcterms:modified xsi:type="dcterms:W3CDTF">2025-03-19T20:45:00Z</dcterms:modified>
</cp:coreProperties>
</file>