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50B5D" w14:textId="77777777" w:rsidR="007C405A" w:rsidRPr="007C405A" w:rsidRDefault="007C405A" w:rsidP="00A230CE">
      <w:pPr>
        <w:tabs>
          <w:tab w:val="left" w:pos="4820"/>
        </w:tabs>
        <w:spacing w:after="0"/>
        <w:rPr>
          <w:rFonts w:ascii="Times New Roman" w:hAnsi="Times New Roman"/>
          <w:lang w:val="ru-RU"/>
        </w:rPr>
      </w:pPr>
    </w:p>
    <w:p w14:paraId="41DF2E93" w14:textId="77777777" w:rsidR="00E01091" w:rsidRPr="00E01091" w:rsidRDefault="00E01091" w:rsidP="00E01091">
      <w:pPr>
        <w:spacing w:line="360" w:lineRule="auto"/>
        <w:jc w:val="center"/>
        <w:rPr>
          <w:b/>
          <w:szCs w:val="28"/>
          <w:lang w:val="ru-RU"/>
        </w:rPr>
      </w:pPr>
      <w:r w:rsidRPr="00E01091">
        <w:rPr>
          <w:b/>
          <w:szCs w:val="28"/>
          <w:lang w:val="ru-RU"/>
        </w:rPr>
        <w:t>Комплект оценочных материалов по дисциплине</w:t>
      </w:r>
    </w:p>
    <w:p w14:paraId="2A0A852F" w14:textId="6E17A9CE" w:rsidR="00E01091" w:rsidRPr="00E01091" w:rsidRDefault="004D1189" w:rsidP="00E01091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ОП.0</w:t>
      </w:r>
      <w:r w:rsidR="004F3942">
        <w:rPr>
          <w:b/>
          <w:szCs w:val="28"/>
          <w:lang w:val="ru-RU"/>
        </w:rPr>
        <w:t>4</w:t>
      </w:r>
      <w:bookmarkStart w:id="0" w:name="_GoBack"/>
      <w:bookmarkEnd w:id="0"/>
      <w:r>
        <w:rPr>
          <w:b/>
          <w:szCs w:val="28"/>
          <w:lang w:val="ru-RU"/>
        </w:rPr>
        <w:t xml:space="preserve"> Метрология,</w:t>
      </w:r>
      <w:r w:rsidR="00D14A0C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стандартизация и сертифика</w:t>
      </w:r>
      <w:r w:rsidR="00C72D3D">
        <w:rPr>
          <w:b/>
          <w:szCs w:val="28"/>
          <w:lang w:val="ru-RU"/>
        </w:rPr>
        <w:t>ция</w:t>
      </w:r>
    </w:p>
    <w:p w14:paraId="66C662E7" w14:textId="014EA323" w:rsidR="00E01091" w:rsidRPr="00ED4055" w:rsidRDefault="00C72D3D" w:rsidP="00ED4055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15.02.16 Технология машиностроения</w:t>
      </w:r>
    </w:p>
    <w:p w14:paraId="63CD1EF1" w14:textId="77777777" w:rsidR="00E01091" w:rsidRDefault="00E01091" w:rsidP="00E01091">
      <w:pPr>
        <w:pStyle w:val="4"/>
        <w:spacing w:line="360" w:lineRule="auto"/>
        <w:rPr>
          <w:rFonts w:ascii="Times New Roman" w:hAnsi="Times New Roman"/>
          <w:b w:val="0"/>
          <w:bCs w:val="0"/>
          <w:color w:val="262626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262626"/>
          <w:szCs w:val="28"/>
          <w:lang w:val="ru-RU"/>
        </w:rPr>
        <w:t>Задания закрытого типа на выбор правильного ответа</w:t>
      </w:r>
    </w:p>
    <w:p w14:paraId="5BCC468A" w14:textId="23C77912" w:rsidR="007C405A" w:rsidRPr="00ED4055" w:rsidRDefault="00E01091" w:rsidP="00ED4055">
      <w:pPr>
        <w:rPr>
          <w:rFonts w:ascii="Times New Roman" w:hAnsi="Times New Roman"/>
          <w:iCs/>
          <w:szCs w:val="28"/>
          <w:lang w:val="ru-RU"/>
        </w:rPr>
      </w:pPr>
      <w:proofErr w:type="spellStart"/>
      <w:r w:rsidRPr="007845A8">
        <w:rPr>
          <w:rFonts w:ascii="Times New Roman" w:hAnsi="Times New Roman"/>
          <w:iCs/>
          <w:szCs w:val="28"/>
        </w:rPr>
        <w:t>Выберите</w:t>
      </w:r>
      <w:proofErr w:type="spellEnd"/>
      <w:r w:rsidRPr="007845A8">
        <w:rPr>
          <w:rFonts w:ascii="Times New Roman" w:hAnsi="Times New Roman"/>
          <w:iCs/>
          <w:szCs w:val="28"/>
        </w:rPr>
        <w:t xml:space="preserve"> </w:t>
      </w:r>
      <w:proofErr w:type="spellStart"/>
      <w:r w:rsidRPr="007845A8">
        <w:rPr>
          <w:rFonts w:ascii="Times New Roman" w:hAnsi="Times New Roman"/>
          <w:iCs/>
          <w:szCs w:val="28"/>
        </w:rPr>
        <w:t>один</w:t>
      </w:r>
      <w:proofErr w:type="spellEnd"/>
      <w:r w:rsidRPr="007845A8">
        <w:rPr>
          <w:rFonts w:ascii="Times New Roman" w:hAnsi="Times New Roman"/>
          <w:iCs/>
          <w:szCs w:val="28"/>
        </w:rPr>
        <w:t xml:space="preserve"> </w:t>
      </w:r>
      <w:proofErr w:type="spellStart"/>
      <w:r w:rsidRPr="007845A8">
        <w:rPr>
          <w:rFonts w:ascii="Times New Roman" w:hAnsi="Times New Roman"/>
          <w:iCs/>
          <w:szCs w:val="28"/>
        </w:rPr>
        <w:t>правильный</w:t>
      </w:r>
      <w:proofErr w:type="spellEnd"/>
      <w:r w:rsidRPr="007845A8">
        <w:rPr>
          <w:rFonts w:ascii="Times New Roman" w:hAnsi="Times New Roman"/>
          <w:iCs/>
          <w:szCs w:val="28"/>
        </w:rPr>
        <w:t xml:space="preserve"> </w:t>
      </w:r>
      <w:proofErr w:type="spellStart"/>
      <w:r w:rsidRPr="007845A8">
        <w:rPr>
          <w:rFonts w:ascii="Times New Roman" w:hAnsi="Times New Roman"/>
          <w:iCs/>
          <w:szCs w:val="28"/>
        </w:rPr>
        <w:t>отве</w:t>
      </w:r>
      <w:proofErr w:type="spellEnd"/>
      <w:r w:rsidR="00ED4055">
        <w:rPr>
          <w:rFonts w:ascii="Times New Roman" w:hAnsi="Times New Roman"/>
          <w:iCs/>
          <w:szCs w:val="28"/>
          <w:lang w:val="ru-RU"/>
        </w:rPr>
        <w:t>т</w:t>
      </w:r>
    </w:p>
    <w:tbl>
      <w:tblPr>
        <w:tblpPr w:leftFromText="180" w:rightFromText="180" w:vertAnchor="text" w:horzAnchor="margin" w:tblpY="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884"/>
        <w:gridCol w:w="3867"/>
      </w:tblGrid>
      <w:tr w:rsidR="007C405A" w:rsidRPr="007C405A" w14:paraId="55C5AB0F" w14:textId="77777777" w:rsidTr="004B2C79">
        <w:trPr>
          <w:trHeight w:val="1693"/>
        </w:trPr>
        <w:tc>
          <w:tcPr>
            <w:tcW w:w="1154" w:type="dxa"/>
            <w:vAlign w:val="center"/>
          </w:tcPr>
          <w:p w14:paraId="46BAF692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0D922219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3A32D181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4A9C1316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№п/п</w:t>
            </w:r>
          </w:p>
          <w:p w14:paraId="609508EF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50849FC6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14:paraId="0AF25ECD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4884" w:type="dxa"/>
            <w:vAlign w:val="center"/>
          </w:tcPr>
          <w:p w14:paraId="0F2B9938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Содержание тестового задания</w:t>
            </w:r>
          </w:p>
        </w:tc>
        <w:tc>
          <w:tcPr>
            <w:tcW w:w="3867" w:type="dxa"/>
            <w:vAlign w:val="center"/>
          </w:tcPr>
          <w:p w14:paraId="16A1BC68" w14:textId="77777777" w:rsidR="007C405A" w:rsidRPr="007C405A" w:rsidRDefault="007C405A" w:rsidP="004B2C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C405A">
              <w:rPr>
                <w:rFonts w:ascii="Times New Roman" w:eastAsia="Times New Roman" w:hAnsi="Times New Roman"/>
                <w:color w:val="000000"/>
                <w:lang w:val="ru-RU" w:eastAsia="ru-RU"/>
              </w:rPr>
              <w:t>Вариант ответа</w:t>
            </w:r>
          </w:p>
        </w:tc>
      </w:tr>
      <w:tr w:rsidR="007C405A" w:rsidRPr="00711476" w14:paraId="3066D440" w14:textId="77777777" w:rsidTr="004B2C79">
        <w:trPr>
          <w:trHeight w:val="2063"/>
        </w:trPr>
        <w:tc>
          <w:tcPr>
            <w:tcW w:w="1154" w:type="dxa"/>
            <w:vAlign w:val="center"/>
          </w:tcPr>
          <w:p w14:paraId="1B40510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D70D5E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3CC9E0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884" w:type="dxa"/>
            <w:vAlign w:val="center"/>
          </w:tcPr>
          <w:p w14:paraId="119F42BE" w14:textId="5210967D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Правовое обеспечение единства измерений представляет закон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55CA19B7" w14:textId="77777777" w:rsidR="004037EF" w:rsidRPr="00711476" w:rsidRDefault="00A431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В</w:t>
            </w:r>
          </w:p>
          <w:p w14:paraId="184F406E" w14:textId="24CB8F19" w:rsidR="00074E27" w:rsidRPr="00742C71" w:rsidRDefault="0014668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7C587F6" w14:textId="336780F9" w:rsidR="0014668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FFDA8E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 стандартизации</w:t>
            </w:r>
          </w:p>
          <w:p w14:paraId="2144A8A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 сертификации</w:t>
            </w:r>
          </w:p>
          <w:p w14:paraId="62065A7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О Техническом</w:t>
            </w:r>
          </w:p>
          <w:p w14:paraId="28C88A1A" w14:textId="5EBA5FC7" w:rsidR="007C405A" w:rsidRPr="00711476" w:rsidRDefault="00A431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егулировании</w:t>
            </w:r>
          </w:p>
        </w:tc>
      </w:tr>
      <w:tr w:rsidR="007C405A" w:rsidRPr="00711476" w14:paraId="67B072C0" w14:textId="77777777" w:rsidTr="004B2C79">
        <w:trPr>
          <w:trHeight w:val="1781"/>
        </w:trPr>
        <w:tc>
          <w:tcPr>
            <w:tcW w:w="1154" w:type="dxa"/>
            <w:vAlign w:val="center"/>
          </w:tcPr>
          <w:p w14:paraId="73E955B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884" w:type="dxa"/>
            <w:vAlign w:val="center"/>
          </w:tcPr>
          <w:p w14:paraId="59895B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результата измерения от истинного</w:t>
            </w:r>
          </w:p>
          <w:p w14:paraId="057D26D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(действительного) значения измеряемой</w:t>
            </w:r>
          </w:p>
          <w:p w14:paraId="0A05CFA4" w14:textId="0F451459" w:rsidR="00E87A2E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величины – это</w:t>
            </w:r>
          </w:p>
          <w:p w14:paraId="00622594" w14:textId="7A4E2635" w:rsidR="00E87A2E" w:rsidRPr="00711476" w:rsidRDefault="00E87A2E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595C9E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</w:p>
          <w:p w14:paraId="596B207B" w14:textId="46D02401" w:rsidR="005A341C" w:rsidRPr="00742C71" w:rsidRDefault="00E87A2E" w:rsidP="005A341C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5A341C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D4717F6" w14:textId="1AEB86FA" w:rsidR="00E87A2E" w:rsidRPr="00711476" w:rsidRDefault="005A341C" w:rsidP="005A341C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 w:rsidR="004B3F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1B6F11C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А.Допуск</w:t>
            </w:r>
            <w:proofErr w:type="spellEnd"/>
          </w:p>
          <w:p w14:paraId="0F090DB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Б.Отклонение</w:t>
            </w:r>
            <w:proofErr w:type="spellEnd"/>
          </w:p>
          <w:p w14:paraId="695F7E2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Погрешность измерения</w:t>
            </w:r>
          </w:p>
          <w:p w14:paraId="0F771D6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Г.Номинальное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значение</w:t>
            </w:r>
          </w:p>
        </w:tc>
      </w:tr>
      <w:tr w:rsidR="007C405A" w:rsidRPr="004F3942" w14:paraId="2452D163" w14:textId="77777777" w:rsidTr="004B2C79">
        <w:trPr>
          <w:trHeight w:val="1795"/>
        </w:trPr>
        <w:tc>
          <w:tcPr>
            <w:tcW w:w="1154" w:type="dxa"/>
            <w:vAlign w:val="center"/>
          </w:tcPr>
          <w:p w14:paraId="772F2AA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884" w:type="dxa"/>
            <w:vAlign w:val="center"/>
          </w:tcPr>
          <w:p w14:paraId="67835E7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Плитка из набора КМД для настройки</w:t>
            </w:r>
          </w:p>
          <w:p w14:paraId="35CCF94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микрометра с диапазоном измерений 50-75 мм</w:t>
            </w:r>
          </w:p>
          <w:p w14:paraId="26656DCF" w14:textId="0876D686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должна иметь размер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C326E73" w14:textId="1DE1FDCB" w:rsidR="00167BB9" w:rsidRPr="00711476" w:rsidRDefault="00167BB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6AA1357A" w14:textId="619F8E53" w:rsidR="00074E27" w:rsidRPr="00742C71" w:rsidRDefault="00167BB9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3846CD8" w14:textId="458D87CD" w:rsidR="00167BB9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A504F9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25 мм</w:t>
            </w:r>
          </w:p>
          <w:p w14:paraId="560A4BB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Б.40 мм</w:t>
            </w:r>
          </w:p>
          <w:p w14:paraId="6408837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70 мм</w:t>
            </w:r>
          </w:p>
          <w:p w14:paraId="35A8B5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Г.80 мм</w:t>
            </w:r>
          </w:p>
        </w:tc>
      </w:tr>
      <w:tr w:rsidR="007C405A" w:rsidRPr="00711476" w14:paraId="174E6A4F" w14:textId="77777777" w:rsidTr="004B2C79">
        <w:trPr>
          <w:trHeight w:val="1727"/>
        </w:trPr>
        <w:tc>
          <w:tcPr>
            <w:tcW w:w="1154" w:type="dxa"/>
            <w:vAlign w:val="center"/>
          </w:tcPr>
          <w:p w14:paraId="183795F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884" w:type="dxa"/>
            <w:vAlign w:val="center"/>
          </w:tcPr>
          <w:p w14:paraId="75E6FA3C" w14:textId="1F11C9C9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Плитка КМД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явл</w:t>
            </w:r>
            <w:r w:rsidR="00167BB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ется</w:t>
            </w:r>
            <w:proofErr w:type="spellEnd"/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5F4CDF0" w14:textId="24F08FA2" w:rsidR="00167BB9" w:rsidRPr="00711476" w:rsidRDefault="00167BB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683259C" w14:textId="222312C8" w:rsidR="00074E27" w:rsidRPr="00742C71" w:rsidRDefault="00167BB9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781C847" w14:textId="3046AB36" w:rsidR="00167BB9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38ED1C91" w14:textId="01D20D05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="00032D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Мерой</w:t>
            </w:r>
          </w:p>
          <w:p w14:paraId="7B6DB92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Б.Прибором</w:t>
            </w:r>
            <w:proofErr w:type="spellEnd"/>
          </w:p>
          <w:p w14:paraId="3B65A64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Измерительным</w:t>
            </w:r>
          </w:p>
          <w:p w14:paraId="45A99F3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комплексом</w:t>
            </w:r>
          </w:p>
        </w:tc>
      </w:tr>
      <w:tr w:rsidR="007C405A" w:rsidRPr="004F3942" w14:paraId="187A1ACD" w14:textId="77777777" w:rsidTr="004B2C79">
        <w:trPr>
          <w:trHeight w:val="1691"/>
        </w:trPr>
        <w:tc>
          <w:tcPr>
            <w:tcW w:w="1154" w:type="dxa"/>
            <w:vAlign w:val="center"/>
          </w:tcPr>
          <w:p w14:paraId="3651244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</w:tc>
        <w:tc>
          <w:tcPr>
            <w:tcW w:w="4884" w:type="dxa"/>
            <w:vAlign w:val="center"/>
          </w:tcPr>
          <w:p w14:paraId="61EA826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Последняя плитка для настройки блока КМД</w:t>
            </w:r>
          </w:p>
          <w:p w14:paraId="43095656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 размер 45,485 мм должна иметь разряд:</w:t>
            </w:r>
          </w:p>
          <w:p w14:paraId="584201E6" w14:textId="315BC80A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1D1177B3" w14:textId="59FF205B" w:rsidR="004B3FC9" w:rsidRPr="00742C71" w:rsidRDefault="00FA675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C9885FF" w14:textId="4229D5E2" w:rsidR="00FA675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ED43F67" w14:textId="7949A5B8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мм</w:t>
            </w:r>
          </w:p>
          <w:p w14:paraId="6F912E4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Б.Десятые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доли мм</w:t>
            </w:r>
          </w:p>
          <w:p w14:paraId="2FA9652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Сотые доли мм</w:t>
            </w:r>
          </w:p>
          <w:p w14:paraId="109AAA0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Г.Тысячные</w:t>
            </w:r>
            <w:proofErr w:type="spellEnd"/>
          </w:p>
        </w:tc>
      </w:tr>
      <w:tr w:rsidR="007C405A" w:rsidRPr="00711476" w14:paraId="0461B107" w14:textId="77777777" w:rsidTr="004B2C79">
        <w:trPr>
          <w:trHeight w:val="1549"/>
        </w:trPr>
        <w:tc>
          <w:tcPr>
            <w:tcW w:w="1154" w:type="dxa"/>
            <w:vAlign w:val="center"/>
          </w:tcPr>
          <w:p w14:paraId="1F62E3C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4884" w:type="dxa"/>
            <w:vAlign w:val="center"/>
          </w:tcPr>
          <w:p w14:paraId="40749BEF" w14:textId="51680843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 называется дополнительная шкала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штангенциркуля</w:t>
            </w:r>
          </w:p>
          <w:p w14:paraId="548EEB6D" w14:textId="6ED4B84C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02D3FFB3" w14:textId="507289EE" w:rsidR="00074E27" w:rsidRPr="00742C71" w:rsidRDefault="00FA675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FC9BADD" w14:textId="1A0517E6" w:rsidR="00FA675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9127B2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Нониус</w:t>
            </w:r>
          </w:p>
          <w:p w14:paraId="050AD92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Б.Штанга</w:t>
            </w:r>
            <w:proofErr w:type="spellEnd"/>
          </w:p>
          <w:p w14:paraId="0C39E5D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В.Рамка</w:t>
            </w:r>
            <w:proofErr w:type="spellEnd"/>
          </w:p>
          <w:p w14:paraId="243445A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Г.Стопорный</w:t>
            </w:r>
            <w:proofErr w:type="spellEnd"/>
          </w:p>
        </w:tc>
      </w:tr>
      <w:tr w:rsidR="007C405A" w:rsidRPr="004F3942" w14:paraId="23EDA286" w14:textId="77777777" w:rsidTr="004B2C79">
        <w:trPr>
          <w:trHeight w:val="1530"/>
        </w:trPr>
        <w:tc>
          <w:tcPr>
            <w:tcW w:w="1154" w:type="dxa"/>
            <w:vAlign w:val="center"/>
          </w:tcPr>
          <w:p w14:paraId="32D10F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884" w:type="dxa"/>
            <w:vAlign w:val="center"/>
          </w:tcPr>
          <w:p w14:paraId="44B8473D" w14:textId="20E0213E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Какая цена деления барабана микрометра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C91CC5E" w14:textId="6A68A734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80E5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04CB0463" w14:textId="2930E7DB" w:rsidR="004B3FC9" w:rsidRPr="00742C71" w:rsidRDefault="00FA675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946667B" w14:textId="7B73EBFB" w:rsidR="00FA675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CD649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 мм</w:t>
            </w:r>
          </w:p>
          <w:p w14:paraId="03CB1AF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Б.0,1 мм</w:t>
            </w:r>
          </w:p>
          <w:p w14:paraId="21D7073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 мм</w:t>
            </w:r>
          </w:p>
          <w:p w14:paraId="513CC8B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Г.0,001 мм</w:t>
            </w:r>
          </w:p>
        </w:tc>
      </w:tr>
      <w:tr w:rsidR="007C405A" w:rsidRPr="004F3942" w14:paraId="6C703EEE" w14:textId="77777777" w:rsidTr="004B2C79">
        <w:trPr>
          <w:trHeight w:val="1848"/>
        </w:trPr>
        <w:tc>
          <w:tcPr>
            <w:tcW w:w="1154" w:type="dxa"/>
            <w:vAlign w:val="center"/>
          </w:tcPr>
          <w:p w14:paraId="6E80BA6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4884" w:type="dxa"/>
            <w:vAlign w:val="center"/>
          </w:tcPr>
          <w:p w14:paraId="4B351CFF" w14:textId="13578D9B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 измерения микрометром</w:t>
            </w:r>
            <w:r w:rsidR="006C7FA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FA64791" w14:textId="71DF923C" w:rsidR="00FA6751" w:rsidRPr="00711476" w:rsidRDefault="00FA67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810A7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23A960BC" w14:textId="3AE7C7D4" w:rsidR="00074E27" w:rsidRPr="00742C71" w:rsidRDefault="00FA675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B7D004D" w14:textId="33F0E0AB" w:rsidR="00FA675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5816B0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 1 мм</w:t>
            </w:r>
          </w:p>
          <w:p w14:paraId="30F2E7D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Б.0,1 мм</w:t>
            </w:r>
          </w:p>
          <w:p w14:paraId="71B430B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 мм</w:t>
            </w:r>
          </w:p>
          <w:p w14:paraId="28BCC22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Г.0,001 мм</w:t>
            </w:r>
          </w:p>
        </w:tc>
      </w:tr>
      <w:tr w:rsidR="007C405A" w:rsidRPr="00711476" w14:paraId="0CD2ACD8" w14:textId="77777777" w:rsidTr="004B2C79">
        <w:trPr>
          <w:trHeight w:val="1688"/>
        </w:trPr>
        <w:tc>
          <w:tcPr>
            <w:tcW w:w="1154" w:type="dxa"/>
            <w:vAlign w:val="center"/>
          </w:tcPr>
          <w:p w14:paraId="292B339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4884" w:type="dxa"/>
            <w:vAlign w:val="center"/>
          </w:tcPr>
          <w:p w14:paraId="3FA79672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Микрометрический винт предназначен:</w:t>
            </w:r>
          </w:p>
          <w:p w14:paraId="6D80BABC" w14:textId="77777777" w:rsidR="006C7FA1" w:rsidRPr="00711476" w:rsidRDefault="006C7FA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798113DD" w14:textId="30858BD0" w:rsidR="004B3FC9" w:rsidRPr="00742C71" w:rsidRDefault="006C7FA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966D688" w14:textId="67E3FD9E" w:rsidR="006C7FA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53550AC2" w14:textId="685F21C4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Д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ля отсчета показаний</w:t>
            </w:r>
          </w:p>
          <w:p w14:paraId="008A9F1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Б.Для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преобразования</w:t>
            </w:r>
          </w:p>
          <w:p w14:paraId="61066E2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вращения в поступательное</w:t>
            </w:r>
          </w:p>
          <w:p w14:paraId="4EBBBEF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перемещение</w:t>
            </w:r>
          </w:p>
          <w:p w14:paraId="139A841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Для фиксирования</w:t>
            </w:r>
          </w:p>
          <w:p w14:paraId="29C954B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микрометра в положении</w:t>
            </w:r>
          </w:p>
          <w:p w14:paraId="2BC3064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</w:t>
            </w:r>
          </w:p>
          <w:p w14:paraId="73D5CFC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Г.Для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ограничения усилия</w:t>
            </w:r>
          </w:p>
          <w:p w14:paraId="6C90DF4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</w:t>
            </w:r>
          </w:p>
        </w:tc>
      </w:tr>
      <w:tr w:rsidR="007C405A" w:rsidRPr="00711476" w14:paraId="1B4F0761" w14:textId="77777777" w:rsidTr="004B2C79">
        <w:trPr>
          <w:trHeight w:val="1972"/>
        </w:trPr>
        <w:tc>
          <w:tcPr>
            <w:tcW w:w="1154" w:type="dxa"/>
            <w:vAlign w:val="center"/>
          </w:tcPr>
          <w:p w14:paraId="093D8C4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4884" w:type="dxa"/>
            <w:vAlign w:val="center"/>
          </w:tcPr>
          <w:p w14:paraId="3075904A" w14:textId="20488CDA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Установить правильную последовательность</w:t>
            </w:r>
          </w:p>
          <w:p w14:paraId="292D2CDE" w14:textId="6ADA64F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 штангенциркулем</w:t>
            </w:r>
            <w:r w:rsidR="00AD4EB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51F0D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Фиксируют это положение стопорным</w:t>
            </w:r>
          </w:p>
          <w:p w14:paraId="5348561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винтом</w:t>
            </w:r>
          </w:p>
          <w:p w14:paraId="191C017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Определяют целое число мм – по</w:t>
            </w:r>
          </w:p>
          <w:p w14:paraId="6271A3F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основной шкале штангенциркуля</w:t>
            </w:r>
          </w:p>
          <w:p w14:paraId="3CAB7A1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3. Складывают целые и десятые доли мм.</w:t>
            </w:r>
          </w:p>
          <w:p w14:paraId="1976C16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 Определяют число десятых долей мм по</w:t>
            </w:r>
          </w:p>
          <w:p w14:paraId="7BE592F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штриху на нониусе, наиболее полно</w:t>
            </w:r>
          </w:p>
          <w:p w14:paraId="3143B05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совпадающем с любым штрихом на шкале</w:t>
            </w:r>
          </w:p>
          <w:p w14:paraId="0CD11D2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5. Сдвигают подвижные губки до</w:t>
            </w:r>
          </w:p>
          <w:p w14:paraId="4D590ED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соприкосновения с измеряемой</w:t>
            </w:r>
          </w:p>
          <w:p w14:paraId="4A7D123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поверхностью</w:t>
            </w:r>
          </w:p>
          <w:p w14:paraId="3B2F8624" w14:textId="1F49BCBD" w:rsidR="00F53E65" w:rsidRPr="00711476" w:rsidRDefault="00F53E6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AD4EB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79ECA2D0" w14:textId="55A97A30" w:rsidR="00074E27" w:rsidRPr="00742C71" w:rsidRDefault="00F53E6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C9ABFCB" w14:textId="062F0A44" w:rsidR="00F53E6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7BCB45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1,2,4,5</w:t>
            </w:r>
          </w:p>
          <w:p w14:paraId="6D5F9FD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884997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5,4,3,2,1</w:t>
            </w:r>
          </w:p>
          <w:p w14:paraId="6200E68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7981FD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5,1,2,4,3</w:t>
            </w:r>
          </w:p>
          <w:p w14:paraId="020A0BF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679D78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5,3,1,2,4</w:t>
            </w:r>
          </w:p>
        </w:tc>
      </w:tr>
      <w:tr w:rsidR="007C405A" w:rsidRPr="004F3942" w14:paraId="4A94B63B" w14:textId="77777777" w:rsidTr="004B2C79">
        <w:trPr>
          <w:trHeight w:val="3438"/>
        </w:trPr>
        <w:tc>
          <w:tcPr>
            <w:tcW w:w="1154" w:type="dxa"/>
          </w:tcPr>
          <w:p w14:paraId="41DAE5D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5B0152B" w14:textId="77777777" w:rsidR="007C405A" w:rsidRPr="00711476" w:rsidRDefault="007C405A" w:rsidP="004B2C7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11</w:t>
            </w:r>
          </w:p>
          <w:p w14:paraId="4F28BE9A" w14:textId="77777777" w:rsidR="007C405A" w:rsidRPr="00711476" w:rsidRDefault="007C405A" w:rsidP="004B2C7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884" w:type="dxa"/>
            <w:vAlign w:val="center"/>
          </w:tcPr>
          <w:p w14:paraId="69250BA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 настройке нутромера на «0» по блоку КМД</w:t>
            </w:r>
          </w:p>
          <w:p w14:paraId="4D3E2E7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боковиках покачиванием определяют</w:t>
            </w:r>
          </w:p>
          <w:p w14:paraId="0009B3FD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положение</w:t>
            </w:r>
            <w:proofErr w:type="gram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при котором:</w:t>
            </w:r>
          </w:p>
          <w:p w14:paraId="052B0980" w14:textId="59F7D3F8" w:rsidR="00AD4EBC" w:rsidRPr="00711476" w:rsidRDefault="00AD4EBC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96A9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</w:t>
            </w:r>
          </w:p>
          <w:p w14:paraId="2A96453F" w14:textId="181A5A92" w:rsidR="004B3FC9" w:rsidRPr="00742C71" w:rsidRDefault="00AD4EBC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5884DCF" w14:textId="61EB39EE" w:rsidR="00AD4EBC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91DF73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А.Отклонение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стрелки</w:t>
            </w:r>
          </w:p>
          <w:p w14:paraId="4DA1938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индикатора минимально</w:t>
            </w:r>
          </w:p>
          <w:p w14:paraId="4AA4A13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Отклонение стрелки</w:t>
            </w:r>
          </w:p>
          <w:p w14:paraId="28CA98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индикатора максимально</w:t>
            </w:r>
          </w:p>
          <w:p w14:paraId="7F3BAE5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Стрелка индикатора</w:t>
            </w:r>
          </w:p>
          <w:p w14:paraId="2F9D07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неподвижна</w:t>
            </w:r>
          </w:p>
          <w:p w14:paraId="362F81A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Измерение с отклонением</w:t>
            </w:r>
          </w:p>
          <w:p w14:paraId="578CBBF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стрелки не связано</w:t>
            </w:r>
          </w:p>
          <w:p w14:paraId="4D14526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Д.Стрелка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проходит</w:t>
            </w:r>
          </w:p>
          <w:p w14:paraId="1FA9A7B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несколько оборотов</w:t>
            </w:r>
          </w:p>
        </w:tc>
      </w:tr>
      <w:tr w:rsidR="007C405A" w:rsidRPr="00711476" w14:paraId="029C0030" w14:textId="77777777" w:rsidTr="004B2C79">
        <w:trPr>
          <w:trHeight w:val="1935"/>
        </w:trPr>
        <w:tc>
          <w:tcPr>
            <w:tcW w:w="1154" w:type="dxa"/>
            <w:vAlign w:val="center"/>
          </w:tcPr>
          <w:p w14:paraId="461FD49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4884" w:type="dxa"/>
            <w:vAlign w:val="center"/>
          </w:tcPr>
          <w:p w14:paraId="4E2B98E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Указать последовательность действий для</w:t>
            </w:r>
          </w:p>
          <w:p w14:paraId="7996571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измерения нутромером индикаторным</w:t>
            </w:r>
          </w:p>
          <w:p w14:paraId="1797365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Записывают это значение</w:t>
            </w:r>
          </w:p>
          <w:p w14:paraId="1F0D6C1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Вычитают его из размера настройки,</w:t>
            </w:r>
          </w:p>
          <w:p w14:paraId="60F9AF0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если стрелка отклоняется влево, и</w:t>
            </w:r>
          </w:p>
          <w:p w14:paraId="65BCDAF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прибавляют – если вправо</w:t>
            </w:r>
          </w:p>
          <w:p w14:paraId="19280D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3. Измеряют предварительно размер</w:t>
            </w:r>
          </w:p>
          <w:p w14:paraId="30A9C27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штангенциркулем</w:t>
            </w:r>
          </w:p>
          <w:p w14:paraId="7B96128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 Собирают нутромер индикаторный и</w:t>
            </w:r>
          </w:p>
          <w:p w14:paraId="4751302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настраивают его на размер.</w:t>
            </w:r>
          </w:p>
          <w:p w14:paraId="10B094F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5. Наклоняя, вводят нутромер в отверстие и</w:t>
            </w:r>
          </w:p>
          <w:p w14:paraId="6150AB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постепенно выпрямляют, нажимая на</w:t>
            </w:r>
          </w:p>
          <w:p w14:paraId="6EDB44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неподвижный сменный наконечник</w:t>
            </w:r>
          </w:p>
          <w:p w14:paraId="6CD4D8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6. Покачивая нутромер в отверстии,</w:t>
            </w:r>
          </w:p>
          <w:p w14:paraId="3C7094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замечают положение, в котором</w:t>
            </w:r>
          </w:p>
          <w:p w14:paraId="1A604AEE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стрелки минимально</w:t>
            </w:r>
          </w:p>
          <w:p w14:paraId="7B274CD2" w14:textId="77777777" w:rsidR="00A51825" w:rsidRPr="00711476" w:rsidRDefault="00A5182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759012BF" w14:textId="3EC608E1" w:rsidR="00074E27" w:rsidRPr="00742C71" w:rsidRDefault="00A5182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45EBCAC0" w14:textId="332C1FA0" w:rsidR="00A5182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1CE0B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1,2,3,4,5,6</w:t>
            </w:r>
          </w:p>
          <w:p w14:paraId="58985E9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6871771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6,5,4,3,2.1</w:t>
            </w:r>
          </w:p>
          <w:p w14:paraId="63F35D1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3,4,5,6.1,2</w:t>
            </w:r>
          </w:p>
          <w:p w14:paraId="0A48099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8A58AF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1,2,3,4,5,6</w:t>
            </w:r>
          </w:p>
          <w:p w14:paraId="51D1627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68BBAB0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 5,6,3,2,1,4</w:t>
            </w:r>
          </w:p>
        </w:tc>
      </w:tr>
      <w:tr w:rsidR="007C405A" w:rsidRPr="00711476" w14:paraId="1741FFE1" w14:textId="77777777" w:rsidTr="004B2C79">
        <w:trPr>
          <w:trHeight w:val="1906"/>
        </w:trPr>
        <w:tc>
          <w:tcPr>
            <w:tcW w:w="1154" w:type="dxa"/>
            <w:vAlign w:val="center"/>
          </w:tcPr>
          <w:p w14:paraId="35BFD51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4884" w:type="dxa"/>
            <w:vAlign w:val="center"/>
          </w:tcPr>
          <w:p w14:paraId="1B5F31F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 результатам измерений размеры</w:t>
            </w:r>
          </w:p>
          <w:p w14:paraId="4419BA3F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D А D В D с. Отклонение от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цилиндричности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A0AE3C5" w14:textId="4626EA1E" w:rsidR="00A51825" w:rsidRPr="00711476" w:rsidRDefault="00A5182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AF2A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5682BA3D" w14:textId="6F51B807" w:rsidR="004B3FC9" w:rsidRPr="00742C71" w:rsidRDefault="00A5182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E0CDAAD" w14:textId="702FA820" w:rsidR="00A5182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E2DE1A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Конусность</w:t>
            </w:r>
          </w:p>
          <w:p w14:paraId="0137D15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Б.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Бочкообразность</w:t>
            </w:r>
            <w:proofErr w:type="spellEnd"/>
          </w:p>
          <w:p w14:paraId="5565C2A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В.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Седлообразность</w:t>
            </w:r>
            <w:proofErr w:type="spellEnd"/>
          </w:p>
          <w:p w14:paraId="3BE868C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Отклонений от</w:t>
            </w:r>
          </w:p>
          <w:p w14:paraId="5E08EB9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цилиндричности</w:t>
            </w:r>
            <w:proofErr w:type="spellEnd"/>
          </w:p>
        </w:tc>
      </w:tr>
      <w:tr w:rsidR="007C405A" w:rsidRPr="00711476" w14:paraId="3DEFAD5C" w14:textId="77777777" w:rsidTr="004B2C79">
        <w:trPr>
          <w:trHeight w:val="2114"/>
        </w:trPr>
        <w:tc>
          <w:tcPr>
            <w:tcW w:w="1154" w:type="dxa"/>
            <w:vAlign w:val="center"/>
          </w:tcPr>
          <w:p w14:paraId="5A022B4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4884" w:type="dxa"/>
            <w:vAlign w:val="center"/>
          </w:tcPr>
          <w:p w14:paraId="2043737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Установление и применение правил с целью</w:t>
            </w:r>
          </w:p>
          <w:p w14:paraId="56B1CEA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упорядочения деятельности в определённой</w:t>
            </w:r>
          </w:p>
          <w:p w14:paraId="7E51095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области на пользу и при участии всех</w:t>
            </w:r>
          </w:p>
          <w:p w14:paraId="6909940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заинтересованных сторон выполняет</w:t>
            </w:r>
          </w:p>
          <w:p w14:paraId="14043C47" w14:textId="0C42486D" w:rsidR="00AF2A75" w:rsidRPr="00711476" w:rsidRDefault="00AF2A7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02F580AB" w14:textId="38506107" w:rsidR="00074E27" w:rsidRPr="00742C71" w:rsidRDefault="00AF2A7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5E075C6" w14:textId="1F55C417" w:rsidR="00AF2A7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0F12E9B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стандартизация</w:t>
            </w:r>
          </w:p>
          <w:p w14:paraId="639C376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метрология</w:t>
            </w:r>
          </w:p>
          <w:p w14:paraId="7B06D0F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сертификация</w:t>
            </w:r>
          </w:p>
          <w:p w14:paraId="4F8BB6C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нормирование</w:t>
            </w:r>
          </w:p>
        </w:tc>
      </w:tr>
      <w:tr w:rsidR="007C405A" w:rsidRPr="00711476" w14:paraId="5978DDB9" w14:textId="77777777" w:rsidTr="004B2C79">
        <w:trPr>
          <w:trHeight w:val="1533"/>
        </w:trPr>
        <w:tc>
          <w:tcPr>
            <w:tcW w:w="1154" w:type="dxa"/>
            <w:vAlign w:val="center"/>
          </w:tcPr>
          <w:p w14:paraId="2EDA7DB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15</w:t>
            </w:r>
          </w:p>
        </w:tc>
        <w:tc>
          <w:tcPr>
            <w:tcW w:w="4884" w:type="dxa"/>
            <w:vAlign w:val="center"/>
          </w:tcPr>
          <w:p w14:paraId="6CC150CC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Отраслевым стандартом называется:</w:t>
            </w:r>
          </w:p>
          <w:p w14:paraId="60315D50" w14:textId="77777777" w:rsidR="00AF2A75" w:rsidRPr="00711476" w:rsidRDefault="00AF2A75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7D52E182" w14:textId="3CE00B32" w:rsidR="004B3FC9" w:rsidRPr="00742C71" w:rsidRDefault="00AF2A7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8E1F99B" w14:textId="6FA23534" w:rsidR="00AF2A7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  <w:p w14:paraId="0F14858F" w14:textId="77777777" w:rsidR="00BC4151" w:rsidRPr="00711476" w:rsidRDefault="00BC415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867" w:type="dxa"/>
            <w:vAlign w:val="center"/>
          </w:tcPr>
          <w:p w14:paraId="2154706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3F68F4C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3882B2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09032A4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Технический Регламент</w:t>
            </w:r>
          </w:p>
        </w:tc>
      </w:tr>
      <w:tr w:rsidR="007C405A" w:rsidRPr="00711476" w14:paraId="0072508B" w14:textId="77777777" w:rsidTr="004B2C79">
        <w:trPr>
          <w:trHeight w:val="1711"/>
        </w:trPr>
        <w:tc>
          <w:tcPr>
            <w:tcW w:w="1154" w:type="dxa"/>
            <w:vAlign w:val="center"/>
          </w:tcPr>
          <w:p w14:paraId="0CDEE17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4884" w:type="dxa"/>
            <w:vAlign w:val="center"/>
          </w:tcPr>
          <w:p w14:paraId="5ACCB9E2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Госстандарт утверждал следующие стандарты</w:t>
            </w:r>
            <w:r w:rsidR="000230E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B03F1F5" w14:textId="54DD1F0D" w:rsidR="000230E1" w:rsidRPr="00711476" w:rsidRDefault="000230E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378B74A9" w14:textId="3EBBC85E" w:rsidR="00074E27" w:rsidRPr="00742C71" w:rsidRDefault="000230E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D7B80B8" w14:textId="7C074A56" w:rsidR="000230E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6605F66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0DCB767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518B5B1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6A314D6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ТУ</w:t>
            </w:r>
          </w:p>
        </w:tc>
      </w:tr>
      <w:tr w:rsidR="007C405A" w:rsidRPr="00711476" w14:paraId="2E1DB6B7" w14:textId="77777777" w:rsidTr="004B2C79">
        <w:trPr>
          <w:trHeight w:val="1963"/>
        </w:trPr>
        <w:tc>
          <w:tcPr>
            <w:tcW w:w="1154" w:type="dxa"/>
            <w:vAlign w:val="center"/>
          </w:tcPr>
          <w:p w14:paraId="3C8890D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4884" w:type="dxa"/>
            <w:vAlign w:val="center"/>
          </w:tcPr>
          <w:p w14:paraId="694F1CA1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 международным стандартам относится:</w:t>
            </w:r>
          </w:p>
          <w:p w14:paraId="1B0A3FBB" w14:textId="24063AA5" w:rsidR="000230E1" w:rsidRPr="00711476" w:rsidRDefault="000230E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4329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E7ADFAC" w14:textId="105B4FA6" w:rsidR="004B3FC9" w:rsidRPr="00742C71" w:rsidRDefault="000230E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E29E96A" w14:textId="7AE3CDCE" w:rsidR="000230E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08EC743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7233C46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СТП</w:t>
            </w:r>
          </w:p>
          <w:p w14:paraId="56529D82" w14:textId="6228D86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Технический Регламент</w:t>
            </w:r>
          </w:p>
          <w:p w14:paraId="3A71783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ISO 900-2000</w:t>
            </w:r>
          </w:p>
        </w:tc>
      </w:tr>
      <w:tr w:rsidR="007C405A" w:rsidRPr="00711476" w14:paraId="50438C8F" w14:textId="77777777" w:rsidTr="004B2C79">
        <w:trPr>
          <w:trHeight w:val="1281"/>
        </w:trPr>
        <w:tc>
          <w:tcPr>
            <w:tcW w:w="1154" w:type="dxa"/>
            <w:vAlign w:val="center"/>
          </w:tcPr>
          <w:p w14:paraId="44F7511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4884" w:type="dxa"/>
            <w:vAlign w:val="center"/>
          </w:tcPr>
          <w:p w14:paraId="2DAD1CA4" w14:textId="685AB7DD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Верхнее отклонение54+0,021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5307C1E" w14:textId="198E60A6" w:rsidR="00F43292" w:rsidRPr="00711476" w:rsidRDefault="00F43292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343C3284" w14:textId="108357A3" w:rsidR="00074E27" w:rsidRPr="00742C71" w:rsidRDefault="00F43292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EEDB0B2" w14:textId="046ACE92" w:rsidR="00F43292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5FA08D5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+0,021</w:t>
            </w:r>
          </w:p>
          <w:p w14:paraId="2D5BBD1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-0,021</w:t>
            </w:r>
          </w:p>
          <w:p w14:paraId="3371FDD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  <w:p w14:paraId="3722E1F7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+0,014</w:t>
            </w:r>
          </w:p>
        </w:tc>
      </w:tr>
      <w:tr w:rsidR="007C405A" w:rsidRPr="00711476" w14:paraId="22BB98C4" w14:textId="77777777" w:rsidTr="004B2C79">
        <w:trPr>
          <w:trHeight w:val="1528"/>
        </w:trPr>
        <w:tc>
          <w:tcPr>
            <w:tcW w:w="1154" w:type="dxa"/>
            <w:vAlign w:val="center"/>
          </w:tcPr>
          <w:p w14:paraId="4A741C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4884" w:type="dxa"/>
            <w:vAlign w:val="center"/>
          </w:tcPr>
          <w:p w14:paraId="522BE6D7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Нижнее отклонение 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1C5CC50" w14:textId="072F8DA3" w:rsidR="00740C70" w:rsidRPr="00711476" w:rsidRDefault="00740C70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BB51E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09DF16FB" w14:textId="5143601C" w:rsidR="004B3FC9" w:rsidRPr="00742C71" w:rsidRDefault="00740C70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38559F3" w14:textId="4E814BBD" w:rsidR="00740C70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0DD8BA8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+0,021</w:t>
            </w:r>
          </w:p>
          <w:p w14:paraId="4E78EBE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-0,021</w:t>
            </w:r>
          </w:p>
          <w:p w14:paraId="0FFE66A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  <w:p w14:paraId="2DB5639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+0,014</w:t>
            </w:r>
          </w:p>
        </w:tc>
      </w:tr>
      <w:tr w:rsidR="007C405A" w:rsidRPr="00711476" w14:paraId="2CB9E415" w14:textId="77777777" w:rsidTr="004B2C79">
        <w:trPr>
          <w:trHeight w:val="1688"/>
        </w:trPr>
        <w:tc>
          <w:tcPr>
            <w:tcW w:w="1154" w:type="dxa"/>
            <w:vAlign w:val="center"/>
          </w:tcPr>
          <w:p w14:paraId="11E04E0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4884" w:type="dxa"/>
            <w:vAlign w:val="center"/>
          </w:tcPr>
          <w:p w14:paraId="5F9851C0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Минимально допустимый размер 54+0,021</w:t>
            </w:r>
            <w:r w:rsidR="00740C7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8511AE" w14:textId="6BFDF68A" w:rsidR="00740C70" w:rsidRPr="00711476" w:rsidRDefault="00740C70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BB51E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C6AE1E1" w14:textId="2C700BDE" w:rsidR="00074E27" w:rsidRPr="00742C71" w:rsidRDefault="00740C70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51F2110" w14:textId="3B68541F" w:rsidR="00740C70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7644429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54,000</w:t>
            </w:r>
          </w:p>
          <w:p w14:paraId="33BABA2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54,021</w:t>
            </w:r>
          </w:p>
          <w:p w14:paraId="1D83246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54,500</w:t>
            </w:r>
          </w:p>
          <w:p w14:paraId="4B1982C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53,996</w:t>
            </w:r>
          </w:p>
        </w:tc>
      </w:tr>
      <w:tr w:rsidR="007C405A" w:rsidRPr="00711476" w14:paraId="6D080865" w14:textId="77777777" w:rsidTr="004B2C79">
        <w:trPr>
          <w:trHeight w:val="1553"/>
        </w:trPr>
        <w:tc>
          <w:tcPr>
            <w:tcW w:w="1154" w:type="dxa"/>
            <w:vAlign w:val="center"/>
          </w:tcPr>
          <w:p w14:paraId="726FB56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4884" w:type="dxa"/>
            <w:vAlign w:val="center"/>
          </w:tcPr>
          <w:p w14:paraId="1DF9471E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Номинальный размер 54+0,021</w:t>
            </w:r>
            <w:r w:rsidR="00C3394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488E4F60" w14:textId="64D8DCB7" w:rsidR="00C3394F" w:rsidRPr="00711476" w:rsidRDefault="00C3394F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F1842D4" w14:textId="0FBE8022" w:rsidR="00074E27" w:rsidRPr="00742C71" w:rsidRDefault="00C3394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428FC820" w14:textId="60C8BB18" w:rsidR="00C3394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20FD500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</w:t>
            </w:r>
          </w:p>
          <w:p w14:paraId="30F35B8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54,021</w:t>
            </w:r>
          </w:p>
          <w:p w14:paraId="030A4A9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54,500</w:t>
            </w:r>
          </w:p>
          <w:p w14:paraId="3CDC5DD2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53,996</w:t>
            </w:r>
          </w:p>
        </w:tc>
      </w:tr>
      <w:tr w:rsidR="007C405A" w:rsidRPr="00711476" w14:paraId="15317D8A" w14:textId="77777777" w:rsidTr="004B2C79">
        <w:trPr>
          <w:trHeight w:val="1833"/>
        </w:trPr>
        <w:tc>
          <w:tcPr>
            <w:tcW w:w="1154" w:type="dxa"/>
            <w:vAlign w:val="center"/>
          </w:tcPr>
          <w:p w14:paraId="683709F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4884" w:type="dxa"/>
            <w:vAlign w:val="center"/>
          </w:tcPr>
          <w:p w14:paraId="2287467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каком случае брак детали с действительным</w:t>
            </w:r>
          </w:p>
          <w:p w14:paraId="6E7F1B93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размером будет неисправимы</w:t>
            </w:r>
            <w:r w:rsidR="001504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54+0,021</w:t>
            </w:r>
            <w:r w:rsidR="001504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D51C54C" w14:textId="33140714" w:rsidR="001504D3" w:rsidRPr="00711476" w:rsidRDefault="001504D3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E5678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06AE7D9F" w14:textId="38AB1A74" w:rsidR="004B3FC9" w:rsidRPr="00742C71" w:rsidRDefault="001504D3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D350187" w14:textId="6F15F6D4" w:rsidR="001504D3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55888E6E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54,033</w:t>
            </w:r>
          </w:p>
          <w:p w14:paraId="72CCEB7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54,090</w:t>
            </w:r>
          </w:p>
          <w:p w14:paraId="3A7369A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53,998</w:t>
            </w:r>
          </w:p>
          <w:p w14:paraId="78A9626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54,020</w:t>
            </w:r>
          </w:p>
        </w:tc>
      </w:tr>
      <w:tr w:rsidR="007C405A" w:rsidRPr="00711476" w14:paraId="0D5180F4" w14:textId="77777777" w:rsidTr="004B2C79">
        <w:trPr>
          <w:trHeight w:val="1554"/>
        </w:trPr>
        <w:tc>
          <w:tcPr>
            <w:tcW w:w="1154" w:type="dxa"/>
            <w:vAlign w:val="center"/>
          </w:tcPr>
          <w:p w14:paraId="26A9C28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23</w:t>
            </w:r>
          </w:p>
        </w:tc>
        <w:tc>
          <w:tcPr>
            <w:tcW w:w="4884" w:type="dxa"/>
            <w:vAlign w:val="center"/>
          </w:tcPr>
          <w:p w14:paraId="4668C84A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Допуск размера 54+0,021</w:t>
            </w:r>
            <w:r w:rsidR="00E5678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07C783B" w14:textId="2135C058" w:rsidR="00204C4A" w:rsidRPr="00711476" w:rsidRDefault="00204C4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3F99AE1F" w14:textId="416DEC38" w:rsidR="00074E27" w:rsidRPr="00742C71" w:rsidRDefault="00204C4A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998224F" w14:textId="05B9BBFF" w:rsidR="00E5678C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3C69212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0,021</w:t>
            </w:r>
          </w:p>
          <w:p w14:paraId="282A3AC0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0,042</w:t>
            </w:r>
          </w:p>
          <w:p w14:paraId="771CA03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0,037</w:t>
            </w:r>
          </w:p>
          <w:p w14:paraId="203ADD8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0,000</w:t>
            </w:r>
          </w:p>
        </w:tc>
      </w:tr>
      <w:tr w:rsidR="007C405A" w:rsidRPr="00711476" w14:paraId="3EE87448" w14:textId="77777777" w:rsidTr="004B2C79">
        <w:trPr>
          <w:trHeight w:val="2132"/>
        </w:trPr>
        <w:tc>
          <w:tcPr>
            <w:tcW w:w="1154" w:type="dxa"/>
            <w:vAlign w:val="center"/>
          </w:tcPr>
          <w:p w14:paraId="0ACCBC4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4884" w:type="dxa"/>
            <w:vAlign w:val="center"/>
          </w:tcPr>
          <w:p w14:paraId="6B5EB2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Поле допуска посадки:</w:t>
            </w:r>
          </w:p>
          <w:p w14:paraId="33789F85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поле допуска вала ниже поля допуска отверстия</w:t>
            </w:r>
          </w:p>
          <w:p w14:paraId="358C88E9" w14:textId="5624BBBB" w:rsidR="0081141A" w:rsidRPr="00711476" w:rsidRDefault="0081141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05F99437" w14:textId="6B0FAE50" w:rsidR="004B3FC9" w:rsidRPr="00742C71" w:rsidRDefault="0081141A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AE53FE9" w14:textId="52B7AA5E" w:rsidR="0081141A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37D19AE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 зазором</w:t>
            </w:r>
          </w:p>
          <w:p w14:paraId="7F30277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 натягом</w:t>
            </w:r>
          </w:p>
          <w:p w14:paraId="75661B9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Переходной</w:t>
            </w:r>
          </w:p>
          <w:p w14:paraId="693DBF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По схеме вид посадки</w:t>
            </w:r>
          </w:p>
          <w:p w14:paraId="00D678E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определить невозможно</w:t>
            </w:r>
          </w:p>
        </w:tc>
      </w:tr>
      <w:tr w:rsidR="007C405A" w:rsidRPr="00711476" w14:paraId="41BAB97C" w14:textId="77777777" w:rsidTr="004B2C79">
        <w:trPr>
          <w:trHeight w:val="1547"/>
        </w:trPr>
        <w:tc>
          <w:tcPr>
            <w:tcW w:w="1154" w:type="dxa"/>
            <w:vAlign w:val="center"/>
          </w:tcPr>
          <w:p w14:paraId="76C1C37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4884" w:type="dxa"/>
            <w:vAlign w:val="center"/>
          </w:tcPr>
          <w:p w14:paraId="6C1ADCBF" w14:textId="77777777" w:rsidR="002C3A48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Наибольший зазор в соединении </w:t>
            </w:r>
          </w:p>
          <w:p w14:paraId="7997B88E" w14:textId="64F6E7B1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D=54+0,02</w:t>
            </w:r>
            <w:r w:rsidR="000847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вала54-0,016</w:t>
            </w:r>
            <w:r w:rsidR="0019226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C7FA8F0" w14:textId="387F3052" w:rsidR="00192261" w:rsidRPr="00711476" w:rsidRDefault="00192261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0847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169D0828" w14:textId="61BBB646" w:rsidR="00074E27" w:rsidRPr="00742C71" w:rsidRDefault="0019226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481A410" w14:textId="214EA925" w:rsidR="0019226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  <w:p w14:paraId="4C9024A7" w14:textId="39A17D28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867" w:type="dxa"/>
            <w:vAlign w:val="center"/>
          </w:tcPr>
          <w:p w14:paraId="50DAFA5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0,039</w:t>
            </w:r>
          </w:p>
          <w:p w14:paraId="7BC326CF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08B4C46B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0,002</w:t>
            </w:r>
          </w:p>
          <w:p w14:paraId="19E0020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051BB812" w14:textId="77777777" w:rsidTr="004B2C79">
        <w:trPr>
          <w:trHeight w:val="1553"/>
        </w:trPr>
        <w:tc>
          <w:tcPr>
            <w:tcW w:w="1154" w:type="dxa"/>
            <w:vAlign w:val="center"/>
          </w:tcPr>
          <w:p w14:paraId="336A95F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4884" w:type="dxa"/>
            <w:vAlign w:val="center"/>
          </w:tcPr>
          <w:p w14:paraId="4E0CE6E5" w14:textId="77777777" w:rsidR="00F3079F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Наименьший зазор в соединении</w:t>
            </w:r>
          </w:p>
          <w:p w14:paraId="05C1E172" w14:textId="62E5379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отверстия D=54+0,02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</w:t>
            </w:r>
            <w:r w:rsidRPr="00F3079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d</w:t>
            </w:r>
            <w:r w:rsidRPr="00F3079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=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54-0,016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5EFF5667" w14:textId="43AA3E2F" w:rsidR="00F3079F" w:rsidRPr="00711476" w:rsidRDefault="00F3079F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8D52E2A" w14:textId="4EA04B52" w:rsidR="004B3FC9" w:rsidRPr="00742C71" w:rsidRDefault="00F3079F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9F28151" w14:textId="5558E6EF" w:rsidR="007C405A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6757F56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0,039</w:t>
            </w:r>
          </w:p>
          <w:p w14:paraId="346DC5A3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7243BC8D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0,016</w:t>
            </w:r>
          </w:p>
          <w:p w14:paraId="2BA57239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255E50D2" w14:textId="77777777" w:rsidTr="004B2C79">
        <w:trPr>
          <w:trHeight w:val="1547"/>
        </w:trPr>
        <w:tc>
          <w:tcPr>
            <w:tcW w:w="1154" w:type="dxa"/>
            <w:vAlign w:val="center"/>
          </w:tcPr>
          <w:p w14:paraId="13714955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884" w:type="dxa"/>
            <w:vAlign w:val="center"/>
          </w:tcPr>
          <w:p w14:paraId="5DFC9808" w14:textId="28B645EB" w:rsidR="0051271C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Допуск зазора посадки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отверстия D=54+0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,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02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  <w:p w14:paraId="190BA782" w14:textId="4ABD7504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 вала d=54-0</w:t>
            </w:r>
            <w:r w:rsidR="0051271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,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016</w:t>
            </w:r>
            <w:r w:rsidR="004B2C7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3259CF41" w14:textId="155516D7" w:rsidR="0051271C" w:rsidRPr="00711476" w:rsidRDefault="0051271C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4F117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458D260" w14:textId="69461174" w:rsidR="00074E27" w:rsidRPr="00742C71" w:rsidRDefault="0051271C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F25E04B" w14:textId="1E8B83A5" w:rsidR="007C405A" w:rsidRPr="00074E27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867" w:type="dxa"/>
            <w:vAlign w:val="center"/>
          </w:tcPr>
          <w:p w14:paraId="1B1A94AF" w14:textId="2BB9AD41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0,0</w:t>
            </w:r>
            <w:r w:rsidR="005F32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39</w:t>
            </w:r>
          </w:p>
          <w:p w14:paraId="65C6C5BA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0,060</w:t>
            </w:r>
          </w:p>
          <w:p w14:paraId="159C6DB4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0,016</w:t>
            </w:r>
          </w:p>
          <w:p w14:paraId="2D2952E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0,000</w:t>
            </w:r>
          </w:p>
        </w:tc>
      </w:tr>
      <w:tr w:rsidR="007C405A" w:rsidRPr="00711476" w14:paraId="63453603" w14:textId="77777777" w:rsidTr="004B2C79">
        <w:trPr>
          <w:trHeight w:val="1520"/>
        </w:trPr>
        <w:tc>
          <w:tcPr>
            <w:tcW w:w="1154" w:type="dxa"/>
            <w:vAlign w:val="center"/>
          </w:tcPr>
          <w:p w14:paraId="2E4F4728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884" w:type="dxa"/>
            <w:vAlign w:val="center"/>
          </w:tcPr>
          <w:p w14:paraId="4875ACDD" w14:textId="77777777" w:rsidR="007C405A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Самая высокая точность у следующего размера:</w:t>
            </w:r>
          </w:p>
          <w:p w14:paraId="38FD2DE9" w14:textId="4A307D7D" w:rsidR="004B2C79" w:rsidRPr="00711476" w:rsidRDefault="004B2C79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6CEB298F" w14:textId="46DD2A06" w:rsidR="004B3FC9" w:rsidRPr="00742C71" w:rsidRDefault="004B2C79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2698C38" w14:textId="14A6321C" w:rsidR="005F32C6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867" w:type="dxa"/>
            <w:vAlign w:val="center"/>
          </w:tcPr>
          <w:p w14:paraId="16350D26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38H8</w:t>
            </w:r>
          </w:p>
          <w:p w14:paraId="0C462541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38H9</w:t>
            </w:r>
          </w:p>
          <w:p w14:paraId="7A0FD5C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38H10</w:t>
            </w:r>
          </w:p>
          <w:p w14:paraId="4C89F33C" w14:textId="77777777" w:rsidR="007C405A" w:rsidRPr="00711476" w:rsidRDefault="007C405A" w:rsidP="004B2C7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38H11</w:t>
            </w:r>
          </w:p>
        </w:tc>
      </w:tr>
    </w:tbl>
    <w:p w14:paraId="7135FC89" w14:textId="77777777" w:rsidR="007C405A" w:rsidRPr="00711476" w:rsidRDefault="007C405A" w:rsidP="00F241EA">
      <w:pPr>
        <w:pStyle w:val="a0"/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04"/>
        <w:gridCol w:w="4801"/>
        <w:gridCol w:w="320"/>
        <w:gridCol w:w="3705"/>
      </w:tblGrid>
      <w:tr w:rsidR="007C405A" w:rsidRPr="00711476" w14:paraId="414E7506" w14:textId="77777777" w:rsidTr="00170463">
        <w:trPr>
          <w:trHeight w:val="1823"/>
        </w:trPr>
        <w:tc>
          <w:tcPr>
            <w:tcW w:w="875" w:type="dxa"/>
            <w:vAlign w:val="center"/>
          </w:tcPr>
          <w:p w14:paraId="3F25FFB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005" w:type="dxa"/>
            <w:gridSpan w:val="2"/>
            <w:vAlign w:val="center"/>
          </w:tcPr>
          <w:p w14:paraId="2DB5AE6D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Определить вид посадки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 w:rsidR="0009157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B9A6AE2" w14:textId="464B1827" w:rsidR="00091571" w:rsidRPr="00711476" w:rsidRDefault="0009157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E0E6CF8" w14:textId="1FA819DC" w:rsidR="00074E27" w:rsidRPr="00742C71" w:rsidRDefault="00091571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FD0EC20" w14:textId="0A775943" w:rsidR="00091571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7CFF41C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С зазором</w:t>
            </w:r>
          </w:p>
          <w:p w14:paraId="678AFA9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 натягом</w:t>
            </w:r>
          </w:p>
          <w:p w14:paraId="59BCF6A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Переходная</w:t>
            </w:r>
          </w:p>
        </w:tc>
      </w:tr>
      <w:tr w:rsidR="007C405A" w:rsidRPr="00711476" w14:paraId="3EA8A7CF" w14:textId="77777777" w:rsidTr="00170463">
        <w:trPr>
          <w:trHeight w:val="1709"/>
        </w:trPr>
        <w:tc>
          <w:tcPr>
            <w:tcW w:w="875" w:type="dxa"/>
            <w:vAlign w:val="center"/>
          </w:tcPr>
          <w:p w14:paraId="79EC4EA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5005" w:type="dxa"/>
            <w:gridSpan w:val="2"/>
            <w:vAlign w:val="center"/>
          </w:tcPr>
          <w:p w14:paraId="2FEB4F37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Укажите посадку в системе вала</w:t>
            </w:r>
            <w:r w:rsidR="0009157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4AC62C" w14:textId="1DB9B91D" w:rsidR="00091571" w:rsidRPr="00711476" w:rsidRDefault="0009157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C7534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23788138" w14:textId="24F158C1" w:rsidR="004B3FC9" w:rsidRPr="00742C71" w:rsidRDefault="0009157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99256F3" w14:textId="6102011B" w:rsidR="0009157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7E1E92E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.H9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u9</w:t>
            </w:r>
          </w:p>
          <w:p w14:paraId="75F66DA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7/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f6</w:t>
            </w:r>
          </w:p>
          <w:p w14:paraId="09DA63E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.K7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h6</w:t>
            </w:r>
          </w:p>
          <w:p w14:paraId="1A36AD7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H5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s4.</w:t>
            </w:r>
          </w:p>
        </w:tc>
      </w:tr>
      <w:tr w:rsidR="007C405A" w:rsidRPr="004F3942" w14:paraId="05035D16" w14:textId="77777777" w:rsidTr="00170463">
        <w:trPr>
          <w:trHeight w:val="1535"/>
        </w:trPr>
        <w:tc>
          <w:tcPr>
            <w:tcW w:w="875" w:type="dxa"/>
            <w:vAlign w:val="center"/>
          </w:tcPr>
          <w:p w14:paraId="673A8F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005" w:type="dxa"/>
            <w:gridSpan w:val="2"/>
            <w:vAlign w:val="center"/>
          </w:tcPr>
          <w:p w14:paraId="716B4512" w14:textId="2209D185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Выберите посадку, собираемую горячей</w:t>
            </w:r>
          </w:p>
          <w:p w14:paraId="1A8D5517" w14:textId="1835F0B6" w:rsidR="007C405A" w:rsidRDefault="00712B36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апрессовкой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3B06173E" w14:textId="4B73660A" w:rsidR="00712B36" w:rsidRPr="00711476" w:rsidRDefault="00712B36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77154BE" w14:textId="0A616DB4" w:rsidR="00074E27" w:rsidRPr="00742C71" w:rsidRDefault="00712B36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B45ABFD" w14:textId="61CCD703" w:rsidR="00712B36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7AE3EAD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u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  <w:p w14:paraId="14B5237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041E01F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K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7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  <w:p w14:paraId="0E3E3EF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ru-RU"/>
              </w:rPr>
              <w:t>/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g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</w:t>
            </w:r>
          </w:p>
        </w:tc>
      </w:tr>
      <w:tr w:rsidR="007C405A" w:rsidRPr="00711476" w14:paraId="35E9D518" w14:textId="77777777" w:rsidTr="00170463">
        <w:trPr>
          <w:trHeight w:val="2397"/>
        </w:trPr>
        <w:tc>
          <w:tcPr>
            <w:tcW w:w="875" w:type="dxa"/>
            <w:vAlign w:val="center"/>
          </w:tcPr>
          <w:p w14:paraId="56BD48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005" w:type="dxa"/>
            <w:gridSpan w:val="2"/>
            <w:vAlign w:val="center"/>
          </w:tcPr>
          <w:p w14:paraId="10B92E04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Указанный параметр шероховатости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Rmax</w:t>
            </w:r>
            <w:proofErr w:type="spellEnd"/>
            <w:r w:rsidR="006A2FF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B27088D" w14:textId="185A0D54" w:rsidR="006A2FF5" w:rsidRPr="00711476" w:rsidRDefault="006A2FF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26452DC" w14:textId="5A621423" w:rsidR="00074E27" w:rsidRPr="00742C71" w:rsidRDefault="006A2FF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6826A5A" w14:textId="0DCBB16B" w:rsidR="006A2FF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4436BEA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наибольшая высота</w:t>
            </w:r>
          </w:p>
          <w:p w14:paraId="033E1E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</w:t>
            </w:r>
          </w:p>
          <w:p w14:paraId="011401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высота неровностей</w:t>
            </w:r>
          </w:p>
          <w:p w14:paraId="777D685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 по десяти точкам</w:t>
            </w:r>
          </w:p>
          <w:p w14:paraId="21180E3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среднее арифметическое</w:t>
            </w:r>
          </w:p>
          <w:p w14:paraId="32E71BF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отклонение профиля;</w:t>
            </w:r>
          </w:p>
          <w:p w14:paraId="6727C7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средний шаг неровностей</w:t>
            </w:r>
          </w:p>
          <w:p w14:paraId="7C2F19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профиля</w:t>
            </w:r>
          </w:p>
        </w:tc>
      </w:tr>
      <w:tr w:rsidR="007C405A" w:rsidRPr="004F3942" w14:paraId="245FAAA5" w14:textId="77777777" w:rsidTr="00170463">
        <w:trPr>
          <w:trHeight w:val="2246"/>
        </w:trPr>
        <w:tc>
          <w:tcPr>
            <w:tcW w:w="875" w:type="dxa"/>
            <w:vAlign w:val="center"/>
          </w:tcPr>
          <w:p w14:paraId="2E90E20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005" w:type="dxa"/>
            <w:gridSpan w:val="2"/>
            <w:vAlign w:val="center"/>
          </w:tcPr>
          <w:p w14:paraId="073B2D6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Метод достижения точности, при котором</w:t>
            </w:r>
          </w:p>
          <w:p w14:paraId="0448ED7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детали изготавливают с экономичной</w:t>
            </w:r>
          </w:p>
          <w:p w14:paraId="7CCA67B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точностью, а потом точность итогового размера</w:t>
            </w:r>
          </w:p>
          <w:p w14:paraId="78A4BBF3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достигается регулировкой специальных</w:t>
            </w:r>
            <w:r w:rsidRPr="004F394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элементов</w:t>
            </w:r>
            <w:r w:rsidR="00EF211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2CB53B5" w14:textId="77777777" w:rsidR="00EF2110" w:rsidRPr="00711476" w:rsidRDefault="00EF2110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6CAD0F9C" w14:textId="2448E4C4" w:rsidR="00074E27" w:rsidRPr="00742C71" w:rsidRDefault="00EF2110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BF99285" w14:textId="463CC470" w:rsidR="00EF2110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3076FD9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5FEC4F4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07A9DEB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Групповая</w:t>
            </w:r>
          </w:p>
          <w:p w14:paraId="1AD2B5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0983B9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0B3251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совместной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обработк</w:t>
            </w:r>
            <w:proofErr w:type="spellEnd"/>
          </w:p>
        </w:tc>
      </w:tr>
      <w:tr w:rsidR="007C405A" w:rsidRPr="00711476" w14:paraId="385AA2A0" w14:textId="77777777" w:rsidTr="00170463">
        <w:trPr>
          <w:trHeight w:val="3370"/>
        </w:trPr>
        <w:tc>
          <w:tcPr>
            <w:tcW w:w="875" w:type="dxa"/>
            <w:vAlign w:val="center"/>
          </w:tcPr>
          <w:p w14:paraId="05224A3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005" w:type="dxa"/>
            <w:gridSpan w:val="2"/>
            <w:vAlign w:val="center"/>
          </w:tcPr>
          <w:p w14:paraId="0F86FF3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Укажите правильный порядок достижения</w:t>
            </w:r>
          </w:p>
          <w:p w14:paraId="48FADBB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точности замыкающего звена размерной цепи</w:t>
            </w:r>
          </w:p>
          <w:p w14:paraId="5ACCE94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при групповой взаимозаменяемости:</w:t>
            </w:r>
          </w:p>
          <w:p w14:paraId="021E4028" w14:textId="5AF803F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1. Сортировка их на размерны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групп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ы</w:t>
            </w:r>
          </w:p>
          <w:p w14:paraId="5D8FFF9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2. Измерение всех деталей</w:t>
            </w:r>
          </w:p>
          <w:p w14:paraId="784C50F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3. Обработка деталей – звеньев размерной</w:t>
            </w:r>
          </w:p>
          <w:p w14:paraId="22CBFFA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цепи с допуском в n раз больше</w:t>
            </w:r>
          </w:p>
          <w:p w14:paraId="071BB2B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необходимого.</w:t>
            </w:r>
          </w:p>
          <w:p w14:paraId="4CA3D26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4. Сборка деталей в соответствии с</w:t>
            </w:r>
          </w:p>
          <w:p w14:paraId="1344D9F1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размерными группами</w:t>
            </w:r>
          </w:p>
          <w:p w14:paraId="53699BB0" w14:textId="44B9BC65" w:rsidR="0045245F" w:rsidRPr="00711476" w:rsidRDefault="0045245F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0B1B6AC4" w14:textId="44FD5C35" w:rsidR="00074E27" w:rsidRPr="00742C71" w:rsidRDefault="0045245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43CC5F10" w14:textId="35DB9C06" w:rsidR="0045245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1267BCE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1,2,3,4</w:t>
            </w:r>
          </w:p>
          <w:p w14:paraId="30C5FC4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4,3,2,1</w:t>
            </w:r>
          </w:p>
          <w:p w14:paraId="366CD36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3,2,1,4</w:t>
            </w:r>
          </w:p>
          <w:p w14:paraId="07F7614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4,2,1,3</w:t>
            </w:r>
          </w:p>
        </w:tc>
      </w:tr>
      <w:tr w:rsidR="007C405A" w:rsidRPr="00711476" w14:paraId="432EA037" w14:textId="77777777" w:rsidTr="00170463">
        <w:trPr>
          <w:trHeight w:val="1972"/>
        </w:trPr>
        <w:tc>
          <w:tcPr>
            <w:tcW w:w="875" w:type="dxa"/>
            <w:vAlign w:val="center"/>
          </w:tcPr>
          <w:p w14:paraId="081DADD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005" w:type="dxa"/>
            <w:gridSpan w:val="2"/>
            <w:vAlign w:val="center"/>
          </w:tcPr>
          <w:p w14:paraId="604DAB06" w14:textId="76ED36B9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Каким методом достигается точность посадки</w:t>
            </w:r>
          </w:p>
          <w:p w14:paraId="6468DB57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«клапан-седло клапана»</w:t>
            </w:r>
            <w:r w:rsidR="00452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2D871D86" w14:textId="64B4D20C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3F456B74" w14:textId="344A828A" w:rsidR="004B3FC9" w:rsidRPr="00742C71" w:rsidRDefault="000E1458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EA6F919" w14:textId="65381A01" w:rsidR="0045245F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06AEE77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7EF34AB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5687854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Групповая</w:t>
            </w:r>
          </w:p>
          <w:p w14:paraId="2810293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0F090C1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6921157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совместной обработки</w:t>
            </w:r>
          </w:p>
          <w:p w14:paraId="3542150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Метод регулировки</w:t>
            </w:r>
          </w:p>
        </w:tc>
      </w:tr>
      <w:tr w:rsidR="007C405A" w:rsidRPr="00711476" w14:paraId="7A51D64C" w14:textId="77777777" w:rsidTr="00170463">
        <w:trPr>
          <w:trHeight w:val="1916"/>
        </w:trPr>
        <w:tc>
          <w:tcPr>
            <w:tcW w:w="875" w:type="dxa"/>
            <w:vAlign w:val="center"/>
          </w:tcPr>
          <w:p w14:paraId="6EC5278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5005" w:type="dxa"/>
            <w:gridSpan w:val="2"/>
            <w:vAlign w:val="center"/>
          </w:tcPr>
          <w:p w14:paraId="1C8B810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Метод достижения точности, при котором</w:t>
            </w:r>
          </w:p>
          <w:p w14:paraId="2EE1A88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детали изготавливают с экономичной</w:t>
            </w:r>
          </w:p>
          <w:p w14:paraId="220C469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точностью, а потом точность итогового размера</w:t>
            </w:r>
          </w:p>
          <w:p w14:paraId="4BFC39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достигается пригонкой деталей друг под друга</w:t>
            </w:r>
          </w:p>
          <w:p w14:paraId="00810998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сборе</w:t>
            </w:r>
            <w:r w:rsidR="000E14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159B534" w14:textId="1730CD1F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517843FB" w14:textId="3AD06CBF" w:rsidR="00074E27" w:rsidRPr="00742C71" w:rsidRDefault="000E14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264873ED" w14:textId="0DD4E135" w:rsidR="000E14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4494119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Полная</w:t>
            </w:r>
          </w:p>
          <w:p w14:paraId="7F743E3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984058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 Групповая</w:t>
            </w:r>
          </w:p>
          <w:p w14:paraId="48D4A00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взаимозаменяемость</w:t>
            </w:r>
          </w:p>
          <w:p w14:paraId="200CD94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Метод пригонки и</w:t>
            </w:r>
          </w:p>
          <w:p w14:paraId="27F9633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совместной обработки</w:t>
            </w:r>
          </w:p>
          <w:p w14:paraId="25604C0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Метод регулировки</w:t>
            </w:r>
          </w:p>
        </w:tc>
      </w:tr>
      <w:tr w:rsidR="007C405A" w:rsidRPr="00711476" w14:paraId="5FF951EF" w14:textId="77777777" w:rsidTr="00170463">
        <w:trPr>
          <w:trHeight w:val="2004"/>
        </w:trPr>
        <w:tc>
          <w:tcPr>
            <w:tcW w:w="875" w:type="dxa"/>
            <w:vAlign w:val="center"/>
          </w:tcPr>
          <w:p w14:paraId="30972A6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005" w:type="dxa"/>
            <w:gridSpan w:val="2"/>
            <w:vAlign w:val="center"/>
          </w:tcPr>
          <w:p w14:paraId="3466835E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Наиболее точный класс подшипника:</w:t>
            </w:r>
          </w:p>
          <w:p w14:paraId="7CA7FB07" w14:textId="755A4BF0" w:rsidR="000E1458" w:rsidRPr="00711476" w:rsidRDefault="000E14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228451D5" w14:textId="527942E0" w:rsidR="00074E27" w:rsidRPr="00742C71" w:rsidRDefault="000E14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2438B83" w14:textId="49440B7B" w:rsidR="000E14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644BFA5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0 (N)</w:t>
            </w:r>
          </w:p>
          <w:p w14:paraId="51D03FC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6</w:t>
            </w:r>
          </w:p>
          <w:p w14:paraId="3D2AF95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5</w:t>
            </w:r>
          </w:p>
          <w:p w14:paraId="34ACBF8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4</w:t>
            </w:r>
          </w:p>
          <w:p w14:paraId="623D2D2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Д. 2</w:t>
            </w:r>
          </w:p>
        </w:tc>
      </w:tr>
      <w:tr w:rsidR="007C405A" w:rsidRPr="004F3942" w14:paraId="673968B6" w14:textId="77777777" w:rsidTr="00170463">
        <w:trPr>
          <w:trHeight w:val="3289"/>
        </w:trPr>
        <w:tc>
          <w:tcPr>
            <w:tcW w:w="875" w:type="dxa"/>
            <w:vAlign w:val="center"/>
          </w:tcPr>
          <w:p w14:paraId="7AC91CD4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005" w:type="dxa"/>
            <w:gridSpan w:val="2"/>
            <w:vAlign w:val="center"/>
          </w:tcPr>
          <w:p w14:paraId="1063FD8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Посадки подшипника при условии: вал</w:t>
            </w:r>
          </w:p>
          <w:p w14:paraId="67012D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вращается, корпус неподвижен, нагрузка –</w:t>
            </w:r>
          </w:p>
          <w:p w14:paraId="2923C84F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постоянная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B625B2B" w14:textId="77777777" w:rsidR="00A603DB" w:rsidRPr="00711476" w:rsidRDefault="00A603D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35D3B4AB" w14:textId="06B17566" w:rsidR="004B3FC9" w:rsidRPr="00742C71" w:rsidRDefault="00A603DB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3349FFC8" w14:textId="15C6CCF4" w:rsidR="00A603DB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38E67CD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Внутреннее кольцо с</w:t>
            </w:r>
          </w:p>
          <w:p w14:paraId="7D500E2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зазором, наружное – с</w:t>
            </w:r>
          </w:p>
          <w:p w14:paraId="033B19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натягом</w:t>
            </w:r>
          </w:p>
          <w:p w14:paraId="0D5C730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Наружное кольцо с</w:t>
            </w:r>
          </w:p>
          <w:p w14:paraId="2EB5A66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зазором, внутреннее – с</w:t>
            </w:r>
          </w:p>
          <w:p w14:paraId="09BE1D4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нВ. И наружное, и внутреннее</w:t>
            </w:r>
          </w:p>
          <w:p w14:paraId="5D7709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кольцо с зазором</w:t>
            </w:r>
          </w:p>
          <w:p w14:paraId="3AAC081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И наружное, и внутреннее</w:t>
            </w:r>
          </w:p>
          <w:p w14:paraId="74BF3AA3" w14:textId="09FAAA49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кольцо с натягом</w:t>
            </w:r>
          </w:p>
        </w:tc>
      </w:tr>
      <w:tr w:rsidR="007C405A" w:rsidRPr="004F3942" w14:paraId="01018605" w14:textId="77777777" w:rsidTr="00170463">
        <w:trPr>
          <w:trHeight w:val="2654"/>
        </w:trPr>
        <w:tc>
          <w:tcPr>
            <w:tcW w:w="875" w:type="dxa"/>
            <w:vAlign w:val="center"/>
          </w:tcPr>
          <w:p w14:paraId="207304B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005" w:type="dxa"/>
            <w:gridSpan w:val="2"/>
            <w:vAlign w:val="center"/>
          </w:tcPr>
          <w:p w14:paraId="66A2EB6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 резьбе М12 цифра 12 обозначает</w:t>
            </w:r>
            <w:r w:rsidR="00A603D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32CF63B" w14:textId="4FF03867" w:rsidR="00B30B4F" w:rsidRPr="00711476" w:rsidRDefault="00B30B4F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519EC1E9" w14:textId="5F8577BF" w:rsidR="00074E27" w:rsidRPr="00742C71" w:rsidRDefault="00B30B4F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7894203" w14:textId="5281FAF5" w:rsidR="00B30B4F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5B0A7952" w14:textId="710A9EF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Наружный диаметр</w:t>
            </w:r>
          </w:p>
          <w:p w14:paraId="3BDD2E4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резьбы винта</w:t>
            </w:r>
          </w:p>
          <w:p w14:paraId="2F4564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Средний диаметр резьбы</w:t>
            </w:r>
          </w:p>
          <w:p w14:paraId="14384AB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Внутренний диаметр</w:t>
            </w:r>
          </w:p>
          <w:p w14:paraId="4E96095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резьбы</w:t>
            </w:r>
          </w:p>
          <w:p w14:paraId="6CF152C7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Шаг резьбы</w:t>
            </w:r>
          </w:p>
        </w:tc>
      </w:tr>
      <w:tr w:rsidR="007C405A" w:rsidRPr="00711476" w14:paraId="44AA9B4A" w14:textId="77777777" w:rsidTr="00170463">
        <w:trPr>
          <w:trHeight w:val="1831"/>
        </w:trPr>
        <w:tc>
          <w:tcPr>
            <w:tcW w:w="875" w:type="dxa"/>
            <w:vAlign w:val="center"/>
          </w:tcPr>
          <w:p w14:paraId="327F2CA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005" w:type="dxa"/>
            <w:gridSpan w:val="2"/>
            <w:vAlign w:val="center"/>
          </w:tcPr>
          <w:p w14:paraId="035026B1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Метрическая резьба:</w:t>
            </w:r>
          </w:p>
          <w:p w14:paraId="3DD9CC50" w14:textId="06D14CBD" w:rsidR="00E05301" w:rsidRPr="00711476" w:rsidRDefault="00E05301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</w:p>
          <w:p w14:paraId="541E85C5" w14:textId="15FE3236" w:rsidR="004B3FC9" w:rsidRPr="00742C71" w:rsidRDefault="00E05301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53E1F843" w14:textId="31FEC5FC" w:rsidR="00E05301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vAlign w:val="center"/>
          </w:tcPr>
          <w:p w14:paraId="1EFDFAA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А.Tr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32×6 LH</w:t>
            </w:r>
          </w:p>
          <w:p w14:paraId="1085551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Б.S 80.10LH</w:t>
            </w:r>
          </w:p>
          <w:p w14:paraId="661D78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В.M 8х1 – LH</w:t>
            </w:r>
          </w:p>
          <w:p w14:paraId="1397E14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К 1</w:t>
            </w:r>
          </w:p>
        </w:tc>
      </w:tr>
      <w:tr w:rsidR="007C405A" w:rsidRPr="00711476" w14:paraId="03FC5981" w14:textId="77777777" w:rsidTr="00170463">
        <w:trPr>
          <w:trHeight w:val="1545"/>
        </w:trPr>
        <w:tc>
          <w:tcPr>
            <w:tcW w:w="875" w:type="dxa"/>
            <w:vAlign w:val="center"/>
          </w:tcPr>
          <w:p w14:paraId="601443B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5005" w:type="dxa"/>
            <w:gridSpan w:val="2"/>
            <w:vAlign w:val="center"/>
          </w:tcPr>
          <w:p w14:paraId="6379781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Метрическая резьба с крупным шагом:</w:t>
            </w:r>
          </w:p>
          <w:p w14:paraId="265D93AA" w14:textId="1CA10337" w:rsidR="003A7658" w:rsidRPr="00711476" w:rsidRDefault="003A76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22E44602" w14:textId="063D5578" w:rsidR="00074E27" w:rsidRPr="00742C71" w:rsidRDefault="003A76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475C707" w14:textId="2A5E7F10" w:rsidR="003A76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vAlign w:val="center"/>
          </w:tcPr>
          <w:p w14:paraId="3561165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16 - 6H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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0,75 - LH</w:t>
            </w:r>
          </w:p>
          <w:p w14:paraId="68A29CF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M16×1- 5H6H/5k6h</w:t>
            </w:r>
          </w:p>
          <w:p w14:paraId="416C5A4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M16×1- 5H6H/5k6h</w:t>
            </w:r>
          </w:p>
          <w:p w14:paraId="74D0A95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M16×0,75-6H7H</w:t>
            </w:r>
          </w:p>
        </w:tc>
      </w:tr>
      <w:tr w:rsidR="007C405A" w:rsidRPr="00711476" w14:paraId="55972F05" w14:textId="77777777" w:rsidTr="00170463">
        <w:trPr>
          <w:trHeight w:val="2106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03024BA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47</w:t>
            </w:r>
          </w:p>
        </w:tc>
        <w:tc>
          <w:tcPr>
            <w:tcW w:w="5005" w:type="dxa"/>
            <w:gridSpan w:val="2"/>
            <w:tcBorders>
              <w:bottom w:val="single" w:sz="4" w:space="0" w:color="auto"/>
            </w:tcBorders>
            <w:vAlign w:val="center"/>
          </w:tcPr>
          <w:p w14:paraId="0D00C9E4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Как правило, в крепежной резьбе используют</w:t>
            </w:r>
            <w:r w:rsidR="003A76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724DD849" w14:textId="279548E2" w:rsidR="003A7658" w:rsidRPr="00711476" w:rsidRDefault="003A7658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49A07D40" w14:textId="551D57F7" w:rsidR="00074E27" w:rsidRPr="00742C71" w:rsidRDefault="003A7658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A1D42CD" w14:textId="2CF1D8F7" w:rsidR="003A7658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14:paraId="1F9872FE" w14:textId="680518B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Посадки с зазором</w:t>
            </w:r>
          </w:p>
          <w:p w14:paraId="36802D7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Посадки с натягом</w:t>
            </w:r>
          </w:p>
          <w:p w14:paraId="6E5C14F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Переходные посадки</w:t>
            </w:r>
          </w:p>
          <w:p w14:paraId="5D9D1FD8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Посадок в резьбе не</w:t>
            </w:r>
          </w:p>
          <w:p w14:paraId="6FDB92AF" w14:textId="7CD7EC23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бывает</w:t>
            </w:r>
            <w:proofErr w:type="spellEnd"/>
          </w:p>
        </w:tc>
      </w:tr>
      <w:tr w:rsidR="007C405A" w:rsidRPr="00711476" w14:paraId="7037F5C6" w14:textId="77777777" w:rsidTr="00170463">
        <w:trPr>
          <w:trHeight w:val="2642"/>
        </w:trPr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23F3BEF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48</w:t>
            </w:r>
          </w:p>
          <w:p w14:paraId="58F0DB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2B14121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05" w:type="dxa"/>
            <w:gridSpan w:val="2"/>
            <w:tcBorders>
              <w:left w:val="single" w:sz="4" w:space="0" w:color="auto"/>
            </w:tcBorders>
            <w:vAlign w:val="center"/>
          </w:tcPr>
          <w:p w14:paraId="3C074C5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Обозначение стандартной шпонки</w:t>
            </w:r>
          </w:p>
          <w:p w14:paraId="79C47000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b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= 16мм,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=10 мм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0009AFD5" w14:textId="77777777" w:rsidR="00FC3925" w:rsidRPr="00711476" w:rsidRDefault="00FC392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Правильный ответ Б</w:t>
            </w:r>
          </w:p>
          <w:p w14:paraId="6488A065" w14:textId="4CBB4547" w:rsidR="00074E27" w:rsidRPr="00742C71" w:rsidRDefault="00FC3925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F0921E3" w14:textId="687E34C5" w:rsidR="00FC3925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</w:tcBorders>
          </w:tcPr>
          <w:p w14:paraId="1C65F1B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Шпонка 10 х 8 х 50 ГОСТ</w:t>
            </w:r>
          </w:p>
          <w:p w14:paraId="0DF68A7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23360 - 80</w:t>
            </w:r>
          </w:p>
          <w:p w14:paraId="462BC02A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Шпонка 16 х 10 х 50</w:t>
            </w:r>
          </w:p>
          <w:p w14:paraId="1777F48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ГОСТ 23360 -80</w:t>
            </w:r>
          </w:p>
          <w:p w14:paraId="6FECE71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Шпонка 18х11х100 ГОСТ</w:t>
            </w:r>
          </w:p>
          <w:p w14:paraId="1D83C6F0" w14:textId="37D8295E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23360-80</w:t>
            </w:r>
          </w:p>
          <w:p w14:paraId="6373951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Шпонка 11х9 х100 ГОСТ</w:t>
            </w:r>
          </w:p>
          <w:p w14:paraId="642A89A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23360-80</w:t>
            </w:r>
          </w:p>
          <w:p w14:paraId="4EEF119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Шпонка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8х7х10 ГОСТ</w:t>
            </w:r>
          </w:p>
          <w:p w14:paraId="4482FD3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23360-80</w:t>
            </w:r>
          </w:p>
        </w:tc>
      </w:tr>
      <w:tr w:rsidR="007C405A" w:rsidRPr="00711476" w14:paraId="602725BE" w14:textId="77777777" w:rsidTr="00170463">
        <w:trPr>
          <w:trHeight w:val="1815"/>
        </w:trPr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2DDC96E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5005" w:type="dxa"/>
            <w:gridSpan w:val="2"/>
            <w:tcBorders>
              <w:left w:val="single" w:sz="4" w:space="0" w:color="auto"/>
            </w:tcBorders>
          </w:tcPr>
          <w:p w14:paraId="0295099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Указать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прямобочное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шлицевое соединение,</w:t>
            </w:r>
          </w:p>
          <w:p w14:paraId="2A9D7C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центрированное по наружному диаметру</w:t>
            </w:r>
          </w:p>
          <w:p w14:paraId="0DDAC0D9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шлицевого вала</w:t>
            </w:r>
            <w:r w:rsidR="00FC392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1C250C51" w14:textId="4B543CAD" w:rsidR="00FC3925" w:rsidRPr="00711476" w:rsidRDefault="00FC3925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85392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41728EC8" w14:textId="3D091D27" w:rsidR="004B3FC9" w:rsidRPr="00742C71" w:rsidRDefault="00FC3925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76C8F4D3" w14:textId="62DC6B31" w:rsidR="00FC3925" w:rsidRPr="00711476" w:rsidRDefault="004B3FC9" w:rsidP="004B3FC9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</w:tcBorders>
          </w:tcPr>
          <w:p w14:paraId="1665304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А. D − 8 × 36 ×40 H7 / f7 ×7</w:t>
            </w:r>
          </w:p>
          <w:p w14:paraId="42F9BD6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F8 / f7;</w:t>
            </w:r>
          </w:p>
          <w:p w14:paraId="01E304D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Б. d − 8 × 36 H7 / f7 ×40 H12</w:t>
            </w:r>
          </w:p>
          <w:p w14:paraId="7D3C597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/ a11×7 D9 / h9;</w:t>
            </w:r>
          </w:p>
          <w:p w14:paraId="0F41AD3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В. d – 8 × 36 f7 × 40 a11 × 7</w:t>
            </w:r>
          </w:p>
          <w:p w14:paraId="659DCB6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h9.</w:t>
            </w:r>
          </w:p>
          <w:p w14:paraId="7190F46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b − 8 × 36 ×40 H12 / a11 ×</w:t>
            </w:r>
          </w:p>
          <w:p w14:paraId="60FCDFE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 D9/f</w:t>
            </w:r>
          </w:p>
        </w:tc>
      </w:tr>
      <w:tr w:rsidR="007C405A" w:rsidRPr="00711476" w14:paraId="75316FBC" w14:textId="77777777" w:rsidTr="00170463">
        <w:trPr>
          <w:trHeight w:val="2176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3B2C064F" w14:textId="74975105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="005F170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E7CF732" w14:textId="1462B7EC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Показатели, характ</w:t>
            </w:r>
            <w:r w:rsidR="0041145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еризующие</w:t>
            </w:r>
            <w:r w:rsidR="000B3F8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способность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продукции (изделия) сохранять исправное и</w:t>
            </w:r>
            <w:r w:rsidR="000B3F8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работоспособное состояние после хранения и</w:t>
            </w:r>
          </w:p>
          <w:p w14:paraId="21AB5A47" w14:textId="37FA281F" w:rsidR="007C405A" w:rsidRDefault="00C456C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</w:t>
            </w:r>
            <w:r w:rsidR="007C405A"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ранспортировки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  <w:p w14:paraId="646917BE" w14:textId="04B5BC6E" w:rsidR="00C456CA" w:rsidRPr="00711476" w:rsidRDefault="00C456C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63AAA1B3" w14:textId="36E924D2" w:rsidR="00074E27" w:rsidRPr="00742C71" w:rsidRDefault="00C456CA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6B23E6DE" w14:textId="240A36E8" w:rsidR="00C456CA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5B5CCB3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А.Безотказность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  <w:p w14:paraId="11EC942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Б.Долговечность</w:t>
            </w:r>
            <w:proofErr w:type="spellEnd"/>
          </w:p>
          <w:p w14:paraId="3BFBBB1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В.Ремонтопригодность</w:t>
            </w:r>
            <w:proofErr w:type="spellEnd"/>
          </w:p>
          <w:p w14:paraId="43441F1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Сохраняемость</w:t>
            </w:r>
            <w:proofErr w:type="spellEnd"/>
          </w:p>
          <w:p w14:paraId="2768A93E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Д.Надежность</w:t>
            </w:r>
            <w:proofErr w:type="spellEnd"/>
          </w:p>
        </w:tc>
      </w:tr>
      <w:tr w:rsidR="007C405A" w:rsidRPr="004F3942" w14:paraId="6AEB2B71" w14:textId="77777777" w:rsidTr="00170463">
        <w:trPr>
          <w:trHeight w:val="3398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208E7696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32EEAE42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4F394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Сертификация выполняется:</w:t>
            </w:r>
          </w:p>
          <w:p w14:paraId="10547586" w14:textId="69180B6B" w:rsidR="0009003B" w:rsidRPr="00711476" w:rsidRDefault="0009003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77DADCDC" w14:textId="21478C68" w:rsidR="00074E27" w:rsidRPr="00742C71" w:rsidRDefault="0009003B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46826DF" w14:textId="2257E70C" w:rsidR="0009003B" w:rsidRPr="0009003B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17228958" w14:textId="30A22C1C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Независимой</w:t>
            </w:r>
          </w:p>
          <w:p w14:paraId="22FBB03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компетентной организацией</w:t>
            </w:r>
          </w:p>
          <w:p w14:paraId="2CA4E1A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Государственно-</w:t>
            </w:r>
          </w:p>
          <w:p w14:paraId="4C70FD0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административным органом</w:t>
            </w:r>
          </w:p>
          <w:p w14:paraId="25A72AEB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Представителем</w:t>
            </w:r>
          </w:p>
          <w:p w14:paraId="19263025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производителя</w:t>
            </w:r>
          </w:p>
          <w:p w14:paraId="6911CCD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Представителем заказчика</w:t>
            </w:r>
          </w:p>
        </w:tc>
      </w:tr>
      <w:tr w:rsidR="007C405A" w:rsidRPr="00711476" w14:paraId="2F7CEAAE" w14:textId="77777777" w:rsidTr="00170463">
        <w:trPr>
          <w:trHeight w:val="1972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5AEE6CC2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55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7CF3F1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Стандарт, требования которого на современном</w:t>
            </w:r>
          </w:p>
          <w:p w14:paraId="34B455C9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этапе обязательны для выполнения на всей</w:t>
            </w:r>
          </w:p>
          <w:p w14:paraId="3CBDD4E7" w14:textId="77777777" w:rsidR="007C405A" w:rsidRDefault="007C405A" w:rsidP="00170463">
            <w:pPr>
              <w:tabs>
                <w:tab w:val="center" w:pos="3874"/>
                <w:tab w:val="left" w:pos="5963"/>
              </w:tabs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4F394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территории РФ, называется:</w:t>
            </w:r>
          </w:p>
          <w:p w14:paraId="1F50885A" w14:textId="5C582F42" w:rsidR="0009003B" w:rsidRPr="00711476" w:rsidRDefault="0009003B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</w:t>
            </w:r>
          </w:p>
          <w:p w14:paraId="1C77AEA3" w14:textId="05CE0811" w:rsidR="004B3FC9" w:rsidRPr="00742C71" w:rsidRDefault="0009003B" w:rsidP="004B3FC9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4B3FC9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054BC03D" w14:textId="3673714B" w:rsidR="0009003B" w:rsidRPr="0009003B" w:rsidRDefault="004B3FC9" w:rsidP="004B3FC9">
            <w:pPr>
              <w:tabs>
                <w:tab w:val="center" w:pos="3874"/>
                <w:tab w:val="left" w:pos="5963"/>
              </w:tabs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.1-ПК 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461A8AD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034C9001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2B3D378D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Технический Регламент</w:t>
            </w:r>
          </w:p>
          <w:p w14:paraId="6688F71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Д. ISO</w:t>
            </w:r>
          </w:p>
        </w:tc>
      </w:tr>
      <w:tr w:rsidR="007C405A" w:rsidRPr="00711476" w14:paraId="1B467B70" w14:textId="77777777" w:rsidTr="00170463">
        <w:trPr>
          <w:trHeight w:val="1486"/>
        </w:trPr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14:paraId="6643D233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</w:tcBorders>
            <w:vAlign w:val="center"/>
          </w:tcPr>
          <w:p w14:paraId="0C75972E" w14:textId="583E4368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Сертификация обязательна на соответствие</w:t>
            </w:r>
          </w:p>
          <w:p w14:paraId="458A976F" w14:textId="77777777" w:rsidR="007C405A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стандартам:</w:t>
            </w:r>
          </w:p>
          <w:p w14:paraId="1448858F" w14:textId="66E0B709" w:rsidR="00170463" w:rsidRPr="00711476" w:rsidRDefault="00170463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Правильный ответ </w:t>
            </w:r>
            <w:r w:rsidR="00502E4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</w:p>
          <w:p w14:paraId="23F7DC9F" w14:textId="45581B35" w:rsidR="00074E27" w:rsidRPr="00742C71" w:rsidRDefault="00170463" w:rsidP="00074E27">
            <w:pPr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Компетенции:</w:t>
            </w:r>
            <w:r w:rsidR="00074E27"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ОК1 – ОК4,</w:t>
            </w:r>
          </w:p>
          <w:p w14:paraId="163570CB" w14:textId="76D786B7" w:rsidR="00170463" w:rsidRPr="00711476" w:rsidRDefault="00074E27" w:rsidP="00074E27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42C7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ПК 1.1-ПК 1.3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14:paraId="1B34CE40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А. ГОСТ</w:t>
            </w:r>
          </w:p>
          <w:p w14:paraId="53D9310F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Б. ОСТ</w:t>
            </w:r>
          </w:p>
          <w:p w14:paraId="4E3BF50C" w14:textId="77777777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В. СТП</w:t>
            </w:r>
          </w:p>
          <w:p w14:paraId="6D34BD13" w14:textId="1AD4AD98" w:rsidR="007C405A" w:rsidRPr="00711476" w:rsidRDefault="007C405A" w:rsidP="00170463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Технический</w:t>
            </w:r>
            <w:proofErr w:type="spellEnd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502E4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</w:t>
            </w:r>
            <w:proofErr w:type="spellStart"/>
            <w:r w:rsidRPr="007114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егламент</w:t>
            </w:r>
            <w:proofErr w:type="spellEnd"/>
          </w:p>
        </w:tc>
      </w:tr>
    </w:tbl>
    <w:p w14:paraId="79FA4323" w14:textId="77777777" w:rsidR="007C405A" w:rsidRPr="00711476" w:rsidRDefault="007C405A" w:rsidP="00F241EA">
      <w:pPr>
        <w:pStyle w:val="a0"/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p w14:paraId="10EE928C" w14:textId="77777777" w:rsidR="007C405A" w:rsidRPr="007C405A" w:rsidRDefault="007C405A" w:rsidP="007C405A">
      <w:pPr>
        <w:pStyle w:val="a0"/>
        <w:spacing w:before="0" w:after="0"/>
        <w:jc w:val="both"/>
        <w:rPr>
          <w:rFonts w:ascii="Times New Roman" w:hAnsi="Times New Roman"/>
          <w:lang w:val="ru-RU"/>
        </w:rPr>
      </w:pPr>
    </w:p>
    <w:sectPr w:rsidR="007C405A" w:rsidRPr="007C405A" w:rsidSect="00A90A15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BCDD4" w14:textId="77777777" w:rsidR="006F1DAB" w:rsidRDefault="006F1DAB" w:rsidP="00A90A15">
      <w:pPr>
        <w:spacing w:after="0"/>
      </w:pPr>
      <w:r>
        <w:separator/>
      </w:r>
    </w:p>
  </w:endnote>
  <w:endnote w:type="continuationSeparator" w:id="0">
    <w:p w14:paraId="7F55330C" w14:textId="77777777" w:rsidR="006F1DAB" w:rsidRDefault="006F1DAB" w:rsidP="00A90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D88BA" w14:textId="02CF8746" w:rsidR="000E626B" w:rsidRDefault="000E626B" w:rsidP="00561F2B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14A0C">
      <w:rPr>
        <w:rStyle w:val="af6"/>
        <w:noProof/>
      </w:rPr>
      <w:t>2</w:t>
    </w:r>
    <w:r>
      <w:rPr>
        <w:rStyle w:val="af6"/>
      </w:rPr>
      <w:fldChar w:fldCharType="end"/>
    </w:r>
  </w:p>
  <w:p w14:paraId="78A2ECF5" w14:textId="77777777" w:rsidR="000E626B" w:rsidRDefault="000E626B" w:rsidP="00A41B81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1C200" w14:textId="77777777" w:rsidR="000E626B" w:rsidRDefault="000E626B" w:rsidP="00A41B8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7EE1F" w14:textId="77777777" w:rsidR="006F1DAB" w:rsidRDefault="006F1DAB">
      <w:r>
        <w:separator/>
      </w:r>
    </w:p>
  </w:footnote>
  <w:footnote w:type="continuationSeparator" w:id="0">
    <w:p w14:paraId="5C21528E" w14:textId="77777777" w:rsidR="006F1DAB" w:rsidRDefault="006F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6CFC6F36"/>
    <w:lvl w:ilvl="0">
      <w:start w:val="2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>
    <w:nsid w:val="05327689"/>
    <w:multiLevelType w:val="hybridMultilevel"/>
    <w:tmpl w:val="DB62C0A8"/>
    <w:lvl w:ilvl="0" w:tplc="BF1295E2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5754FF"/>
    <w:multiLevelType w:val="hybridMultilevel"/>
    <w:tmpl w:val="08B428B0"/>
    <w:lvl w:ilvl="0" w:tplc="82CAE08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4C3416"/>
    <w:multiLevelType w:val="hybridMultilevel"/>
    <w:tmpl w:val="5FB2C428"/>
    <w:lvl w:ilvl="0" w:tplc="A294A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F6BFA"/>
    <w:multiLevelType w:val="hybridMultilevel"/>
    <w:tmpl w:val="4A8ADE28"/>
    <w:lvl w:ilvl="0" w:tplc="E1AE735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E56E0B"/>
    <w:multiLevelType w:val="hybridMultilevel"/>
    <w:tmpl w:val="CEE4A2E0"/>
    <w:lvl w:ilvl="0" w:tplc="D7A8F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1538B8"/>
    <w:multiLevelType w:val="hybridMultilevel"/>
    <w:tmpl w:val="590CA4CE"/>
    <w:lvl w:ilvl="0" w:tplc="6036639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2975E74"/>
    <w:multiLevelType w:val="hybridMultilevel"/>
    <w:tmpl w:val="B5CE454E"/>
    <w:lvl w:ilvl="0" w:tplc="60921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E54D7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11482"/>
    <w:multiLevelType w:val="multilevel"/>
    <w:tmpl w:val="CE147D9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160"/>
      </w:pPr>
      <w:rPr>
        <w:rFonts w:hint="default"/>
      </w:rPr>
    </w:lvl>
  </w:abstractNum>
  <w:abstractNum w:abstractNumId="10">
    <w:nsid w:val="17955286"/>
    <w:multiLevelType w:val="hybridMultilevel"/>
    <w:tmpl w:val="3D0EB0FA"/>
    <w:lvl w:ilvl="0" w:tplc="04267170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D2CF4"/>
    <w:multiLevelType w:val="hybridMultilevel"/>
    <w:tmpl w:val="1C3A3474"/>
    <w:lvl w:ilvl="0" w:tplc="C4E896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21C22"/>
    <w:multiLevelType w:val="hybridMultilevel"/>
    <w:tmpl w:val="E2C4FB9E"/>
    <w:lvl w:ilvl="0" w:tplc="35DC8FD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D2CC2"/>
    <w:multiLevelType w:val="hybridMultilevel"/>
    <w:tmpl w:val="98A2E8C6"/>
    <w:lvl w:ilvl="0" w:tplc="E1AE735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EAE"/>
    <w:multiLevelType w:val="hybridMultilevel"/>
    <w:tmpl w:val="29C27CD6"/>
    <w:lvl w:ilvl="0" w:tplc="AEE656E0">
      <w:start w:val="2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631FD3"/>
    <w:multiLevelType w:val="hybridMultilevel"/>
    <w:tmpl w:val="F6969884"/>
    <w:lvl w:ilvl="0" w:tplc="51188578">
      <w:start w:val="1"/>
      <w:numFmt w:val="decimal"/>
      <w:lvlText w:val="3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CE32947"/>
    <w:multiLevelType w:val="hybridMultilevel"/>
    <w:tmpl w:val="A6B4F0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D3E60"/>
    <w:multiLevelType w:val="hybridMultilevel"/>
    <w:tmpl w:val="462A355C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F411BDC"/>
    <w:multiLevelType w:val="hybridMultilevel"/>
    <w:tmpl w:val="D80CE084"/>
    <w:lvl w:ilvl="0" w:tplc="90F8ED4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21D3"/>
    <w:multiLevelType w:val="hybridMultilevel"/>
    <w:tmpl w:val="8BA6ECF0"/>
    <w:lvl w:ilvl="0" w:tplc="03E028C6">
      <w:start w:val="1"/>
      <w:numFmt w:val="decimal"/>
      <w:lvlText w:val="1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D53F1D"/>
    <w:multiLevelType w:val="hybridMultilevel"/>
    <w:tmpl w:val="E1DE83EC"/>
    <w:lvl w:ilvl="0" w:tplc="D586F2A0">
      <w:start w:val="4"/>
      <w:numFmt w:val="upperRoman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DE1D63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7524A"/>
    <w:multiLevelType w:val="hybridMultilevel"/>
    <w:tmpl w:val="530664E4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275D9E"/>
    <w:multiLevelType w:val="multilevel"/>
    <w:tmpl w:val="BEEC19EC"/>
    <w:lvl w:ilvl="0">
      <w:start w:val="3"/>
      <w:numFmt w:val="upperRoman"/>
      <w:lvlText w:val="%1."/>
      <w:lvlJc w:val="left"/>
      <w:pPr>
        <w:ind w:left="1571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24">
    <w:nsid w:val="465D2840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E4B4D"/>
    <w:multiLevelType w:val="hybridMultilevel"/>
    <w:tmpl w:val="021894EA"/>
    <w:lvl w:ilvl="0" w:tplc="42C0375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27522"/>
    <w:multiLevelType w:val="multilevel"/>
    <w:tmpl w:val="2C9E345C"/>
    <w:lvl w:ilvl="0">
      <w:start w:val="4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7">
    <w:nsid w:val="597F1E30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C23C1"/>
    <w:multiLevelType w:val="hybridMultilevel"/>
    <w:tmpl w:val="9544D2A2"/>
    <w:lvl w:ilvl="0" w:tplc="1D662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8E9F0E"/>
    <w:multiLevelType w:val="multilevel"/>
    <w:tmpl w:val="3B2C514A"/>
    <w:lvl w:ilvl="0">
      <w:start w:val="3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 w:hint="default"/>
      </w:r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 w:hint="default"/>
      </w:r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0">
    <w:nsid w:val="62CC6FA9"/>
    <w:multiLevelType w:val="hybridMultilevel"/>
    <w:tmpl w:val="E3E69C6A"/>
    <w:lvl w:ilvl="0" w:tplc="609217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807213C"/>
    <w:multiLevelType w:val="hybridMultilevel"/>
    <w:tmpl w:val="F3BC3794"/>
    <w:lvl w:ilvl="0" w:tplc="9BDA7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F7A96"/>
    <w:multiLevelType w:val="hybridMultilevel"/>
    <w:tmpl w:val="85F8DCDA"/>
    <w:lvl w:ilvl="0" w:tplc="08BEB9D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1E1146"/>
    <w:multiLevelType w:val="hybridMultilevel"/>
    <w:tmpl w:val="A0D0C616"/>
    <w:lvl w:ilvl="0" w:tplc="E52C527C">
      <w:start w:val="2"/>
      <w:numFmt w:val="upperRoman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727BF7"/>
    <w:multiLevelType w:val="hybridMultilevel"/>
    <w:tmpl w:val="D58CF0C2"/>
    <w:lvl w:ilvl="0" w:tplc="ECF070F2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B0B2542"/>
    <w:multiLevelType w:val="hybridMultilevel"/>
    <w:tmpl w:val="18F48E0E"/>
    <w:lvl w:ilvl="0" w:tplc="BF1295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5"/>
  </w:num>
  <w:num w:numId="4">
    <w:abstractNumId w:val="18"/>
  </w:num>
  <w:num w:numId="5">
    <w:abstractNumId w:val="0"/>
  </w:num>
  <w:num w:numId="6">
    <w:abstractNumId w:val="29"/>
  </w:num>
  <w:num w:numId="7">
    <w:abstractNumId w:val="26"/>
  </w:num>
  <w:num w:numId="8">
    <w:abstractNumId w:val="28"/>
  </w:num>
  <w:num w:numId="9">
    <w:abstractNumId w:val="2"/>
  </w:num>
  <w:num w:numId="10">
    <w:abstractNumId w:val="19"/>
  </w:num>
  <w:num w:numId="11">
    <w:abstractNumId w:val="14"/>
  </w:num>
  <w:num w:numId="12">
    <w:abstractNumId w:val="33"/>
  </w:num>
  <w:num w:numId="13">
    <w:abstractNumId w:val="34"/>
  </w:num>
  <w:num w:numId="14">
    <w:abstractNumId w:val="23"/>
  </w:num>
  <w:num w:numId="15">
    <w:abstractNumId w:val="6"/>
  </w:num>
  <w:num w:numId="16">
    <w:abstractNumId w:val="15"/>
  </w:num>
  <w:num w:numId="17">
    <w:abstractNumId w:val="20"/>
  </w:num>
  <w:num w:numId="18">
    <w:abstractNumId w:val="4"/>
  </w:num>
  <w:num w:numId="19">
    <w:abstractNumId w:val="16"/>
  </w:num>
  <w:num w:numId="20">
    <w:abstractNumId w:val="11"/>
  </w:num>
  <w:num w:numId="21">
    <w:abstractNumId w:val="12"/>
  </w:num>
  <w:num w:numId="22">
    <w:abstractNumId w:val="30"/>
  </w:num>
  <w:num w:numId="23">
    <w:abstractNumId w:val="17"/>
  </w:num>
  <w:num w:numId="24">
    <w:abstractNumId w:val="22"/>
  </w:num>
  <w:num w:numId="25">
    <w:abstractNumId w:val="35"/>
  </w:num>
  <w:num w:numId="26">
    <w:abstractNumId w:val="7"/>
  </w:num>
  <w:num w:numId="27">
    <w:abstractNumId w:val="13"/>
  </w:num>
  <w:num w:numId="28">
    <w:abstractNumId w:val="1"/>
  </w:num>
  <w:num w:numId="29">
    <w:abstractNumId w:val="3"/>
  </w:num>
  <w:num w:numId="30">
    <w:abstractNumId w:val="32"/>
  </w:num>
  <w:num w:numId="31">
    <w:abstractNumId w:val="10"/>
  </w:num>
  <w:num w:numId="32">
    <w:abstractNumId w:val="21"/>
  </w:num>
  <w:num w:numId="33">
    <w:abstractNumId w:val="31"/>
  </w:num>
  <w:num w:numId="34">
    <w:abstractNumId w:val="8"/>
  </w:num>
  <w:num w:numId="35">
    <w:abstractNumId w:val="27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D07"/>
    <w:rsid w:val="00011C8B"/>
    <w:rsid w:val="000230E1"/>
    <w:rsid w:val="00032D5F"/>
    <w:rsid w:val="00036807"/>
    <w:rsid w:val="000563BF"/>
    <w:rsid w:val="00074E27"/>
    <w:rsid w:val="000810A7"/>
    <w:rsid w:val="00081D92"/>
    <w:rsid w:val="000847CA"/>
    <w:rsid w:val="0009003B"/>
    <w:rsid w:val="00091571"/>
    <w:rsid w:val="000940EF"/>
    <w:rsid w:val="000B3924"/>
    <w:rsid w:val="000B3F85"/>
    <w:rsid w:val="000C46A1"/>
    <w:rsid w:val="000E1458"/>
    <w:rsid w:val="000E2C4B"/>
    <w:rsid w:val="000E3EF7"/>
    <w:rsid w:val="000E626B"/>
    <w:rsid w:val="000F075A"/>
    <w:rsid w:val="000F1820"/>
    <w:rsid w:val="000F7C55"/>
    <w:rsid w:val="00102D22"/>
    <w:rsid w:val="0010648E"/>
    <w:rsid w:val="00110225"/>
    <w:rsid w:val="001225FD"/>
    <w:rsid w:val="00135B41"/>
    <w:rsid w:val="00146681"/>
    <w:rsid w:val="001504D3"/>
    <w:rsid w:val="001614EE"/>
    <w:rsid w:val="00162F16"/>
    <w:rsid w:val="0016343B"/>
    <w:rsid w:val="00167BB9"/>
    <w:rsid w:val="00170463"/>
    <w:rsid w:val="00175B0B"/>
    <w:rsid w:val="0018386C"/>
    <w:rsid w:val="00192261"/>
    <w:rsid w:val="001B6D91"/>
    <w:rsid w:val="001C7252"/>
    <w:rsid w:val="001D1315"/>
    <w:rsid w:val="001D3C43"/>
    <w:rsid w:val="001D471F"/>
    <w:rsid w:val="001F7277"/>
    <w:rsid w:val="00204C4A"/>
    <w:rsid w:val="00234E21"/>
    <w:rsid w:val="002403C5"/>
    <w:rsid w:val="00240652"/>
    <w:rsid w:val="0024659E"/>
    <w:rsid w:val="00252DCA"/>
    <w:rsid w:val="0027216F"/>
    <w:rsid w:val="002C2B52"/>
    <w:rsid w:val="002C3A48"/>
    <w:rsid w:val="002C7BF1"/>
    <w:rsid w:val="002F4672"/>
    <w:rsid w:val="003000CA"/>
    <w:rsid w:val="0031301F"/>
    <w:rsid w:val="003144BC"/>
    <w:rsid w:val="003144CC"/>
    <w:rsid w:val="00343DF2"/>
    <w:rsid w:val="0037581E"/>
    <w:rsid w:val="0038405D"/>
    <w:rsid w:val="00396513"/>
    <w:rsid w:val="003A4899"/>
    <w:rsid w:val="003A7658"/>
    <w:rsid w:val="003B136F"/>
    <w:rsid w:val="003D08CC"/>
    <w:rsid w:val="003D4147"/>
    <w:rsid w:val="003D70D4"/>
    <w:rsid w:val="003E799B"/>
    <w:rsid w:val="004037EF"/>
    <w:rsid w:val="00406DBC"/>
    <w:rsid w:val="0041145F"/>
    <w:rsid w:val="00417ABD"/>
    <w:rsid w:val="004413DD"/>
    <w:rsid w:val="00442242"/>
    <w:rsid w:val="004473B5"/>
    <w:rsid w:val="0045245F"/>
    <w:rsid w:val="0047249D"/>
    <w:rsid w:val="004855DF"/>
    <w:rsid w:val="004B2C79"/>
    <w:rsid w:val="004B3FC9"/>
    <w:rsid w:val="004C1CE6"/>
    <w:rsid w:val="004D1189"/>
    <w:rsid w:val="004E29B3"/>
    <w:rsid w:val="004F1179"/>
    <w:rsid w:val="004F3942"/>
    <w:rsid w:val="004F60E6"/>
    <w:rsid w:val="004F7679"/>
    <w:rsid w:val="00502E4C"/>
    <w:rsid w:val="005043EE"/>
    <w:rsid w:val="0051271C"/>
    <w:rsid w:val="00534B95"/>
    <w:rsid w:val="00561F2B"/>
    <w:rsid w:val="00590D07"/>
    <w:rsid w:val="00595C9E"/>
    <w:rsid w:val="005A341C"/>
    <w:rsid w:val="005D4F7B"/>
    <w:rsid w:val="005E3169"/>
    <w:rsid w:val="005E5524"/>
    <w:rsid w:val="005E715E"/>
    <w:rsid w:val="005F1701"/>
    <w:rsid w:val="005F32C6"/>
    <w:rsid w:val="00600C4A"/>
    <w:rsid w:val="00613EBB"/>
    <w:rsid w:val="00620593"/>
    <w:rsid w:val="00623DFF"/>
    <w:rsid w:val="006260B3"/>
    <w:rsid w:val="0064464B"/>
    <w:rsid w:val="006475D0"/>
    <w:rsid w:val="00660C79"/>
    <w:rsid w:val="00683CF3"/>
    <w:rsid w:val="006A2FF5"/>
    <w:rsid w:val="006A4E6D"/>
    <w:rsid w:val="006C1622"/>
    <w:rsid w:val="006C2EE4"/>
    <w:rsid w:val="006C7FA1"/>
    <w:rsid w:val="006D4D4F"/>
    <w:rsid w:val="006E0839"/>
    <w:rsid w:val="006E444A"/>
    <w:rsid w:val="006F11E7"/>
    <w:rsid w:val="006F1DAB"/>
    <w:rsid w:val="006F40EB"/>
    <w:rsid w:val="007014F1"/>
    <w:rsid w:val="00711476"/>
    <w:rsid w:val="00711DB2"/>
    <w:rsid w:val="00712B36"/>
    <w:rsid w:val="00714618"/>
    <w:rsid w:val="00740C70"/>
    <w:rsid w:val="00742C71"/>
    <w:rsid w:val="007845A8"/>
    <w:rsid w:val="00784D58"/>
    <w:rsid w:val="007956EA"/>
    <w:rsid w:val="007A61C9"/>
    <w:rsid w:val="007C405A"/>
    <w:rsid w:val="007C683A"/>
    <w:rsid w:val="007D47F4"/>
    <w:rsid w:val="007D5EF6"/>
    <w:rsid w:val="007E29FD"/>
    <w:rsid w:val="00804055"/>
    <w:rsid w:val="0081141A"/>
    <w:rsid w:val="00814452"/>
    <w:rsid w:val="0084331F"/>
    <w:rsid w:val="0085392E"/>
    <w:rsid w:val="00854A12"/>
    <w:rsid w:val="00856BE9"/>
    <w:rsid w:val="008657AF"/>
    <w:rsid w:val="008846EC"/>
    <w:rsid w:val="00896B0D"/>
    <w:rsid w:val="00896EBA"/>
    <w:rsid w:val="008B6C77"/>
    <w:rsid w:val="008C5A23"/>
    <w:rsid w:val="008D0BE0"/>
    <w:rsid w:val="008D6863"/>
    <w:rsid w:val="008E22FD"/>
    <w:rsid w:val="008E474B"/>
    <w:rsid w:val="008E7B0B"/>
    <w:rsid w:val="00940B4F"/>
    <w:rsid w:val="009A2779"/>
    <w:rsid w:val="009A36EF"/>
    <w:rsid w:val="009C6402"/>
    <w:rsid w:val="009D4F6A"/>
    <w:rsid w:val="009F2465"/>
    <w:rsid w:val="00A0471B"/>
    <w:rsid w:val="00A14F01"/>
    <w:rsid w:val="00A223DE"/>
    <w:rsid w:val="00A230CE"/>
    <w:rsid w:val="00A30F89"/>
    <w:rsid w:val="00A35CB7"/>
    <w:rsid w:val="00A41B81"/>
    <w:rsid w:val="00A4315A"/>
    <w:rsid w:val="00A51825"/>
    <w:rsid w:val="00A56D52"/>
    <w:rsid w:val="00A603DB"/>
    <w:rsid w:val="00A61671"/>
    <w:rsid w:val="00A74C58"/>
    <w:rsid w:val="00A81AC5"/>
    <w:rsid w:val="00A85DFE"/>
    <w:rsid w:val="00A85F04"/>
    <w:rsid w:val="00A90A15"/>
    <w:rsid w:val="00AC13B4"/>
    <w:rsid w:val="00AC7A03"/>
    <w:rsid w:val="00AD4EBC"/>
    <w:rsid w:val="00AF2A75"/>
    <w:rsid w:val="00B057EC"/>
    <w:rsid w:val="00B30B4F"/>
    <w:rsid w:val="00B3361A"/>
    <w:rsid w:val="00B3526B"/>
    <w:rsid w:val="00B41CB6"/>
    <w:rsid w:val="00B50600"/>
    <w:rsid w:val="00B72757"/>
    <w:rsid w:val="00B77867"/>
    <w:rsid w:val="00B81091"/>
    <w:rsid w:val="00B86B75"/>
    <w:rsid w:val="00B87FCB"/>
    <w:rsid w:val="00BA03C6"/>
    <w:rsid w:val="00BA66FC"/>
    <w:rsid w:val="00BA6ADB"/>
    <w:rsid w:val="00BB11C6"/>
    <w:rsid w:val="00BB1A77"/>
    <w:rsid w:val="00BB51E9"/>
    <w:rsid w:val="00BC4151"/>
    <w:rsid w:val="00BC48D5"/>
    <w:rsid w:val="00BE2612"/>
    <w:rsid w:val="00BE52A3"/>
    <w:rsid w:val="00BF0D17"/>
    <w:rsid w:val="00BF1363"/>
    <w:rsid w:val="00C0723C"/>
    <w:rsid w:val="00C1391E"/>
    <w:rsid w:val="00C15262"/>
    <w:rsid w:val="00C164F9"/>
    <w:rsid w:val="00C3394F"/>
    <w:rsid w:val="00C36279"/>
    <w:rsid w:val="00C456CA"/>
    <w:rsid w:val="00C52965"/>
    <w:rsid w:val="00C719A4"/>
    <w:rsid w:val="00C72D3D"/>
    <w:rsid w:val="00C751BD"/>
    <w:rsid w:val="00C7534A"/>
    <w:rsid w:val="00C80E5A"/>
    <w:rsid w:val="00C92765"/>
    <w:rsid w:val="00C97B3B"/>
    <w:rsid w:val="00CD1FBF"/>
    <w:rsid w:val="00D0715C"/>
    <w:rsid w:val="00D14A0C"/>
    <w:rsid w:val="00D320EC"/>
    <w:rsid w:val="00D41B58"/>
    <w:rsid w:val="00D53064"/>
    <w:rsid w:val="00D54467"/>
    <w:rsid w:val="00D60B34"/>
    <w:rsid w:val="00D70249"/>
    <w:rsid w:val="00D829D1"/>
    <w:rsid w:val="00D83ACC"/>
    <w:rsid w:val="00D93904"/>
    <w:rsid w:val="00D94AB9"/>
    <w:rsid w:val="00D95B6A"/>
    <w:rsid w:val="00DB03A9"/>
    <w:rsid w:val="00DE2094"/>
    <w:rsid w:val="00DF084E"/>
    <w:rsid w:val="00E01091"/>
    <w:rsid w:val="00E05301"/>
    <w:rsid w:val="00E313B8"/>
    <w:rsid w:val="00E315A3"/>
    <w:rsid w:val="00E348CF"/>
    <w:rsid w:val="00E56140"/>
    <w:rsid w:val="00E5678C"/>
    <w:rsid w:val="00E65FF4"/>
    <w:rsid w:val="00E87A2E"/>
    <w:rsid w:val="00E90EE3"/>
    <w:rsid w:val="00ED4055"/>
    <w:rsid w:val="00EE130D"/>
    <w:rsid w:val="00EE2D57"/>
    <w:rsid w:val="00EE3376"/>
    <w:rsid w:val="00EF10DB"/>
    <w:rsid w:val="00EF2110"/>
    <w:rsid w:val="00F04F4A"/>
    <w:rsid w:val="00F241EA"/>
    <w:rsid w:val="00F3079F"/>
    <w:rsid w:val="00F43292"/>
    <w:rsid w:val="00F53E65"/>
    <w:rsid w:val="00F542C2"/>
    <w:rsid w:val="00F74291"/>
    <w:rsid w:val="00F96A96"/>
    <w:rsid w:val="00FA6751"/>
    <w:rsid w:val="00FC3925"/>
    <w:rsid w:val="00FD1D01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7D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semiHidden="0" w:unhideWhenUsed="0" w:qFormat="1"/>
  </w:latentStyles>
  <w:style w:type="paragraph" w:default="1" w:styleId="a">
    <w:name w:val="Normal"/>
    <w:qFormat/>
    <w:rsid w:val="00A230CE"/>
    <w:pPr>
      <w:spacing w:after="20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0"/>
    <w:link w:val="10"/>
    <w:uiPriority w:val="99"/>
    <w:qFormat/>
    <w:rsid w:val="00A90A15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A90A15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3">
    <w:name w:val="heading 3"/>
    <w:basedOn w:val="a"/>
    <w:next w:val="a0"/>
    <w:link w:val="30"/>
    <w:uiPriority w:val="99"/>
    <w:qFormat/>
    <w:rsid w:val="00A90A15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4">
    <w:name w:val="heading 4"/>
    <w:basedOn w:val="a"/>
    <w:next w:val="a0"/>
    <w:link w:val="40"/>
    <w:uiPriority w:val="99"/>
    <w:qFormat/>
    <w:rsid w:val="00A90A15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5">
    <w:name w:val="heading 5"/>
    <w:basedOn w:val="a"/>
    <w:next w:val="a0"/>
    <w:link w:val="50"/>
    <w:uiPriority w:val="99"/>
    <w:qFormat/>
    <w:rsid w:val="00A90A15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6">
    <w:name w:val="heading 6"/>
    <w:basedOn w:val="a"/>
    <w:next w:val="a0"/>
    <w:link w:val="60"/>
    <w:uiPriority w:val="99"/>
    <w:qFormat/>
    <w:rsid w:val="00A90A15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2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0F182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0F1820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0F1820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0F1820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9"/>
    <w:semiHidden/>
    <w:locked/>
    <w:rsid w:val="000F1820"/>
    <w:rPr>
      <w:rFonts w:ascii="Calibri" w:hAnsi="Calibri" w:cs="Times New Roman"/>
      <w:b/>
      <w:bCs/>
      <w:lang w:val="en-US" w:eastAsia="en-US"/>
    </w:rPr>
  </w:style>
  <w:style w:type="paragraph" w:styleId="a0">
    <w:name w:val="Body Text"/>
    <w:basedOn w:val="a"/>
    <w:link w:val="a4"/>
    <w:uiPriority w:val="99"/>
    <w:rsid w:val="00A90A15"/>
    <w:pPr>
      <w:spacing w:before="180" w:after="180"/>
    </w:pPr>
  </w:style>
  <w:style w:type="character" w:customStyle="1" w:styleId="a5">
    <w:name w:val="Название объекта Знак"/>
    <w:link w:val="a6"/>
    <w:uiPriority w:val="99"/>
    <w:locked/>
    <w:rsid w:val="00A90A15"/>
    <w:rPr>
      <w:rFonts w:cs="Times New Roman"/>
    </w:rPr>
  </w:style>
  <w:style w:type="paragraph" w:customStyle="1" w:styleId="FirstParagraph">
    <w:name w:val="First Paragraph"/>
    <w:basedOn w:val="a0"/>
    <w:next w:val="a0"/>
    <w:uiPriority w:val="99"/>
    <w:rsid w:val="00A90A15"/>
  </w:style>
  <w:style w:type="paragraph" w:customStyle="1" w:styleId="Compact">
    <w:name w:val="Compact"/>
    <w:basedOn w:val="a0"/>
    <w:uiPriority w:val="99"/>
    <w:rsid w:val="00A90A15"/>
    <w:pPr>
      <w:spacing w:before="36" w:after="36"/>
    </w:pPr>
  </w:style>
  <w:style w:type="paragraph" w:styleId="a7">
    <w:name w:val="Title"/>
    <w:basedOn w:val="a"/>
    <w:next w:val="a0"/>
    <w:link w:val="a8"/>
    <w:uiPriority w:val="99"/>
    <w:qFormat/>
    <w:rsid w:val="00A90A15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a8">
    <w:name w:val="Название Знак"/>
    <w:link w:val="a7"/>
    <w:uiPriority w:val="99"/>
    <w:locked/>
    <w:rsid w:val="000F1820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a9">
    <w:name w:val="Subtitle"/>
    <w:basedOn w:val="a7"/>
    <w:next w:val="a0"/>
    <w:link w:val="aa"/>
    <w:uiPriority w:val="99"/>
    <w:qFormat/>
    <w:rsid w:val="00A90A15"/>
    <w:pPr>
      <w:spacing w:before="240"/>
    </w:pPr>
    <w:rPr>
      <w:sz w:val="30"/>
      <w:szCs w:val="30"/>
    </w:rPr>
  </w:style>
  <w:style w:type="character" w:customStyle="1" w:styleId="aa">
    <w:name w:val="Подзаголовок Знак"/>
    <w:link w:val="a9"/>
    <w:uiPriority w:val="99"/>
    <w:locked/>
    <w:rsid w:val="000F1820"/>
    <w:rPr>
      <w:rFonts w:ascii="Cambria" w:hAnsi="Cambria" w:cs="Times New Roman"/>
      <w:sz w:val="24"/>
      <w:szCs w:val="24"/>
      <w:lang w:val="en-US" w:eastAsia="en-US"/>
    </w:rPr>
  </w:style>
  <w:style w:type="paragraph" w:customStyle="1" w:styleId="Author">
    <w:name w:val="Author"/>
    <w:next w:val="a0"/>
    <w:uiPriority w:val="99"/>
    <w:rsid w:val="00A90A15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ab">
    <w:name w:val="Date"/>
    <w:basedOn w:val="a"/>
    <w:next w:val="a0"/>
    <w:link w:val="ac"/>
    <w:uiPriority w:val="99"/>
    <w:rsid w:val="00A90A15"/>
    <w:pPr>
      <w:keepNext/>
      <w:keepLines/>
      <w:jc w:val="center"/>
    </w:pPr>
  </w:style>
  <w:style w:type="character" w:customStyle="1" w:styleId="ac">
    <w:name w:val="Дата Знак"/>
    <w:link w:val="ab"/>
    <w:uiPriority w:val="99"/>
    <w:semiHidden/>
    <w:locked/>
    <w:rsid w:val="000F1820"/>
    <w:rPr>
      <w:rFonts w:cs="Times New Roman"/>
      <w:sz w:val="24"/>
      <w:szCs w:val="24"/>
      <w:lang w:val="en-US" w:eastAsia="en-US"/>
    </w:rPr>
  </w:style>
  <w:style w:type="paragraph" w:customStyle="1" w:styleId="Abstract">
    <w:name w:val="Abstract"/>
    <w:basedOn w:val="a"/>
    <w:next w:val="a0"/>
    <w:uiPriority w:val="99"/>
    <w:rsid w:val="00A90A15"/>
    <w:pPr>
      <w:keepNext/>
      <w:keepLines/>
      <w:spacing w:before="300" w:after="300"/>
    </w:pPr>
    <w:rPr>
      <w:sz w:val="20"/>
      <w:szCs w:val="20"/>
    </w:rPr>
  </w:style>
  <w:style w:type="paragraph" w:styleId="ad">
    <w:name w:val="Bibliography"/>
    <w:basedOn w:val="a"/>
    <w:uiPriority w:val="99"/>
    <w:rsid w:val="00A90A15"/>
  </w:style>
  <w:style w:type="paragraph" w:styleId="ae">
    <w:name w:val="Block Text"/>
    <w:basedOn w:val="a0"/>
    <w:next w:val="a0"/>
    <w:uiPriority w:val="99"/>
    <w:rsid w:val="00A90A15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af">
    <w:name w:val="footnote text"/>
    <w:basedOn w:val="a"/>
    <w:link w:val="af0"/>
    <w:uiPriority w:val="99"/>
    <w:rsid w:val="00A90A15"/>
  </w:style>
  <w:style w:type="character" w:customStyle="1" w:styleId="af0">
    <w:name w:val="Текст сноски Знак"/>
    <w:link w:val="af"/>
    <w:uiPriority w:val="99"/>
    <w:semiHidden/>
    <w:locked/>
    <w:rsid w:val="000F1820"/>
    <w:rPr>
      <w:rFonts w:cs="Times New Roman"/>
      <w:sz w:val="20"/>
      <w:szCs w:val="20"/>
      <w:lang w:val="en-US" w:eastAsia="en-US"/>
    </w:rPr>
  </w:style>
  <w:style w:type="paragraph" w:customStyle="1" w:styleId="DefinitionTerm">
    <w:name w:val="Definition Term"/>
    <w:basedOn w:val="a"/>
    <w:next w:val="Definition"/>
    <w:uiPriority w:val="99"/>
    <w:rsid w:val="00A90A15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uiPriority w:val="99"/>
    <w:rsid w:val="00A90A15"/>
  </w:style>
  <w:style w:type="paragraph" w:styleId="a6">
    <w:name w:val="caption"/>
    <w:basedOn w:val="a"/>
    <w:link w:val="a5"/>
    <w:uiPriority w:val="99"/>
    <w:qFormat/>
    <w:rsid w:val="00A90A15"/>
    <w:pPr>
      <w:spacing w:after="120"/>
    </w:pPr>
    <w:rPr>
      <w:i/>
    </w:rPr>
  </w:style>
  <w:style w:type="paragraph" w:customStyle="1" w:styleId="TableCaption">
    <w:name w:val="Table Caption"/>
    <w:basedOn w:val="a6"/>
    <w:uiPriority w:val="99"/>
    <w:rsid w:val="00A90A15"/>
    <w:pPr>
      <w:keepNext/>
    </w:pPr>
  </w:style>
  <w:style w:type="paragraph" w:customStyle="1" w:styleId="ImageCaption">
    <w:name w:val="Image Caption"/>
    <w:basedOn w:val="a6"/>
    <w:uiPriority w:val="99"/>
    <w:rsid w:val="00A90A15"/>
  </w:style>
  <w:style w:type="paragraph" w:customStyle="1" w:styleId="Figure">
    <w:name w:val="Figure"/>
    <w:basedOn w:val="a"/>
    <w:uiPriority w:val="99"/>
    <w:rsid w:val="00A90A15"/>
  </w:style>
  <w:style w:type="paragraph" w:customStyle="1" w:styleId="FigurewithCaption">
    <w:name w:val="Figure with Caption"/>
    <w:basedOn w:val="Figure"/>
    <w:uiPriority w:val="99"/>
    <w:rsid w:val="00A90A15"/>
    <w:pPr>
      <w:keepNext/>
    </w:pPr>
  </w:style>
  <w:style w:type="character" w:customStyle="1" w:styleId="VerbatimChar">
    <w:name w:val="Verbatim Char"/>
    <w:link w:val="SourceCode"/>
    <w:uiPriority w:val="99"/>
    <w:locked/>
    <w:rsid w:val="00A90A15"/>
    <w:rPr>
      <w:rFonts w:ascii="Consolas" w:hAnsi="Consolas" w:cs="Times New Roman"/>
      <w:sz w:val="22"/>
    </w:rPr>
  </w:style>
  <w:style w:type="character" w:styleId="af1">
    <w:name w:val="footnote reference"/>
    <w:uiPriority w:val="99"/>
    <w:rsid w:val="00A90A15"/>
    <w:rPr>
      <w:rFonts w:cs="Times New Roman"/>
      <w:vertAlign w:val="superscript"/>
    </w:rPr>
  </w:style>
  <w:style w:type="character" w:styleId="af2">
    <w:name w:val="Hyperlink"/>
    <w:uiPriority w:val="99"/>
    <w:rsid w:val="00A90A15"/>
    <w:rPr>
      <w:rFonts w:cs="Times New Roman"/>
      <w:color w:val="4F81BD"/>
    </w:rPr>
  </w:style>
  <w:style w:type="paragraph" w:styleId="af3">
    <w:name w:val="TOC Heading"/>
    <w:basedOn w:val="1"/>
    <w:next w:val="a0"/>
    <w:uiPriority w:val="99"/>
    <w:qFormat/>
    <w:rsid w:val="00A90A15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a"/>
    <w:link w:val="VerbatimChar"/>
    <w:uiPriority w:val="99"/>
    <w:rsid w:val="00A90A15"/>
    <w:pPr>
      <w:wordWrap w:val="0"/>
    </w:pPr>
  </w:style>
  <w:style w:type="character" w:customStyle="1" w:styleId="KeywordTok">
    <w:name w:val="KeywordTok"/>
    <w:uiPriority w:val="99"/>
    <w:rsid w:val="00A90A15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A90A15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A90A15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uiPriority w:val="99"/>
    <w:rsid w:val="00A90A15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uiPriority w:val="99"/>
    <w:rsid w:val="00A90A15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uiPriority w:val="99"/>
    <w:rsid w:val="00A90A15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uiPriority w:val="99"/>
    <w:rsid w:val="00A90A15"/>
    <w:rPr>
      <w:rFonts w:ascii="Consolas" w:hAnsi="Consolas" w:cs="Times New Roman"/>
      <w:sz w:val="22"/>
    </w:rPr>
  </w:style>
  <w:style w:type="character" w:customStyle="1" w:styleId="CommentTok">
    <w:name w:val="CommentTok"/>
    <w:uiPriority w:val="99"/>
    <w:rsid w:val="00A90A15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uiPriority w:val="99"/>
    <w:rsid w:val="00A90A15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uiPriority w:val="99"/>
    <w:rsid w:val="00A90A15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uiPriority w:val="99"/>
    <w:rsid w:val="00A90A15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uiPriority w:val="99"/>
    <w:rsid w:val="00A90A15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uiPriority w:val="99"/>
    <w:rsid w:val="00A90A15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uiPriority w:val="99"/>
    <w:rsid w:val="00A90A15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uiPriority w:val="99"/>
    <w:rsid w:val="00A90A15"/>
    <w:rPr>
      <w:rFonts w:ascii="Consolas" w:hAnsi="Consolas" w:cs="Times New Roman"/>
      <w:sz w:val="22"/>
    </w:rPr>
  </w:style>
  <w:style w:type="character" w:customStyle="1" w:styleId="ExtensionTok">
    <w:name w:val="ExtensionTok"/>
    <w:uiPriority w:val="99"/>
    <w:rsid w:val="00A90A15"/>
    <w:rPr>
      <w:rFonts w:ascii="Consolas" w:hAnsi="Consolas" w:cs="Times New Roman"/>
      <w:sz w:val="22"/>
    </w:rPr>
  </w:style>
  <w:style w:type="character" w:customStyle="1" w:styleId="PreprocessorTok">
    <w:name w:val="PreprocessorTok"/>
    <w:uiPriority w:val="99"/>
    <w:rsid w:val="00A90A15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uiPriority w:val="99"/>
    <w:rsid w:val="00A90A15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uiPriority w:val="99"/>
    <w:rsid w:val="00A90A15"/>
    <w:rPr>
      <w:rFonts w:ascii="Consolas" w:hAnsi="Consolas" w:cs="Times New Roman"/>
      <w:sz w:val="22"/>
    </w:rPr>
  </w:style>
  <w:style w:type="character" w:customStyle="1" w:styleId="InformationTok">
    <w:name w:val="Information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uiPriority w:val="99"/>
    <w:rsid w:val="00A90A15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uiPriority w:val="99"/>
    <w:rsid w:val="00A90A15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uiPriority w:val="99"/>
    <w:rsid w:val="00A90A15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A90A15"/>
    <w:rPr>
      <w:rFonts w:ascii="Consolas" w:hAnsi="Consolas" w:cs="Times New Roman"/>
      <w:sz w:val="22"/>
    </w:rPr>
  </w:style>
  <w:style w:type="paragraph" w:styleId="af4">
    <w:name w:val="footer"/>
    <w:basedOn w:val="a"/>
    <w:link w:val="af5"/>
    <w:uiPriority w:val="99"/>
    <w:rsid w:val="00A41B8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locked/>
    <w:rsid w:val="000F1820"/>
    <w:rPr>
      <w:rFonts w:cs="Times New Roman"/>
      <w:sz w:val="24"/>
      <w:szCs w:val="24"/>
      <w:lang w:val="en-US" w:eastAsia="en-US"/>
    </w:rPr>
  </w:style>
  <w:style w:type="character" w:styleId="af6">
    <w:name w:val="page number"/>
    <w:uiPriority w:val="99"/>
    <w:rsid w:val="00A41B81"/>
    <w:rPr>
      <w:rFonts w:cs="Times New Roman"/>
    </w:rPr>
  </w:style>
  <w:style w:type="character" w:customStyle="1" w:styleId="3Exact">
    <w:name w:val="Основной текст (3) Exact"/>
    <w:uiPriority w:val="99"/>
    <w:rsid w:val="00110225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uiPriority w:val="99"/>
    <w:rsid w:val="00110225"/>
    <w:rPr>
      <w:rFonts w:ascii="Times New Roman" w:hAnsi="Times New Roman" w:cs="Times New Roman"/>
      <w:u w:val="none"/>
    </w:rPr>
  </w:style>
  <w:style w:type="character" w:customStyle="1" w:styleId="31">
    <w:name w:val="Основной текст (3)_"/>
    <w:link w:val="32"/>
    <w:uiPriority w:val="99"/>
    <w:locked/>
    <w:rsid w:val="00110225"/>
    <w:rPr>
      <w:rFonts w:cs="Times New Roman"/>
      <w:b/>
      <w:bCs/>
      <w:lang w:bidi="ar-SA"/>
    </w:rPr>
  </w:style>
  <w:style w:type="character" w:customStyle="1" w:styleId="41">
    <w:name w:val="Основной текст (4)_"/>
    <w:link w:val="42"/>
    <w:uiPriority w:val="99"/>
    <w:locked/>
    <w:rsid w:val="00110225"/>
    <w:rPr>
      <w:rFonts w:cs="Times New Roman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110225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b/>
      <w:bCs/>
      <w:noProof/>
      <w:sz w:val="20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110225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noProof/>
      <w:sz w:val="20"/>
      <w:szCs w:val="20"/>
      <w:lang w:val="ru-RU" w:eastAsia="ru-RU"/>
    </w:rPr>
  </w:style>
  <w:style w:type="paragraph" w:styleId="af7">
    <w:name w:val="List Paragraph"/>
    <w:basedOn w:val="a"/>
    <w:uiPriority w:val="1"/>
    <w:qFormat/>
    <w:rsid w:val="00C751BD"/>
    <w:pPr>
      <w:spacing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table" w:styleId="af8">
    <w:name w:val="Table Grid"/>
    <w:basedOn w:val="a2"/>
    <w:uiPriority w:val="99"/>
    <w:locked/>
    <w:rsid w:val="00252DCA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uiPriority w:val="99"/>
    <w:rsid w:val="00252DCA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f9">
    <w:name w:val="header"/>
    <w:basedOn w:val="a"/>
    <w:link w:val="afa"/>
    <w:uiPriority w:val="99"/>
    <w:unhideWhenUsed/>
    <w:rsid w:val="0018386C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18386C"/>
    <w:rPr>
      <w:sz w:val="24"/>
      <w:szCs w:val="24"/>
      <w:lang w:val="en-US" w:eastAsia="en-US"/>
    </w:rPr>
  </w:style>
  <w:style w:type="character" w:customStyle="1" w:styleId="a4">
    <w:name w:val="Основной текст Знак"/>
    <w:link w:val="a0"/>
    <w:uiPriority w:val="99"/>
    <w:rsid w:val="00EE3376"/>
    <w:rPr>
      <w:sz w:val="24"/>
      <w:szCs w:val="24"/>
      <w:lang w:val="en-US" w:eastAsia="en-US"/>
    </w:rPr>
  </w:style>
  <w:style w:type="paragraph" w:styleId="afb">
    <w:name w:val="Normal (Web)"/>
    <w:basedOn w:val="a"/>
    <w:uiPriority w:val="99"/>
    <w:unhideWhenUsed/>
    <w:rsid w:val="00A230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2">
    <w:name w:val="c2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c11">
    <w:name w:val="c11"/>
    <w:rsid w:val="006F11E7"/>
  </w:style>
  <w:style w:type="paragraph" w:customStyle="1" w:styleId="c13">
    <w:name w:val="c1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c4">
    <w:name w:val="c4"/>
    <w:rsid w:val="006F11E7"/>
  </w:style>
  <w:style w:type="paragraph" w:customStyle="1" w:styleId="c16">
    <w:name w:val="c16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53">
    <w:name w:val="c5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77">
    <w:name w:val="c177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210">
    <w:name w:val="c210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38">
    <w:name w:val="c138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04">
    <w:name w:val="c104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29">
    <w:name w:val="c129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99">
    <w:name w:val="c99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53">
    <w:name w:val="c15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62">
    <w:name w:val="c62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96">
    <w:name w:val="c96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73">
    <w:name w:val="c173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51">
    <w:name w:val="c151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37">
    <w:name w:val="c37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c125">
    <w:name w:val="c125"/>
    <w:basedOn w:val="a"/>
    <w:rsid w:val="006F11E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c">
    <w:name w:val="No Spacing"/>
    <w:uiPriority w:val="1"/>
    <w:qFormat/>
    <w:rsid w:val="00E01091"/>
    <w:rPr>
      <w:rFonts w:ascii="Times New Roman" w:eastAsia="Aptos" w:hAnsi="Times New Roman"/>
      <w:kern w:val="2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DEAD9-1ECB-4EDF-ABD3-385E656D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ЛУГАНСКОЙ НАРОДНОЙ РЕСПУБЛИКИ</vt:lpstr>
    </vt:vector>
  </TitlesOfParts>
  <Company>Krokoz™</Company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ЛУГАНСКОЙ НАРОДНОЙ РЕСПУБЛИКИ</dc:title>
  <dc:creator>user</dc:creator>
  <cp:lastModifiedBy>Вик</cp:lastModifiedBy>
  <cp:revision>87</cp:revision>
  <cp:lastPrinted>2022-05-24T10:50:00Z</cp:lastPrinted>
  <dcterms:created xsi:type="dcterms:W3CDTF">2025-06-08T16:35:00Z</dcterms:created>
  <dcterms:modified xsi:type="dcterms:W3CDTF">2025-11-13T12:02:00Z</dcterms:modified>
</cp:coreProperties>
</file>