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0FA" w:rsidRPr="003530D9" w:rsidRDefault="00D540FA" w:rsidP="00275B9D">
      <w:pPr>
        <w:pStyle w:val="1"/>
      </w:pPr>
      <w:r w:rsidRPr="003530D9">
        <w:t>Комплект оценочных материалов по дисциплине</w:t>
      </w:r>
      <w:r w:rsidRPr="003530D9">
        <w:br/>
        <w:t>«</w:t>
      </w:r>
      <w:r w:rsidRPr="003530D9">
        <w:rPr>
          <w:rFonts w:cs="Times New Roman"/>
          <w:lang w:eastAsia="ru-RU"/>
        </w:rPr>
        <w:t>Компьютерное моделирование объектов профессиональной деятельности</w:t>
      </w:r>
      <w:r w:rsidRPr="003530D9">
        <w:t>»</w:t>
      </w:r>
    </w:p>
    <w:p w:rsidR="00D540FA" w:rsidRPr="003530D9" w:rsidRDefault="00D540FA" w:rsidP="00D540FA">
      <w:pPr>
        <w:pStyle w:val="a0"/>
      </w:pPr>
    </w:p>
    <w:p w:rsidR="000229E6" w:rsidRPr="003530D9" w:rsidRDefault="000229E6" w:rsidP="000229E6">
      <w:pPr>
        <w:pStyle w:val="3"/>
      </w:pPr>
      <w:r w:rsidRPr="003530D9">
        <w:t>Задания закрытого типа</w:t>
      </w:r>
    </w:p>
    <w:p w:rsidR="00D26BB6" w:rsidRDefault="000229E6" w:rsidP="00D26BB6">
      <w:pPr>
        <w:pStyle w:val="4"/>
      </w:pPr>
      <w:r w:rsidRPr="003530D9">
        <w:t xml:space="preserve">Задания закрытого типа на выбор </w:t>
      </w:r>
    </w:p>
    <w:p w:rsidR="000229E6" w:rsidRPr="00D26BB6" w:rsidRDefault="00D26BB6" w:rsidP="00D26BB6">
      <w:pPr>
        <w:pStyle w:val="4"/>
        <w:rPr>
          <w:rFonts w:cs="Times New Roman"/>
          <w:b w:val="0"/>
          <w:i/>
        </w:rPr>
      </w:pPr>
      <w:r w:rsidRPr="00D26BB6">
        <w:rPr>
          <w:b w:val="0"/>
          <w:i/>
        </w:rPr>
        <w:t>Выберите один правильный ответ</w:t>
      </w:r>
      <w:r>
        <w:rPr>
          <w:b w:val="0"/>
          <w:i/>
        </w:rPr>
        <w:t>.</w:t>
      </w:r>
    </w:p>
    <w:p w:rsidR="000229E6" w:rsidRPr="003530D9" w:rsidRDefault="000229E6" w:rsidP="000229E6">
      <w:r w:rsidRPr="003530D9">
        <w:rPr>
          <w:rFonts w:cs="Times New Roman"/>
        </w:rPr>
        <w:t>1. Численный метод решения дифференциальных уравнений, основанный на замене производных разностными схемами</w:t>
      </w:r>
    </w:p>
    <w:p w:rsidR="000229E6" w:rsidRPr="003530D9" w:rsidRDefault="000229E6" w:rsidP="000229E6">
      <w:pPr>
        <w:pStyle w:val="ad"/>
        <w:tabs>
          <w:tab w:val="left" w:pos="708"/>
        </w:tabs>
        <w:rPr>
          <w:rFonts w:cs="Times New Roman"/>
        </w:rPr>
      </w:pPr>
      <w:r w:rsidRPr="003530D9">
        <w:rPr>
          <w:rFonts w:cs="Times New Roman"/>
        </w:rPr>
        <w:t>А) Метод конечных объёмов</w:t>
      </w:r>
    </w:p>
    <w:p w:rsidR="000229E6" w:rsidRPr="003530D9" w:rsidRDefault="000229E6" w:rsidP="000229E6">
      <w:pPr>
        <w:pStyle w:val="ad"/>
        <w:tabs>
          <w:tab w:val="left" w:pos="708"/>
        </w:tabs>
        <w:rPr>
          <w:rFonts w:cs="Times New Roman"/>
        </w:rPr>
      </w:pPr>
      <w:r w:rsidRPr="003530D9">
        <w:rPr>
          <w:rFonts w:cs="Times New Roman"/>
        </w:rPr>
        <w:t>Б) Метод конечных элементов</w:t>
      </w:r>
    </w:p>
    <w:p w:rsidR="000229E6" w:rsidRPr="003530D9" w:rsidRDefault="000229E6" w:rsidP="000229E6">
      <w:pPr>
        <w:pStyle w:val="ad"/>
        <w:tabs>
          <w:tab w:val="left" w:pos="708"/>
        </w:tabs>
        <w:rPr>
          <w:rFonts w:cs="Times New Roman"/>
          <w:bCs/>
        </w:rPr>
      </w:pPr>
      <w:r w:rsidRPr="003530D9">
        <w:rPr>
          <w:rFonts w:cs="Times New Roman"/>
          <w:bCs/>
        </w:rPr>
        <w:t>В) Метод конечных разностей</w:t>
      </w:r>
    </w:p>
    <w:p w:rsidR="000229E6" w:rsidRPr="003530D9" w:rsidRDefault="000229E6" w:rsidP="000229E6">
      <w:pPr>
        <w:rPr>
          <w:rFonts w:cs="Times New Roman"/>
          <w:szCs w:val="28"/>
        </w:rPr>
      </w:pPr>
      <w:r w:rsidRPr="003530D9">
        <w:rPr>
          <w:rFonts w:cs="Times New Roman"/>
          <w:szCs w:val="28"/>
        </w:rPr>
        <w:t>Правильный ответ: В</w:t>
      </w:r>
    </w:p>
    <w:p w:rsidR="000229E6" w:rsidRPr="003530D9" w:rsidRDefault="000229E6" w:rsidP="000229E6">
      <w:pPr>
        <w:rPr>
          <w:rFonts w:cs="Times New Roman"/>
          <w:szCs w:val="28"/>
        </w:rPr>
      </w:pPr>
      <w:r w:rsidRPr="003530D9">
        <w:rPr>
          <w:rFonts w:cs="Times New Roman"/>
          <w:szCs w:val="28"/>
        </w:rPr>
        <w:t xml:space="preserve">Компетенции (индикаторы): ПК-1 (ПК-1.2) </w:t>
      </w:r>
      <w:r w:rsidRPr="003530D9">
        <w:rPr>
          <w:rFonts w:cs="Times New Roman"/>
          <w:i/>
          <w:szCs w:val="28"/>
        </w:rPr>
        <w:t xml:space="preserve"> </w:t>
      </w:r>
    </w:p>
    <w:p w:rsidR="000229E6" w:rsidRPr="003530D9" w:rsidRDefault="000229E6" w:rsidP="000229E6">
      <w:pPr>
        <w:pStyle w:val="ad"/>
        <w:tabs>
          <w:tab w:val="left" w:pos="708"/>
        </w:tabs>
        <w:rPr>
          <w:rFonts w:cs="Times New Roman"/>
        </w:rPr>
      </w:pPr>
    </w:p>
    <w:p w:rsidR="000229E6" w:rsidRPr="003530D9" w:rsidRDefault="000229E6" w:rsidP="000229E6">
      <w:pPr>
        <w:pStyle w:val="ad"/>
        <w:tabs>
          <w:tab w:val="left" w:pos="708"/>
        </w:tabs>
        <w:rPr>
          <w:rFonts w:cs="Times New Roman"/>
        </w:rPr>
      </w:pPr>
      <w:r w:rsidRPr="003530D9">
        <w:rPr>
          <w:rFonts w:cs="Times New Roman"/>
        </w:rPr>
        <w:t>2. Численный метод решения дифференциальных уравнений, суть которого заключается в разбивке области на конечное количество подобластей</w:t>
      </w:r>
    </w:p>
    <w:p w:rsidR="000229E6" w:rsidRPr="003530D9" w:rsidRDefault="000229E6" w:rsidP="000229E6">
      <w:pPr>
        <w:pStyle w:val="ad"/>
        <w:tabs>
          <w:tab w:val="left" w:pos="708"/>
        </w:tabs>
        <w:rPr>
          <w:rFonts w:cs="Times New Roman"/>
          <w:bCs/>
        </w:rPr>
      </w:pPr>
      <w:r w:rsidRPr="003530D9">
        <w:rPr>
          <w:rFonts w:cs="Times New Roman"/>
          <w:bCs/>
        </w:rPr>
        <w:t>А) Метод конечных элементов</w:t>
      </w:r>
    </w:p>
    <w:p w:rsidR="000229E6" w:rsidRPr="003530D9" w:rsidRDefault="000229E6" w:rsidP="000229E6">
      <w:pPr>
        <w:pStyle w:val="ad"/>
        <w:tabs>
          <w:tab w:val="left" w:pos="708"/>
        </w:tabs>
        <w:rPr>
          <w:rFonts w:cs="Times New Roman"/>
        </w:rPr>
      </w:pPr>
      <w:r w:rsidRPr="003530D9">
        <w:rPr>
          <w:rFonts w:cs="Times New Roman"/>
        </w:rPr>
        <w:t>Б) Метод конечных разностей</w:t>
      </w:r>
    </w:p>
    <w:p w:rsidR="000229E6" w:rsidRPr="003530D9" w:rsidRDefault="000229E6" w:rsidP="000229E6">
      <w:pPr>
        <w:pStyle w:val="ad"/>
        <w:tabs>
          <w:tab w:val="left" w:pos="708"/>
        </w:tabs>
        <w:rPr>
          <w:rFonts w:cs="Times New Roman"/>
        </w:rPr>
      </w:pPr>
      <w:r w:rsidRPr="003530D9">
        <w:rPr>
          <w:rFonts w:cs="Times New Roman"/>
        </w:rPr>
        <w:t>В) Метод конечных объёмов</w:t>
      </w:r>
    </w:p>
    <w:p w:rsidR="000229E6" w:rsidRPr="003530D9" w:rsidRDefault="000229E6" w:rsidP="000229E6">
      <w:pPr>
        <w:rPr>
          <w:rFonts w:cs="Times New Roman"/>
          <w:szCs w:val="28"/>
        </w:rPr>
      </w:pPr>
      <w:r w:rsidRPr="003530D9">
        <w:rPr>
          <w:rFonts w:cs="Times New Roman"/>
          <w:szCs w:val="28"/>
        </w:rPr>
        <w:t>Правильный ответ: А</w:t>
      </w:r>
    </w:p>
    <w:p w:rsidR="000229E6" w:rsidRPr="003530D9" w:rsidRDefault="000229E6" w:rsidP="000229E6">
      <w:pPr>
        <w:rPr>
          <w:rFonts w:cs="Times New Roman"/>
          <w:szCs w:val="28"/>
        </w:rPr>
      </w:pPr>
      <w:r w:rsidRPr="003530D9">
        <w:rPr>
          <w:rFonts w:cs="Times New Roman"/>
          <w:szCs w:val="28"/>
        </w:rPr>
        <w:t xml:space="preserve">Компетенции (индикаторы): ПК-1 (ПК-1.2) </w:t>
      </w:r>
      <w:r w:rsidRPr="003530D9">
        <w:rPr>
          <w:rFonts w:cs="Times New Roman"/>
          <w:i/>
          <w:szCs w:val="28"/>
        </w:rPr>
        <w:t xml:space="preserve"> </w:t>
      </w:r>
    </w:p>
    <w:p w:rsidR="000229E6" w:rsidRPr="003530D9" w:rsidRDefault="000229E6" w:rsidP="000229E6">
      <w:pPr>
        <w:pStyle w:val="ad"/>
        <w:tabs>
          <w:tab w:val="left" w:pos="708"/>
        </w:tabs>
        <w:rPr>
          <w:rFonts w:cs="Times New Roman"/>
        </w:rPr>
      </w:pPr>
    </w:p>
    <w:p w:rsidR="000229E6" w:rsidRPr="003530D9" w:rsidRDefault="000229E6" w:rsidP="000229E6">
      <w:pPr>
        <w:pStyle w:val="ad"/>
        <w:tabs>
          <w:tab w:val="clear" w:pos="4677"/>
          <w:tab w:val="center" w:pos="993"/>
        </w:tabs>
        <w:rPr>
          <w:rFonts w:cs="Times New Roman"/>
        </w:rPr>
      </w:pPr>
      <w:r w:rsidRPr="003530D9">
        <w:rPr>
          <w:rFonts w:cs="Times New Roman"/>
          <w:iCs/>
        </w:rPr>
        <w:t xml:space="preserve">3. Предел упругости при одноосном растяжении при температуре </w:t>
      </w:r>
      <w:proofErr w:type="spellStart"/>
      <w:r w:rsidRPr="003530D9">
        <w:rPr>
          <w:rFonts w:cs="Times New Roman"/>
          <w:iCs/>
        </w:rPr>
        <w:t>солидуса</w:t>
      </w:r>
      <w:proofErr w:type="spellEnd"/>
    </w:p>
    <w:p w:rsidR="000229E6" w:rsidRPr="003530D9" w:rsidRDefault="000229E6" w:rsidP="000229E6">
      <w:pPr>
        <w:pStyle w:val="ad"/>
        <w:tabs>
          <w:tab w:val="left" w:pos="708"/>
        </w:tabs>
        <w:rPr>
          <w:rFonts w:cs="Times New Roman"/>
        </w:rPr>
      </w:pPr>
      <w:r w:rsidRPr="003530D9">
        <w:rPr>
          <w:rFonts w:cs="Times New Roman"/>
        </w:rPr>
        <w:t>А) Напряжения сжатия</w:t>
      </w:r>
    </w:p>
    <w:p w:rsidR="000229E6" w:rsidRPr="003530D9" w:rsidRDefault="000229E6" w:rsidP="000229E6">
      <w:pPr>
        <w:pStyle w:val="ad"/>
        <w:tabs>
          <w:tab w:val="left" w:pos="708"/>
        </w:tabs>
        <w:rPr>
          <w:rFonts w:cs="Times New Roman"/>
          <w:bCs/>
        </w:rPr>
      </w:pPr>
      <w:r w:rsidRPr="003530D9">
        <w:rPr>
          <w:rFonts w:cs="Times New Roman"/>
          <w:bCs/>
        </w:rPr>
        <w:t>Б) Критические напряжения сдвига</w:t>
      </w:r>
    </w:p>
    <w:p w:rsidR="000229E6" w:rsidRPr="003530D9" w:rsidRDefault="000229E6" w:rsidP="000229E6">
      <w:pPr>
        <w:pStyle w:val="ad"/>
        <w:tabs>
          <w:tab w:val="left" w:pos="708"/>
        </w:tabs>
        <w:rPr>
          <w:rFonts w:cs="Times New Roman"/>
        </w:rPr>
      </w:pPr>
      <w:r w:rsidRPr="003530D9">
        <w:rPr>
          <w:rFonts w:cs="Times New Roman"/>
        </w:rPr>
        <w:t>В) Интенсивность пластической деформации</w:t>
      </w:r>
    </w:p>
    <w:p w:rsidR="000229E6" w:rsidRPr="003530D9" w:rsidRDefault="000229E6" w:rsidP="000229E6">
      <w:pPr>
        <w:rPr>
          <w:rFonts w:cs="Times New Roman"/>
          <w:szCs w:val="28"/>
        </w:rPr>
      </w:pPr>
      <w:r w:rsidRPr="003530D9">
        <w:rPr>
          <w:rFonts w:cs="Times New Roman"/>
          <w:szCs w:val="28"/>
        </w:rPr>
        <w:t>Правильный ответ: Б</w:t>
      </w:r>
    </w:p>
    <w:p w:rsidR="000229E6" w:rsidRPr="003530D9" w:rsidRDefault="000229E6" w:rsidP="000229E6">
      <w:pPr>
        <w:rPr>
          <w:rFonts w:cs="Times New Roman"/>
          <w:szCs w:val="28"/>
        </w:rPr>
      </w:pPr>
      <w:r w:rsidRPr="003530D9">
        <w:rPr>
          <w:rFonts w:cs="Times New Roman"/>
          <w:szCs w:val="28"/>
        </w:rPr>
        <w:t xml:space="preserve">Компетенции (индикаторы): ПК-1 (ПК-1.2) </w:t>
      </w:r>
      <w:r w:rsidRPr="003530D9">
        <w:rPr>
          <w:rFonts w:cs="Times New Roman"/>
          <w:i/>
          <w:szCs w:val="28"/>
        </w:rPr>
        <w:t xml:space="preserve"> </w:t>
      </w:r>
    </w:p>
    <w:p w:rsidR="000229E6" w:rsidRPr="003530D9" w:rsidRDefault="000229E6" w:rsidP="00D26BB6">
      <w:pPr>
        <w:ind w:firstLine="0"/>
        <w:rPr>
          <w:rFonts w:cs="Times New Roman"/>
        </w:rPr>
      </w:pPr>
    </w:p>
    <w:p w:rsidR="000229E6" w:rsidRPr="003530D9" w:rsidRDefault="000229E6" w:rsidP="000229E6">
      <w:pPr>
        <w:pStyle w:val="4"/>
      </w:pPr>
      <w:r w:rsidRPr="003530D9">
        <w:t>Задания закрытого типа на установление соответствия</w:t>
      </w:r>
    </w:p>
    <w:p w:rsidR="000229E6" w:rsidRPr="003530D9" w:rsidRDefault="000229E6" w:rsidP="000229E6">
      <w:pPr>
        <w:pStyle w:val="ad"/>
        <w:numPr>
          <w:ilvl w:val="0"/>
          <w:numId w:val="8"/>
        </w:numPr>
        <w:tabs>
          <w:tab w:val="left" w:pos="708"/>
          <w:tab w:val="left" w:pos="993"/>
        </w:tabs>
        <w:ind w:left="0" w:firstLine="709"/>
      </w:pPr>
      <w:r w:rsidRPr="003530D9">
        <w:t>Установите правильное соответствие. Каждому элементу левого столбца соответствует только один элемент правого столбца</w:t>
      </w:r>
    </w:p>
    <w:tbl>
      <w:tblPr>
        <w:tblStyle w:val="aff0"/>
        <w:tblW w:w="0" w:type="auto"/>
        <w:tblLook w:val="04A0" w:firstRow="1" w:lastRow="0" w:firstColumn="1" w:lastColumn="0" w:noHBand="0" w:noVBand="1"/>
      </w:tblPr>
      <w:tblGrid>
        <w:gridCol w:w="562"/>
        <w:gridCol w:w="4251"/>
        <w:gridCol w:w="711"/>
        <w:gridCol w:w="4103"/>
      </w:tblGrid>
      <w:tr w:rsidR="003530D9" w:rsidRPr="003530D9" w:rsidTr="00D07212">
        <w:tc>
          <w:tcPr>
            <w:tcW w:w="562" w:type="dxa"/>
          </w:tcPr>
          <w:p w:rsidR="000229E6" w:rsidRPr="003530D9" w:rsidRDefault="000229E6" w:rsidP="00D07212">
            <w:pPr>
              <w:ind w:firstLine="0"/>
            </w:pPr>
            <w:r w:rsidRPr="003530D9">
              <w:t>1)</w:t>
            </w:r>
          </w:p>
        </w:tc>
        <w:tc>
          <w:tcPr>
            <w:tcW w:w="4251" w:type="dxa"/>
          </w:tcPr>
          <w:p w:rsidR="000229E6" w:rsidRPr="003530D9" w:rsidRDefault="000229E6" w:rsidP="00D07212">
            <w:pPr>
              <w:ind w:firstLine="0"/>
            </w:pPr>
            <w:r w:rsidRPr="003530D9">
              <w:rPr>
                <w:rFonts w:cs="Times New Roman"/>
                <w:szCs w:val="28"/>
              </w:rPr>
              <w:t>Выбор метода решения</w:t>
            </w:r>
          </w:p>
        </w:tc>
        <w:tc>
          <w:tcPr>
            <w:tcW w:w="711" w:type="dxa"/>
          </w:tcPr>
          <w:p w:rsidR="000229E6" w:rsidRPr="003530D9" w:rsidRDefault="000229E6" w:rsidP="00D07212">
            <w:pPr>
              <w:ind w:firstLine="0"/>
            </w:pPr>
            <w:r w:rsidRPr="003530D9">
              <w:t>А)</w:t>
            </w:r>
          </w:p>
        </w:tc>
        <w:tc>
          <w:tcPr>
            <w:tcW w:w="4103" w:type="dxa"/>
          </w:tcPr>
          <w:p w:rsidR="000229E6" w:rsidRPr="003530D9" w:rsidRDefault="0016752A" w:rsidP="00D07212">
            <w:pPr>
              <w:ind w:firstLine="0"/>
            </w:pPr>
            <w:r w:rsidRPr="003530D9">
              <w:rPr>
                <w:rFonts w:cs="Times New Roman"/>
                <w:szCs w:val="28"/>
              </w:rPr>
              <w:t>Н</w:t>
            </w:r>
            <w:r w:rsidR="000229E6" w:rsidRPr="003530D9">
              <w:rPr>
                <w:rFonts w:cs="Times New Roman"/>
                <w:szCs w:val="28"/>
              </w:rPr>
              <w:t>а этом этапе устанавливаются окончательные параметры моделей с учетом условия функционирования объекта</w:t>
            </w:r>
          </w:p>
        </w:tc>
      </w:tr>
      <w:tr w:rsidR="003530D9" w:rsidRPr="003530D9" w:rsidTr="00D07212">
        <w:tc>
          <w:tcPr>
            <w:tcW w:w="562" w:type="dxa"/>
          </w:tcPr>
          <w:p w:rsidR="000229E6" w:rsidRPr="003530D9" w:rsidRDefault="000229E6" w:rsidP="00D07212">
            <w:pPr>
              <w:ind w:firstLine="0"/>
            </w:pPr>
            <w:r w:rsidRPr="003530D9">
              <w:t>2)</w:t>
            </w:r>
          </w:p>
        </w:tc>
        <w:tc>
          <w:tcPr>
            <w:tcW w:w="4251" w:type="dxa"/>
          </w:tcPr>
          <w:p w:rsidR="000229E6" w:rsidRPr="003530D9" w:rsidRDefault="000229E6" w:rsidP="00D07212">
            <w:pPr>
              <w:ind w:firstLine="0"/>
            </w:pPr>
            <w:r w:rsidRPr="003530D9">
              <w:rPr>
                <w:rFonts w:cs="Times New Roman"/>
                <w:szCs w:val="28"/>
              </w:rPr>
              <w:t>Реализация модели</w:t>
            </w:r>
          </w:p>
        </w:tc>
        <w:tc>
          <w:tcPr>
            <w:tcW w:w="711" w:type="dxa"/>
          </w:tcPr>
          <w:p w:rsidR="000229E6" w:rsidRPr="003530D9" w:rsidRDefault="000229E6" w:rsidP="00D07212">
            <w:pPr>
              <w:ind w:firstLine="0"/>
            </w:pPr>
            <w:r w:rsidRPr="003530D9">
              <w:t>Б)</w:t>
            </w:r>
          </w:p>
        </w:tc>
        <w:tc>
          <w:tcPr>
            <w:tcW w:w="4103" w:type="dxa"/>
          </w:tcPr>
          <w:p w:rsidR="000229E6" w:rsidRPr="003530D9" w:rsidRDefault="0016752A" w:rsidP="00D07212">
            <w:pPr>
              <w:ind w:firstLine="0"/>
            </w:pPr>
            <w:r w:rsidRPr="003530D9">
              <w:rPr>
                <w:rFonts w:cs="Times New Roman"/>
                <w:szCs w:val="28"/>
              </w:rPr>
              <w:t>С</w:t>
            </w:r>
            <w:r w:rsidR="000229E6" w:rsidRPr="003530D9">
              <w:rPr>
                <w:rFonts w:cs="Times New Roman"/>
                <w:szCs w:val="28"/>
              </w:rPr>
              <w:t>опоставляется полученное и предполагаемое решение, проводится контроль погрешности моделирования</w:t>
            </w:r>
          </w:p>
        </w:tc>
      </w:tr>
      <w:tr w:rsidR="003530D9" w:rsidRPr="003530D9" w:rsidTr="00D07212">
        <w:tc>
          <w:tcPr>
            <w:tcW w:w="562" w:type="dxa"/>
          </w:tcPr>
          <w:p w:rsidR="000229E6" w:rsidRPr="003530D9" w:rsidRDefault="000229E6" w:rsidP="00D07212">
            <w:pPr>
              <w:ind w:firstLine="0"/>
            </w:pPr>
            <w:r w:rsidRPr="003530D9">
              <w:lastRenderedPageBreak/>
              <w:t>3)</w:t>
            </w:r>
          </w:p>
        </w:tc>
        <w:tc>
          <w:tcPr>
            <w:tcW w:w="4251" w:type="dxa"/>
          </w:tcPr>
          <w:p w:rsidR="000229E6" w:rsidRPr="003530D9" w:rsidRDefault="000229E6" w:rsidP="00D07212">
            <w:pPr>
              <w:ind w:firstLine="0"/>
            </w:pPr>
            <w:r w:rsidRPr="003530D9">
              <w:rPr>
                <w:rFonts w:cs="Times New Roman"/>
                <w:szCs w:val="28"/>
              </w:rPr>
              <w:t>Анализ полученной информации</w:t>
            </w:r>
          </w:p>
        </w:tc>
        <w:tc>
          <w:tcPr>
            <w:tcW w:w="711" w:type="dxa"/>
          </w:tcPr>
          <w:p w:rsidR="000229E6" w:rsidRPr="003530D9" w:rsidRDefault="000229E6" w:rsidP="00D07212">
            <w:pPr>
              <w:ind w:firstLine="0"/>
            </w:pPr>
            <w:r w:rsidRPr="003530D9">
              <w:t>В)</w:t>
            </w:r>
          </w:p>
        </w:tc>
        <w:tc>
          <w:tcPr>
            <w:tcW w:w="4103" w:type="dxa"/>
          </w:tcPr>
          <w:p w:rsidR="000229E6" w:rsidRPr="003530D9" w:rsidRDefault="0016752A" w:rsidP="00D07212">
            <w:pPr>
              <w:ind w:firstLine="0"/>
            </w:pPr>
            <w:r w:rsidRPr="003530D9">
              <w:rPr>
                <w:rFonts w:cs="Times New Roman"/>
                <w:szCs w:val="28"/>
              </w:rPr>
              <w:t>П</w:t>
            </w:r>
            <w:r w:rsidR="000229E6" w:rsidRPr="003530D9">
              <w:rPr>
                <w:rFonts w:cs="Times New Roman"/>
                <w:szCs w:val="28"/>
              </w:rPr>
              <w:t>осле разработки алгоритма пишется программа, которая отлаживается, тестируется для получения решения нужной задачи</w:t>
            </w:r>
          </w:p>
        </w:tc>
      </w:tr>
      <w:tr w:rsidR="003530D9" w:rsidRPr="003530D9" w:rsidTr="00D07212">
        <w:tc>
          <w:tcPr>
            <w:tcW w:w="562" w:type="dxa"/>
          </w:tcPr>
          <w:p w:rsidR="000229E6" w:rsidRPr="003530D9" w:rsidRDefault="000229E6" w:rsidP="00D07212">
            <w:pPr>
              <w:ind w:firstLine="0"/>
            </w:pPr>
            <w:r w:rsidRPr="003530D9">
              <w:t>4)</w:t>
            </w:r>
          </w:p>
        </w:tc>
        <w:tc>
          <w:tcPr>
            <w:tcW w:w="4251" w:type="dxa"/>
          </w:tcPr>
          <w:p w:rsidR="000229E6" w:rsidRPr="003530D9" w:rsidRDefault="000229E6" w:rsidP="00D07212">
            <w:pPr>
              <w:ind w:firstLine="0"/>
            </w:pPr>
            <w:r w:rsidRPr="003530D9">
              <w:rPr>
                <w:rFonts w:cs="Times New Roman"/>
                <w:szCs w:val="28"/>
              </w:rPr>
              <w:t>Проверка адекватности реальному объекту</w:t>
            </w:r>
          </w:p>
        </w:tc>
        <w:tc>
          <w:tcPr>
            <w:tcW w:w="711" w:type="dxa"/>
          </w:tcPr>
          <w:p w:rsidR="000229E6" w:rsidRPr="003530D9" w:rsidRDefault="000229E6" w:rsidP="00D07212">
            <w:pPr>
              <w:ind w:firstLine="0"/>
            </w:pPr>
            <w:r w:rsidRPr="003530D9">
              <w:t>Г)</w:t>
            </w:r>
          </w:p>
        </w:tc>
        <w:tc>
          <w:tcPr>
            <w:tcW w:w="4103" w:type="dxa"/>
          </w:tcPr>
          <w:p w:rsidR="000229E6" w:rsidRPr="003530D9" w:rsidRDefault="0016752A" w:rsidP="00D07212">
            <w:pPr>
              <w:ind w:firstLine="0"/>
            </w:pPr>
            <w:r w:rsidRPr="003530D9">
              <w:rPr>
                <w:rFonts w:cs="Times New Roman"/>
                <w:szCs w:val="28"/>
              </w:rPr>
              <w:t>Р</w:t>
            </w:r>
            <w:r w:rsidR="000229E6" w:rsidRPr="003530D9">
              <w:rPr>
                <w:rFonts w:cs="Times New Roman"/>
                <w:szCs w:val="28"/>
              </w:rPr>
              <w:t>езультаты, полученные с помощью модели, либо сопоставляются с имеющейся об объекте информацией, либо проводится эксперимент, и его результаты сопоставляются с расчётными</w:t>
            </w:r>
          </w:p>
        </w:tc>
      </w:tr>
    </w:tbl>
    <w:p w:rsidR="000229E6" w:rsidRPr="003530D9" w:rsidRDefault="000229E6" w:rsidP="000229E6">
      <w:r w:rsidRPr="003530D9">
        <w:t xml:space="preserve">Правильный ответ: </w:t>
      </w:r>
    </w:p>
    <w:tbl>
      <w:tblPr>
        <w:tblStyle w:val="aff0"/>
        <w:tblW w:w="0" w:type="auto"/>
        <w:tblLook w:val="04A0" w:firstRow="1" w:lastRow="0" w:firstColumn="1" w:lastColumn="0" w:noHBand="0" w:noVBand="1"/>
      </w:tblPr>
      <w:tblGrid>
        <w:gridCol w:w="2406"/>
        <w:gridCol w:w="2407"/>
        <w:gridCol w:w="2407"/>
        <w:gridCol w:w="2407"/>
      </w:tblGrid>
      <w:tr w:rsidR="003530D9" w:rsidRPr="003530D9" w:rsidTr="00D07212">
        <w:tc>
          <w:tcPr>
            <w:tcW w:w="2406" w:type="dxa"/>
          </w:tcPr>
          <w:p w:rsidR="000229E6" w:rsidRPr="003530D9" w:rsidRDefault="000229E6" w:rsidP="00D07212">
            <w:pPr>
              <w:ind w:firstLine="0"/>
              <w:jc w:val="center"/>
              <w:rPr>
                <w:lang w:val="en-US"/>
              </w:rPr>
            </w:pPr>
            <w:r w:rsidRPr="003530D9">
              <w:rPr>
                <w:lang w:val="en-US"/>
              </w:rPr>
              <w:t>1</w:t>
            </w:r>
          </w:p>
        </w:tc>
        <w:tc>
          <w:tcPr>
            <w:tcW w:w="2407" w:type="dxa"/>
          </w:tcPr>
          <w:p w:rsidR="000229E6" w:rsidRPr="003530D9" w:rsidRDefault="000229E6" w:rsidP="00D07212">
            <w:pPr>
              <w:ind w:firstLine="0"/>
              <w:jc w:val="center"/>
              <w:rPr>
                <w:lang w:val="en-US"/>
              </w:rPr>
            </w:pPr>
            <w:r w:rsidRPr="003530D9">
              <w:rPr>
                <w:lang w:val="en-US"/>
              </w:rPr>
              <w:t>2</w:t>
            </w:r>
          </w:p>
        </w:tc>
        <w:tc>
          <w:tcPr>
            <w:tcW w:w="2407" w:type="dxa"/>
          </w:tcPr>
          <w:p w:rsidR="000229E6" w:rsidRPr="003530D9" w:rsidRDefault="000229E6" w:rsidP="00D07212">
            <w:pPr>
              <w:ind w:firstLine="0"/>
              <w:jc w:val="center"/>
              <w:rPr>
                <w:lang w:val="en-US"/>
              </w:rPr>
            </w:pPr>
            <w:r w:rsidRPr="003530D9">
              <w:rPr>
                <w:lang w:val="en-US"/>
              </w:rPr>
              <w:t>3</w:t>
            </w:r>
          </w:p>
        </w:tc>
        <w:tc>
          <w:tcPr>
            <w:tcW w:w="2407" w:type="dxa"/>
          </w:tcPr>
          <w:p w:rsidR="000229E6" w:rsidRPr="003530D9" w:rsidRDefault="000229E6" w:rsidP="00D07212">
            <w:pPr>
              <w:ind w:firstLine="0"/>
              <w:jc w:val="center"/>
              <w:rPr>
                <w:lang w:val="en-US"/>
              </w:rPr>
            </w:pPr>
            <w:r w:rsidRPr="003530D9">
              <w:rPr>
                <w:lang w:val="en-US"/>
              </w:rPr>
              <w:t>4</w:t>
            </w:r>
          </w:p>
        </w:tc>
      </w:tr>
      <w:tr w:rsidR="003530D9" w:rsidRPr="003530D9" w:rsidTr="00D07212">
        <w:tc>
          <w:tcPr>
            <w:tcW w:w="2406" w:type="dxa"/>
          </w:tcPr>
          <w:p w:rsidR="000229E6" w:rsidRPr="003530D9" w:rsidRDefault="000229E6" w:rsidP="00D07212">
            <w:pPr>
              <w:ind w:firstLine="0"/>
              <w:jc w:val="center"/>
            </w:pPr>
            <w:r w:rsidRPr="003530D9">
              <w:t>А</w:t>
            </w:r>
          </w:p>
        </w:tc>
        <w:tc>
          <w:tcPr>
            <w:tcW w:w="2407" w:type="dxa"/>
          </w:tcPr>
          <w:p w:rsidR="000229E6" w:rsidRPr="003530D9" w:rsidRDefault="000229E6" w:rsidP="00D07212">
            <w:pPr>
              <w:ind w:firstLine="0"/>
              <w:jc w:val="center"/>
            </w:pPr>
            <w:r w:rsidRPr="003530D9">
              <w:t>В</w:t>
            </w:r>
          </w:p>
        </w:tc>
        <w:tc>
          <w:tcPr>
            <w:tcW w:w="2407" w:type="dxa"/>
          </w:tcPr>
          <w:p w:rsidR="000229E6" w:rsidRPr="003530D9" w:rsidRDefault="000229E6" w:rsidP="00D07212">
            <w:pPr>
              <w:ind w:firstLine="0"/>
              <w:jc w:val="center"/>
            </w:pPr>
            <w:r w:rsidRPr="003530D9">
              <w:t>Б</w:t>
            </w:r>
          </w:p>
        </w:tc>
        <w:tc>
          <w:tcPr>
            <w:tcW w:w="2407" w:type="dxa"/>
          </w:tcPr>
          <w:p w:rsidR="000229E6" w:rsidRPr="003530D9" w:rsidRDefault="000229E6" w:rsidP="00D07212">
            <w:pPr>
              <w:ind w:firstLine="0"/>
              <w:jc w:val="center"/>
            </w:pPr>
            <w:r w:rsidRPr="003530D9">
              <w:t>Г</w:t>
            </w:r>
          </w:p>
        </w:tc>
      </w:tr>
    </w:tbl>
    <w:p w:rsidR="000229E6" w:rsidRPr="003530D9" w:rsidRDefault="000229E6" w:rsidP="000229E6">
      <w:pPr>
        <w:rPr>
          <w:rFonts w:cs="Times New Roman"/>
          <w:szCs w:val="28"/>
        </w:rPr>
      </w:pPr>
      <w:r w:rsidRPr="003530D9">
        <w:rPr>
          <w:rFonts w:cs="Times New Roman"/>
          <w:szCs w:val="28"/>
        </w:rPr>
        <w:t xml:space="preserve">Компетенции (индикаторы): ПК-1 (ПК-1.2) </w:t>
      </w:r>
      <w:r w:rsidRPr="003530D9">
        <w:rPr>
          <w:rFonts w:cs="Times New Roman"/>
          <w:i/>
          <w:szCs w:val="28"/>
        </w:rPr>
        <w:t xml:space="preserve"> </w:t>
      </w:r>
    </w:p>
    <w:p w:rsidR="000229E6" w:rsidRPr="003530D9" w:rsidRDefault="000229E6" w:rsidP="000229E6">
      <w:pPr>
        <w:rPr>
          <w:rFonts w:cs="Times New Roman"/>
        </w:rPr>
      </w:pPr>
    </w:p>
    <w:p w:rsidR="000229E6" w:rsidRPr="003530D9" w:rsidRDefault="000229E6" w:rsidP="000229E6">
      <w:pPr>
        <w:pStyle w:val="ad"/>
        <w:numPr>
          <w:ilvl w:val="0"/>
          <w:numId w:val="8"/>
        </w:numPr>
        <w:tabs>
          <w:tab w:val="clear" w:pos="4677"/>
          <w:tab w:val="left" w:pos="709"/>
          <w:tab w:val="center" w:pos="993"/>
        </w:tabs>
        <w:ind w:left="0" w:firstLine="709"/>
      </w:pPr>
      <w:r w:rsidRPr="003530D9">
        <w:t>Установите правильное соответствие</w:t>
      </w:r>
      <w:r w:rsidRPr="003530D9">
        <w:rPr>
          <w:rFonts w:cs="Times New Roman"/>
        </w:rPr>
        <w:t xml:space="preserve"> прибыли по расположению относительно питаемого узла</w:t>
      </w:r>
      <w:r w:rsidRPr="003530D9">
        <w:t>. Каждому элементу левого столбца соответствует только один элемент правого столбца</w:t>
      </w:r>
    </w:p>
    <w:tbl>
      <w:tblPr>
        <w:tblStyle w:val="aff0"/>
        <w:tblW w:w="0" w:type="auto"/>
        <w:tblLook w:val="04A0" w:firstRow="1" w:lastRow="0" w:firstColumn="1" w:lastColumn="0" w:noHBand="0" w:noVBand="1"/>
      </w:tblPr>
      <w:tblGrid>
        <w:gridCol w:w="562"/>
        <w:gridCol w:w="4251"/>
        <w:gridCol w:w="711"/>
        <w:gridCol w:w="4103"/>
      </w:tblGrid>
      <w:tr w:rsidR="003530D9" w:rsidRPr="003530D9" w:rsidTr="00D07212">
        <w:tc>
          <w:tcPr>
            <w:tcW w:w="562" w:type="dxa"/>
          </w:tcPr>
          <w:p w:rsidR="000229E6" w:rsidRPr="003530D9" w:rsidRDefault="000229E6" w:rsidP="00D07212">
            <w:pPr>
              <w:ind w:firstLine="0"/>
            </w:pPr>
            <w:r w:rsidRPr="003530D9">
              <w:t>1)</w:t>
            </w:r>
          </w:p>
        </w:tc>
        <w:tc>
          <w:tcPr>
            <w:tcW w:w="4251" w:type="dxa"/>
          </w:tcPr>
          <w:p w:rsidR="000229E6" w:rsidRPr="003530D9" w:rsidRDefault="000229E6" w:rsidP="00D07212">
            <w:pPr>
              <w:ind w:firstLine="0"/>
            </w:pPr>
            <w:r w:rsidRPr="003530D9">
              <w:rPr>
                <w:rFonts w:cs="Times New Roman"/>
              </w:rPr>
              <w:t>Присоединяемые к верхней поверхности отливок</w:t>
            </w:r>
          </w:p>
        </w:tc>
        <w:tc>
          <w:tcPr>
            <w:tcW w:w="711" w:type="dxa"/>
          </w:tcPr>
          <w:p w:rsidR="000229E6" w:rsidRPr="003530D9" w:rsidRDefault="000229E6" w:rsidP="00D07212">
            <w:pPr>
              <w:ind w:firstLine="0"/>
            </w:pPr>
            <w:r w:rsidRPr="003530D9">
              <w:t>А)</w:t>
            </w:r>
          </w:p>
        </w:tc>
        <w:tc>
          <w:tcPr>
            <w:tcW w:w="4103" w:type="dxa"/>
          </w:tcPr>
          <w:p w:rsidR="000229E6" w:rsidRPr="003530D9" w:rsidRDefault="0016752A" w:rsidP="00D07212">
            <w:pPr>
              <w:ind w:firstLine="0"/>
            </w:pPr>
            <w:r w:rsidRPr="003530D9">
              <w:rPr>
                <w:rFonts w:cs="Times New Roman"/>
              </w:rPr>
              <w:t>О</w:t>
            </w:r>
            <w:r w:rsidR="000229E6" w:rsidRPr="003530D9">
              <w:rPr>
                <w:rFonts w:cs="Times New Roman"/>
              </w:rPr>
              <w:t>братного действия</w:t>
            </w:r>
          </w:p>
        </w:tc>
      </w:tr>
      <w:tr w:rsidR="003530D9" w:rsidRPr="003530D9" w:rsidTr="00D07212">
        <w:tc>
          <w:tcPr>
            <w:tcW w:w="562" w:type="dxa"/>
          </w:tcPr>
          <w:p w:rsidR="000229E6" w:rsidRPr="003530D9" w:rsidRDefault="000229E6" w:rsidP="00D07212">
            <w:pPr>
              <w:ind w:firstLine="0"/>
            </w:pPr>
            <w:r w:rsidRPr="003530D9">
              <w:t>2)</w:t>
            </w:r>
          </w:p>
        </w:tc>
        <w:tc>
          <w:tcPr>
            <w:tcW w:w="4251" w:type="dxa"/>
          </w:tcPr>
          <w:p w:rsidR="000229E6" w:rsidRPr="003530D9" w:rsidRDefault="000229E6" w:rsidP="00D07212">
            <w:pPr>
              <w:ind w:firstLine="0"/>
            </w:pPr>
            <w:r w:rsidRPr="003530D9">
              <w:rPr>
                <w:rFonts w:cs="Times New Roman"/>
              </w:rPr>
              <w:t>Присоединяемые к вертикальным или наклонным поверхностям отливок</w:t>
            </w:r>
          </w:p>
        </w:tc>
        <w:tc>
          <w:tcPr>
            <w:tcW w:w="711" w:type="dxa"/>
          </w:tcPr>
          <w:p w:rsidR="000229E6" w:rsidRPr="003530D9" w:rsidRDefault="000229E6" w:rsidP="00D07212">
            <w:pPr>
              <w:ind w:firstLine="0"/>
            </w:pPr>
            <w:r w:rsidRPr="003530D9">
              <w:t>Б)</w:t>
            </w:r>
          </w:p>
        </w:tc>
        <w:tc>
          <w:tcPr>
            <w:tcW w:w="4103" w:type="dxa"/>
          </w:tcPr>
          <w:p w:rsidR="000229E6" w:rsidRPr="003530D9" w:rsidRDefault="0016752A" w:rsidP="00D07212">
            <w:pPr>
              <w:ind w:firstLine="0"/>
            </w:pPr>
            <w:r w:rsidRPr="003530D9">
              <w:rPr>
                <w:rFonts w:cs="Times New Roman"/>
              </w:rPr>
              <w:t>О</w:t>
            </w:r>
            <w:r w:rsidR="000229E6" w:rsidRPr="003530D9">
              <w:rPr>
                <w:rFonts w:cs="Times New Roman"/>
              </w:rPr>
              <w:t>тводные(боковые)</w:t>
            </w:r>
          </w:p>
        </w:tc>
      </w:tr>
      <w:tr w:rsidR="003530D9" w:rsidRPr="003530D9" w:rsidTr="00D07212">
        <w:tc>
          <w:tcPr>
            <w:tcW w:w="562" w:type="dxa"/>
          </w:tcPr>
          <w:p w:rsidR="000229E6" w:rsidRPr="003530D9" w:rsidRDefault="000229E6" w:rsidP="00D07212">
            <w:pPr>
              <w:ind w:firstLine="0"/>
            </w:pPr>
          </w:p>
        </w:tc>
        <w:tc>
          <w:tcPr>
            <w:tcW w:w="4251" w:type="dxa"/>
          </w:tcPr>
          <w:p w:rsidR="000229E6" w:rsidRPr="003530D9" w:rsidRDefault="000229E6" w:rsidP="00D07212">
            <w:pPr>
              <w:ind w:firstLine="0"/>
            </w:pPr>
          </w:p>
        </w:tc>
        <w:tc>
          <w:tcPr>
            <w:tcW w:w="711" w:type="dxa"/>
          </w:tcPr>
          <w:p w:rsidR="000229E6" w:rsidRPr="003530D9" w:rsidRDefault="000229E6" w:rsidP="00D07212">
            <w:pPr>
              <w:ind w:firstLine="0"/>
            </w:pPr>
            <w:r w:rsidRPr="003530D9">
              <w:t>В)</w:t>
            </w:r>
          </w:p>
        </w:tc>
        <w:tc>
          <w:tcPr>
            <w:tcW w:w="4103" w:type="dxa"/>
          </w:tcPr>
          <w:p w:rsidR="000229E6" w:rsidRPr="003530D9" w:rsidRDefault="0016752A" w:rsidP="00D07212">
            <w:pPr>
              <w:ind w:firstLine="0"/>
            </w:pPr>
            <w:r w:rsidRPr="003530D9">
              <w:rPr>
                <w:rFonts w:cs="Times New Roman"/>
              </w:rPr>
              <w:t>П</w:t>
            </w:r>
            <w:r w:rsidR="000229E6" w:rsidRPr="003530D9">
              <w:rPr>
                <w:rFonts w:cs="Times New Roman"/>
              </w:rPr>
              <w:t>рямого действия</w:t>
            </w:r>
          </w:p>
        </w:tc>
      </w:tr>
    </w:tbl>
    <w:p w:rsidR="000229E6" w:rsidRPr="003530D9" w:rsidRDefault="000229E6" w:rsidP="000229E6">
      <w:r w:rsidRPr="003530D9">
        <w:t xml:space="preserve">Правильный ответ: </w:t>
      </w:r>
    </w:p>
    <w:tbl>
      <w:tblPr>
        <w:tblStyle w:val="aff0"/>
        <w:tblW w:w="0" w:type="auto"/>
        <w:tblLook w:val="04A0" w:firstRow="1" w:lastRow="0" w:firstColumn="1" w:lastColumn="0" w:noHBand="0" w:noVBand="1"/>
      </w:tblPr>
      <w:tblGrid>
        <w:gridCol w:w="2406"/>
        <w:gridCol w:w="2407"/>
      </w:tblGrid>
      <w:tr w:rsidR="003530D9" w:rsidRPr="003530D9" w:rsidTr="00D07212">
        <w:tc>
          <w:tcPr>
            <w:tcW w:w="2406" w:type="dxa"/>
          </w:tcPr>
          <w:p w:rsidR="000229E6" w:rsidRPr="003530D9" w:rsidRDefault="000229E6" w:rsidP="00D07212">
            <w:pPr>
              <w:ind w:firstLine="0"/>
              <w:jc w:val="center"/>
              <w:rPr>
                <w:lang w:val="en-US"/>
              </w:rPr>
            </w:pPr>
            <w:r w:rsidRPr="003530D9">
              <w:rPr>
                <w:lang w:val="en-US"/>
              </w:rPr>
              <w:t>1</w:t>
            </w:r>
          </w:p>
        </w:tc>
        <w:tc>
          <w:tcPr>
            <w:tcW w:w="2407" w:type="dxa"/>
          </w:tcPr>
          <w:p w:rsidR="000229E6" w:rsidRPr="003530D9" w:rsidRDefault="000229E6" w:rsidP="00D07212">
            <w:pPr>
              <w:ind w:firstLine="0"/>
              <w:jc w:val="center"/>
              <w:rPr>
                <w:lang w:val="en-US"/>
              </w:rPr>
            </w:pPr>
            <w:r w:rsidRPr="003530D9">
              <w:rPr>
                <w:lang w:val="en-US"/>
              </w:rPr>
              <w:t>2</w:t>
            </w:r>
          </w:p>
        </w:tc>
      </w:tr>
      <w:tr w:rsidR="003530D9" w:rsidRPr="003530D9" w:rsidTr="00D07212">
        <w:tc>
          <w:tcPr>
            <w:tcW w:w="2406" w:type="dxa"/>
          </w:tcPr>
          <w:p w:rsidR="000229E6" w:rsidRPr="003530D9" w:rsidRDefault="000229E6" w:rsidP="00D07212">
            <w:pPr>
              <w:ind w:firstLine="0"/>
              <w:jc w:val="center"/>
            </w:pPr>
            <w:r w:rsidRPr="003530D9">
              <w:t>В</w:t>
            </w:r>
          </w:p>
        </w:tc>
        <w:tc>
          <w:tcPr>
            <w:tcW w:w="2407" w:type="dxa"/>
          </w:tcPr>
          <w:p w:rsidR="000229E6" w:rsidRPr="003530D9" w:rsidRDefault="000229E6" w:rsidP="00D07212">
            <w:pPr>
              <w:ind w:firstLine="0"/>
              <w:jc w:val="center"/>
            </w:pPr>
            <w:r w:rsidRPr="003530D9">
              <w:t>Б</w:t>
            </w:r>
          </w:p>
        </w:tc>
      </w:tr>
    </w:tbl>
    <w:p w:rsidR="000229E6" w:rsidRPr="003530D9" w:rsidRDefault="000229E6" w:rsidP="000229E6">
      <w:pPr>
        <w:rPr>
          <w:rFonts w:cs="Times New Roman"/>
          <w:i/>
          <w:szCs w:val="28"/>
        </w:rPr>
      </w:pPr>
      <w:r w:rsidRPr="003530D9">
        <w:rPr>
          <w:rFonts w:cs="Times New Roman"/>
          <w:szCs w:val="28"/>
        </w:rPr>
        <w:t xml:space="preserve">Компетенции (индикаторы): ПК-1 (ПК-1.2) </w:t>
      </w:r>
      <w:r w:rsidRPr="003530D9">
        <w:rPr>
          <w:rFonts w:cs="Times New Roman"/>
          <w:i/>
          <w:szCs w:val="28"/>
        </w:rPr>
        <w:t xml:space="preserve"> </w:t>
      </w:r>
    </w:p>
    <w:p w:rsidR="000229E6" w:rsidRPr="003530D9" w:rsidRDefault="000229E6" w:rsidP="000229E6">
      <w:pPr>
        <w:rPr>
          <w:rFonts w:cs="Times New Roman"/>
          <w:i/>
          <w:szCs w:val="28"/>
        </w:rPr>
      </w:pPr>
    </w:p>
    <w:p w:rsidR="000229E6" w:rsidRPr="003530D9" w:rsidRDefault="000229E6" w:rsidP="000229E6">
      <w:pPr>
        <w:pStyle w:val="ad"/>
        <w:numPr>
          <w:ilvl w:val="0"/>
          <w:numId w:val="8"/>
        </w:numPr>
        <w:tabs>
          <w:tab w:val="left" w:pos="708"/>
          <w:tab w:val="left" w:pos="1134"/>
        </w:tabs>
        <w:rPr>
          <w:rFonts w:cs="Times New Roman"/>
        </w:rPr>
      </w:pPr>
      <w:r w:rsidRPr="003530D9">
        <w:rPr>
          <w:rFonts w:cs="Times New Roman"/>
        </w:rPr>
        <w:t>Установите соответствие прибыли по условиям охлаждения:</w:t>
      </w:r>
    </w:p>
    <w:tbl>
      <w:tblPr>
        <w:tblStyle w:val="aff0"/>
        <w:tblW w:w="0" w:type="auto"/>
        <w:tblLook w:val="04A0" w:firstRow="1" w:lastRow="0" w:firstColumn="1" w:lastColumn="0" w:noHBand="0" w:noVBand="1"/>
      </w:tblPr>
      <w:tblGrid>
        <w:gridCol w:w="562"/>
        <w:gridCol w:w="4251"/>
        <w:gridCol w:w="711"/>
        <w:gridCol w:w="4103"/>
      </w:tblGrid>
      <w:tr w:rsidR="003530D9" w:rsidRPr="003530D9" w:rsidTr="00D07212">
        <w:tc>
          <w:tcPr>
            <w:tcW w:w="562" w:type="dxa"/>
          </w:tcPr>
          <w:p w:rsidR="000229E6" w:rsidRPr="003530D9" w:rsidRDefault="000229E6" w:rsidP="00D07212">
            <w:pPr>
              <w:ind w:firstLine="0"/>
            </w:pPr>
            <w:r w:rsidRPr="003530D9">
              <w:t>1)</w:t>
            </w:r>
          </w:p>
        </w:tc>
        <w:tc>
          <w:tcPr>
            <w:tcW w:w="4251" w:type="dxa"/>
          </w:tcPr>
          <w:p w:rsidR="000229E6" w:rsidRPr="003530D9" w:rsidRDefault="000229E6" w:rsidP="00D07212">
            <w:pPr>
              <w:ind w:firstLine="0"/>
            </w:pPr>
            <w:r w:rsidRPr="003530D9">
              <w:rPr>
                <w:rFonts w:cs="Times New Roman"/>
              </w:rPr>
              <w:t>Металл контактирует с формовочной смесью</w:t>
            </w:r>
          </w:p>
        </w:tc>
        <w:tc>
          <w:tcPr>
            <w:tcW w:w="711" w:type="dxa"/>
          </w:tcPr>
          <w:p w:rsidR="000229E6" w:rsidRPr="003530D9" w:rsidRDefault="000229E6" w:rsidP="00D07212">
            <w:pPr>
              <w:ind w:firstLine="0"/>
            </w:pPr>
            <w:r w:rsidRPr="003530D9">
              <w:t>А)</w:t>
            </w:r>
          </w:p>
        </w:tc>
        <w:tc>
          <w:tcPr>
            <w:tcW w:w="4103" w:type="dxa"/>
          </w:tcPr>
          <w:p w:rsidR="000229E6" w:rsidRPr="003530D9" w:rsidRDefault="0016752A" w:rsidP="00D07212">
            <w:pPr>
              <w:ind w:firstLine="0"/>
            </w:pPr>
            <w:r w:rsidRPr="003530D9">
              <w:rPr>
                <w:rFonts w:cs="Times New Roman"/>
              </w:rPr>
              <w:t>О</w:t>
            </w:r>
            <w:r w:rsidR="000229E6" w:rsidRPr="003530D9">
              <w:rPr>
                <w:rFonts w:cs="Times New Roman"/>
              </w:rPr>
              <w:t>бычные</w:t>
            </w:r>
          </w:p>
        </w:tc>
      </w:tr>
      <w:tr w:rsidR="003530D9" w:rsidRPr="003530D9" w:rsidTr="00D07212">
        <w:tc>
          <w:tcPr>
            <w:tcW w:w="562" w:type="dxa"/>
          </w:tcPr>
          <w:p w:rsidR="000229E6" w:rsidRPr="003530D9" w:rsidRDefault="000229E6" w:rsidP="00D07212">
            <w:pPr>
              <w:ind w:firstLine="0"/>
            </w:pPr>
            <w:r w:rsidRPr="003530D9">
              <w:t>2)</w:t>
            </w:r>
          </w:p>
        </w:tc>
        <w:tc>
          <w:tcPr>
            <w:tcW w:w="4251" w:type="dxa"/>
          </w:tcPr>
          <w:p w:rsidR="000229E6" w:rsidRPr="003530D9" w:rsidRDefault="000229E6" w:rsidP="00D07212">
            <w:pPr>
              <w:ind w:firstLine="0"/>
            </w:pPr>
            <w:r w:rsidRPr="003530D9">
              <w:rPr>
                <w:rFonts w:cs="Times New Roman"/>
              </w:rPr>
              <w:t>Металл изолирован от формовочной смеси менее теплопроводным материалом</w:t>
            </w:r>
          </w:p>
        </w:tc>
        <w:tc>
          <w:tcPr>
            <w:tcW w:w="711" w:type="dxa"/>
          </w:tcPr>
          <w:p w:rsidR="000229E6" w:rsidRPr="003530D9" w:rsidRDefault="000229E6" w:rsidP="00D07212">
            <w:pPr>
              <w:ind w:firstLine="0"/>
            </w:pPr>
            <w:r w:rsidRPr="003530D9">
              <w:t>Б)</w:t>
            </w:r>
          </w:p>
        </w:tc>
        <w:tc>
          <w:tcPr>
            <w:tcW w:w="4103" w:type="dxa"/>
          </w:tcPr>
          <w:p w:rsidR="000229E6" w:rsidRPr="003530D9" w:rsidRDefault="0016752A" w:rsidP="00D07212">
            <w:pPr>
              <w:ind w:firstLine="0"/>
            </w:pPr>
            <w:r w:rsidRPr="003530D9">
              <w:rPr>
                <w:rFonts w:cs="Times New Roman"/>
              </w:rPr>
              <w:t>Л</w:t>
            </w:r>
            <w:r w:rsidR="000229E6" w:rsidRPr="003530D9">
              <w:rPr>
                <w:rFonts w:cs="Times New Roman"/>
              </w:rPr>
              <w:t>егко отделяемые</w:t>
            </w:r>
          </w:p>
        </w:tc>
      </w:tr>
      <w:tr w:rsidR="003530D9" w:rsidRPr="003530D9" w:rsidTr="00D07212">
        <w:tc>
          <w:tcPr>
            <w:tcW w:w="562" w:type="dxa"/>
          </w:tcPr>
          <w:p w:rsidR="000229E6" w:rsidRPr="003530D9" w:rsidRDefault="000229E6" w:rsidP="00D07212">
            <w:pPr>
              <w:ind w:firstLine="0"/>
            </w:pPr>
          </w:p>
        </w:tc>
        <w:tc>
          <w:tcPr>
            <w:tcW w:w="4251" w:type="dxa"/>
          </w:tcPr>
          <w:p w:rsidR="000229E6" w:rsidRPr="003530D9" w:rsidRDefault="000229E6" w:rsidP="00D07212">
            <w:pPr>
              <w:ind w:firstLine="0"/>
            </w:pPr>
          </w:p>
        </w:tc>
        <w:tc>
          <w:tcPr>
            <w:tcW w:w="711" w:type="dxa"/>
          </w:tcPr>
          <w:p w:rsidR="000229E6" w:rsidRPr="003530D9" w:rsidRDefault="000229E6" w:rsidP="00D07212">
            <w:pPr>
              <w:ind w:firstLine="0"/>
            </w:pPr>
            <w:r w:rsidRPr="003530D9">
              <w:t>В)</w:t>
            </w:r>
          </w:p>
        </w:tc>
        <w:tc>
          <w:tcPr>
            <w:tcW w:w="4103" w:type="dxa"/>
          </w:tcPr>
          <w:p w:rsidR="000229E6" w:rsidRPr="003530D9" w:rsidRDefault="0016752A" w:rsidP="00D07212">
            <w:pPr>
              <w:ind w:firstLine="0"/>
            </w:pPr>
            <w:r w:rsidRPr="003530D9">
              <w:rPr>
                <w:rFonts w:cs="Times New Roman"/>
              </w:rPr>
              <w:t>Т</w:t>
            </w:r>
            <w:r w:rsidR="000229E6" w:rsidRPr="003530D9">
              <w:rPr>
                <w:rFonts w:cs="Times New Roman"/>
              </w:rPr>
              <w:t>еплоизолированные</w:t>
            </w:r>
          </w:p>
        </w:tc>
      </w:tr>
    </w:tbl>
    <w:p w:rsidR="000229E6" w:rsidRPr="003530D9" w:rsidRDefault="000229E6" w:rsidP="000229E6">
      <w:pPr>
        <w:pStyle w:val="a8"/>
        <w:ind w:left="1069" w:firstLine="0"/>
      </w:pPr>
      <w:r w:rsidRPr="003530D9">
        <w:t xml:space="preserve">Правильный ответ: </w:t>
      </w:r>
    </w:p>
    <w:tbl>
      <w:tblPr>
        <w:tblStyle w:val="aff0"/>
        <w:tblW w:w="0" w:type="auto"/>
        <w:tblLook w:val="04A0" w:firstRow="1" w:lastRow="0" w:firstColumn="1" w:lastColumn="0" w:noHBand="0" w:noVBand="1"/>
      </w:tblPr>
      <w:tblGrid>
        <w:gridCol w:w="2406"/>
        <w:gridCol w:w="2407"/>
      </w:tblGrid>
      <w:tr w:rsidR="003530D9" w:rsidRPr="003530D9" w:rsidTr="00D07212">
        <w:tc>
          <w:tcPr>
            <w:tcW w:w="2406" w:type="dxa"/>
          </w:tcPr>
          <w:p w:rsidR="000229E6" w:rsidRPr="003530D9" w:rsidRDefault="000229E6" w:rsidP="00D07212">
            <w:pPr>
              <w:ind w:firstLine="0"/>
              <w:jc w:val="center"/>
              <w:rPr>
                <w:lang w:val="en-US"/>
              </w:rPr>
            </w:pPr>
            <w:r w:rsidRPr="003530D9">
              <w:rPr>
                <w:lang w:val="en-US"/>
              </w:rPr>
              <w:t>1</w:t>
            </w:r>
          </w:p>
        </w:tc>
        <w:tc>
          <w:tcPr>
            <w:tcW w:w="2407" w:type="dxa"/>
          </w:tcPr>
          <w:p w:rsidR="000229E6" w:rsidRPr="003530D9" w:rsidRDefault="000229E6" w:rsidP="00D07212">
            <w:pPr>
              <w:ind w:firstLine="0"/>
              <w:jc w:val="center"/>
              <w:rPr>
                <w:lang w:val="en-US"/>
              </w:rPr>
            </w:pPr>
            <w:r w:rsidRPr="003530D9">
              <w:rPr>
                <w:lang w:val="en-US"/>
              </w:rPr>
              <w:t>2</w:t>
            </w:r>
          </w:p>
        </w:tc>
      </w:tr>
      <w:tr w:rsidR="003530D9" w:rsidRPr="003530D9" w:rsidTr="00D07212">
        <w:tc>
          <w:tcPr>
            <w:tcW w:w="2406" w:type="dxa"/>
          </w:tcPr>
          <w:p w:rsidR="000229E6" w:rsidRPr="003530D9" w:rsidRDefault="000229E6" w:rsidP="00D07212">
            <w:pPr>
              <w:ind w:firstLine="0"/>
              <w:jc w:val="center"/>
            </w:pPr>
            <w:r w:rsidRPr="003530D9">
              <w:t>А</w:t>
            </w:r>
          </w:p>
        </w:tc>
        <w:tc>
          <w:tcPr>
            <w:tcW w:w="2407" w:type="dxa"/>
          </w:tcPr>
          <w:p w:rsidR="000229E6" w:rsidRPr="003530D9" w:rsidRDefault="000229E6" w:rsidP="00D07212">
            <w:pPr>
              <w:ind w:firstLine="0"/>
              <w:jc w:val="center"/>
            </w:pPr>
            <w:r w:rsidRPr="003530D9">
              <w:t>В</w:t>
            </w:r>
          </w:p>
        </w:tc>
      </w:tr>
    </w:tbl>
    <w:p w:rsidR="000229E6" w:rsidRPr="003530D9" w:rsidRDefault="000229E6" w:rsidP="000229E6">
      <w:pPr>
        <w:rPr>
          <w:rFonts w:cs="Times New Roman"/>
          <w:i/>
          <w:szCs w:val="28"/>
        </w:rPr>
      </w:pPr>
      <w:r w:rsidRPr="003530D9">
        <w:rPr>
          <w:rFonts w:cs="Times New Roman"/>
          <w:szCs w:val="28"/>
        </w:rPr>
        <w:t xml:space="preserve">Компетенции (индикаторы): ПК-1 (ПК-1.2) </w:t>
      </w:r>
      <w:r w:rsidRPr="003530D9">
        <w:rPr>
          <w:rFonts w:cs="Times New Roman"/>
          <w:i/>
          <w:szCs w:val="28"/>
        </w:rPr>
        <w:t xml:space="preserve"> </w:t>
      </w:r>
    </w:p>
    <w:p w:rsidR="00D26BB6" w:rsidRDefault="00D26BB6" w:rsidP="000229E6">
      <w:pPr>
        <w:pStyle w:val="4"/>
      </w:pPr>
    </w:p>
    <w:p w:rsidR="000229E6" w:rsidRPr="003530D9" w:rsidRDefault="000229E6" w:rsidP="000229E6">
      <w:pPr>
        <w:pStyle w:val="4"/>
      </w:pPr>
      <w:r w:rsidRPr="003530D9">
        <w:lastRenderedPageBreak/>
        <w:t>Задания закрытого типа на установление правильной последовательности</w:t>
      </w:r>
    </w:p>
    <w:p w:rsidR="000229E6" w:rsidRPr="003530D9" w:rsidRDefault="0003612F" w:rsidP="0003612F">
      <w:pPr>
        <w:pStyle w:val="a8"/>
        <w:ind w:left="0"/>
        <w:rPr>
          <w:rFonts w:cs="Times New Roman"/>
        </w:rPr>
      </w:pPr>
      <w:r>
        <w:rPr>
          <w:rFonts w:cs="Times New Roman"/>
        </w:rPr>
        <w:t>1. </w:t>
      </w:r>
      <w:r w:rsidR="000229E6" w:rsidRPr="003530D9">
        <w:rPr>
          <w:rFonts w:cs="Times New Roman"/>
        </w:rPr>
        <w:t>Установите правильную последовательность этапов моделирования литья:</w:t>
      </w:r>
    </w:p>
    <w:p w:rsidR="000229E6" w:rsidRPr="003530D9" w:rsidRDefault="000229E6" w:rsidP="0003612F">
      <w:pPr>
        <w:pStyle w:val="a8"/>
        <w:shd w:val="clear" w:color="auto" w:fill="FFFFFF"/>
        <w:tabs>
          <w:tab w:val="num" w:pos="568"/>
        </w:tabs>
        <w:ind w:left="0"/>
        <w:jc w:val="left"/>
        <w:rPr>
          <w:rFonts w:cs="Times New Roman"/>
          <w:szCs w:val="28"/>
        </w:rPr>
      </w:pPr>
      <w:r w:rsidRPr="003530D9">
        <w:rPr>
          <w:rFonts w:cs="Times New Roman"/>
          <w:szCs w:val="28"/>
        </w:rPr>
        <w:t xml:space="preserve">А) </w:t>
      </w:r>
      <w:r w:rsidRPr="003530D9">
        <w:rPr>
          <w:rStyle w:val="af6"/>
          <w:rFonts w:cs="Times New Roman"/>
          <w:b w:val="0"/>
          <w:szCs w:val="28"/>
        </w:rPr>
        <w:t>Разбиение полученной геометрии на сетку конечных элементов</w:t>
      </w:r>
      <w:r w:rsidRPr="003530D9">
        <w:rPr>
          <w:rFonts w:cs="Times New Roman"/>
          <w:szCs w:val="28"/>
        </w:rPr>
        <w:t xml:space="preserve">. </w:t>
      </w:r>
    </w:p>
    <w:p w:rsidR="000229E6" w:rsidRPr="003530D9" w:rsidRDefault="000229E6" w:rsidP="0003612F">
      <w:pPr>
        <w:pStyle w:val="a8"/>
        <w:shd w:val="clear" w:color="auto" w:fill="FFFFFF"/>
        <w:tabs>
          <w:tab w:val="num" w:pos="568"/>
        </w:tabs>
        <w:ind w:left="0"/>
        <w:jc w:val="left"/>
        <w:rPr>
          <w:rFonts w:cs="Times New Roman"/>
          <w:szCs w:val="28"/>
        </w:rPr>
      </w:pPr>
      <w:r w:rsidRPr="003530D9">
        <w:rPr>
          <w:rFonts w:cs="Times New Roman"/>
          <w:szCs w:val="28"/>
        </w:rPr>
        <w:t xml:space="preserve">Б) </w:t>
      </w:r>
      <w:r w:rsidRPr="003530D9">
        <w:rPr>
          <w:rStyle w:val="af6"/>
          <w:rFonts w:cs="Times New Roman"/>
          <w:b w:val="0"/>
          <w:szCs w:val="28"/>
        </w:rPr>
        <w:t>Подготовка твердотельной модели отливки.</w:t>
      </w:r>
    </w:p>
    <w:p w:rsidR="000229E6" w:rsidRPr="003530D9" w:rsidRDefault="000229E6" w:rsidP="0003612F">
      <w:pPr>
        <w:pStyle w:val="a8"/>
        <w:shd w:val="clear" w:color="auto" w:fill="FFFFFF"/>
        <w:tabs>
          <w:tab w:val="num" w:pos="568"/>
        </w:tabs>
        <w:ind w:left="0"/>
        <w:jc w:val="left"/>
        <w:rPr>
          <w:rFonts w:cs="Times New Roman"/>
          <w:szCs w:val="28"/>
        </w:rPr>
      </w:pPr>
      <w:r w:rsidRPr="003530D9">
        <w:rPr>
          <w:rStyle w:val="af6"/>
          <w:rFonts w:cs="Times New Roman"/>
          <w:b w:val="0"/>
          <w:szCs w:val="28"/>
        </w:rPr>
        <w:t>В) Задание теплофизических характеристик материалов</w:t>
      </w:r>
      <w:r w:rsidRPr="003530D9">
        <w:rPr>
          <w:rFonts w:cs="Times New Roman"/>
          <w:szCs w:val="28"/>
        </w:rPr>
        <w:t xml:space="preserve">. </w:t>
      </w:r>
    </w:p>
    <w:p w:rsidR="000229E6" w:rsidRPr="003530D9" w:rsidRDefault="000229E6" w:rsidP="0003612F">
      <w:pPr>
        <w:pStyle w:val="a8"/>
        <w:shd w:val="clear" w:color="auto" w:fill="FFFFFF"/>
        <w:tabs>
          <w:tab w:val="num" w:pos="568"/>
        </w:tabs>
        <w:ind w:left="0"/>
        <w:jc w:val="left"/>
        <w:rPr>
          <w:rFonts w:cs="Times New Roman"/>
          <w:szCs w:val="28"/>
        </w:rPr>
      </w:pPr>
      <w:r w:rsidRPr="003530D9">
        <w:rPr>
          <w:rFonts w:cs="Times New Roman"/>
          <w:szCs w:val="28"/>
        </w:rPr>
        <w:t xml:space="preserve">Г) </w:t>
      </w:r>
      <w:r w:rsidRPr="003530D9">
        <w:rPr>
          <w:rStyle w:val="af6"/>
          <w:rFonts w:cs="Times New Roman"/>
          <w:b w:val="0"/>
          <w:szCs w:val="28"/>
        </w:rPr>
        <w:t>Задание граничных условий «отливка — форма»</w:t>
      </w:r>
      <w:r w:rsidRPr="003530D9">
        <w:rPr>
          <w:rFonts w:cs="Times New Roman"/>
          <w:szCs w:val="28"/>
        </w:rPr>
        <w:t> </w:t>
      </w:r>
    </w:p>
    <w:p w:rsidR="000229E6" w:rsidRPr="003530D9" w:rsidRDefault="000229E6" w:rsidP="0003612F">
      <w:pPr>
        <w:shd w:val="clear" w:color="auto" w:fill="FFFFFF"/>
        <w:tabs>
          <w:tab w:val="num" w:pos="568"/>
        </w:tabs>
        <w:rPr>
          <w:rFonts w:cs="Times New Roman"/>
          <w:szCs w:val="28"/>
        </w:rPr>
      </w:pPr>
      <w:r w:rsidRPr="003530D9">
        <w:rPr>
          <w:rStyle w:val="af6"/>
          <w:rFonts w:cs="Times New Roman"/>
          <w:b w:val="0"/>
          <w:szCs w:val="28"/>
        </w:rPr>
        <w:t>Д) Гидродинамический расчёт заполнения формы расплавом.</w:t>
      </w:r>
    </w:p>
    <w:p w:rsidR="000229E6" w:rsidRPr="003530D9" w:rsidRDefault="000229E6" w:rsidP="0003612F">
      <w:pPr>
        <w:pStyle w:val="a8"/>
        <w:shd w:val="clear" w:color="auto" w:fill="FFFFFF"/>
        <w:tabs>
          <w:tab w:val="num" w:pos="568"/>
        </w:tabs>
        <w:ind w:left="0"/>
        <w:jc w:val="left"/>
        <w:rPr>
          <w:rFonts w:cs="Times New Roman"/>
          <w:szCs w:val="28"/>
        </w:rPr>
      </w:pPr>
      <w:r w:rsidRPr="003530D9">
        <w:rPr>
          <w:rStyle w:val="af6"/>
          <w:rFonts w:cs="Times New Roman"/>
          <w:b w:val="0"/>
          <w:szCs w:val="28"/>
        </w:rPr>
        <w:t>Е) Термический расчёт</w:t>
      </w:r>
      <w:r w:rsidRPr="003530D9">
        <w:rPr>
          <w:rFonts w:cs="Times New Roman"/>
          <w:szCs w:val="28"/>
        </w:rPr>
        <w:t xml:space="preserve">. </w:t>
      </w:r>
    </w:p>
    <w:p w:rsidR="000229E6" w:rsidRPr="003530D9" w:rsidRDefault="000229E6" w:rsidP="0003612F">
      <w:pPr>
        <w:pStyle w:val="a8"/>
        <w:shd w:val="clear" w:color="auto" w:fill="FFFFFF"/>
        <w:tabs>
          <w:tab w:val="num" w:pos="568"/>
        </w:tabs>
        <w:ind w:left="0"/>
        <w:jc w:val="left"/>
        <w:rPr>
          <w:rFonts w:cs="Times New Roman"/>
          <w:szCs w:val="28"/>
        </w:rPr>
      </w:pPr>
      <w:r w:rsidRPr="003530D9">
        <w:rPr>
          <w:rStyle w:val="af6"/>
          <w:rFonts w:cs="Times New Roman"/>
          <w:b w:val="0"/>
          <w:szCs w:val="28"/>
        </w:rPr>
        <w:t>Ж) Контроль изменений расчётных параметров</w:t>
      </w:r>
      <w:r w:rsidRPr="003530D9">
        <w:rPr>
          <w:rFonts w:cs="Times New Roman"/>
          <w:szCs w:val="28"/>
        </w:rPr>
        <w:t xml:space="preserve">. </w:t>
      </w:r>
    </w:p>
    <w:p w:rsidR="000229E6" w:rsidRPr="003530D9" w:rsidRDefault="000229E6" w:rsidP="0003612F">
      <w:pPr>
        <w:pStyle w:val="a8"/>
        <w:tabs>
          <w:tab w:val="num" w:pos="568"/>
        </w:tabs>
        <w:ind w:left="0"/>
        <w:rPr>
          <w:rFonts w:cs="Times New Roman"/>
          <w:szCs w:val="28"/>
        </w:rPr>
      </w:pPr>
      <w:r w:rsidRPr="003530D9">
        <w:rPr>
          <w:rFonts w:cs="Times New Roman"/>
          <w:szCs w:val="28"/>
        </w:rPr>
        <w:t xml:space="preserve">Правильный ответ: Б, </w:t>
      </w:r>
      <w:proofErr w:type="gramStart"/>
      <w:r w:rsidRPr="003530D9">
        <w:rPr>
          <w:rFonts w:cs="Times New Roman"/>
          <w:szCs w:val="28"/>
        </w:rPr>
        <w:t>А</w:t>
      </w:r>
      <w:proofErr w:type="gramEnd"/>
      <w:r w:rsidRPr="003530D9">
        <w:rPr>
          <w:rFonts w:cs="Times New Roman"/>
          <w:szCs w:val="28"/>
        </w:rPr>
        <w:t>, В, Д, Г, Е, Ж</w:t>
      </w:r>
    </w:p>
    <w:p w:rsidR="000229E6" w:rsidRPr="003530D9" w:rsidRDefault="000229E6" w:rsidP="000229E6">
      <w:pPr>
        <w:pStyle w:val="a8"/>
        <w:tabs>
          <w:tab w:val="num" w:pos="568"/>
        </w:tabs>
        <w:ind w:left="0"/>
        <w:rPr>
          <w:rFonts w:cs="Times New Roman"/>
          <w:i/>
          <w:szCs w:val="28"/>
        </w:rPr>
      </w:pPr>
      <w:r w:rsidRPr="003530D9">
        <w:rPr>
          <w:rFonts w:cs="Times New Roman"/>
          <w:szCs w:val="28"/>
        </w:rPr>
        <w:t xml:space="preserve">Компетенции (индикаторы): ПК-1 (ПК-1.2) </w:t>
      </w:r>
      <w:r w:rsidRPr="003530D9">
        <w:rPr>
          <w:rFonts w:cs="Times New Roman"/>
          <w:i/>
          <w:szCs w:val="28"/>
        </w:rPr>
        <w:t xml:space="preserve"> </w:t>
      </w:r>
    </w:p>
    <w:p w:rsidR="000229E6" w:rsidRPr="003530D9" w:rsidRDefault="000229E6" w:rsidP="000229E6">
      <w:pPr>
        <w:pStyle w:val="a8"/>
        <w:ind w:left="928" w:firstLine="0"/>
        <w:rPr>
          <w:rFonts w:cs="Times New Roman"/>
          <w:szCs w:val="28"/>
        </w:rPr>
      </w:pPr>
    </w:p>
    <w:p w:rsidR="000229E6" w:rsidRPr="003530D9" w:rsidRDefault="000229E6" w:rsidP="000229E6">
      <w:pPr>
        <w:pStyle w:val="a8"/>
        <w:tabs>
          <w:tab w:val="left" w:pos="993"/>
        </w:tabs>
        <w:ind w:left="0"/>
        <w:rPr>
          <w:rFonts w:cs="Times New Roman"/>
        </w:rPr>
      </w:pPr>
      <w:r w:rsidRPr="003530D9">
        <w:rPr>
          <w:rFonts w:cs="Times New Roman"/>
        </w:rPr>
        <w:t xml:space="preserve">2. Установите правильную последовательность этапов формирования базы данных материалов </w:t>
      </w:r>
      <w:proofErr w:type="spellStart"/>
      <w:r w:rsidRPr="003530D9">
        <w:rPr>
          <w:rFonts w:cs="Times New Roman"/>
        </w:rPr>
        <w:t>LVMFlow</w:t>
      </w:r>
      <w:proofErr w:type="spellEnd"/>
    </w:p>
    <w:p w:rsidR="000229E6" w:rsidRPr="003530D9" w:rsidRDefault="000229E6" w:rsidP="000229E6">
      <w:pPr>
        <w:tabs>
          <w:tab w:val="left" w:pos="993"/>
        </w:tabs>
        <w:rPr>
          <w:rFonts w:eastAsia="Times New Roman" w:cs="Times New Roman"/>
          <w:kern w:val="0"/>
          <w:szCs w:val="28"/>
          <w:lang w:eastAsia="ru-RU"/>
        </w:rPr>
      </w:pPr>
      <w:r w:rsidRPr="003530D9">
        <w:rPr>
          <w:rFonts w:eastAsia="Times New Roman" w:cs="Times New Roman"/>
          <w:bCs/>
          <w:kern w:val="0"/>
          <w:szCs w:val="28"/>
          <w:lang w:eastAsia="ru-RU"/>
        </w:rPr>
        <w:t xml:space="preserve">А) Выбор строки «Материал формы». </w:t>
      </w:r>
      <w:r w:rsidRPr="003530D9">
        <w:rPr>
          <w:rFonts w:eastAsia="Times New Roman" w:cs="Times New Roman"/>
          <w:kern w:val="0"/>
          <w:szCs w:val="28"/>
          <w:lang w:eastAsia="ru-RU"/>
        </w:rPr>
        <w:t xml:space="preserve">Найдите и выделите строку с </w:t>
      </w:r>
      <w:proofErr w:type="gramStart"/>
      <w:r w:rsidRPr="003530D9">
        <w:rPr>
          <w:rFonts w:eastAsia="Times New Roman" w:cs="Times New Roman"/>
          <w:kern w:val="0"/>
          <w:szCs w:val="28"/>
          <w:lang w:eastAsia="ru-RU"/>
        </w:rPr>
        <w:t>надписью</w:t>
      </w:r>
      <w:proofErr w:type="gramEnd"/>
      <w:r w:rsidRPr="003530D9">
        <w:rPr>
          <w:rFonts w:eastAsia="Times New Roman" w:cs="Times New Roman"/>
          <w:kern w:val="0"/>
          <w:szCs w:val="28"/>
          <w:lang w:eastAsia="ru-RU"/>
        </w:rPr>
        <w:t xml:space="preserve"> «Материал формы».</w:t>
      </w:r>
    </w:p>
    <w:p w:rsidR="000229E6" w:rsidRPr="003530D9" w:rsidRDefault="000229E6" w:rsidP="000229E6">
      <w:pPr>
        <w:tabs>
          <w:tab w:val="left" w:pos="993"/>
        </w:tabs>
        <w:rPr>
          <w:rFonts w:eastAsia="Times New Roman" w:cs="Times New Roman"/>
          <w:kern w:val="0"/>
          <w:szCs w:val="28"/>
          <w:lang w:eastAsia="ru-RU"/>
        </w:rPr>
      </w:pPr>
      <w:r w:rsidRPr="003530D9">
        <w:rPr>
          <w:rFonts w:eastAsia="Times New Roman" w:cs="Times New Roman"/>
          <w:bCs/>
          <w:kern w:val="0"/>
          <w:szCs w:val="28"/>
          <w:lang w:eastAsia="ru-RU"/>
        </w:rPr>
        <w:t xml:space="preserve">Б) Вызов окна диалога. </w:t>
      </w:r>
      <w:r w:rsidRPr="003530D9">
        <w:rPr>
          <w:rFonts w:eastAsia="Times New Roman" w:cs="Times New Roman"/>
          <w:kern w:val="0"/>
          <w:szCs w:val="28"/>
          <w:lang w:eastAsia="ru-RU"/>
        </w:rPr>
        <w:t>Щелкните правой кнопкой мыши на выделенной строке или используйте соответствующую пиктограмму для вызова окна диалога назначения материалов.</w:t>
      </w:r>
    </w:p>
    <w:p w:rsidR="000229E6" w:rsidRPr="003530D9" w:rsidRDefault="000229E6" w:rsidP="000229E6">
      <w:pPr>
        <w:tabs>
          <w:tab w:val="left" w:pos="993"/>
        </w:tabs>
        <w:rPr>
          <w:rFonts w:eastAsia="Times New Roman" w:cs="Times New Roman"/>
          <w:kern w:val="0"/>
          <w:szCs w:val="28"/>
          <w:lang w:eastAsia="ru-RU"/>
        </w:rPr>
      </w:pPr>
      <w:r w:rsidRPr="003530D9">
        <w:rPr>
          <w:rFonts w:eastAsia="Times New Roman" w:cs="Times New Roman"/>
          <w:bCs/>
          <w:kern w:val="0"/>
          <w:szCs w:val="28"/>
          <w:lang w:eastAsia="ru-RU"/>
        </w:rPr>
        <w:t xml:space="preserve">В) Выбор материала. </w:t>
      </w:r>
      <w:r w:rsidRPr="003530D9">
        <w:rPr>
          <w:rFonts w:eastAsia="Times New Roman" w:cs="Times New Roman"/>
          <w:kern w:val="0"/>
          <w:szCs w:val="28"/>
          <w:lang w:eastAsia="ru-RU"/>
        </w:rPr>
        <w:t xml:space="preserve">В открывшемся окне диалога найдите список доступных материалов. </w:t>
      </w:r>
    </w:p>
    <w:p w:rsidR="000229E6" w:rsidRPr="003530D9" w:rsidRDefault="000229E6" w:rsidP="000229E6">
      <w:pPr>
        <w:tabs>
          <w:tab w:val="left" w:pos="993"/>
        </w:tabs>
        <w:rPr>
          <w:rFonts w:eastAsia="Times New Roman" w:cs="Times New Roman"/>
          <w:kern w:val="0"/>
          <w:szCs w:val="28"/>
          <w:lang w:eastAsia="ru-RU"/>
        </w:rPr>
      </w:pPr>
      <w:r w:rsidRPr="003530D9">
        <w:rPr>
          <w:rFonts w:eastAsia="Times New Roman" w:cs="Times New Roman"/>
          <w:bCs/>
          <w:kern w:val="0"/>
          <w:szCs w:val="28"/>
          <w:lang w:eastAsia="ru-RU"/>
        </w:rPr>
        <w:t xml:space="preserve">Г) Подтверждение выбора. </w:t>
      </w:r>
      <w:r w:rsidRPr="003530D9">
        <w:rPr>
          <w:rFonts w:eastAsia="Times New Roman" w:cs="Times New Roman"/>
          <w:kern w:val="0"/>
          <w:szCs w:val="28"/>
          <w:lang w:eastAsia="ru-RU"/>
        </w:rPr>
        <w:t>Нажмите кнопку «Да» или «ОК» для подтверждения вашего выбора.</w:t>
      </w:r>
    </w:p>
    <w:p w:rsidR="000229E6" w:rsidRPr="003530D9" w:rsidRDefault="000229E6" w:rsidP="000229E6">
      <w:pPr>
        <w:tabs>
          <w:tab w:val="left" w:pos="993"/>
        </w:tabs>
        <w:rPr>
          <w:rFonts w:eastAsia="Times New Roman" w:cs="Times New Roman"/>
          <w:kern w:val="0"/>
          <w:szCs w:val="28"/>
          <w:lang w:eastAsia="ru-RU"/>
        </w:rPr>
      </w:pPr>
      <w:r w:rsidRPr="003530D9">
        <w:rPr>
          <w:rFonts w:eastAsia="Times New Roman" w:cs="Times New Roman"/>
          <w:bCs/>
          <w:kern w:val="0"/>
          <w:szCs w:val="28"/>
          <w:lang w:eastAsia="ru-RU"/>
        </w:rPr>
        <w:t xml:space="preserve">Д) Проверка назначения. </w:t>
      </w:r>
      <w:r w:rsidRPr="003530D9">
        <w:rPr>
          <w:rFonts w:eastAsia="Times New Roman" w:cs="Times New Roman"/>
          <w:kern w:val="0"/>
          <w:szCs w:val="28"/>
          <w:lang w:eastAsia="ru-RU"/>
        </w:rPr>
        <w:t>Убедитесь, что материал успешно назначен, проверив информацию в окне материалов.</w:t>
      </w:r>
    </w:p>
    <w:p w:rsidR="000229E6" w:rsidRPr="003530D9" w:rsidRDefault="000229E6" w:rsidP="000229E6">
      <w:pPr>
        <w:tabs>
          <w:tab w:val="left" w:pos="993"/>
        </w:tabs>
        <w:rPr>
          <w:rFonts w:eastAsia="Times New Roman" w:cs="Times New Roman"/>
          <w:kern w:val="0"/>
          <w:szCs w:val="28"/>
          <w:lang w:eastAsia="ru-RU"/>
        </w:rPr>
      </w:pPr>
      <w:r w:rsidRPr="003530D9">
        <w:rPr>
          <w:rFonts w:eastAsia="Times New Roman" w:cs="Times New Roman"/>
          <w:bCs/>
          <w:kern w:val="0"/>
          <w:szCs w:val="28"/>
          <w:lang w:eastAsia="ru-RU"/>
        </w:rPr>
        <w:t xml:space="preserve">Е) Открытие окна материалов. </w:t>
      </w:r>
      <w:r w:rsidRPr="003530D9">
        <w:rPr>
          <w:rFonts w:eastAsia="Times New Roman" w:cs="Times New Roman"/>
          <w:kern w:val="0"/>
          <w:szCs w:val="28"/>
          <w:lang w:eastAsia="ru-RU"/>
        </w:rPr>
        <w:t>Найдите панель или окно, где отображаются доступные материалы (обычно справа от рабочего пространства).</w:t>
      </w:r>
    </w:p>
    <w:p w:rsidR="000229E6" w:rsidRPr="003530D9" w:rsidRDefault="000229E6" w:rsidP="000229E6">
      <w:pPr>
        <w:pStyle w:val="a8"/>
        <w:tabs>
          <w:tab w:val="left" w:pos="993"/>
        </w:tabs>
        <w:ind w:left="0"/>
        <w:rPr>
          <w:rFonts w:cs="Times New Roman"/>
          <w:szCs w:val="28"/>
        </w:rPr>
      </w:pPr>
      <w:r w:rsidRPr="003530D9">
        <w:rPr>
          <w:rFonts w:cs="Times New Roman"/>
          <w:szCs w:val="28"/>
        </w:rPr>
        <w:t xml:space="preserve">Правильный ответ: Е, </w:t>
      </w:r>
      <w:proofErr w:type="gramStart"/>
      <w:r w:rsidRPr="003530D9">
        <w:rPr>
          <w:rFonts w:cs="Times New Roman"/>
          <w:szCs w:val="28"/>
        </w:rPr>
        <w:t>А</w:t>
      </w:r>
      <w:proofErr w:type="gramEnd"/>
      <w:r w:rsidRPr="003530D9">
        <w:rPr>
          <w:rFonts w:cs="Times New Roman"/>
          <w:szCs w:val="28"/>
        </w:rPr>
        <w:t>, Б, В, Г, Д</w:t>
      </w:r>
    </w:p>
    <w:p w:rsidR="000229E6" w:rsidRPr="003530D9" w:rsidRDefault="000229E6" w:rsidP="000229E6">
      <w:pPr>
        <w:pStyle w:val="a8"/>
        <w:tabs>
          <w:tab w:val="left" w:pos="993"/>
        </w:tabs>
        <w:ind w:left="0"/>
        <w:rPr>
          <w:rFonts w:cs="Times New Roman"/>
          <w:i/>
          <w:szCs w:val="28"/>
        </w:rPr>
      </w:pPr>
      <w:r w:rsidRPr="003530D9">
        <w:rPr>
          <w:rFonts w:cs="Times New Roman"/>
          <w:szCs w:val="28"/>
        </w:rPr>
        <w:t xml:space="preserve">Компетенции (индикаторы): ПК-1 (ПК-1.2) </w:t>
      </w:r>
      <w:r w:rsidRPr="003530D9">
        <w:rPr>
          <w:rFonts w:cs="Times New Roman"/>
          <w:i/>
          <w:szCs w:val="28"/>
        </w:rPr>
        <w:t xml:space="preserve"> </w:t>
      </w:r>
    </w:p>
    <w:p w:rsidR="000229E6" w:rsidRPr="003530D9" w:rsidRDefault="000229E6" w:rsidP="0003612F">
      <w:pPr>
        <w:pStyle w:val="3"/>
        <w:tabs>
          <w:tab w:val="left" w:pos="993"/>
        </w:tabs>
        <w:spacing w:before="360" w:after="0"/>
        <w:ind w:firstLine="709"/>
        <w:rPr>
          <w:rFonts w:cs="Times New Roman"/>
          <w:b w:val="0"/>
          <w:szCs w:val="28"/>
        </w:rPr>
      </w:pPr>
      <w:r w:rsidRPr="003530D9">
        <w:rPr>
          <w:rFonts w:cs="Times New Roman"/>
          <w:b w:val="0"/>
          <w:szCs w:val="28"/>
        </w:rPr>
        <w:t>3.</w:t>
      </w:r>
      <w:r w:rsidR="0003612F">
        <w:rPr>
          <w:rFonts w:cs="Times New Roman"/>
          <w:b w:val="0"/>
          <w:szCs w:val="28"/>
        </w:rPr>
        <w:t> </w:t>
      </w:r>
      <w:r w:rsidRPr="003530D9">
        <w:rPr>
          <w:rFonts w:cs="Times New Roman"/>
          <w:b w:val="0"/>
          <w:szCs w:val="28"/>
        </w:rPr>
        <w:t xml:space="preserve">Установите правильную последовательность работы с модулями </w:t>
      </w:r>
      <w:proofErr w:type="spellStart"/>
      <w:r w:rsidRPr="003530D9">
        <w:rPr>
          <w:rFonts w:cs="Times New Roman"/>
          <w:b w:val="0"/>
          <w:szCs w:val="28"/>
        </w:rPr>
        <w:t>LVMFlow</w:t>
      </w:r>
      <w:proofErr w:type="spellEnd"/>
      <w:r w:rsidRPr="003530D9">
        <w:rPr>
          <w:rFonts w:cs="Times New Roman"/>
          <w:b w:val="0"/>
          <w:szCs w:val="28"/>
        </w:rPr>
        <w:t>:</w:t>
      </w:r>
    </w:p>
    <w:p w:rsidR="000229E6" w:rsidRPr="003530D9" w:rsidRDefault="000229E6" w:rsidP="000229E6">
      <w:pPr>
        <w:pStyle w:val="af5"/>
        <w:spacing w:before="0" w:beforeAutospacing="0" w:after="0" w:afterAutospacing="0"/>
        <w:ind w:firstLine="709"/>
        <w:jc w:val="both"/>
        <w:rPr>
          <w:sz w:val="28"/>
          <w:szCs w:val="28"/>
        </w:rPr>
      </w:pPr>
      <w:r w:rsidRPr="003530D9">
        <w:rPr>
          <w:rStyle w:val="af6"/>
          <w:b w:val="0"/>
          <w:sz w:val="28"/>
          <w:szCs w:val="28"/>
        </w:rPr>
        <w:t xml:space="preserve">А) Модуль «Моделирование течения расплава». </w:t>
      </w:r>
      <w:r w:rsidRPr="003530D9">
        <w:rPr>
          <w:sz w:val="28"/>
          <w:szCs w:val="28"/>
        </w:rPr>
        <w:t>Перейдите к моделированию заполнения формы расплавом. Рассматривайте расплав как течение идеальной жидкости, применяя уравнения Навье-Стокса. Убедитесь, что учитывается вязкость в виде поправки. При необходимости смоделируйте движение шлаковых частичек заданного радиуса и плотности.</w:t>
      </w:r>
    </w:p>
    <w:p w:rsidR="000229E6" w:rsidRPr="003530D9" w:rsidRDefault="000229E6" w:rsidP="000229E6">
      <w:pPr>
        <w:pStyle w:val="af5"/>
        <w:spacing w:before="0" w:beforeAutospacing="0" w:after="0" w:afterAutospacing="0"/>
        <w:ind w:firstLine="709"/>
        <w:jc w:val="both"/>
        <w:rPr>
          <w:sz w:val="28"/>
          <w:szCs w:val="28"/>
        </w:rPr>
      </w:pPr>
      <w:r w:rsidRPr="003530D9">
        <w:rPr>
          <w:rStyle w:val="af6"/>
          <w:b w:val="0"/>
          <w:sz w:val="28"/>
          <w:szCs w:val="28"/>
        </w:rPr>
        <w:t xml:space="preserve">Б) Модуль «Полная задача». </w:t>
      </w:r>
      <w:r w:rsidRPr="003530D9">
        <w:rPr>
          <w:sz w:val="28"/>
          <w:szCs w:val="28"/>
        </w:rPr>
        <w:t xml:space="preserve">Выполните одновременное моделирование процессов заполнения формы расплавом и его затвердевания. Используйте замкнутую динамическую систему уравнений, основанную на законах сохранения энергии, импульса и массы. Решайте уравнения на прямоугольной </w:t>
      </w:r>
      <w:r w:rsidRPr="003530D9">
        <w:rPr>
          <w:sz w:val="28"/>
          <w:szCs w:val="28"/>
        </w:rPr>
        <w:lastRenderedPageBreak/>
        <w:t>сетке методом контрольных объемов (МКО) с автоматическим выбором шага интеграции по времени.</w:t>
      </w:r>
    </w:p>
    <w:p w:rsidR="000229E6" w:rsidRPr="003530D9" w:rsidRDefault="000229E6" w:rsidP="000229E6">
      <w:pPr>
        <w:pStyle w:val="af5"/>
        <w:spacing w:before="0" w:beforeAutospacing="0" w:after="0" w:afterAutospacing="0"/>
        <w:ind w:firstLine="709"/>
        <w:jc w:val="both"/>
        <w:rPr>
          <w:sz w:val="28"/>
          <w:szCs w:val="28"/>
        </w:rPr>
      </w:pPr>
      <w:r w:rsidRPr="003530D9">
        <w:rPr>
          <w:rStyle w:val="af6"/>
          <w:b w:val="0"/>
          <w:sz w:val="28"/>
          <w:szCs w:val="28"/>
        </w:rPr>
        <w:t xml:space="preserve">В) Модуль «Кристаллизация». </w:t>
      </w:r>
      <w:r w:rsidRPr="003530D9">
        <w:rPr>
          <w:sz w:val="28"/>
          <w:szCs w:val="28"/>
        </w:rPr>
        <w:t xml:space="preserve">Начните с моделирования </w:t>
      </w:r>
      <w:proofErr w:type="gramStart"/>
      <w:r w:rsidRPr="003530D9">
        <w:rPr>
          <w:sz w:val="28"/>
          <w:szCs w:val="28"/>
        </w:rPr>
        <w:t>процесса  затвердевания</w:t>
      </w:r>
      <w:proofErr w:type="gramEnd"/>
      <w:r w:rsidRPr="003530D9">
        <w:rPr>
          <w:sz w:val="28"/>
          <w:szCs w:val="28"/>
        </w:rPr>
        <w:t xml:space="preserve"> сплава, предполагая, что форма мгновенно заполнена расплавом. Используйте неравновесную теорию кристаллизации многокомпонентного сплава для анализа.</w:t>
      </w:r>
    </w:p>
    <w:p w:rsidR="000229E6" w:rsidRPr="003530D9" w:rsidRDefault="000229E6" w:rsidP="000229E6">
      <w:pPr>
        <w:pStyle w:val="a8"/>
        <w:ind w:firstLine="0"/>
        <w:rPr>
          <w:rFonts w:cs="Times New Roman"/>
          <w:szCs w:val="28"/>
        </w:rPr>
      </w:pPr>
      <w:r w:rsidRPr="003530D9">
        <w:rPr>
          <w:rFonts w:cs="Times New Roman"/>
          <w:szCs w:val="28"/>
        </w:rPr>
        <w:t xml:space="preserve">Правильный ответ: В, </w:t>
      </w:r>
      <w:proofErr w:type="gramStart"/>
      <w:r w:rsidRPr="003530D9">
        <w:rPr>
          <w:rFonts w:cs="Times New Roman"/>
          <w:szCs w:val="28"/>
        </w:rPr>
        <w:t>А</w:t>
      </w:r>
      <w:proofErr w:type="gramEnd"/>
      <w:r w:rsidRPr="003530D9">
        <w:rPr>
          <w:rFonts w:cs="Times New Roman"/>
          <w:szCs w:val="28"/>
        </w:rPr>
        <w:t>, Б</w:t>
      </w:r>
    </w:p>
    <w:p w:rsidR="000229E6" w:rsidRPr="003530D9" w:rsidRDefault="000229E6" w:rsidP="000229E6">
      <w:pPr>
        <w:pStyle w:val="a8"/>
        <w:ind w:firstLine="0"/>
        <w:rPr>
          <w:rFonts w:cs="Times New Roman"/>
          <w:i/>
          <w:szCs w:val="28"/>
        </w:rPr>
      </w:pPr>
      <w:r w:rsidRPr="003530D9">
        <w:rPr>
          <w:rFonts w:cs="Times New Roman"/>
          <w:szCs w:val="28"/>
        </w:rPr>
        <w:t xml:space="preserve">Компетенции (индикаторы): ПК-1 (ПК-1.2) </w:t>
      </w:r>
      <w:r w:rsidRPr="003530D9">
        <w:rPr>
          <w:rFonts w:cs="Times New Roman"/>
          <w:i/>
          <w:szCs w:val="28"/>
        </w:rPr>
        <w:t xml:space="preserve"> </w:t>
      </w:r>
    </w:p>
    <w:p w:rsidR="000229E6" w:rsidRPr="003530D9" w:rsidRDefault="000229E6" w:rsidP="000229E6">
      <w:pPr>
        <w:pStyle w:val="a8"/>
        <w:ind w:left="1070" w:firstLine="0"/>
      </w:pPr>
    </w:p>
    <w:p w:rsidR="000229E6" w:rsidRPr="003530D9" w:rsidRDefault="000229E6" w:rsidP="0016752A">
      <w:pPr>
        <w:pStyle w:val="3"/>
      </w:pPr>
      <w:r w:rsidRPr="003530D9">
        <w:t>Задания открытого типа</w:t>
      </w:r>
    </w:p>
    <w:p w:rsidR="000229E6" w:rsidRPr="003530D9" w:rsidRDefault="000229E6" w:rsidP="000229E6">
      <w:pPr>
        <w:pStyle w:val="4"/>
        <w:ind w:left="1070" w:firstLine="0"/>
      </w:pPr>
      <w:r w:rsidRPr="003530D9">
        <w:t>Задания открытого типа на дополнение</w:t>
      </w:r>
    </w:p>
    <w:p w:rsidR="000229E6" w:rsidRPr="003530D9" w:rsidRDefault="000229E6" w:rsidP="000229E6">
      <w:pPr>
        <w:pStyle w:val="a8"/>
        <w:ind w:left="0"/>
      </w:pPr>
      <w:r w:rsidRPr="003530D9">
        <w:t>1. Напишите пропущенное слово (словосочетание).</w:t>
      </w:r>
    </w:p>
    <w:p w:rsidR="000229E6" w:rsidRPr="003530D9" w:rsidRDefault="000229E6" w:rsidP="000229E6">
      <w:pPr>
        <w:pStyle w:val="a8"/>
        <w:ind w:left="0"/>
        <w:rPr>
          <w:rFonts w:cs="Times New Roman"/>
          <w:szCs w:val="28"/>
        </w:rPr>
      </w:pPr>
      <w:r w:rsidRPr="003530D9">
        <w:rPr>
          <w:rFonts w:cs="Times New Roman"/>
          <w:szCs w:val="28"/>
        </w:rPr>
        <w:t xml:space="preserve">Модели, характеризующиеся постоянством основных параметров или структуры во времени, называются ___________ </w:t>
      </w:r>
    </w:p>
    <w:p w:rsidR="000229E6" w:rsidRPr="003530D9" w:rsidRDefault="000229E6" w:rsidP="000229E6">
      <w:pPr>
        <w:pStyle w:val="a8"/>
        <w:ind w:left="0"/>
        <w:rPr>
          <w:rFonts w:cs="Times New Roman"/>
          <w:szCs w:val="28"/>
        </w:rPr>
      </w:pPr>
      <w:r w:rsidRPr="003530D9">
        <w:rPr>
          <w:rFonts w:cs="Times New Roman"/>
          <w:szCs w:val="28"/>
        </w:rPr>
        <w:t>Правильный ответ: стационарные</w:t>
      </w:r>
    </w:p>
    <w:p w:rsidR="000229E6" w:rsidRPr="003530D9" w:rsidRDefault="000229E6" w:rsidP="000229E6">
      <w:pPr>
        <w:pStyle w:val="a8"/>
        <w:ind w:left="0"/>
        <w:rPr>
          <w:rFonts w:cs="Times New Roman"/>
          <w:i/>
          <w:szCs w:val="28"/>
        </w:rPr>
      </w:pPr>
      <w:r w:rsidRPr="003530D9">
        <w:rPr>
          <w:rFonts w:cs="Times New Roman"/>
          <w:szCs w:val="28"/>
        </w:rPr>
        <w:t xml:space="preserve">Компетенции (индикаторы): ПК-1 (ПК-1.2) </w:t>
      </w:r>
      <w:r w:rsidRPr="003530D9">
        <w:rPr>
          <w:rFonts w:cs="Times New Roman"/>
          <w:i/>
          <w:szCs w:val="28"/>
        </w:rPr>
        <w:t xml:space="preserve"> </w:t>
      </w:r>
    </w:p>
    <w:p w:rsidR="000229E6" w:rsidRPr="003530D9" w:rsidRDefault="000229E6" w:rsidP="000229E6">
      <w:pPr>
        <w:pStyle w:val="a8"/>
        <w:ind w:left="0"/>
        <w:rPr>
          <w:rFonts w:cs="Times New Roman"/>
          <w:szCs w:val="28"/>
        </w:rPr>
      </w:pPr>
    </w:p>
    <w:p w:rsidR="000229E6" w:rsidRPr="003530D9" w:rsidRDefault="000229E6" w:rsidP="000229E6">
      <w:pPr>
        <w:pStyle w:val="a8"/>
        <w:numPr>
          <w:ilvl w:val="0"/>
          <w:numId w:val="5"/>
        </w:numPr>
        <w:ind w:left="0" w:firstLine="709"/>
        <w:rPr>
          <w:rFonts w:cs="Times New Roman"/>
          <w:bCs/>
          <w:szCs w:val="28"/>
        </w:rPr>
      </w:pPr>
      <w:r w:rsidRPr="003530D9">
        <w:rPr>
          <w:rFonts w:cs="Times New Roman"/>
          <w:bCs/>
          <w:szCs w:val="28"/>
        </w:rPr>
        <w:t xml:space="preserve"> Этот метод решения подразумевает замену сложных дифференциальных выражений на систему из конечного числа более простых алгебраических уравнений, решением которых являются приближенные значения выходного параметра называется ____________ </w:t>
      </w:r>
    </w:p>
    <w:p w:rsidR="000229E6" w:rsidRPr="003530D9" w:rsidRDefault="000229E6" w:rsidP="000229E6">
      <w:pPr>
        <w:pStyle w:val="a8"/>
        <w:ind w:left="0"/>
        <w:rPr>
          <w:rFonts w:cs="Times New Roman"/>
          <w:szCs w:val="28"/>
        </w:rPr>
      </w:pPr>
      <w:r w:rsidRPr="003530D9">
        <w:rPr>
          <w:rFonts w:cs="Times New Roman"/>
          <w:szCs w:val="28"/>
        </w:rPr>
        <w:t xml:space="preserve">Правильный ответ: </w:t>
      </w:r>
      <w:r w:rsidRPr="003530D9">
        <w:rPr>
          <w:rFonts w:cs="Times New Roman"/>
          <w:bCs/>
          <w:szCs w:val="28"/>
        </w:rPr>
        <w:t>численный</w:t>
      </w:r>
    </w:p>
    <w:p w:rsidR="000229E6" w:rsidRPr="003530D9" w:rsidRDefault="000229E6" w:rsidP="000229E6">
      <w:pPr>
        <w:pStyle w:val="a8"/>
        <w:ind w:left="0"/>
        <w:rPr>
          <w:rFonts w:cs="Times New Roman"/>
          <w:i/>
          <w:szCs w:val="28"/>
        </w:rPr>
      </w:pPr>
      <w:r w:rsidRPr="003530D9">
        <w:rPr>
          <w:rFonts w:cs="Times New Roman"/>
          <w:szCs w:val="28"/>
        </w:rPr>
        <w:t xml:space="preserve">Компетенции (индикаторы): ПК-1 (ПК-1.2) </w:t>
      </w:r>
      <w:r w:rsidRPr="003530D9">
        <w:rPr>
          <w:rFonts w:cs="Times New Roman"/>
          <w:i/>
          <w:szCs w:val="28"/>
        </w:rPr>
        <w:t xml:space="preserve"> </w:t>
      </w:r>
    </w:p>
    <w:p w:rsidR="000229E6" w:rsidRPr="003530D9" w:rsidRDefault="000229E6" w:rsidP="000229E6">
      <w:pPr>
        <w:pStyle w:val="a8"/>
        <w:ind w:left="0"/>
        <w:rPr>
          <w:rFonts w:cs="Times New Roman"/>
          <w:szCs w:val="28"/>
        </w:rPr>
      </w:pPr>
    </w:p>
    <w:p w:rsidR="000229E6" w:rsidRPr="003530D9" w:rsidRDefault="00D26BB6" w:rsidP="000229E6">
      <w:pPr>
        <w:pStyle w:val="a8"/>
        <w:numPr>
          <w:ilvl w:val="0"/>
          <w:numId w:val="5"/>
        </w:numPr>
        <w:ind w:left="0" w:firstLine="709"/>
        <w:rPr>
          <w:rFonts w:cs="Times New Roman"/>
          <w:szCs w:val="28"/>
        </w:rPr>
      </w:pPr>
      <w:r>
        <w:rPr>
          <w:rFonts w:cs="Times New Roman"/>
          <w:szCs w:val="28"/>
        </w:rPr>
        <w:t> </w:t>
      </w:r>
      <w:r w:rsidR="000229E6" w:rsidRPr="003530D9">
        <w:rPr>
          <w:rFonts w:cs="Times New Roman"/>
          <w:szCs w:val="28"/>
        </w:rPr>
        <w:t xml:space="preserve">Способность материальных тел к переносу энергии (теплообмену) от более нагретых частей тела к менее нагретым частям тела, осуществляемому хаотически движущимися частицами тела называется _____________ </w:t>
      </w:r>
    </w:p>
    <w:p w:rsidR="000229E6" w:rsidRPr="003530D9" w:rsidRDefault="000229E6" w:rsidP="000229E6">
      <w:pPr>
        <w:pStyle w:val="a8"/>
        <w:ind w:left="0"/>
        <w:rPr>
          <w:rFonts w:cs="Times New Roman"/>
          <w:szCs w:val="28"/>
        </w:rPr>
      </w:pPr>
      <w:r w:rsidRPr="003530D9">
        <w:rPr>
          <w:rFonts w:cs="Times New Roman"/>
          <w:szCs w:val="28"/>
        </w:rPr>
        <w:t>Правильный ответ: теплопроводность</w:t>
      </w:r>
    </w:p>
    <w:p w:rsidR="000229E6" w:rsidRPr="003530D9" w:rsidRDefault="000229E6" w:rsidP="000229E6">
      <w:pPr>
        <w:pStyle w:val="a8"/>
        <w:ind w:left="0"/>
        <w:rPr>
          <w:rFonts w:cs="Times New Roman"/>
          <w:i/>
          <w:szCs w:val="28"/>
        </w:rPr>
      </w:pPr>
      <w:r w:rsidRPr="003530D9">
        <w:rPr>
          <w:rFonts w:cs="Times New Roman"/>
          <w:szCs w:val="28"/>
        </w:rPr>
        <w:t xml:space="preserve">Компетенции (индикаторы): ПК-1 (ПК-1.2) </w:t>
      </w:r>
      <w:r w:rsidRPr="003530D9">
        <w:rPr>
          <w:rFonts w:cs="Times New Roman"/>
          <w:i/>
          <w:szCs w:val="28"/>
        </w:rPr>
        <w:t xml:space="preserve"> </w:t>
      </w:r>
    </w:p>
    <w:p w:rsidR="000229E6" w:rsidRPr="003530D9" w:rsidRDefault="000229E6" w:rsidP="000229E6">
      <w:pPr>
        <w:ind w:firstLine="0"/>
        <w:rPr>
          <w:rFonts w:cs="Times New Roman"/>
        </w:rPr>
      </w:pPr>
    </w:p>
    <w:p w:rsidR="000229E6" w:rsidRPr="003530D9" w:rsidRDefault="000229E6" w:rsidP="000229E6">
      <w:pPr>
        <w:rPr>
          <w:rFonts w:cs="Times New Roman"/>
        </w:rPr>
      </w:pPr>
    </w:p>
    <w:p w:rsidR="000229E6" w:rsidRPr="003530D9" w:rsidRDefault="000229E6" w:rsidP="000229E6">
      <w:pPr>
        <w:pStyle w:val="4"/>
        <w:spacing w:after="0"/>
        <w:rPr>
          <w:rFonts w:cs="Times New Roman"/>
        </w:rPr>
      </w:pPr>
      <w:r w:rsidRPr="003530D9">
        <w:rPr>
          <w:rFonts w:cs="Times New Roman"/>
        </w:rPr>
        <w:t>Задания открытого типа с кратким свободным ответом</w:t>
      </w:r>
    </w:p>
    <w:p w:rsidR="000229E6" w:rsidRPr="003530D9" w:rsidRDefault="000229E6" w:rsidP="000229E6">
      <w:pPr>
        <w:rPr>
          <w:rFonts w:cs="Times New Roman"/>
        </w:rPr>
      </w:pPr>
    </w:p>
    <w:p w:rsidR="000229E6" w:rsidRPr="003530D9" w:rsidRDefault="000229E6" w:rsidP="000229E6">
      <w:pPr>
        <w:rPr>
          <w:rFonts w:cs="Times New Roman"/>
          <w:szCs w:val="28"/>
        </w:rPr>
      </w:pPr>
      <w:r w:rsidRPr="003530D9">
        <w:rPr>
          <w:rFonts w:cs="Times New Roman"/>
          <w:szCs w:val="28"/>
        </w:rPr>
        <w:t>1. Задача о нахождении решения заданного дифференциального уравнения (системы дифференциальных уравнений), удовлетворяющего граничным условиям на границе области называется _____________</w:t>
      </w:r>
      <w:bookmarkStart w:id="0" w:name="_GoBack"/>
      <w:bookmarkEnd w:id="0"/>
      <w:r w:rsidRPr="003530D9">
        <w:rPr>
          <w:rFonts w:cs="Times New Roman"/>
          <w:szCs w:val="28"/>
        </w:rPr>
        <w:t xml:space="preserve"> </w:t>
      </w:r>
    </w:p>
    <w:p w:rsidR="000229E6" w:rsidRPr="003530D9" w:rsidRDefault="000229E6" w:rsidP="000229E6">
      <w:pPr>
        <w:pStyle w:val="a8"/>
        <w:ind w:left="0"/>
        <w:rPr>
          <w:rFonts w:cs="Times New Roman"/>
          <w:szCs w:val="28"/>
        </w:rPr>
      </w:pPr>
      <w:r w:rsidRPr="003530D9">
        <w:rPr>
          <w:rFonts w:cs="Times New Roman"/>
          <w:szCs w:val="28"/>
        </w:rPr>
        <w:t>Правильный ответ: краевая/краевой</w:t>
      </w:r>
    </w:p>
    <w:p w:rsidR="000229E6" w:rsidRPr="003530D9" w:rsidRDefault="000229E6" w:rsidP="000229E6">
      <w:pPr>
        <w:pStyle w:val="a8"/>
        <w:ind w:left="0"/>
        <w:rPr>
          <w:rFonts w:cs="Times New Roman"/>
          <w:i/>
          <w:szCs w:val="28"/>
        </w:rPr>
      </w:pPr>
      <w:r w:rsidRPr="003530D9">
        <w:rPr>
          <w:rFonts w:cs="Times New Roman"/>
          <w:szCs w:val="28"/>
        </w:rPr>
        <w:t xml:space="preserve">Компетенции (индикаторы): ПК-1 (ПК-1.2) </w:t>
      </w:r>
      <w:r w:rsidRPr="003530D9">
        <w:rPr>
          <w:rFonts w:cs="Times New Roman"/>
          <w:i/>
          <w:szCs w:val="28"/>
        </w:rPr>
        <w:t xml:space="preserve"> </w:t>
      </w:r>
    </w:p>
    <w:p w:rsidR="000229E6" w:rsidRPr="003530D9" w:rsidRDefault="000229E6" w:rsidP="000229E6">
      <w:pPr>
        <w:rPr>
          <w:rFonts w:cs="Times New Roman"/>
          <w:szCs w:val="28"/>
        </w:rPr>
      </w:pPr>
      <w:r w:rsidRPr="003530D9">
        <w:rPr>
          <w:rFonts w:cs="Times New Roman"/>
          <w:szCs w:val="28"/>
        </w:rPr>
        <w:t xml:space="preserve"> </w:t>
      </w:r>
    </w:p>
    <w:p w:rsidR="000229E6" w:rsidRPr="003530D9" w:rsidRDefault="000229E6" w:rsidP="000229E6">
      <w:pPr>
        <w:rPr>
          <w:rFonts w:cs="Times New Roman"/>
          <w:b/>
          <w:szCs w:val="28"/>
        </w:rPr>
      </w:pPr>
      <w:r w:rsidRPr="003530D9">
        <w:rPr>
          <w:rFonts w:cs="Times New Roman"/>
          <w:szCs w:val="28"/>
        </w:rPr>
        <w:t xml:space="preserve">2. Метода решения характерный для определения искомой величины на основе прямого решения системы алгебраических, дифференциальных или интегральных уравнений называется ____________ </w:t>
      </w:r>
    </w:p>
    <w:p w:rsidR="000229E6" w:rsidRPr="003530D9" w:rsidRDefault="000229E6" w:rsidP="000229E6">
      <w:pPr>
        <w:pStyle w:val="a8"/>
        <w:ind w:left="0"/>
        <w:rPr>
          <w:rFonts w:cs="Times New Roman"/>
          <w:szCs w:val="28"/>
        </w:rPr>
      </w:pPr>
      <w:r w:rsidRPr="003530D9">
        <w:rPr>
          <w:rFonts w:cs="Times New Roman"/>
          <w:szCs w:val="28"/>
        </w:rPr>
        <w:lastRenderedPageBreak/>
        <w:t>Правильный ответ: аналитического/аналитический</w:t>
      </w:r>
    </w:p>
    <w:p w:rsidR="000229E6" w:rsidRPr="003530D9" w:rsidRDefault="000229E6" w:rsidP="000229E6">
      <w:pPr>
        <w:pStyle w:val="a8"/>
        <w:ind w:left="0"/>
        <w:rPr>
          <w:rFonts w:cs="Times New Roman"/>
          <w:i/>
          <w:szCs w:val="28"/>
        </w:rPr>
      </w:pPr>
      <w:r w:rsidRPr="003530D9">
        <w:rPr>
          <w:rFonts w:cs="Times New Roman"/>
          <w:szCs w:val="28"/>
        </w:rPr>
        <w:t xml:space="preserve">Компетенции (индикаторы): ПК-1 (ПК-1.2) </w:t>
      </w:r>
      <w:r w:rsidRPr="003530D9">
        <w:rPr>
          <w:rFonts w:cs="Times New Roman"/>
          <w:i/>
          <w:szCs w:val="28"/>
        </w:rPr>
        <w:t xml:space="preserve"> </w:t>
      </w:r>
    </w:p>
    <w:p w:rsidR="000229E6" w:rsidRPr="003530D9" w:rsidRDefault="000229E6" w:rsidP="000229E6">
      <w:pPr>
        <w:rPr>
          <w:rFonts w:cs="Times New Roman"/>
          <w:szCs w:val="28"/>
        </w:rPr>
      </w:pPr>
    </w:p>
    <w:p w:rsidR="000229E6" w:rsidRPr="003530D9" w:rsidRDefault="000229E6" w:rsidP="000229E6">
      <w:pPr>
        <w:pStyle w:val="af7"/>
        <w:ind w:firstLine="709"/>
        <w:rPr>
          <w:szCs w:val="28"/>
        </w:rPr>
      </w:pPr>
      <w:r w:rsidRPr="003530D9">
        <w:rPr>
          <w:szCs w:val="28"/>
        </w:rPr>
        <w:t xml:space="preserve">3. Целенаправленная деятельность по отысканию функциональной зависимости между интересующими параметрами и ее исследованию на определение экстремума называется ______________ </w:t>
      </w:r>
    </w:p>
    <w:p w:rsidR="000229E6" w:rsidRPr="003530D9" w:rsidRDefault="000229E6" w:rsidP="000229E6">
      <w:pPr>
        <w:pStyle w:val="a8"/>
        <w:ind w:left="0"/>
        <w:rPr>
          <w:rFonts w:cs="Times New Roman"/>
          <w:szCs w:val="28"/>
        </w:rPr>
      </w:pPr>
      <w:r w:rsidRPr="003530D9">
        <w:rPr>
          <w:rFonts w:cs="Times New Roman"/>
          <w:szCs w:val="28"/>
        </w:rPr>
        <w:t>Правильный ответ: оптимизация/оптимизацией</w:t>
      </w:r>
    </w:p>
    <w:p w:rsidR="000229E6" w:rsidRPr="003530D9" w:rsidRDefault="000229E6" w:rsidP="000229E6">
      <w:pPr>
        <w:pStyle w:val="a8"/>
        <w:ind w:left="0"/>
        <w:rPr>
          <w:rFonts w:cs="Times New Roman"/>
          <w:i/>
          <w:szCs w:val="28"/>
        </w:rPr>
      </w:pPr>
      <w:r w:rsidRPr="003530D9">
        <w:rPr>
          <w:rFonts w:cs="Times New Roman"/>
          <w:szCs w:val="28"/>
        </w:rPr>
        <w:t xml:space="preserve">Компетенции (индикаторы): ПК-1 (ПК-1.2) </w:t>
      </w:r>
      <w:r w:rsidRPr="003530D9">
        <w:rPr>
          <w:rFonts w:cs="Times New Roman"/>
          <w:i/>
          <w:szCs w:val="28"/>
        </w:rPr>
        <w:t xml:space="preserve"> </w:t>
      </w:r>
    </w:p>
    <w:p w:rsidR="000229E6" w:rsidRPr="003530D9" w:rsidRDefault="000229E6" w:rsidP="000229E6">
      <w:pPr>
        <w:ind w:firstLine="0"/>
        <w:rPr>
          <w:rFonts w:cs="Times New Roman"/>
        </w:rPr>
      </w:pPr>
    </w:p>
    <w:p w:rsidR="000229E6" w:rsidRPr="003530D9" w:rsidRDefault="000229E6" w:rsidP="000229E6">
      <w:pPr>
        <w:ind w:firstLine="0"/>
        <w:rPr>
          <w:rFonts w:cs="Times New Roman"/>
        </w:rPr>
      </w:pPr>
    </w:p>
    <w:p w:rsidR="000229E6" w:rsidRPr="003530D9" w:rsidRDefault="000229E6" w:rsidP="000229E6">
      <w:pPr>
        <w:pStyle w:val="4"/>
        <w:spacing w:after="0"/>
        <w:rPr>
          <w:rFonts w:cs="Times New Roman"/>
        </w:rPr>
      </w:pPr>
      <w:r w:rsidRPr="003530D9">
        <w:rPr>
          <w:rFonts w:cs="Times New Roman"/>
        </w:rPr>
        <w:t>Задания открытого типа с развернутым ответом</w:t>
      </w:r>
    </w:p>
    <w:p w:rsidR="000229E6" w:rsidRPr="003530D9" w:rsidRDefault="000229E6" w:rsidP="000229E6"/>
    <w:p w:rsidR="000229E6" w:rsidRPr="003530D9" w:rsidRDefault="000229E6" w:rsidP="000229E6">
      <w:pPr>
        <w:pStyle w:val="a8"/>
        <w:numPr>
          <w:ilvl w:val="0"/>
          <w:numId w:val="3"/>
        </w:numPr>
        <w:tabs>
          <w:tab w:val="left" w:pos="1134"/>
        </w:tabs>
        <w:ind w:left="0" w:firstLine="709"/>
        <w:rPr>
          <w:rFonts w:cs="Times New Roman"/>
          <w:szCs w:val="28"/>
        </w:rPr>
      </w:pPr>
      <w:r w:rsidRPr="003530D9">
        <w:rPr>
          <w:rFonts w:cs="Times New Roman"/>
          <w:szCs w:val="28"/>
        </w:rPr>
        <w:t>Перечислите методы компьютерного моделирования в металлургии и охарактеризуйте их.</w:t>
      </w:r>
    </w:p>
    <w:p w:rsidR="000229E6" w:rsidRPr="003530D9" w:rsidRDefault="000229E6" w:rsidP="000229E6">
      <w:pPr>
        <w:pStyle w:val="a8"/>
        <w:ind w:left="0"/>
        <w:rPr>
          <w:rFonts w:cs="Times New Roman"/>
          <w:szCs w:val="28"/>
        </w:rPr>
      </w:pPr>
      <w:r w:rsidRPr="003530D9">
        <w:rPr>
          <w:rFonts w:cs="Times New Roman"/>
          <w:szCs w:val="28"/>
        </w:rPr>
        <w:t>Время выполнения – 15 мин.</w:t>
      </w:r>
    </w:p>
    <w:p w:rsidR="000229E6" w:rsidRPr="003530D9" w:rsidRDefault="000229E6" w:rsidP="000229E6">
      <w:pPr>
        <w:pStyle w:val="af5"/>
        <w:spacing w:before="0" w:beforeAutospacing="0" w:after="0" w:afterAutospacing="0"/>
        <w:ind w:firstLine="709"/>
        <w:jc w:val="both"/>
        <w:rPr>
          <w:rStyle w:val="af6"/>
          <w:b w:val="0"/>
          <w:sz w:val="28"/>
          <w:szCs w:val="28"/>
        </w:rPr>
      </w:pPr>
      <w:r w:rsidRPr="003530D9">
        <w:rPr>
          <w:sz w:val="28"/>
          <w:szCs w:val="28"/>
        </w:rPr>
        <w:t>Критерии оценивания</w:t>
      </w:r>
      <w:r w:rsidR="00666031">
        <w:rPr>
          <w:sz w:val="28"/>
          <w:szCs w:val="28"/>
        </w:rPr>
        <w:t>:</w:t>
      </w:r>
      <w:r w:rsidRPr="003530D9">
        <w:rPr>
          <w:sz w:val="28"/>
          <w:szCs w:val="28"/>
        </w:rPr>
        <w:t xml:space="preserve"> полное содержательное соответствие приведенному ниже пояснению:</w:t>
      </w:r>
      <w:r w:rsidRPr="003530D9">
        <w:rPr>
          <w:rStyle w:val="af6"/>
          <w:b w:val="0"/>
          <w:sz w:val="28"/>
          <w:szCs w:val="28"/>
        </w:rPr>
        <w:t xml:space="preserve"> </w:t>
      </w:r>
    </w:p>
    <w:p w:rsidR="000229E6" w:rsidRPr="003530D9" w:rsidRDefault="000229E6" w:rsidP="000229E6">
      <w:pPr>
        <w:shd w:val="clear" w:color="auto" w:fill="FFFFFF"/>
        <w:rPr>
          <w:rFonts w:eastAsia="Times New Roman" w:cs="Times New Roman"/>
          <w:kern w:val="0"/>
          <w:szCs w:val="28"/>
          <w:lang w:eastAsia="ru-RU"/>
        </w:rPr>
      </w:pPr>
      <w:r w:rsidRPr="003530D9">
        <w:rPr>
          <w:rFonts w:eastAsia="Times New Roman" w:cs="Times New Roman"/>
          <w:bCs/>
          <w:kern w:val="0"/>
          <w:szCs w:val="28"/>
          <w:lang w:eastAsia="ru-RU"/>
        </w:rPr>
        <w:t>Математическое моделирование</w:t>
      </w:r>
      <w:r w:rsidRPr="003530D9">
        <w:rPr>
          <w:rFonts w:eastAsia="Times New Roman" w:cs="Times New Roman"/>
          <w:kern w:val="0"/>
          <w:szCs w:val="28"/>
          <w:lang w:eastAsia="ru-RU"/>
        </w:rPr>
        <w:t>. Основано на разработке формул, которые описывают взаимодействие различных параметров и условий в процессе обработки металла.</w:t>
      </w:r>
    </w:p>
    <w:p w:rsidR="000229E6" w:rsidRPr="003530D9" w:rsidRDefault="000229E6" w:rsidP="000229E6">
      <w:pPr>
        <w:shd w:val="clear" w:color="auto" w:fill="FFFFFF"/>
        <w:rPr>
          <w:rFonts w:eastAsia="Times New Roman" w:cs="Times New Roman"/>
          <w:kern w:val="0"/>
          <w:szCs w:val="28"/>
          <w:lang w:eastAsia="ru-RU"/>
        </w:rPr>
      </w:pPr>
      <w:r w:rsidRPr="003530D9">
        <w:rPr>
          <w:rFonts w:eastAsia="Times New Roman" w:cs="Times New Roman"/>
          <w:bCs/>
          <w:kern w:val="0"/>
          <w:szCs w:val="28"/>
          <w:lang w:eastAsia="ru-RU"/>
        </w:rPr>
        <w:t>Физическое моделирование</w:t>
      </w:r>
      <w:r w:rsidRPr="003530D9">
        <w:rPr>
          <w:rFonts w:eastAsia="Times New Roman" w:cs="Times New Roman"/>
          <w:kern w:val="0"/>
          <w:szCs w:val="28"/>
          <w:lang w:eastAsia="ru-RU"/>
        </w:rPr>
        <w:t>. Используются макеты или испытания на их основе, чтобы воссоздать условия, приближённые к реальным.</w:t>
      </w:r>
    </w:p>
    <w:p w:rsidR="000229E6" w:rsidRPr="003530D9" w:rsidRDefault="000229E6" w:rsidP="000229E6">
      <w:pPr>
        <w:pStyle w:val="af5"/>
        <w:spacing w:before="0" w:beforeAutospacing="0" w:after="0" w:afterAutospacing="0"/>
        <w:ind w:firstLine="709"/>
        <w:jc w:val="both"/>
        <w:rPr>
          <w:rStyle w:val="af6"/>
          <w:sz w:val="28"/>
          <w:szCs w:val="28"/>
        </w:rPr>
      </w:pPr>
      <w:r w:rsidRPr="003530D9">
        <w:rPr>
          <w:bCs/>
          <w:sz w:val="28"/>
          <w:szCs w:val="28"/>
        </w:rPr>
        <w:t>Компьютерные симуляции</w:t>
      </w:r>
      <w:r w:rsidRPr="003530D9">
        <w:rPr>
          <w:sz w:val="28"/>
          <w:szCs w:val="28"/>
        </w:rPr>
        <w:t>. Позволяют создавать виртуальные модели и проводить симуляции различных процессов для прогнозирования результатов и оптимизации параметров.</w:t>
      </w:r>
    </w:p>
    <w:p w:rsidR="000229E6" w:rsidRPr="003530D9" w:rsidRDefault="000229E6" w:rsidP="000229E6">
      <w:pPr>
        <w:pStyle w:val="a8"/>
        <w:tabs>
          <w:tab w:val="left" w:pos="1134"/>
        </w:tabs>
        <w:ind w:left="0"/>
        <w:rPr>
          <w:rFonts w:cs="Times New Roman"/>
          <w:i/>
          <w:szCs w:val="28"/>
        </w:rPr>
      </w:pPr>
      <w:r w:rsidRPr="003530D9">
        <w:rPr>
          <w:rFonts w:cs="Times New Roman"/>
          <w:szCs w:val="28"/>
        </w:rPr>
        <w:t xml:space="preserve">Компетенции (индикаторы): ПК-1 (ПК-1.2) </w:t>
      </w:r>
      <w:r w:rsidRPr="003530D9">
        <w:rPr>
          <w:rFonts w:cs="Times New Roman"/>
          <w:i/>
          <w:szCs w:val="28"/>
        </w:rPr>
        <w:t xml:space="preserve"> </w:t>
      </w:r>
    </w:p>
    <w:p w:rsidR="000229E6" w:rsidRPr="003530D9" w:rsidRDefault="000229E6" w:rsidP="000229E6">
      <w:pPr>
        <w:pStyle w:val="a8"/>
        <w:tabs>
          <w:tab w:val="left" w:pos="1134"/>
        </w:tabs>
        <w:ind w:left="0"/>
        <w:rPr>
          <w:rFonts w:cs="Times New Roman"/>
          <w:i/>
          <w:szCs w:val="28"/>
        </w:rPr>
      </w:pPr>
    </w:p>
    <w:p w:rsidR="000229E6" w:rsidRPr="003530D9" w:rsidRDefault="000229E6" w:rsidP="000229E6">
      <w:pPr>
        <w:pStyle w:val="a8"/>
        <w:numPr>
          <w:ilvl w:val="0"/>
          <w:numId w:val="3"/>
        </w:numPr>
        <w:ind w:left="0" w:firstLine="709"/>
        <w:jc w:val="left"/>
      </w:pPr>
      <w:r w:rsidRPr="003530D9">
        <w:t xml:space="preserve">Напишите отличие по принципу построения сетки метода конечных элементов (МКЭ) от метода конечных разностей (МКР) </w:t>
      </w:r>
    </w:p>
    <w:p w:rsidR="000229E6" w:rsidRPr="003530D9" w:rsidRDefault="000229E6" w:rsidP="000229E6">
      <w:pPr>
        <w:rPr>
          <w:rFonts w:cs="Times New Roman"/>
          <w:szCs w:val="28"/>
        </w:rPr>
      </w:pPr>
      <w:r w:rsidRPr="003530D9">
        <w:rPr>
          <w:rFonts w:cs="Times New Roman"/>
          <w:szCs w:val="28"/>
        </w:rPr>
        <w:t>Время выполнения – 15 мин.</w:t>
      </w:r>
    </w:p>
    <w:p w:rsidR="000229E6" w:rsidRPr="003530D9" w:rsidRDefault="000229E6" w:rsidP="000229E6">
      <w:pPr>
        <w:pStyle w:val="af5"/>
        <w:spacing w:before="0" w:beforeAutospacing="0" w:after="0" w:afterAutospacing="0"/>
        <w:ind w:firstLine="709"/>
        <w:jc w:val="both"/>
        <w:rPr>
          <w:bCs/>
          <w:sz w:val="28"/>
          <w:szCs w:val="28"/>
        </w:rPr>
      </w:pPr>
      <w:r w:rsidRPr="003530D9">
        <w:rPr>
          <w:sz w:val="28"/>
          <w:szCs w:val="28"/>
        </w:rPr>
        <w:t>Критерии оценивания</w:t>
      </w:r>
      <w:r w:rsidR="00666031">
        <w:rPr>
          <w:sz w:val="28"/>
          <w:szCs w:val="28"/>
        </w:rPr>
        <w:t>:</w:t>
      </w:r>
      <w:r w:rsidRPr="003530D9">
        <w:rPr>
          <w:sz w:val="28"/>
          <w:szCs w:val="28"/>
        </w:rPr>
        <w:t xml:space="preserve"> полное содержательное соответствие приведенному ниже пояснению:</w:t>
      </w:r>
      <w:r w:rsidRPr="003530D9">
        <w:rPr>
          <w:rStyle w:val="af6"/>
          <w:b w:val="0"/>
          <w:sz w:val="28"/>
          <w:szCs w:val="28"/>
        </w:rPr>
        <w:t xml:space="preserve"> </w:t>
      </w:r>
    </w:p>
    <w:p w:rsidR="000229E6" w:rsidRPr="003530D9" w:rsidRDefault="000229E6" w:rsidP="000229E6">
      <w:r w:rsidRPr="003530D9">
        <w:t>МКЭ. Область разбивается на элементы, при этом учитываются геометрические особенности области. Процесс разбиения начинается от границы, чтобы наилучшим образом аппроксимировать её геометрию. Затем на элементы разбивают внутренние области, при этом алгоритм строится так, чтобы элементы удовлетворяли заданным ограничениям.</w:t>
      </w:r>
    </w:p>
    <w:p w:rsidR="000229E6" w:rsidRPr="003530D9" w:rsidRDefault="000229E6" w:rsidP="000229E6">
      <w:r w:rsidRPr="003530D9">
        <w:t xml:space="preserve">МКР. Строятся, как правило, регулярные сетки, особенности геометрии области учитываются только в </w:t>
      </w:r>
      <w:proofErr w:type="spellStart"/>
      <w:r w:rsidRPr="003530D9">
        <w:t>околограничных</w:t>
      </w:r>
      <w:proofErr w:type="spellEnd"/>
      <w:r w:rsidRPr="003530D9">
        <w:t xml:space="preserve"> узлах.</w:t>
      </w:r>
    </w:p>
    <w:p w:rsidR="000229E6" w:rsidRPr="003530D9" w:rsidRDefault="000229E6" w:rsidP="000229E6">
      <w:pPr>
        <w:jc w:val="left"/>
      </w:pPr>
      <w:r w:rsidRPr="003530D9">
        <w:t xml:space="preserve">Компетенции (индикаторы): ПК-1 (ПК-1.2)  </w:t>
      </w:r>
    </w:p>
    <w:p w:rsidR="000229E6" w:rsidRPr="003530D9" w:rsidRDefault="000229E6" w:rsidP="000229E6">
      <w:pPr>
        <w:pStyle w:val="a8"/>
        <w:tabs>
          <w:tab w:val="left" w:pos="1134"/>
        </w:tabs>
        <w:ind w:left="0"/>
        <w:rPr>
          <w:rFonts w:cs="Times New Roman"/>
          <w:i/>
          <w:szCs w:val="28"/>
        </w:rPr>
      </w:pPr>
    </w:p>
    <w:p w:rsidR="000229E6" w:rsidRPr="003530D9" w:rsidRDefault="000229E6" w:rsidP="000229E6">
      <w:pPr>
        <w:pStyle w:val="a8"/>
        <w:numPr>
          <w:ilvl w:val="0"/>
          <w:numId w:val="3"/>
        </w:numPr>
        <w:ind w:left="0" w:firstLine="710"/>
      </w:pPr>
      <w:r w:rsidRPr="003530D9">
        <w:t>Перечислите необходимые вводимые данные для расчёта остывания отливки в системе компьютерного моделирования литейной технологии.</w:t>
      </w:r>
    </w:p>
    <w:p w:rsidR="000229E6" w:rsidRPr="003530D9" w:rsidRDefault="000229E6" w:rsidP="000229E6">
      <w:r w:rsidRPr="003530D9">
        <w:t>Время выполнения – 15 мин.</w:t>
      </w:r>
    </w:p>
    <w:p w:rsidR="000229E6" w:rsidRPr="003530D9" w:rsidRDefault="000229E6" w:rsidP="000229E6">
      <w:pPr>
        <w:tabs>
          <w:tab w:val="left" w:pos="404"/>
        </w:tabs>
        <w:contextualSpacing/>
        <w:rPr>
          <w:rFonts w:eastAsia="Calibri"/>
          <w:szCs w:val="28"/>
        </w:rPr>
      </w:pPr>
      <w:r w:rsidRPr="003530D9">
        <w:rPr>
          <w:rFonts w:eastAsia="Calibri"/>
          <w:szCs w:val="28"/>
        </w:rPr>
        <w:lastRenderedPageBreak/>
        <w:t>Критерии оценивания: правильный ответ должен содержать минимум пять смысловых элементов (обязательный минимум) из перечисленных:</w:t>
      </w:r>
    </w:p>
    <w:p w:rsidR="000229E6" w:rsidRPr="003530D9" w:rsidRDefault="000229E6" w:rsidP="000229E6">
      <w:pPr>
        <w:rPr>
          <w:bCs/>
          <w:szCs w:val="28"/>
        </w:rPr>
      </w:pPr>
      <w:r w:rsidRPr="003530D9">
        <w:rPr>
          <w:szCs w:val="28"/>
        </w:rPr>
        <w:t>Для расчёта нужны такие параметры, как вязкость, коэффициент теплопроводности, плотность, энтальпия, доля твёрдой фазы, начальная температура отливки и формы, шаг расчёта, параметры расчёта усадки, коэффициент теплоаккумуляции литейной формы, температура кристаллизации заливаемого металла, удельная теплота кристаллизации металла, в</w:t>
      </w:r>
      <w:r w:rsidRPr="003530D9">
        <w:rPr>
          <w:rFonts w:cs="Times New Roman"/>
          <w:szCs w:val="28"/>
        </w:rPr>
        <w:t>язкость, коэффициент теплопроводности, плотность, энтальпия</w:t>
      </w:r>
    </w:p>
    <w:p w:rsidR="00275B9D" w:rsidRPr="003530D9" w:rsidRDefault="000229E6" w:rsidP="000229E6">
      <w:pPr>
        <w:shd w:val="clear" w:color="auto" w:fill="FFFFFF"/>
        <w:rPr>
          <w:rFonts w:cs="Times New Roman"/>
          <w:szCs w:val="28"/>
        </w:rPr>
      </w:pPr>
      <w:r w:rsidRPr="003530D9">
        <w:rPr>
          <w:rFonts w:cs="Times New Roman"/>
          <w:szCs w:val="28"/>
        </w:rPr>
        <w:t>Компетенции (индикаторы): ПК-1 (ПК-1.2)</w:t>
      </w:r>
    </w:p>
    <w:p w:rsidR="00275B9D" w:rsidRDefault="00275B9D" w:rsidP="000229E6">
      <w:pPr>
        <w:shd w:val="clear" w:color="auto" w:fill="FFFFFF"/>
        <w:rPr>
          <w:rFonts w:cs="Times New Roman"/>
          <w:szCs w:val="28"/>
        </w:rPr>
      </w:pPr>
    </w:p>
    <w:sectPr w:rsidR="00275B9D"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768" w:rsidRDefault="00E06768" w:rsidP="006943A0">
      <w:r>
        <w:separator/>
      </w:r>
    </w:p>
  </w:endnote>
  <w:endnote w:type="continuationSeparator" w:id="0">
    <w:p w:rsidR="00E06768" w:rsidRDefault="00E06768"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3396"/>
      <w:docPartObj>
        <w:docPartGallery w:val="Page Numbers (Bottom of Page)"/>
        <w:docPartUnique/>
      </w:docPartObj>
    </w:sdtPr>
    <w:sdtEndPr>
      <w:rPr>
        <w:sz w:val="24"/>
      </w:rPr>
    </w:sdtEndPr>
    <w:sdtContent>
      <w:p w:rsidR="00172A78" w:rsidRPr="006943A0" w:rsidRDefault="00172A78">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D26BB6">
          <w:rPr>
            <w:noProof/>
            <w:sz w:val="24"/>
          </w:rPr>
          <w:t>6</w:t>
        </w:r>
        <w:r w:rsidRPr="006943A0">
          <w:rPr>
            <w:sz w:val="24"/>
          </w:rPr>
          <w:fldChar w:fldCharType="end"/>
        </w:r>
      </w:p>
    </w:sdtContent>
  </w:sdt>
  <w:p w:rsidR="00172A78" w:rsidRPr="006943A0" w:rsidRDefault="00172A78">
    <w:pPr>
      <w:pStyle w:val="af"/>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768" w:rsidRDefault="00E06768" w:rsidP="006943A0">
      <w:r>
        <w:separator/>
      </w:r>
    </w:p>
  </w:footnote>
  <w:footnote w:type="continuationSeparator" w:id="0">
    <w:p w:rsidR="00E06768" w:rsidRDefault="00E06768" w:rsidP="006943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2E1"/>
    <w:multiLevelType w:val="multilevel"/>
    <w:tmpl w:val="80A0E284"/>
    <w:lvl w:ilvl="0">
      <w:start w:val="1"/>
      <w:numFmt w:val="decimal"/>
      <w:lvlText w:val="%1."/>
      <w:lvlJc w:val="left"/>
      <w:pPr>
        <w:tabs>
          <w:tab w:val="num" w:pos="928"/>
        </w:tabs>
        <w:ind w:left="928" w:hanging="360"/>
      </w:pPr>
      <w:rPr>
        <w:rFonts w:hint="default"/>
      </w:rPr>
    </w:lvl>
    <w:lvl w:ilvl="1">
      <w:start w:val="1"/>
      <w:numFmt w:val="decimal"/>
      <w:lvlText w:val="%2."/>
      <w:lvlJc w:val="left"/>
      <w:pPr>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C2F1EF7"/>
    <w:multiLevelType w:val="hybridMultilevel"/>
    <w:tmpl w:val="F6A0DB90"/>
    <w:lvl w:ilvl="0" w:tplc="AC70C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3B4E46"/>
    <w:multiLevelType w:val="hybridMultilevel"/>
    <w:tmpl w:val="1096CA5C"/>
    <w:lvl w:ilvl="0" w:tplc="21D8A4F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B68386D"/>
    <w:multiLevelType w:val="hybridMultilevel"/>
    <w:tmpl w:val="8C5412DA"/>
    <w:lvl w:ilvl="0" w:tplc="119C13D8">
      <w:start w:val="1"/>
      <w:numFmt w:val="decimal"/>
      <w:lvlText w:val="%1."/>
      <w:lvlJc w:val="left"/>
      <w:pPr>
        <w:ind w:left="1211"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4B82796D"/>
    <w:multiLevelType w:val="hybridMultilevel"/>
    <w:tmpl w:val="F8D6C9FA"/>
    <w:lvl w:ilvl="0" w:tplc="08EA5FD4">
      <w:start w:val="1"/>
      <w:numFmt w:val="decimal"/>
      <w:lvlText w:val="%1."/>
      <w:lvlJc w:val="left"/>
      <w:pPr>
        <w:ind w:left="1070" w:hanging="360"/>
      </w:pPr>
      <w:rPr>
        <w:rFonts w:cstheme="minorBidi"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55376502"/>
    <w:multiLevelType w:val="multilevel"/>
    <w:tmpl w:val="9C8647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CA47AF"/>
    <w:multiLevelType w:val="multilevel"/>
    <w:tmpl w:val="956CE2BC"/>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15:restartNumberingAfterBreak="0">
    <w:nsid w:val="73F372DF"/>
    <w:multiLevelType w:val="multilevel"/>
    <w:tmpl w:val="C226B3E0"/>
    <w:lvl w:ilvl="0">
      <w:start w:val="1"/>
      <w:numFmt w:val="decimal"/>
      <w:lvlText w:val="%1."/>
      <w:lvlJc w:val="left"/>
      <w:pPr>
        <w:tabs>
          <w:tab w:val="num" w:pos="928"/>
        </w:tabs>
        <w:ind w:left="928" w:hanging="360"/>
      </w:pPr>
    </w:lvl>
    <w:lvl w:ilvl="1">
      <w:start w:val="1"/>
      <w:numFmt w:val="decimal"/>
      <w:lvlText w:val="%2."/>
      <w:lvlJc w:val="left"/>
      <w:pPr>
        <w:ind w:left="1440" w:hanging="360"/>
      </w:pPr>
      <w:rPr>
        <w:rFonts w:hint="default"/>
        <w:b/>
      </w:rPr>
    </w:lvl>
    <w:lvl w:ilvl="2">
      <w:start w:val="3"/>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7"/>
  </w:num>
  <w:num w:numId="5">
    <w:abstractNumId w:val="0"/>
  </w:num>
  <w:num w:numId="6">
    <w:abstractNumId w:val="6"/>
  </w:num>
  <w:num w:numId="7">
    <w:abstractNumId w:val="5"/>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7F"/>
    <w:rsid w:val="00002C29"/>
    <w:rsid w:val="00014F9A"/>
    <w:rsid w:val="000218D1"/>
    <w:rsid w:val="000229E6"/>
    <w:rsid w:val="00030858"/>
    <w:rsid w:val="00032807"/>
    <w:rsid w:val="00033294"/>
    <w:rsid w:val="00033ADD"/>
    <w:rsid w:val="0003612F"/>
    <w:rsid w:val="00036EAF"/>
    <w:rsid w:val="00042C97"/>
    <w:rsid w:val="0006311A"/>
    <w:rsid w:val="0006660A"/>
    <w:rsid w:val="000679F2"/>
    <w:rsid w:val="00083750"/>
    <w:rsid w:val="000B43BD"/>
    <w:rsid w:val="000B60B9"/>
    <w:rsid w:val="000B740C"/>
    <w:rsid w:val="000C03A7"/>
    <w:rsid w:val="000C102F"/>
    <w:rsid w:val="000D01B5"/>
    <w:rsid w:val="000F4F72"/>
    <w:rsid w:val="000F72AB"/>
    <w:rsid w:val="001635AB"/>
    <w:rsid w:val="00163979"/>
    <w:rsid w:val="0016596F"/>
    <w:rsid w:val="0016752A"/>
    <w:rsid w:val="00172A78"/>
    <w:rsid w:val="00172B8B"/>
    <w:rsid w:val="00172F27"/>
    <w:rsid w:val="001B3B28"/>
    <w:rsid w:val="001D54F4"/>
    <w:rsid w:val="001F67C3"/>
    <w:rsid w:val="00231048"/>
    <w:rsid w:val="002314D9"/>
    <w:rsid w:val="002409F6"/>
    <w:rsid w:val="0025028F"/>
    <w:rsid w:val="00266CBE"/>
    <w:rsid w:val="00275B9D"/>
    <w:rsid w:val="002814E6"/>
    <w:rsid w:val="002928D3"/>
    <w:rsid w:val="0029380F"/>
    <w:rsid w:val="002A0645"/>
    <w:rsid w:val="002A190B"/>
    <w:rsid w:val="002B107F"/>
    <w:rsid w:val="002B4646"/>
    <w:rsid w:val="002C44E3"/>
    <w:rsid w:val="002D1CE7"/>
    <w:rsid w:val="002D6B69"/>
    <w:rsid w:val="002E56E8"/>
    <w:rsid w:val="002F1AE5"/>
    <w:rsid w:val="002F20EB"/>
    <w:rsid w:val="002F666B"/>
    <w:rsid w:val="00316AE6"/>
    <w:rsid w:val="00343259"/>
    <w:rsid w:val="00347C37"/>
    <w:rsid w:val="003530D9"/>
    <w:rsid w:val="00373BE6"/>
    <w:rsid w:val="00380747"/>
    <w:rsid w:val="00393F76"/>
    <w:rsid w:val="003B0064"/>
    <w:rsid w:val="003C3B70"/>
    <w:rsid w:val="003C3FD8"/>
    <w:rsid w:val="003E1FBE"/>
    <w:rsid w:val="003E6223"/>
    <w:rsid w:val="003F1341"/>
    <w:rsid w:val="00413AD2"/>
    <w:rsid w:val="00414C07"/>
    <w:rsid w:val="004152DC"/>
    <w:rsid w:val="00416448"/>
    <w:rsid w:val="004216CC"/>
    <w:rsid w:val="00446240"/>
    <w:rsid w:val="00461D7F"/>
    <w:rsid w:val="0046516C"/>
    <w:rsid w:val="00471D18"/>
    <w:rsid w:val="004764B6"/>
    <w:rsid w:val="00476A91"/>
    <w:rsid w:val="00495067"/>
    <w:rsid w:val="0049581C"/>
    <w:rsid w:val="004C7277"/>
    <w:rsid w:val="004E007A"/>
    <w:rsid w:val="004E2EDF"/>
    <w:rsid w:val="004E6F89"/>
    <w:rsid w:val="004F2AFE"/>
    <w:rsid w:val="0050557B"/>
    <w:rsid w:val="0050735F"/>
    <w:rsid w:val="00510B84"/>
    <w:rsid w:val="00512D84"/>
    <w:rsid w:val="00515088"/>
    <w:rsid w:val="00517896"/>
    <w:rsid w:val="00524D81"/>
    <w:rsid w:val="005257AC"/>
    <w:rsid w:val="00551120"/>
    <w:rsid w:val="00575B57"/>
    <w:rsid w:val="00580D2A"/>
    <w:rsid w:val="00583833"/>
    <w:rsid w:val="005A2752"/>
    <w:rsid w:val="005B3ED7"/>
    <w:rsid w:val="005B7D13"/>
    <w:rsid w:val="005E5435"/>
    <w:rsid w:val="00616532"/>
    <w:rsid w:val="00632190"/>
    <w:rsid w:val="00640917"/>
    <w:rsid w:val="00645AE9"/>
    <w:rsid w:val="00646924"/>
    <w:rsid w:val="00655015"/>
    <w:rsid w:val="00657620"/>
    <w:rsid w:val="0065779F"/>
    <w:rsid w:val="00660C9A"/>
    <w:rsid w:val="006627F6"/>
    <w:rsid w:val="00666031"/>
    <w:rsid w:val="006731F7"/>
    <w:rsid w:val="00690FAB"/>
    <w:rsid w:val="006943A0"/>
    <w:rsid w:val="0069548A"/>
    <w:rsid w:val="006A65CD"/>
    <w:rsid w:val="006D01B9"/>
    <w:rsid w:val="006D2C0C"/>
    <w:rsid w:val="006F2981"/>
    <w:rsid w:val="007036B0"/>
    <w:rsid w:val="00705511"/>
    <w:rsid w:val="00706F5B"/>
    <w:rsid w:val="007103FA"/>
    <w:rsid w:val="007154C5"/>
    <w:rsid w:val="0071755D"/>
    <w:rsid w:val="00725356"/>
    <w:rsid w:val="007331A1"/>
    <w:rsid w:val="0073533D"/>
    <w:rsid w:val="00736951"/>
    <w:rsid w:val="00750B27"/>
    <w:rsid w:val="007643FA"/>
    <w:rsid w:val="00775302"/>
    <w:rsid w:val="007B2005"/>
    <w:rsid w:val="007B36CD"/>
    <w:rsid w:val="007D47E5"/>
    <w:rsid w:val="00811243"/>
    <w:rsid w:val="008159DB"/>
    <w:rsid w:val="00817432"/>
    <w:rsid w:val="008253F5"/>
    <w:rsid w:val="00840478"/>
    <w:rsid w:val="00840510"/>
    <w:rsid w:val="00852B81"/>
    <w:rsid w:val="008551D2"/>
    <w:rsid w:val="0086472F"/>
    <w:rsid w:val="0087010A"/>
    <w:rsid w:val="00874B3E"/>
    <w:rsid w:val="00895C0F"/>
    <w:rsid w:val="008A202A"/>
    <w:rsid w:val="008A2A30"/>
    <w:rsid w:val="008C1727"/>
    <w:rsid w:val="008D4B44"/>
    <w:rsid w:val="008D7020"/>
    <w:rsid w:val="008D77C8"/>
    <w:rsid w:val="009205F5"/>
    <w:rsid w:val="009320AB"/>
    <w:rsid w:val="009339CB"/>
    <w:rsid w:val="00952FA3"/>
    <w:rsid w:val="00962E8A"/>
    <w:rsid w:val="00972A97"/>
    <w:rsid w:val="00977559"/>
    <w:rsid w:val="009A12A2"/>
    <w:rsid w:val="009A5157"/>
    <w:rsid w:val="009B6C90"/>
    <w:rsid w:val="009E2704"/>
    <w:rsid w:val="009E3DF1"/>
    <w:rsid w:val="009E5ED1"/>
    <w:rsid w:val="009E706A"/>
    <w:rsid w:val="009E79A0"/>
    <w:rsid w:val="009F744D"/>
    <w:rsid w:val="00A07227"/>
    <w:rsid w:val="00A26735"/>
    <w:rsid w:val="00A3141F"/>
    <w:rsid w:val="00A378C3"/>
    <w:rsid w:val="00A42AC2"/>
    <w:rsid w:val="00A528C0"/>
    <w:rsid w:val="00A609F9"/>
    <w:rsid w:val="00A62DE5"/>
    <w:rsid w:val="00A93D69"/>
    <w:rsid w:val="00AA398E"/>
    <w:rsid w:val="00AA6323"/>
    <w:rsid w:val="00AA74CF"/>
    <w:rsid w:val="00AB3E31"/>
    <w:rsid w:val="00AB7828"/>
    <w:rsid w:val="00AC0E23"/>
    <w:rsid w:val="00AD2DFE"/>
    <w:rsid w:val="00AD4B9F"/>
    <w:rsid w:val="00AD61D8"/>
    <w:rsid w:val="00AF3FB0"/>
    <w:rsid w:val="00AF5B8E"/>
    <w:rsid w:val="00AF6A96"/>
    <w:rsid w:val="00B03742"/>
    <w:rsid w:val="00B1720D"/>
    <w:rsid w:val="00B42013"/>
    <w:rsid w:val="00B531A7"/>
    <w:rsid w:val="00B562A6"/>
    <w:rsid w:val="00B602F2"/>
    <w:rsid w:val="00B65E77"/>
    <w:rsid w:val="00B72A8F"/>
    <w:rsid w:val="00B7649F"/>
    <w:rsid w:val="00B77915"/>
    <w:rsid w:val="00B822C4"/>
    <w:rsid w:val="00B836BC"/>
    <w:rsid w:val="00BA6BF3"/>
    <w:rsid w:val="00BB1C1D"/>
    <w:rsid w:val="00BB3E43"/>
    <w:rsid w:val="00BB4E23"/>
    <w:rsid w:val="00BB5029"/>
    <w:rsid w:val="00BC05D6"/>
    <w:rsid w:val="00BC31BE"/>
    <w:rsid w:val="00BD1A77"/>
    <w:rsid w:val="00BD674D"/>
    <w:rsid w:val="00C04FFA"/>
    <w:rsid w:val="00C112F1"/>
    <w:rsid w:val="00C12B4A"/>
    <w:rsid w:val="00C1757D"/>
    <w:rsid w:val="00C21E81"/>
    <w:rsid w:val="00C23B0D"/>
    <w:rsid w:val="00C446EB"/>
    <w:rsid w:val="00C472A3"/>
    <w:rsid w:val="00C47D65"/>
    <w:rsid w:val="00C51916"/>
    <w:rsid w:val="00C62A9B"/>
    <w:rsid w:val="00C65957"/>
    <w:rsid w:val="00C71BFA"/>
    <w:rsid w:val="00C74995"/>
    <w:rsid w:val="00C86D02"/>
    <w:rsid w:val="00C90E6D"/>
    <w:rsid w:val="00C94196"/>
    <w:rsid w:val="00C9742D"/>
    <w:rsid w:val="00CA555E"/>
    <w:rsid w:val="00CA6856"/>
    <w:rsid w:val="00CB3AA8"/>
    <w:rsid w:val="00CC6391"/>
    <w:rsid w:val="00CC7FD5"/>
    <w:rsid w:val="00CD0268"/>
    <w:rsid w:val="00CE28F3"/>
    <w:rsid w:val="00CE4AF2"/>
    <w:rsid w:val="00D02275"/>
    <w:rsid w:val="00D24F1E"/>
    <w:rsid w:val="00D26BB6"/>
    <w:rsid w:val="00D540FA"/>
    <w:rsid w:val="00D83086"/>
    <w:rsid w:val="00D92A3F"/>
    <w:rsid w:val="00DA109A"/>
    <w:rsid w:val="00DC6804"/>
    <w:rsid w:val="00DF7668"/>
    <w:rsid w:val="00E06768"/>
    <w:rsid w:val="00E11060"/>
    <w:rsid w:val="00E330D1"/>
    <w:rsid w:val="00E3789A"/>
    <w:rsid w:val="00E43650"/>
    <w:rsid w:val="00E46C51"/>
    <w:rsid w:val="00E534EE"/>
    <w:rsid w:val="00E562CF"/>
    <w:rsid w:val="00E579F8"/>
    <w:rsid w:val="00E72C74"/>
    <w:rsid w:val="00E771EA"/>
    <w:rsid w:val="00E77329"/>
    <w:rsid w:val="00E971D4"/>
    <w:rsid w:val="00EA2E71"/>
    <w:rsid w:val="00EC0DD3"/>
    <w:rsid w:val="00ED563F"/>
    <w:rsid w:val="00ED77B6"/>
    <w:rsid w:val="00ED7A39"/>
    <w:rsid w:val="00EE0419"/>
    <w:rsid w:val="00EE2527"/>
    <w:rsid w:val="00EE6088"/>
    <w:rsid w:val="00EE6E09"/>
    <w:rsid w:val="00F0571C"/>
    <w:rsid w:val="00F1254D"/>
    <w:rsid w:val="00F1623C"/>
    <w:rsid w:val="00F27B2F"/>
    <w:rsid w:val="00F3589D"/>
    <w:rsid w:val="00F41C91"/>
    <w:rsid w:val="00F5105C"/>
    <w:rsid w:val="00F55BA2"/>
    <w:rsid w:val="00F648A6"/>
    <w:rsid w:val="00F73B8B"/>
    <w:rsid w:val="00F77CA8"/>
    <w:rsid w:val="00F83222"/>
    <w:rsid w:val="00F92892"/>
    <w:rsid w:val="00FA2109"/>
    <w:rsid w:val="00FA61C5"/>
    <w:rsid w:val="00FB5FFB"/>
    <w:rsid w:val="00FD3497"/>
    <w:rsid w:val="00FD75AF"/>
    <w:rsid w:val="00FE0649"/>
    <w:rsid w:val="00FF477A"/>
    <w:rsid w:val="00FF7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BB87"/>
  <w15:docId w15:val="{B5DD0CA3-984D-4B4A-BE9E-E8710416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3A0"/>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nhideWhenUsed/>
    <w:rsid w:val="006943A0"/>
    <w:pPr>
      <w:tabs>
        <w:tab w:val="center" w:pos="4677"/>
        <w:tab w:val="right" w:pos="9355"/>
      </w:tabs>
    </w:pPr>
  </w:style>
  <w:style w:type="character" w:customStyle="1" w:styleId="ae">
    <w:name w:val="Верхний колонтитул Знак"/>
    <w:basedOn w:val="a1"/>
    <w:link w:val="ad"/>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paragraph" w:styleId="af1">
    <w:name w:val="Block Text"/>
    <w:basedOn w:val="a"/>
    <w:rsid w:val="00BB1C1D"/>
    <w:pPr>
      <w:ind w:left="-709" w:right="-1050" w:firstLine="0"/>
    </w:pPr>
    <w:rPr>
      <w:rFonts w:eastAsia="Times New Roman" w:cs="Times New Roman"/>
      <w:kern w:val="0"/>
      <w:szCs w:val="20"/>
      <w:lang w:eastAsia="ru-RU"/>
    </w:rPr>
  </w:style>
  <w:style w:type="paragraph" w:styleId="af2">
    <w:name w:val="Balloon Text"/>
    <w:basedOn w:val="a"/>
    <w:link w:val="af3"/>
    <w:uiPriority w:val="99"/>
    <w:semiHidden/>
    <w:unhideWhenUsed/>
    <w:rsid w:val="00646924"/>
    <w:rPr>
      <w:rFonts w:ascii="Tahoma" w:hAnsi="Tahoma" w:cs="Tahoma"/>
      <w:sz w:val="16"/>
      <w:szCs w:val="16"/>
    </w:rPr>
  </w:style>
  <w:style w:type="character" w:customStyle="1" w:styleId="af3">
    <w:name w:val="Текст выноски Знак"/>
    <w:basedOn w:val="a1"/>
    <w:link w:val="af2"/>
    <w:uiPriority w:val="99"/>
    <w:semiHidden/>
    <w:rsid w:val="00646924"/>
    <w:rPr>
      <w:rFonts w:ascii="Tahoma" w:hAnsi="Tahoma" w:cs="Tahoma"/>
      <w:sz w:val="16"/>
      <w:szCs w:val="16"/>
    </w:rPr>
  </w:style>
  <w:style w:type="character" w:styleId="af4">
    <w:name w:val="Placeholder Text"/>
    <w:basedOn w:val="a1"/>
    <w:uiPriority w:val="99"/>
    <w:semiHidden/>
    <w:rsid w:val="007B2005"/>
    <w:rPr>
      <w:color w:val="808080"/>
    </w:rPr>
  </w:style>
  <w:style w:type="paragraph" w:customStyle="1" w:styleId="sc-16sl70j-2">
    <w:name w:val="sc-16sl70j-2"/>
    <w:basedOn w:val="a"/>
    <w:rsid w:val="00AF3FB0"/>
    <w:pPr>
      <w:spacing w:before="100" w:beforeAutospacing="1" w:after="100" w:afterAutospacing="1"/>
      <w:ind w:firstLine="0"/>
      <w:jc w:val="left"/>
    </w:pPr>
    <w:rPr>
      <w:rFonts w:eastAsia="Times New Roman" w:cs="Times New Roman"/>
      <w:kern w:val="0"/>
      <w:sz w:val="24"/>
      <w:lang w:eastAsia="ru-RU"/>
    </w:rPr>
  </w:style>
  <w:style w:type="paragraph" w:styleId="af5">
    <w:name w:val="Normal (Web)"/>
    <w:basedOn w:val="a"/>
    <w:uiPriority w:val="99"/>
    <w:unhideWhenUsed/>
    <w:rsid w:val="00AB3E31"/>
    <w:pPr>
      <w:spacing w:before="100" w:beforeAutospacing="1" w:after="100" w:afterAutospacing="1"/>
      <w:ind w:firstLine="0"/>
      <w:jc w:val="left"/>
    </w:pPr>
    <w:rPr>
      <w:rFonts w:eastAsia="Times New Roman" w:cs="Times New Roman"/>
      <w:kern w:val="0"/>
      <w:sz w:val="24"/>
      <w:lang w:eastAsia="ru-RU"/>
    </w:rPr>
  </w:style>
  <w:style w:type="character" w:styleId="af6">
    <w:name w:val="Strong"/>
    <w:basedOn w:val="a1"/>
    <w:uiPriority w:val="22"/>
    <w:qFormat/>
    <w:rsid w:val="00373BE6"/>
    <w:rPr>
      <w:b/>
      <w:bCs/>
    </w:rPr>
  </w:style>
  <w:style w:type="paragraph" w:styleId="af7">
    <w:name w:val="Body Text Indent"/>
    <w:basedOn w:val="a"/>
    <w:link w:val="af8"/>
    <w:rsid w:val="00BA6BF3"/>
    <w:pPr>
      <w:ind w:firstLine="567"/>
    </w:pPr>
    <w:rPr>
      <w:rFonts w:eastAsia="Times New Roman" w:cs="Times New Roman"/>
      <w:kern w:val="0"/>
      <w:szCs w:val="20"/>
      <w:lang w:eastAsia="ru-RU"/>
    </w:rPr>
  </w:style>
  <w:style w:type="character" w:customStyle="1" w:styleId="af8">
    <w:name w:val="Основной текст с отступом Знак"/>
    <w:basedOn w:val="a1"/>
    <w:link w:val="af7"/>
    <w:rsid w:val="00BA6BF3"/>
    <w:rPr>
      <w:rFonts w:ascii="Times New Roman" w:eastAsia="Times New Roman" w:hAnsi="Times New Roman" w:cs="Times New Roman"/>
      <w:kern w:val="0"/>
      <w:sz w:val="28"/>
      <w:szCs w:val="20"/>
      <w:lang w:eastAsia="ru-RU"/>
    </w:rPr>
  </w:style>
  <w:style w:type="character" w:customStyle="1" w:styleId="fontstyle01">
    <w:name w:val="fontstyle01"/>
    <w:basedOn w:val="a1"/>
    <w:rsid w:val="00F55BA2"/>
    <w:rPr>
      <w:rFonts w:ascii="TimesNewRomanPS-ItalicMT" w:hAnsi="TimesNewRomanPS-ItalicMT" w:hint="default"/>
      <w:b w:val="0"/>
      <w:bCs w:val="0"/>
      <w:i/>
      <w:iCs/>
      <w:color w:val="000000"/>
      <w:sz w:val="24"/>
      <w:szCs w:val="24"/>
    </w:rPr>
  </w:style>
  <w:style w:type="character" w:customStyle="1" w:styleId="fontstyle21">
    <w:name w:val="fontstyle21"/>
    <w:basedOn w:val="a1"/>
    <w:rsid w:val="00F55BA2"/>
    <w:rPr>
      <w:rFonts w:ascii="TimesNewRomanPSMT" w:hAnsi="TimesNewRomanPSMT" w:hint="default"/>
      <w:b w:val="0"/>
      <w:bCs w:val="0"/>
      <w:i w:val="0"/>
      <w:iCs w:val="0"/>
      <w:color w:val="000000"/>
      <w:sz w:val="24"/>
      <w:szCs w:val="24"/>
    </w:rPr>
  </w:style>
  <w:style w:type="table" w:styleId="af9">
    <w:name w:val="Table Grid"/>
    <w:basedOn w:val="a2"/>
    <w:uiPriority w:val="39"/>
    <w:rsid w:val="001D5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316AE6"/>
    <w:rPr>
      <w:color w:val="0000FF"/>
      <w:u w:val="single"/>
    </w:rPr>
  </w:style>
  <w:style w:type="character" w:customStyle="1" w:styleId="212pt">
    <w:name w:val="Основной текст (2) + 12 pt"/>
    <w:basedOn w:val="a1"/>
    <w:rsid w:val="00E579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futurismarkdown-paragraph">
    <w:name w:val="futurismarkdown-paragraph"/>
    <w:basedOn w:val="a"/>
    <w:rsid w:val="00E579F8"/>
    <w:pPr>
      <w:spacing w:before="100" w:beforeAutospacing="1" w:after="100" w:afterAutospacing="1"/>
      <w:ind w:firstLine="0"/>
      <w:jc w:val="left"/>
    </w:pPr>
    <w:rPr>
      <w:rFonts w:eastAsia="Times New Roman" w:cs="Times New Roman"/>
      <w:kern w:val="0"/>
      <w:sz w:val="24"/>
      <w:lang w:eastAsia="ru-RU"/>
    </w:rPr>
  </w:style>
  <w:style w:type="character" w:styleId="afb">
    <w:name w:val="annotation reference"/>
    <w:basedOn w:val="a1"/>
    <w:uiPriority w:val="99"/>
    <w:semiHidden/>
    <w:unhideWhenUsed/>
    <w:rsid w:val="00706F5B"/>
    <w:rPr>
      <w:sz w:val="16"/>
      <w:szCs w:val="16"/>
    </w:rPr>
  </w:style>
  <w:style w:type="paragraph" w:styleId="afc">
    <w:name w:val="annotation text"/>
    <w:basedOn w:val="a"/>
    <w:link w:val="afd"/>
    <w:uiPriority w:val="99"/>
    <w:semiHidden/>
    <w:unhideWhenUsed/>
    <w:rsid w:val="00706F5B"/>
    <w:rPr>
      <w:sz w:val="20"/>
      <w:szCs w:val="20"/>
    </w:rPr>
  </w:style>
  <w:style w:type="character" w:customStyle="1" w:styleId="afd">
    <w:name w:val="Текст примечания Знак"/>
    <w:basedOn w:val="a1"/>
    <w:link w:val="afc"/>
    <w:uiPriority w:val="99"/>
    <w:semiHidden/>
    <w:rsid w:val="00706F5B"/>
    <w:rPr>
      <w:rFonts w:ascii="Times New Roman" w:hAnsi="Times New Roman"/>
      <w:sz w:val="20"/>
      <w:szCs w:val="20"/>
    </w:rPr>
  </w:style>
  <w:style w:type="paragraph" w:styleId="afe">
    <w:name w:val="annotation subject"/>
    <w:basedOn w:val="afc"/>
    <w:next w:val="afc"/>
    <w:link w:val="aff"/>
    <w:uiPriority w:val="99"/>
    <w:semiHidden/>
    <w:unhideWhenUsed/>
    <w:rsid w:val="00706F5B"/>
    <w:rPr>
      <w:b/>
      <w:bCs/>
    </w:rPr>
  </w:style>
  <w:style w:type="character" w:customStyle="1" w:styleId="aff">
    <w:name w:val="Тема примечания Знак"/>
    <w:basedOn w:val="afd"/>
    <w:link w:val="afe"/>
    <w:uiPriority w:val="99"/>
    <w:semiHidden/>
    <w:rsid w:val="00706F5B"/>
    <w:rPr>
      <w:rFonts w:ascii="Times New Roman" w:hAnsi="Times New Roman"/>
      <w:b/>
      <w:bCs/>
      <w:sz w:val="20"/>
      <w:szCs w:val="20"/>
    </w:rPr>
  </w:style>
  <w:style w:type="table" w:styleId="aff0">
    <w:name w:val="Grid Table Light"/>
    <w:basedOn w:val="a2"/>
    <w:uiPriority w:val="40"/>
    <w:rsid w:val="00D540FA"/>
    <w:pPr>
      <w:spacing w:after="0" w:line="240" w:lineRule="auto"/>
    </w:pPr>
    <w:rPr>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275B9D"/>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125">
      <w:bodyDiv w:val="1"/>
      <w:marLeft w:val="0"/>
      <w:marRight w:val="0"/>
      <w:marTop w:val="0"/>
      <w:marBottom w:val="0"/>
      <w:divBdr>
        <w:top w:val="none" w:sz="0" w:space="0" w:color="auto"/>
        <w:left w:val="none" w:sz="0" w:space="0" w:color="auto"/>
        <w:bottom w:val="none" w:sz="0" w:space="0" w:color="auto"/>
        <w:right w:val="none" w:sz="0" w:space="0" w:color="auto"/>
      </w:divBdr>
    </w:div>
    <w:div w:id="54086448">
      <w:bodyDiv w:val="1"/>
      <w:marLeft w:val="0"/>
      <w:marRight w:val="0"/>
      <w:marTop w:val="0"/>
      <w:marBottom w:val="0"/>
      <w:divBdr>
        <w:top w:val="none" w:sz="0" w:space="0" w:color="auto"/>
        <w:left w:val="none" w:sz="0" w:space="0" w:color="auto"/>
        <w:bottom w:val="none" w:sz="0" w:space="0" w:color="auto"/>
        <w:right w:val="none" w:sz="0" w:space="0" w:color="auto"/>
      </w:divBdr>
      <w:divsChild>
        <w:div w:id="25447673">
          <w:marLeft w:val="0"/>
          <w:marRight w:val="0"/>
          <w:marTop w:val="0"/>
          <w:marBottom w:val="0"/>
          <w:divBdr>
            <w:top w:val="none" w:sz="0" w:space="0" w:color="auto"/>
            <w:left w:val="none" w:sz="0" w:space="0" w:color="auto"/>
            <w:bottom w:val="none" w:sz="0" w:space="0" w:color="auto"/>
            <w:right w:val="none" w:sz="0" w:space="0" w:color="auto"/>
          </w:divBdr>
        </w:div>
      </w:divsChild>
    </w:div>
    <w:div w:id="132451849">
      <w:bodyDiv w:val="1"/>
      <w:marLeft w:val="0"/>
      <w:marRight w:val="0"/>
      <w:marTop w:val="0"/>
      <w:marBottom w:val="0"/>
      <w:divBdr>
        <w:top w:val="none" w:sz="0" w:space="0" w:color="auto"/>
        <w:left w:val="none" w:sz="0" w:space="0" w:color="auto"/>
        <w:bottom w:val="none" w:sz="0" w:space="0" w:color="auto"/>
        <w:right w:val="none" w:sz="0" w:space="0" w:color="auto"/>
      </w:divBdr>
    </w:div>
    <w:div w:id="147287713">
      <w:bodyDiv w:val="1"/>
      <w:marLeft w:val="0"/>
      <w:marRight w:val="0"/>
      <w:marTop w:val="0"/>
      <w:marBottom w:val="0"/>
      <w:divBdr>
        <w:top w:val="none" w:sz="0" w:space="0" w:color="auto"/>
        <w:left w:val="none" w:sz="0" w:space="0" w:color="auto"/>
        <w:bottom w:val="none" w:sz="0" w:space="0" w:color="auto"/>
        <w:right w:val="none" w:sz="0" w:space="0" w:color="auto"/>
      </w:divBdr>
    </w:div>
    <w:div w:id="155995645">
      <w:bodyDiv w:val="1"/>
      <w:marLeft w:val="0"/>
      <w:marRight w:val="0"/>
      <w:marTop w:val="0"/>
      <w:marBottom w:val="0"/>
      <w:divBdr>
        <w:top w:val="none" w:sz="0" w:space="0" w:color="auto"/>
        <w:left w:val="none" w:sz="0" w:space="0" w:color="auto"/>
        <w:bottom w:val="none" w:sz="0" w:space="0" w:color="auto"/>
        <w:right w:val="none" w:sz="0" w:space="0" w:color="auto"/>
      </w:divBdr>
    </w:div>
    <w:div w:id="233125754">
      <w:bodyDiv w:val="1"/>
      <w:marLeft w:val="0"/>
      <w:marRight w:val="0"/>
      <w:marTop w:val="0"/>
      <w:marBottom w:val="0"/>
      <w:divBdr>
        <w:top w:val="none" w:sz="0" w:space="0" w:color="auto"/>
        <w:left w:val="none" w:sz="0" w:space="0" w:color="auto"/>
        <w:bottom w:val="none" w:sz="0" w:space="0" w:color="auto"/>
        <w:right w:val="none" w:sz="0" w:space="0" w:color="auto"/>
      </w:divBdr>
    </w:div>
    <w:div w:id="291450816">
      <w:bodyDiv w:val="1"/>
      <w:marLeft w:val="0"/>
      <w:marRight w:val="0"/>
      <w:marTop w:val="0"/>
      <w:marBottom w:val="0"/>
      <w:divBdr>
        <w:top w:val="none" w:sz="0" w:space="0" w:color="auto"/>
        <w:left w:val="none" w:sz="0" w:space="0" w:color="auto"/>
        <w:bottom w:val="none" w:sz="0" w:space="0" w:color="auto"/>
        <w:right w:val="none" w:sz="0" w:space="0" w:color="auto"/>
      </w:divBdr>
    </w:div>
    <w:div w:id="371225064">
      <w:bodyDiv w:val="1"/>
      <w:marLeft w:val="0"/>
      <w:marRight w:val="0"/>
      <w:marTop w:val="0"/>
      <w:marBottom w:val="0"/>
      <w:divBdr>
        <w:top w:val="none" w:sz="0" w:space="0" w:color="auto"/>
        <w:left w:val="none" w:sz="0" w:space="0" w:color="auto"/>
        <w:bottom w:val="none" w:sz="0" w:space="0" w:color="auto"/>
        <w:right w:val="none" w:sz="0" w:space="0" w:color="auto"/>
      </w:divBdr>
    </w:div>
    <w:div w:id="428081266">
      <w:bodyDiv w:val="1"/>
      <w:marLeft w:val="0"/>
      <w:marRight w:val="0"/>
      <w:marTop w:val="0"/>
      <w:marBottom w:val="0"/>
      <w:divBdr>
        <w:top w:val="none" w:sz="0" w:space="0" w:color="auto"/>
        <w:left w:val="none" w:sz="0" w:space="0" w:color="auto"/>
        <w:bottom w:val="none" w:sz="0" w:space="0" w:color="auto"/>
        <w:right w:val="none" w:sz="0" w:space="0" w:color="auto"/>
      </w:divBdr>
    </w:div>
    <w:div w:id="560482622">
      <w:bodyDiv w:val="1"/>
      <w:marLeft w:val="0"/>
      <w:marRight w:val="0"/>
      <w:marTop w:val="0"/>
      <w:marBottom w:val="0"/>
      <w:divBdr>
        <w:top w:val="none" w:sz="0" w:space="0" w:color="auto"/>
        <w:left w:val="none" w:sz="0" w:space="0" w:color="auto"/>
        <w:bottom w:val="none" w:sz="0" w:space="0" w:color="auto"/>
        <w:right w:val="none" w:sz="0" w:space="0" w:color="auto"/>
      </w:divBdr>
    </w:div>
    <w:div w:id="585455069">
      <w:bodyDiv w:val="1"/>
      <w:marLeft w:val="0"/>
      <w:marRight w:val="0"/>
      <w:marTop w:val="0"/>
      <w:marBottom w:val="0"/>
      <w:divBdr>
        <w:top w:val="none" w:sz="0" w:space="0" w:color="auto"/>
        <w:left w:val="none" w:sz="0" w:space="0" w:color="auto"/>
        <w:bottom w:val="none" w:sz="0" w:space="0" w:color="auto"/>
        <w:right w:val="none" w:sz="0" w:space="0" w:color="auto"/>
      </w:divBdr>
    </w:div>
    <w:div w:id="671031324">
      <w:bodyDiv w:val="1"/>
      <w:marLeft w:val="0"/>
      <w:marRight w:val="0"/>
      <w:marTop w:val="0"/>
      <w:marBottom w:val="0"/>
      <w:divBdr>
        <w:top w:val="none" w:sz="0" w:space="0" w:color="auto"/>
        <w:left w:val="none" w:sz="0" w:space="0" w:color="auto"/>
        <w:bottom w:val="none" w:sz="0" w:space="0" w:color="auto"/>
        <w:right w:val="none" w:sz="0" w:space="0" w:color="auto"/>
      </w:divBdr>
    </w:div>
    <w:div w:id="713311120">
      <w:bodyDiv w:val="1"/>
      <w:marLeft w:val="0"/>
      <w:marRight w:val="0"/>
      <w:marTop w:val="0"/>
      <w:marBottom w:val="0"/>
      <w:divBdr>
        <w:top w:val="none" w:sz="0" w:space="0" w:color="auto"/>
        <w:left w:val="none" w:sz="0" w:space="0" w:color="auto"/>
        <w:bottom w:val="none" w:sz="0" w:space="0" w:color="auto"/>
        <w:right w:val="none" w:sz="0" w:space="0" w:color="auto"/>
      </w:divBdr>
    </w:div>
    <w:div w:id="747654708">
      <w:bodyDiv w:val="1"/>
      <w:marLeft w:val="0"/>
      <w:marRight w:val="0"/>
      <w:marTop w:val="0"/>
      <w:marBottom w:val="0"/>
      <w:divBdr>
        <w:top w:val="none" w:sz="0" w:space="0" w:color="auto"/>
        <w:left w:val="none" w:sz="0" w:space="0" w:color="auto"/>
        <w:bottom w:val="none" w:sz="0" w:space="0" w:color="auto"/>
        <w:right w:val="none" w:sz="0" w:space="0" w:color="auto"/>
      </w:divBdr>
    </w:div>
    <w:div w:id="747844523">
      <w:bodyDiv w:val="1"/>
      <w:marLeft w:val="0"/>
      <w:marRight w:val="0"/>
      <w:marTop w:val="0"/>
      <w:marBottom w:val="0"/>
      <w:divBdr>
        <w:top w:val="none" w:sz="0" w:space="0" w:color="auto"/>
        <w:left w:val="none" w:sz="0" w:space="0" w:color="auto"/>
        <w:bottom w:val="none" w:sz="0" w:space="0" w:color="auto"/>
        <w:right w:val="none" w:sz="0" w:space="0" w:color="auto"/>
      </w:divBdr>
    </w:div>
    <w:div w:id="848718324">
      <w:bodyDiv w:val="1"/>
      <w:marLeft w:val="0"/>
      <w:marRight w:val="0"/>
      <w:marTop w:val="0"/>
      <w:marBottom w:val="0"/>
      <w:divBdr>
        <w:top w:val="none" w:sz="0" w:space="0" w:color="auto"/>
        <w:left w:val="none" w:sz="0" w:space="0" w:color="auto"/>
        <w:bottom w:val="none" w:sz="0" w:space="0" w:color="auto"/>
        <w:right w:val="none" w:sz="0" w:space="0" w:color="auto"/>
      </w:divBdr>
    </w:div>
    <w:div w:id="911358230">
      <w:bodyDiv w:val="1"/>
      <w:marLeft w:val="0"/>
      <w:marRight w:val="0"/>
      <w:marTop w:val="0"/>
      <w:marBottom w:val="0"/>
      <w:divBdr>
        <w:top w:val="none" w:sz="0" w:space="0" w:color="auto"/>
        <w:left w:val="none" w:sz="0" w:space="0" w:color="auto"/>
        <w:bottom w:val="none" w:sz="0" w:space="0" w:color="auto"/>
        <w:right w:val="none" w:sz="0" w:space="0" w:color="auto"/>
      </w:divBdr>
    </w:div>
    <w:div w:id="939072579">
      <w:bodyDiv w:val="1"/>
      <w:marLeft w:val="0"/>
      <w:marRight w:val="0"/>
      <w:marTop w:val="0"/>
      <w:marBottom w:val="0"/>
      <w:divBdr>
        <w:top w:val="none" w:sz="0" w:space="0" w:color="auto"/>
        <w:left w:val="none" w:sz="0" w:space="0" w:color="auto"/>
        <w:bottom w:val="none" w:sz="0" w:space="0" w:color="auto"/>
        <w:right w:val="none" w:sz="0" w:space="0" w:color="auto"/>
      </w:divBdr>
    </w:div>
    <w:div w:id="950935856">
      <w:bodyDiv w:val="1"/>
      <w:marLeft w:val="0"/>
      <w:marRight w:val="0"/>
      <w:marTop w:val="0"/>
      <w:marBottom w:val="0"/>
      <w:divBdr>
        <w:top w:val="none" w:sz="0" w:space="0" w:color="auto"/>
        <w:left w:val="none" w:sz="0" w:space="0" w:color="auto"/>
        <w:bottom w:val="none" w:sz="0" w:space="0" w:color="auto"/>
        <w:right w:val="none" w:sz="0" w:space="0" w:color="auto"/>
      </w:divBdr>
    </w:div>
    <w:div w:id="1036933737">
      <w:bodyDiv w:val="1"/>
      <w:marLeft w:val="0"/>
      <w:marRight w:val="0"/>
      <w:marTop w:val="0"/>
      <w:marBottom w:val="0"/>
      <w:divBdr>
        <w:top w:val="none" w:sz="0" w:space="0" w:color="auto"/>
        <w:left w:val="none" w:sz="0" w:space="0" w:color="auto"/>
        <w:bottom w:val="none" w:sz="0" w:space="0" w:color="auto"/>
        <w:right w:val="none" w:sz="0" w:space="0" w:color="auto"/>
      </w:divBdr>
    </w:div>
    <w:div w:id="1135290918">
      <w:bodyDiv w:val="1"/>
      <w:marLeft w:val="0"/>
      <w:marRight w:val="0"/>
      <w:marTop w:val="0"/>
      <w:marBottom w:val="0"/>
      <w:divBdr>
        <w:top w:val="none" w:sz="0" w:space="0" w:color="auto"/>
        <w:left w:val="none" w:sz="0" w:space="0" w:color="auto"/>
        <w:bottom w:val="none" w:sz="0" w:space="0" w:color="auto"/>
        <w:right w:val="none" w:sz="0" w:space="0" w:color="auto"/>
      </w:divBdr>
    </w:div>
    <w:div w:id="1251355149">
      <w:bodyDiv w:val="1"/>
      <w:marLeft w:val="0"/>
      <w:marRight w:val="0"/>
      <w:marTop w:val="0"/>
      <w:marBottom w:val="0"/>
      <w:divBdr>
        <w:top w:val="none" w:sz="0" w:space="0" w:color="auto"/>
        <w:left w:val="none" w:sz="0" w:space="0" w:color="auto"/>
        <w:bottom w:val="none" w:sz="0" w:space="0" w:color="auto"/>
        <w:right w:val="none" w:sz="0" w:space="0" w:color="auto"/>
      </w:divBdr>
    </w:div>
    <w:div w:id="1283851464">
      <w:bodyDiv w:val="1"/>
      <w:marLeft w:val="0"/>
      <w:marRight w:val="0"/>
      <w:marTop w:val="0"/>
      <w:marBottom w:val="0"/>
      <w:divBdr>
        <w:top w:val="none" w:sz="0" w:space="0" w:color="auto"/>
        <w:left w:val="none" w:sz="0" w:space="0" w:color="auto"/>
        <w:bottom w:val="none" w:sz="0" w:space="0" w:color="auto"/>
        <w:right w:val="none" w:sz="0" w:space="0" w:color="auto"/>
      </w:divBdr>
    </w:div>
    <w:div w:id="1289698117">
      <w:bodyDiv w:val="1"/>
      <w:marLeft w:val="0"/>
      <w:marRight w:val="0"/>
      <w:marTop w:val="0"/>
      <w:marBottom w:val="0"/>
      <w:divBdr>
        <w:top w:val="none" w:sz="0" w:space="0" w:color="auto"/>
        <w:left w:val="none" w:sz="0" w:space="0" w:color="auto"/>
        <w:bottom w:val="none" w:sz="0" w:space="0" w:color="auto"/>
        <w:right w:val="none" w:sz="0" w:space="0" w:color="auto"/>
      </w:divBdr>
    </w:div>
    <w:div w:id="1295528456">
      <w:bodyDiv w:val="1"/>
      <w:marLeft w:val="0"/>
      <w:marRight w:val="0"/>
      <w:marTop w:val="0"/>
      <w:marBottom w:val="0"/>
      <w:divBdr>
        <w:top w:val="none" w:sz="0" w:space="0" w:color="auto"/>
        <w:left w:val="none" w:sz="0" w:space="0" w:color="auto"/>
        <w:bottom w:val="none" w:sz="0" w:space="0" w:color="auto"/>
        <w:right w:val="none" w:sz="0" w:space="0" w:color="auto"/>
      </w:divBdr>
    </w:div>
    <w:div w:id="1348681250">
      <w:bodyDiv w:val="1"/>
      <w:marLeft w:val="0"/>
      <w:marRight w:val="0"/>
      <w:marTop w:val="0"/>
      <w:marBottom w:val="0"/>
      <w:divBdr>
        <w:top w:val="none" w:sz="0" w:space="0" w:color="auto"/>
        <w:left w:val="none" w:sz="0" w:space="0" w:color="auto"/>
        <w:bottom w:val="none" w:sz="0" w:space="0" w:color="auto"/>
        <w:right w:val="none" w:sz="0" w:space="0" w:color="auto"/>
      </w:divBdr>
    </w:div>
    <w:div w:id="1361738990">
      <w:bodyDiv w:val="1"/>
      <w:marLeft w:val="0"/>
      <w:marRight w:val="0"/>
      <w:marTop w:val="0"/>
      <w:marBottom w:val="0"/>
      <w:divBdr>
        <w:top w:val="none" w:sz="0" w:space="0" w:color="auto"/>
        <w:left w:val="none" w:sz="0" w:space="0" w:color="auto"/>
        <w:bottom w:val="none" w:sz="0" w:space="0" w:color="auto"/>
        <w:right w:val="none" w:sz="0" w:space="0" w:color="auto"/>
      </w:divBdr>
    </w:div>
    <w:div w:id="1400590193">
      <w:bodyDiv w:val="1"/>
      <w:marLeft w:val="0"/>
      <w:marRight w:val="0"/>
      <w:marTop w:val="0"/>
      <w:marBottom w:val="0"/>
      <w:divBdr>
        <w:top w:val="none" w:sz="0" w:space="0" w:color="auto"/>
        <w:left w:val="none" w:sz="0" w:space="0" w:color="auto"/>
        <w:bottom w:val="none" w:sz="0" w:space="0" w:color="auto"/>
        <w:right w:val="none" w:sz="0" w:space="0" w:color="auto"/>
      </w:divBdr>
    </w:div>
    <w:div w:id="1442264860">
      <w:bodyDiv w:val="1"/>
      <w:marLeft w:val="0"/>
      <w:marRight w:val="0"/>
      <w:marTop w:val="0"/>
      <w:marBottom w:val="0"/>
      <w:divBdr>
        <w:top w:val="none" w:sz="0" w:space="0" w:color="auto"/>
        <w:left w:val="none" w:sz="0" w:space="0" w:color="auto"/>
        <w:bottom w:val="none" w:sz="0" w:space="0" w:color="auto"/>
        <w:right w:val="none" w:sz="0" w:space="0" w:color="auto"/>
      </w:divBdr>
    </w:div>
    <w:div w:id="1452018658">
      <w:bodyDiv w:val="1"/>
      <w:marLeft w:val="0"/>
      <w:marRight w:val="0"/>
      <w:marTop w:val="0"/>
      <w:marBottom w:val="0"/>
      <w:divBdr>
        <w:top w:val="none" w:sz="0" w:space="0" w:color="auto"/>
        <w:left w:val="none" w:sz="0" w:space="0" w:color="auto"/>
        <w:bottom w:val="none" w:sz="0" w:space="0" w:color="auto"/>
        <w:right w:val="none" w:sz="0" w:space="0" w:color="auto"/>
      </w:divBdr>
    </w:div>
    <w:div w:id="1542210689">
      <w:bodyDiv w:val="1"/>
      <w:marLeft w:val="0"/>
      <w:marRight w:val="0"/>
      <w:marTop w:val="0"/>
      <w:marBottom w:val="0"/>
      <w:divBdr>
        <w:top w:val="none" w:sz="0" w:space="0" w:color="auto"/>
        <w:left w:val="none" w:sz="0" w:space="0" w:color="auto"/>
        <w:bottom w:val="none" w:sz="0" w:space="0" w:color="auto"/>
        <w:right w:val="none" w:sz="0" w:space="0" w:color="auto"/>
      </w:divBdr>
    </w:div>
    <w:div w:id="1565485492">
      <w:bodyDiv w:val="1"/>
      <w:marLeft w:val="0"/>
      <w:marRight w:val="0"/>
      <w:marTop w:val="0"/>
      <w:marBottom w:val="0"/>
      <w:divBdr>
        <w:top w:val="none" w:sz="0" w:space="0" w:color="auto"/>
        <w:left w:val="none" w:sz="0" w:space="0" w:color="auto"/>
        <w:bottom w:val="none" w:sz="0" w:space="0" w:color="auto"/>
        <w:right w:val="none" w:sz="0" w:space="0" w:color="auto"/>
      </w:divBdr>
    </w:div>
    <w:div w:id="1688169396">
      <w:bodyDiv w:val="1"/>
      <w:marLeft w:val="0"/>
      <w:marRight w:val="0"/>
      <w:marTop w:val="0"/>
      <w:marBottom w:val="0"/>
      <w:divBdr>
        <w:top w:val="none" w:sz="0" w:space="0" w:color="auto"/>
        <w:left w:val="none" w:sz="0" w:space="0" w:color="auto"/>
        <w:bottom w:val="none" w:sz="0" w:space="0" w:color="auto"/>
        <w:right w:val="none" w:sz="0" w:space="0" w:color="auto"/>
      </w:divBdr>
    </w:div>
    <w:div w:id="1707217566">
      <w:bodyDiv w:val="1"/>
      <w:marLeft w:val="0"/>
      <w:marRight w:val="0"/>
      <w:marTop w:val="0"/>
      <w:marBottom w:val="0"/>
      <w:divBdr>
        <w:top w:val="none" w:sz="0" w:space="0" w:color="auto"/>
        <w:left w:val="none" w:sz="0" w:space="0" w:color="auto"/>
        <w:bottom w:val="none" w:sz="0" w:space="0" w:color="auto"/>
        <w:right w:val="none" w:sz="0" w:space="0" w:color="auto"/>
      </w:divBdr>
    </w:div>
    <w:div w:id="1714578412">
      <w:bodyDiv w:val="1"/>
      <w:marLeft w:val="0"/>
      <w:marRight w:val="0"/>
      <w:marTop w:val="0"/>
      <w:marBottom w:val="0"/>
      <w:divBdr>
        <w:top w:val="none" w:sz="0" w:space="0" w:color="auto"/>
        <w:left w:val="none" w:sz="0" w:space="0" w:color="auto"/>
        <w:bottom w:val="none" w:sz="0" w:space="0" w:color="auto"/>
        <w:right w:val="none" w:sz="0" w:space="0" w:color="auto"/>
      </w:divBdr>
    </w:div>
    <w:div w:id="1723018925">
      <w:bodyDiv w:val="1"/>
      <w:marLeft w:val="0"/>
      <w:marRight w:val="0"/>
      <w:marTop w:val="0"/>
      <w:marBottom w:val="0"/>
      <w:divBdr>
        <w:top w:val="none" w:sz="0" w:space="0" w:color="auto"/>
        <w:left w:val="none" w:sz="0" w:space="0" w:color="auto"/>
        <w:bottom w:val="none" w:sz="0" w:space="0" w:color="auto"/>
        <w:right w:val="none" w:sz="0" w:space="0" w:color="auto"/>
      </w:divBdr>
    </w:div>
    <w:div w:id="1788113005">
      <w:bodyDiv w:val="1"/>
      <w:marLeft w:val="0"/>
      <w:marRight w:val="0"/>
      <w:marTop w:val="0"/>
      <w:marBottom w:val="0"/>
      <w:divBdr>
        <w:top w:val="none" w:sz="0" w:space="0" w:color="auto"/>
        <w:left w:val="none" w:sz="0" w:space="0" w:color="auto"/>
        <w:bottom w:val="none" w:sz="0" w:space="0" w:color="auto"/>
        <w:right w:val="none" w:sz="0" w:space="0" w:color="auto"/>
      </w:divBdr>
    </w:div>
    <w:div w:id="2002729456">
      <w:bodyDiv w:val="1"/>
      <w:marLeft w:val="0"/>
      <w:marRight w:val="0"/>
      <w:marTop w:val="0"/>
      <w:marBottom w:val="0"/>
      <w:divBdr>
        <w:top w:val="none" w:sz="0" w:space="0" w:color="auto"/>
        <w:left w:val="none" w:sz="0" w:space="0" w:color="auto"/>
        <w:bottom w:val="none" w:sz="0" w:space="0" w:color="auto"/>
        <w:right w:val="none" w:sz="0" w:space="0" w:color="auto"/>
      </w:divBdr>
    </w:div>
    <w:div w:id="2008902973">
      <w:bodyDiv w:val="1"/>
      <w:marLeft w:val="0"/>
      <w:marRight w:val="0"/>
      <w:marTop w:val="0"/>
      <w:marBottom w:val="0"/>
      <w:divBdr>
        <w:top w:val="none" w:sz="0" w:space="0" w:color="auto"/>
        <w:left w:val="none" w:sz="0" w:space="0" w:color="auto"/>
        <w:bottom w:val="none" w:sz="0" w:space="0" w:color="auto"/>
        <w:right w:val="none" w:sz="0" w:space="0" w:color="auto"/>
      </w:divBdr>
    </w:div>
    <w:div w:id="2016225870">
      <w:bodyDiv w:val="1"/>
      <w:marLeft w:val="0"/>
      <w:marRight w:val="0"/>
      <w:marTop w:val="0"/>
      <w:marBottom w:val="0"/>
      <w:divBdr>
        <w:top w:val="none" w:sz="0" w:space="0" w:color="auto"/>
        <w:left w:val="none" w:sz="0" w:space="0" w:color="auto"/>
        <w:bottom w:val="none" w:sz="0" w:space="0" w:color="auto"/>
        <w:right w:val="none" w:sz="0" w:space="0" w:color="auto"/>
      </w:divBdr>
    </w:div>
    <w:div w:id="20642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21AD4-197D-4321-81B7-EBA7C476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6</Pages>
  <Words>1330</Words>
  <Characters>7582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ADMIN</cp:lastModifiedBy>
  <cp:revision>22</cp:revision>
  <cp:lastPrinted>2025-03-22T06:11:00Z</cp:lastPrinted>
  <dcterms:created xsi:type="dcterms:W3CDTF">2025-03-12T10:35:00Z</dcterms:created>
  <dcterms:modified xsi:type="dcterms:W3CDTF">2025-06-26T11:58:00Z</dcterms:modified>
</cp:coreProperties>
</file>