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50F2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794337">
      <w:pPr>
        <w:pStyle w:val="3"/>
      </w:pPr>
      <w:r w:rsidRPr="00794337">
        <w:t>Задания закрытого типа</w:t>
      </w:r>
      <w:bookmarkStart w:id="0" w:name="_GoBack"/>
      <w:bookmarkEnd w:id="0"/>
    </w:p>
    <w:p w14:paraId="487D9F7C" w14:textId="77777777" w:rsidR="00B52FCB" w:rsidRPr="00794337" w:rsidRDefault="00B52FCB" w:rsidP="00794337">
      <w:pPr>
        <w:pStyle w:val="4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72BE17B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4A421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2C9E8DD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AB9868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9EFF5" w14:textId="77777777" w:rsidR="00F0113A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14:paraId="76A3AF39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6B01126F" w:rsidR="00667873" w:rsidRPr="000E7165" w:rsidRDefault="004112A9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4BD8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D5D03">
      <w:pPr>
        <w:pStyle w:val="a5"/>
        <w:ind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1645F1E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B69B0D2" w14:textId="77777777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31B11465" w14:textId="6DF353D7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1683B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1146C3A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5117F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3E8987F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9E6007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 xml:space="preserve">оценка степени соответствия природных условий </w:t>
      </w:r>
      <w:proofErr w:type="spellStart"/>
      <w:r w:rsidR="00D4709B" w:rsidRPr="000E7165">
        <w:rPr>
          <w:sz w:val="28"/>
          <w:szCs w:val="28"/>
          <w:shd w:val="clear" w:color="auto" w:fill="FFFFFF"/>
        </w:rPr>
        <w:t>физиологичским</w:t>
      </w:r>
      <w:proofErr w:type="spellEnd"/>
      <w:r w:rsidR="00D4709B" w:rsidRPr="000E7165">
        <w:rPr>
          <w:sz w:val="28"/>
          <w:szCs w:val="28"/>
          <w:shd w:val="clear" w:color="auto" w:fill="FFFFFF"/>
        </w:rPr>
        <w:t xml:space="preserve"> возможностям человека</w:t>
      </w:r>
    </w:p>
    <w:p w14:paraId="1AB284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19B484D8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1AF28A57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6AE50F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7460537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DFDB35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14:paraId="6678BEF8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520A99C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58BC41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154CC17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98312B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D5D03">
      <w:pPr>
        <w:pStyle w:val="a5"/>
        <w:ind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0720A1ED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74E15F54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67846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44ACA92F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BF06F4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D5D03">
      <w:pPr>
        <w:pStyle w:val="a5"/>
        <w:ind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5EDF9B77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2F86C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3D9E8E2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11FD3DF5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15834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69061A5D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4F2D2732" w:rsidR="00C26FF4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C26FF4" w:rsidRPr="000E7165">
        <w:rPr>
          <w:sz w:val="28"/>
          <w:szCs w:val="28"/>
          <w:shd w:val="clear" w:color="auto" w:fill="FFFFFF"/>
        </w:rPr>
        <w:t xml:space="preserve"> 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8F790E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F790E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F790E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107A66A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37E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5C14EFC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018FF5DA" w:rsidR="00667873" w:rsidRPr="000E7165" w:rsidRDefault="004112A9" w:rsidP="00BA3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058C237F" w:rsidR="00394ABB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394ABB" w:rsidRPr="000E7165">
        <w:rPr>
          <w:sz w:val="28"/>
          <w:szCs w:val="28"/>
          <w:shd w:val="clear" w:color="auto" w:fill="FFFFFF"/>
        </w:rPr>
        <w:t xml:space="preserve"> 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99376D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99376D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172B0B38" w:rsidR="00394ABB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394ABB" w:rsidRPr="000E7165">
        <w:rPr>
          <w:sz w:val="28"/>
          <w:szCs w:val="28"/>
          <w:shd w:val="clear" w:color="auto" w:fill="FFFFFF"/>
        </w:rPr>
        <w:t xml:space="preserve"> 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99376D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99376D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99376D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3F44524F" w:rsidR="007D3CD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7D3CD3" w:rsidRPr="000E7165">
        <w:rPr>
          <w:sz w:val="28"/>
          <w:szCs w:val="28"/>
          <w:shd w:val="clear" w:color="auto" w:fill="FFFFFF"/>
        </w:rPr>
        <w:t xml:space="preserve"> 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99376D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99376D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lastRenderedPageBreak/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6600AD7A" w:rsidR="007D3CD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7D3CD3" w:rsidRPr="000E7165">
        <w:rPr>
          <w:sz w:val="28"/>
          <w:szCs w:val="28"/>
          <w:shd w:val="clear" w:color="auto" w:fill="FFFFFF"/>
        </w:rPr>
        <w:t xml:space="preserve"> 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434C64E7" w:rsidR="00915F14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915F14" w:rsidRPr="000E7165">
        <w:rPr>
          <w:sz w:val="28"/>
          <w:szCs w:val="28"/>
          <w:shd w:val="clear" w:color="auto" w:fill="FFFFFF"/>
        </w:rPr>
        <w:t xml:space="preserve"> 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6178D0C8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427E432F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4C8B2C5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5BE6B8DD" w:rsidR="004F7A2D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4F7A2D" w:rsidRPr="000E7165">
        <w:rPr>
          <w:sz w:val="28"/>
          <w:szCs w:val="28"/>
          <w:shd w:val="clear" w:color="auto" w:fill="FFFFFF"/>
        </w:rPr>
        <w:t xml:space="preserve"> </w:t>
      </w: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D21E68">
        <w:rPr>
          <w:sz w:val="28"/>
          <w:szCs w:val="28"/>
          <w:shd w:val="clear" w:color="auto" w:fill="FFFFFF"/>
        </w:rPr>
        <w:t>Пылеосадительные</w:t>
      </w:r>
      <w:proofErr w:type="spellEnd"/>
      <w:r w:rsidRPr="00D21E68">
        <w:rPr>
          <w:sz w:val="28"/>
          <w:szCs w:val="28"/>
          <w:shd w:val="clear" w:color="auto" w:fill="FFFFFF"/>
        </w:rPr>
        <w:t xml:space="preserve">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157EB72F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59A9DEE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7238D3A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0719A1E3" w:rsidR="00794337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9A7A41E" w14:textId="77777777" w:rsidR="00793500" w:rsidRDefault="00793500" w:rsidP="00794337">
      <w:pPr>
        <w:pStyle w:val="3"/>
      </w:pPr>
    </w:p>
    <w:p w14:paraId="2E908093" w14:textId="19840B06" w:rsidR="00667873" w:rsidRPr="00794337" w:rsidRDefault="00667873" w:rsidP="00794337">
      <w:pPr>
        <w:pStyle w:val="3"/>
      </w:pPr>
      <w:r w:rsidRPr="00794337"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7943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9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065E899A" w:rsidR="00D53FB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D53FB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46923919" w:rsidR="004D79EC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4D79EC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4D010D82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2FCD4B63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электрофильтр</w:t>
      </w:r>
    </w:p>
    <w:p w14:paraId="6C2755CF" w14:textId="1B1CC508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0347E5C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47D3A3C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2ED684E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8BAE5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055B9D1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75D4C39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7C06B243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7C40E5E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71FEB8D0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3C4CE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</w:t>
      </w:r>
      <w:proofErr w:type="spellStart"/>
      <w:r w:rsidRPr="000E7165">
        <w:rPr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sz w:val="28"/>
          <w:szCs w:val="28"/>
          <w:shd w:val="clear" w:color="auto" w:fill="FFFFFF"/>
        </w:rPr>
        <w:t>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 w:rsidRPr="000E7165">
        <w:rPr>
          <w:sz w:val="28"/>
          <w:szCs w:val="28"/>
          <w:shd w:val="clear" w:color="auto" w:fill="FFFFFF"/>
        </w:rPr>
        <w:t>ПДКс.с</w:t>
      </w:r>
      <w:proofErr w:type="spellEnd"/>
      <w:r w:rsidRPr="000E7165">
        <w:rPr>
          <w:sz w:val="28"/>
          <w:szCs w:val="28"/>
          <w:shd w:val="clear" w:color="auto" w:fill="FFFFFF"/>
        </w:rPr>
        <w:t>.)</w:t>
      </w:r>
    </w:p>
    <w:p w14:paraId="03EE765B" w14:textId="5B551714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7BF5146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6E2EFC9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0B296B8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10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2ED701D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019F79E1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299E014D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20DCA766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69495D8F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47A20211" w:rsidR="00CE45E7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11FDF98A" w:rsidR="0017087D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55159741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350613FC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4995E747" w:rsidR="00365B82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0BF745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387EF749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5B2AB313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Виды водопользования делятся на хозяйственно-питьевое, культурно-бытовое и рыбохозяйственное. Хозяйственно-питьевое включает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707FCB72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0C09DE4F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749251DD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4DEF1892" w:rsidR="002B6F98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импактный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3E9FF378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0464438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14C9A415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14:paraId="0C40728D" w14:textId="56321932" w:rsidR="00667873" w:rsidRPr="00BD5D03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BD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77436C" w14:textId="77777777" w:rsidR="00B52FCB" w:rsidRPr="00BD5D03" w:rsidRDefault="00B52FC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FCB" w:rsidRPr="00BD5D03" w:rsidSect="0079433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D2E8" w14:textId="77777777" w:rsidR="003E67A2" w:rsidRDefault="003E67A2" w:rsidP="00794337">
      <w:pPr>
        <w:spacing w:after="0" w:line="240" w:lineRule="auto"/>
      </w:pPr>
      <w:r>
        <w:separator/>
      </w:r>
    </w:p>
  </w:endnote>
  <w:endnote w:type="continuationSeparator" w:id="0">
    <w:p w14:paraId="1262733E" w14:textId="77777777" w:rsidR="003E67A2" w:rsidRDefault="003E67A2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25974"/>
      <w:docPartObj>
        <w:docPartGallery w:val="Page Numbers (Bottom of Page)"/>
        <w:docPartUnique/>
      </w:docPartObj>
    </w:sdtPr>
    <w:sdtEndPr/>
    <w:sdtContent>
      <w:p w14:paraId="140E761C" w14:textId="77777777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A9">
          <w:rPr>
            <w:noProof/>
          </w:rPr>
          <w:t>16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A50A6" w14:textId="77777777" w:rsidR="003E67A2" w:rsidRDefault="003E67A2" w:rsidP="00794337">
      <w:pPr>
        <w:spacing w:after="0" w:line="240" w:lineRule="auto"/>
      </w:pPr>
      <w:r>
        <w:separator/>
      </w:r>
    </w:p>
  </w:footnote>
  <w:footnote w:type="continuationSeparator" w:id="0">
    <w:p w14:paraId="651A5EDB" w14:textId="77777777" w:rsidR="003E67A2" w:rsidRDefault="003E67A2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E05D6"/>
    <w:rsid w:val="003E67A2"/>
    <w:rsid w:val="004112A9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ktika-studenta.ru/testy/promyshlennaya-ekologiya-chast-1-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1475-4381-4AC7-B655-4645FE2E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Анна Васильевна</cp:lastModifiedBy>
  <cp:revision>16</cp:revision>
  <dcterms:created xsi:type="dcterms:W3CDTF">2025-02-27T05:37:00Z</dcterms:created>
  <dcterms:modified xsi:type="dcterms:W3CDTF">2025-03-24T11:09:00Z</dcterms:modified>
</cp:coreProperties>
</file>