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A7E0B" w14:textId="77777777" w:rsidR="000121C5" w:rsidRDefault="000715B9" w:rsidP="000121C5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</w:t>
      </w:r>
      <w:r w:rsidR="000121C5">
        <w:rPr>
          <w:b/>
        </w:rPr>
        <w:t xml:space="preserve">е </w:t>
      </w:r>
    </w:p>
    <w:p w14:paraId="7727ABA9" w14:textId="6089B3B5" w:rsidR="000715B9" w:rsidRPr="00544109" w:rsidRDefault="00742DCA" w:rsidP="000121C5">
      <w:pPr>
        <w:ind w:firstLine="0"/>
        <w:jc w:val="center"/>
        <w:rPr>
          <w:b/>
        </w:rPr>
      </w:pPr>
      <w:r>
        <w:rPr>
          <w:b/>
        </w:rPr>
        <w:t>«</w:t>
      </w:r>
      <w:r w:rsidRPr="00742DCA">
        <w:rPr>
          <w:b/>
        </w:rPr>
        <w:t>Свариваемость конструкционных материалов</w:t>
      </w:r>
      <w:r w:rsidR="000715B9" w:rsidRPr="00544109">
        <w:rPr>
          <w:b/>
        </w:rPr>
        <w:t>»</w:t>
      </w:r>
    </w:p>
    <w:p w14:paraId="687658CD" w14:textId="77777777" w:rsidR="000121C5" w:rsidRDefault="000121C5" w:rsidP="000121C5">
      <w:pPr>
        <w:ind w:firstLine="0"/>
      </w:pPr>
    </w:p>
    <w:p w14:paraId="5FFA5B17" w14:textId="77777777" w:rsidR="00CD4F37" w:rsidRDefault="00CD4F37" w:rsidP="000121C5">
      <w:pPr>
        <w:ind w:firstLine="0"/>
      </w:pPr>
    </w:p>
    <w:p w14:paraId="15478370" w14:textId="20AEAED8" w:rsidR="000715B9" w:rsidRPr="00544109" w:rsidRDefault="000715B9" w:rsidP="000121C5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738A1914" w14:textId="77777777" w:rsidR="000715B9" w:rsidRPr="00544109" w:rsidRDefault="000715B9" w:rsidP="00544109">
      <w:pPr>
        <w:rPr>
          <w:b/>
        </w:rPr>
      </w:pPr>
    </w:p>
    <w:p w14:paraId="05A5A46E" w14:textId="77777777" w:rsidR="00944102" w:rsidRPr="00544109" w:rsidRDefault="00944102" w:rsidP="00944102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3EA1CAA1" w14:textId="77777777" w:rsidR="00944102" w:rsidRDefault="00944102" w:rsidP="00944102"/>
    <w:p w14:paraId="5FE764F1" w14:textId="77777777" w:rsidR="00944102" w:rsidRDefault="00944102" w:rsidP="00944102">
      <w:pPr>
        <w:tabs>
          <w:tab w:val="left" w:pos="11199"/>
        </w:tabs>
        <w:ind w:right="17" w:firstLine="698"/>
        <w:rPr>
          <w:rFonts w:eastAsia="Times New Roman"/>
          <w:spacing w:val="-2"/>
          <w:szCs w:val="28"/>
          <w:lang w:eastAsia="ru-RU"/>
        </w:rPr>
      </w:pPr>
      <w:r w:rsidRPr="00936577">
        <w:rPr>
          <w:rFonts w:eastAsia="Times New Roman"/>
          <w:spacing w:val="-2"/>
          <w:szCs w:val="28"/>
          <w:lang w:eastAsia="ru-RU"/>
        </w:rPr>
        <w:t xml:space="preserve">1. </w:t>
      </w:r>
      <w:bookmarkStart w:id="0" w:name="_Hlk194265166"/>
      <w:r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bookmarkEnd w:id="0"/>
      <w:r>
        <w:rPr>
          <w:bCs/>
          <w:color w:val="000000"/>
          <w:szCs w:val="28"/>
          <w:shd w:val="clear" w:color="auto" w:fill="FFFFFF"/>
        </w:rPr>
        <w:t>.</w:t>
      </w:r>
    </w:p>
    <w:p w14:paraId="041093C4" w14:textId="77777777" w:rsidR="00BB5535" w:rsidRP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BB5535">
        <w:rPr>
          <w:rFonts w:eastAsia="Times New Roman"/>
          <w:szCs w:val="28"/>
          <w:lang w:eastAsia="ru-RU"/>
        </w:rPr>
        <w:t>Какой из следующих материалов имеет наилучшие сварочные характеристики?</w:t>
      </w:r>
    </w:p>
    <w:p w14:paraId="1F42CCCD" w14:textId="77777777" w:rsid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BB5535">
        <w:rPr>
          <w:rFonts w:eastAsia="Times New Roman"/>
          <w:szCs w:val="28"/>
          <w:lang w:eastAsia="ru-RU"/>
        </w:rPr>
        <w:t>A) Чугун</w:t>
      </w:r>
    </w:p>
    <w:p w14:paraId="083EF6B2" w14:textId="334D2779" w:rsid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</w:t>
      </w:r>
      <w:r w:rsidRPr="00BB5535">
        <w:rPr>
          <w:rFonts w:eastAsia="Times New Roman"/>
          <w:szCs w:val="28"/>
          <w:lang w:eastAsia="ru-RU"/>
        </w:rPr>
        <w:t>) Нержавеющая сталь</w:t>
      </w:r>
    </w:p>
    <w:p w14:paraId="194E8373" w14:textId="09996F7B" w:rsid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BB5535">
        <w:rPr>
          <w:rFonts w:eastAsia="Times New Roman"/>
          <w:szCs w:val="28"/>
          <w:lang w:eastAsia="ru-RU"/>
        </w:rPr>
        <w:t>) Латунь</w:t>
      </w:r>
    </w:p>
    <w:p w14:paraId="0B016920" w14:textId="4405B4B2" w:rsidR="00BB5535" w:rsidRP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Pr="00BB5535">
        <w:rPr>
          <w:rFonts w:eastAsia="Times New Roman"/>
          <w:szCs w:val="28"/>
          <w:lang w:eastAsia="ru-RU"/>
        </w:rPr>
        <w:t>) Алюминий</w:t>
      </w:r>
    </w:p>
    <w:p w14:paraId="39DAF661" w14:textId="77777777" w:rsidR="00944102" w:rsidRPr="00936577" w:rsidRDefault="00944102" w:rsidP="00944102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>
        <w:rPr>
          <w:szCs w:val="28"/>
        </w:rPr>
        <w:t>Б</w:t>
      </w:r>
    </w:p>
    <w:p w14:paraId="202AC0C8" w14:textId="77777777" w:rsidR="00944102" w:rsidRPr="00936577" w:rsidRDefault="00944102" w:rsidP="00944102">
      <w:pPr>
        <w:ind w:firstLine="698"/>
        <w:rPr>
          <w:szCs w:val="28"/>
        </w:rPr>
      </w:pPr>
      <w:r w:rsidRPr="00936577">
        <w:rPr>
          <w:szCs w:val="28"/>
        </w:rPr>
        <w:t xml:space="preserve">Компетенции (индикаторы): </w:t>
      </w:r>
      <w:r>
        <w:rPr>
          <w:szCs w:val="28"/>
        </w:rPr>
        <w:t>ПК-3</w:t>
      </w:r>
    </w:p>
    <w:p w14:paraId="23326E75" w14:textId="77777777" w:rsidR="00944102" w:rsidRPr="00936577" w:rsidRDefault="00944102" w:rsidP="00944102">
      <w:pPr>
        <w:ind w:firstLine="698"/>
        <w:rPr>
          <w:szCs w:val="28"/>
        </w:rPr>
      </w:pPr>
    </w:p>
    <w:p w14:paraId="60C44203" w14:textId="77777777" w:rsidR="00944102" w:rsidRDefault="00944102" w:rsidP="00944102">
      <w:pPr>
        <w:tabs>
          <w:tab w:val="left" w:pos="10773"/>
        </w:tabs>
        <w:ind w:right="-569"/>
        <w:rPr>
          <w:szCs w:val="28"/>
        </w:rPr>
      </w:pPr>
      <w:r w:rsidRPr="00936577">
        <w:rPr>
          <w:szCs w:val="28"/>
        </w:rPr>
        <w:t xml:space="preserve">2. </w:t>
      </w:r>
      <w:r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>
        <w:rPr>
          <w:bCs/>
          <w:color w:val="000000"/>
          <w:szCs w:val="28"/>
          <w:shd w:val="clear" w:color="auto" w:fill="FFFFFF"/>
        </w:rPr>
        <w:t>.</w:t>
      </w:r>
    </w:p>
    <w:p w14:paraId="77246359" w14:textId="3895B8FC" w:rsidR="00BB5535" w:rsidRP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BB5535">
        <w:rPr>
          <w:rFonts w:eastAsia="Times New Roman"/>
          <w:szCs w:val="28"/>
          <w:lang w:eastAsia="ru-RU"/>
        </w:rPr>
        <w:t>Какой фактор не оказывает влияния на свари</w:t>
      </w:r>
      <w:r>
        <w:rPr>
          <w:rFonts w:eastAsia="Times New Roman"/>
          <w:szCs w:val="28"/>
          <w:lang w:eastAsia="ru-RU"/>
        </w:rPr>
        <w:t>вае</w:t>
      </w:r>
      <w:r w:rsidRPr="00BB5535">
        <w:rPr>
          <w:rFonts w:eastAsia="Times New Roman"/>
          <w:szCs w:val="28"/>
          <w:lang w:eastAsia="ru-RU"/>
        </w:rPr>
        <w:t>мость конструкционных материалов?</w:t>
      </w:r>
    </w:p>
    <w:p w14:paraId="61083A6F" w14:textId="77777777" w:rsid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BB5535">
        <w:rPr>
          <w:rFonts w:eastAsia="Times New Roman"/>
          <w:szCs w:val="28"/>
          <w:lang w:eastAsia="ru-RU"/>
        </w:rPr>
        <w:t>A) Химический состав</w:t>
      </w:r>
    </w:p>
    <w:p w14:paraId="22384B98" w14:textId="61CEFACB" w:rsid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</w:t>
      </w:r>
      <w:r w:rsidRPr="00BB5535">
        <w:rPr>
          <w:rFonts w:eastAsia="Times New Roman"/>
          <w:szCs w:val="28"/>
          <w:lang w:eastAsia="ru-RU"/>
        </w:rPr>
        <w:t>) Толщина материала</w:t>
      </w:r>
    </w:p>
    <w:p w14:paraId="579CB73B" w14:textId="41D9339C" w:rsid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BB5535">
        <w:rPr>
          <w:rFonts w:eastAsia="Times New Roman"/>
          <w:szCs w:val="28"/>
          <w:lang w:eastAsia="ru-RU"/>
        </w:rPr>
        <w:t>) Цвет материала</w:t>
      </w:r>
    </w:p>
    <w:p w14:paraId="4A04510E" w14:textId="5B31C2F5" w:rsidR="00BB5535" w:rsidRP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Pr="00BB5535">
        <w:rPr>
          <w:rFonts w:eastAsia="Times New Roman"/>
          <w:szCs w:val="28"/>
          <w:lang w:eastAsia="ru-RU"/>
        </w:rPr>
        <w:t>) Температура предварительного подогрева</w:t>
      </w:r>
    </w:p>
    <w:p w14:paraId="66577ACF" w14:textId="77777777" w:rsidR="00944102" w:rsidRPr="00936577" w:rsidRDefault="00944102" w:rsidP="00944102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>
        <w:rPr>
          <w:szCs w:val="28"/>
        </w:rPr>
        <w:t>В</w:t>
      </w:r>
    </w:p>
    <w:p w14:paraId="450F498A" w14:textId="77777777" w:rsidR="00944102" w:rsidRPr="00936577" w:rsidRDefault="00944102" w:rsidP="00944102">
      <w:pPr>
        <w:ind w:firstLine="698"/>
        <w:rPr>
          <w:szCs w:val="28"/>
        </w:rPr>
      </w:pPr>
      <w:r w:rsidRPr="00936577">
        <w:rPr>
          <w:szCs w:val="28"/>
        </w:rPr>
        <w:t xml:space="preserve">Компетенции (индикаторы): </w:t>
      </w:r>
      <w:r>
        <w:rPr>
          <w:szCs w:val="28"/>
        </w:rPr>
        <w:t>ПК-3</w:t>
      </w:r>
    </w:p>
    <w:p w14:paraId="76851403" w14:textId="77777777" w:rsidR="00944102" w:rsidRPr="00936577" w:rsidRDefault="00944102" w:rsidP="00944102">
      <w:pPr>
        <w:ind w:firstLine="698"/>
        <w:rPr>
          <w:szCs w:val="28"/>
        </w:rPr>
      </w:pPr>
    </w:p>
    <w:p w14:paraId="6A5DB1F8" w14:textId="77777777" w:rsidR="00944102" w:rsidRDefault="00944102" w:rsidP="00944102">
      <w:pPr>
        <w:tabs>
          <w:tab w:val="left" w:pos="10773"/>
        </w:tabs>
        <w:ind w:right="-569" w:firstLine="698"/>
        <w:rPr>
          <w:szCs w:val="28"/>
        </w:rPr>
      </w:pPr>
      <w:r w:rsidRPr="00936577">
        <w:rPr>
          <w:szCs w:val="28"/>
        </w:rPr>
        <w:t xml:space="preserve">3. </w:t>
      </w:r>
      <w:r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>
        <w:rPr>
          <w:bCs/>
          <w:color w:val="000000"/>
          <w:szCs w:val="28"/>
          <w:shd w:val="clear" w:color="auto" w:fill="FFFFFF"/>
        </w:rPr>
        <w:t>.</w:t>
      </w:r>
    </w:p>
    <w:p w14:paraId="5839D9F8" w14:textId="2FE65CB6" w:rsidR="00BB5535" w:rsidRP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BB5535">
        <w:rPr>
          <w:rFonts w:eastAsia="Times New Roman"/>
          <w:szCs w:val="28"/>
          <w:lang w:eastAsia="ru-RU"/>
        </w:rPr>
        <w:t>При сварке низколегированных ст</w:t>
      </w:r>
      <w:r>
        <w:rPr>
          <w:rFonts w:eastAsia="Times New Roman"/>
          <w:szCs w:val="28"/>
          <w:lang w:eastAsia="ru-RU"/>
        </w:rPr>
        <w:t xml:space="preserve">алей рекомендуется </w:t>
      </w:r>
      <w:r w:rsidR="00741B6F">
        <w:rPr>
          <w:rFonts w:eastAsia="Times New Roman"/>
          <w:szCs w:val="28"/>
          <w:lang w:eastAsia="ru-RU"/>
        </w:rPr>
        <w:t>использовать</w:t>
      </w:r>
      <w:r w:rsidR="00CF6A09">
        <w:rPr>
          <w:rFonts w:eastAsia="Times New Roman"/>
          <w:szCs w:val="28"/>
          <w:lang w:eastAsia="ru-RU"/>
        </w:rPr>
        <w:t>:</w:t>
      </w:r>
    </w:p>
    <w:p w14:paraId="72D62BD4" w14:textId="77777777" w:rsid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BB5535">
        <w:rPr>
          <w:rFonts w:eastAsia="Times New Roman"/>
          <w:szCs w:val="28"/>
          <w:lang w:eastAsia="ru-RU"/>
        </w:rPr>
        <w:t>A) Угольные электроды</w:t>
      </w:r>
    </w:p>
    <w:p w14:paraId="2FECE606" w14:textId="472A5123" w:rsid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</w:t>
      </w:r>
      <w:r w:rsidRPr="00BB5535">
        <w:rPr>
          <w:rFonts w:eastAsia="Times New Roman"/>
          <w:szCs w:val="28"/>
          <w:lang w:eastAsia="ru-RU"/>
        </w:rPr>
        <w:t>) Низкотемпературные электроды</w:t>
      </w:r>
    </w:p>
    <w:p w14:paraId="06C21AEC" w14:textId="0BD9DA1C" w:rsid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BB5535">
        <w:rPr>
          <w:rFonts w:eastAsia="Times New Roman"/>
          <w:szCs w:val="28"/>
          <w:lang w:eastAsia="ru-RU"/>
        </w:rPr>
        <w:t>) Сварочные проволоки с высоким содержанием никеля</w:t>
      </w:r>
    </w:p>
    <w:p w14:paraId="3E6BDE1A" w14:textId="0EA9BC84" w:rsidR="00BB5535" w:rsidRP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Pr="00BB5535">
        <w:rPr>
          <w:rFonts w:eastAsia="Times New Roman"/>
          <w:szCs w:val="28"/>
          <w:lang w:eastAsia="ru-RU"/>
        </w:rPr>
        <w:t>) Электроды с основным покрытием</w:t>
      </w:r>
    </w:p>
    <w:p w14:paraId="0F1C93AE" w14:textId="698B09DF" w:rsidR="00944102" w:rsidRPr="00936577" w:rsidRDefault="00944102" w:rsidP="00944102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BB5535">
        <w:rPr>
          <w:szCs w:val="28"/>
        </w:rPr>
        <w:t>Г</w:t>
      </w:r>
    </w:p>
    <w:p w14:paraId="565A45E3" w14:textId="77777777" w:rsidR="00944102" w:rsidRPr="00936577" w:rsidRDefault="00944102" w:rsidP="00944102">
      <w:pPr>
        <w:ind w:firstLine="698"/>
        <w:rPr>
          <w:szCs w:val="28"/>
        </w:rPr>
      </w:pPr>
      <w:r w:rsidRPr="00936577">
        <w:rPr>
          <w:szCs w:val="28"/>
        </w:rPr>
        <w:t xml:space="preserve">Компетенции (индикаторы): </w:t>
      </w:r>
      <w:r>
        <w:rPr>
          <w:szCs w:val="28"/>
        </w:rPr>
        <w:t>ПК-3</w:t>
      </w:r>
    </w:p>
    <w:p w14:paraId="603800D6" w14:textId="77777777" w:rsidR="00944102" w:rsidRPr="00936577" w:rsidRDefault="00944102" w:rsidP="00944102">
      <w:pPr>
        <w:ind w:firstLine="698"/>
        <w:rPr>
          <w:szCs w:val="28"/>
        </w:rPr>
      </w:pPr>
    </w:p>
    <w:p w14:paraId="5F84F6BE" w14:textId="77777777" w:rsidR="00944102" w:rsidRDefault="00944102" w:rsidP="00944102">
      <w:pPr>
        <w:ind w:right="-2" w:firstLine="698"/>
        <w:rPr>
          <w:szCs w:val="28"/>
        </w:rPr>
      </w:pPr>
      <w:r w:rsidRPr="00936577">
        <w:rPr>
          <w:szCs w:val="28"/>
        </w:rPr>
        <w:t xml:space="preserve">4. </w:t>
      </w:r>
      <w:r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>
        <w:rPr>
          <w:bCs/>
          <w:color w:val="000000"/>
          <w:szCs w:val="28"/>
          <w:shd w:val="clear" w:color="auto" w:fill="FFFFFF"/>
        </w:rPr>
        <w:t>.</w:t>
      </w:r>
    </w:p>
    <w:p w14:paraId="55087EA8" w14:textId="77777777" w:rsidR="00BB5535" w:rsidRP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BB5535">
        <w:rPr>
          <w:rFonts w:eastAsia="Times New Roman"/>
          <w:szCs w:val="28"/>
          <w:lang w:eastAsia="ru-RU"/>
        </w:rPr>
        <w:t>Какой из следующих методов сварки наиболее подходит для сварки алюминия?</w:t>
      </w:r>
    </w:p>
    <w:p w14:paraId="0C7E0381" w14:textId="77777777" w:rsid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BB5535">
        <w:rPr>
          <w:rFonts w:eastAsia="Times New Roman"/>
          <w:szCs w:val="28"/>
          <w:lang w:eastAsia="ru-RU"/>
        </w:rPr>
        <w:t>A) Миг-сварка</w:t>
      </w:r>
    </w:p>
    <w:p w14:paraId="08B747BB" w14:textId="2D8E6F5E" w:rsid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</w:t>
      </w:r>
      <w:r w:rsidRPr="00BB5535">
        <w:rPr>
          <w:rFonts w:eastAsia="Times New Roman"/>
          <w:szCs w:val="28"/>
          <w:lang w:eastAsia="ru-RU"/>
        </w:rPr>
        <w:t>) Газовая сварка</w:t>
      </w:r>
    </w:p>
    <w:p w14:paraId="55BCF5DA" w14:textId="3E8CE476" w:rsid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BB5535">
        <w:rPr>
          <w:rFonts w:eastAsia="Times New Roman"/>
          <w:szCs w:val="28"/>
          <w:lang w:eastAsia="ru-RU"/>
        </w:rPr>
        <w:t>) Дуговая сварка</w:t>
      </w:r>
    </w:p>
    <w:p w14:paraId="41EFE78C" w14:textId="3998E089" w:rsidR="00BB5535" w:rsidRPr="00BB5535" w:rsidRDefault="00BB5535" w:rsidP="00BB553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Pr="00BB5535">
        <w:rPr>
          <w:rFonts w:eastAsia="Times New Roman"/>
          <w:szCs w:val="28"/>
          <w:lang w:eastAsia="ru-RU"/>
        </w:rPr>
        <w:t>) Электрошлаковая сварка</w:t>
      </w:r>
    </w:p>
    <w:p w14:paraId="42B3F0D0" w14:textId="6EE37025" w:rsidR="00944102" w:rsidRPr="00936577" w:rsidRDefault="00944102" w:rsidP="00944102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BB5535">
        <w:rPr>
          <w:szCs w:val="28"/>
        </w:rPr>
        <w:t>А</w:t>
      </w:r>
    </w:p>
    <w:p w14:paraId="0C2A212D" w14:textId="77777777" w:rsidR="00944102" w:rsidRPr="00936577" w:rsidRDefault="00944102" w:rsidP="00944102">
      <w:pPr>
        <w:ind w:firstLine="698"/>
        <w:rPr>
          <w:szCs w:val="28"/>
        </w:rPr>
      </w:pPr>
      <w:r w:rsidRPr="00936577">
        <w:rPr>
          <w:szCs w:val="28"/>
        </w:rPr>
        <w:lastRenderedPageBreak/>
        <w:t xml:space="preserve">Компетенции (индикаторы): </w:t>
      </w:r>
      <w:r>
        <w:rPr>
          <w:szCs w:val="28"/>
        </w:rPr>
        <w:t>ПК-3</w:t>
      </w:r>
    </w:p>
    <w:p w14:paraId="47477365" w14:textId="77777777" w:rsidR="00944102" w:rsidRDefault="00944102" w:rsidP="00944102">
      <w:pPr>
        <w:ind w:firstLine="0"/>
      </w:pPr>
    </w:p>
    <w:p w14:paraId="1B22BE70" w14:textId="5BB9DB23" w:rsidR="00944102" w:rsidRPr="00544109" w:rsidRDefault="00944102" w:rsidP="00944102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1EF092E0" w14:textId="3E4C6B6A" w:rsidR="00944102" w:rsidRDefault="00944102" w:rsidP="00944102">
      <w:pPr>
        <w:rPr>
          <w:i/>
        </w:rPr>
      </w:pPr>
    </w:p>
    <w:p w14:paraId="5109CEE5" w14:textId="43022563" w:rsidR="00CF6A09" w:rsidRPr="00CF6A09" w:rsidRDefault="00CF6A09" w:rsidP="00CD4F37">
      <w:pPr>
        <w:tabs>
          <w:tab w:val="left" w:pos="11199"/>
        </w:tabs>
        <w:spacing w:after="120"/>
      </w:pPr>
      <w:r>
        <w:t xml:space="preserve">1. </w:t>
      </w:r>
      <w:r w:rsidRPr="00CF6A09">
        <w:t xml:space="preserve">Установите соответствие между материалами и их </w:t>
      </w:r>
      <w:r>
        <w:t>свариваемостью</w:t>
      </w:r>
      <w:r w:rsidR="00CD4F37">
        <w:t>.</w:t>
      </w:r>
    </w:p>
    <w:tbl>
      <w:tblPr>
        <w:tblW w:w="8789" w:type="dxa"/>
        <w:tblInd w:w="71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3467"/>
        <w:gridCol w:w="619"/>
        <w:gridCol w:w="4151"/>
      </w:tblGrid>
      <w:tr w:rsidR="00CD4F37" w14:paraId="5B4FBBFD" w14:textId="77777777" w:rsidTr="00723905">
        <w:trPr>
          <w:tblHeader/>
        </w:trPr>
        <w:tc>
          <w:tcPr>
            <w:tcW w:w="0" w:type="auto"/>
            <w:gridSpan w:val="2"/>
          </w:tcPr>
          <w:p w14:paraId="00530801" w14:textId="2B49B38B" w:rsidR="00CD4F37" w:rsidRPr="00CF6A09" w:rsidRDefault="00CD4F37" w:rsidP="00CD4F37">
            <w:pPr>
              <w:tabs>
                <w:tab w:val="left" w:pos="11199"/>
              </w:tabs>
              <w:ind w:firstLine="0"/>
              <w:jc w:val="center"/>
            </w:pPr>
            <w:r w:rsidRPr="00CF6A09">
              <w:t>Материал</w:t>
            </w:r>
          </w:p>
        </w:tc>
        <w:tc>
          <w:tcPr>
            <w:tcW w:w="4750" w:type="dxa"/>
            <w:gridSpan w:val="2"/>
          </w:tcPr>
          <w:p w14:paraId="0C66B58E" w14:textId="550FA75A" w:rsidR="00CD4F37" w:rsidRPr="00CF6A09" w:rsidRDefault="00CD4F37" w:rsidP="00CD4F37">
            <w:pPr>
              <w:tabs>
                <w:tab w:val="left" w:pos="11199"/>
              </w:tabs>
              <w:ind w:firstLine="0"/>
              <w:jc w:val="center"/>
            </w:pPr>
            <w:r w:rsidRPr="00CF6A09">
              <w:t>Характеристика</w:t>
            </w:r>
          </w:p>
        </w:tc>
      </w:tr>
      <w:tr w:rsidR="00CF6A09" w14:paraId="4E91A187" w14:textId="77777777" w:rsidTr="00CF6A09">
        <w:tc>
          <w:tcPr>
            <w:tcW w:w="0" w:type="auto"/>
          </w:tcPr>
          <w:p w14:paraId="1F5D806B" w14:textId="4735A6EE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>
              <w:t>1)</w:t>
            </w:r>
          </w:p>
        </w:tc>
        <w:tc>
          <w:tcPr>
            <w:tcW w:w="0" w:type="auto"/>
            <w:hideMark/>
          </w:tcPr>
          <w:p w14:paraId="1CEBB1FE" w14:textId="75DF0084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 w:rsidRPr="00CF6A09">
              <w:t>Сталь низколегированная</w:t>
            </w:r>
          </w:p>
        </w:tc>
        <w:tc>
          <w:tcPr>
            <w:tcW w:w="0" w:type="auto"/>
          </w:tcPr>
          <w:p w14:paraId="0889A79A" w14:textId="1FD4DD9B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>
              <w:t>А)</w:t>
            </w:r>
          </w:p>
        </w:tc>
        <w:tc>
          <w:tcPr>
            <w:tcW w:w="4131" w:type="dxa"/>
            <w:hideMark/>
          </w:tcPr>
          <w:p w14:paraId="191826B5" w14:textId="53B39BC5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 w:rsidRPr="00CF6A09">
              <w:t>Высокая свариваемость</w:t>
            </w:r>
          </w:p>
        </w:tc>
      </w:tr>
      <w:tr w:rsidR="00CF6A09" w14:paraId="59CDBA90" w14:textId="77777777" w:rsidTr="00CF6A09">
        <w:tc>
          <w:tcPr>
            <w:tcW w:w="0" w:type="auto"/>
          </w:tcPr>
          <w:p w14:paraId="64A8E278" w14:textId="620A6001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>
              <w:t>2)</w:t>
            </w:r>
          </w:p>
        </w:tc>
        <w:tc>
          <w:tcPr>
            <w:tcW w:w="0" w:type="auto"/>
            <w:hideMark/>
          </w:tcPr>
          <w:p w14:paraId="43EEA597" w14:textId="5ACEA361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 w:rsidRPr="00CF6A09">
              <w:t>Нержавеющая сталь</w:t>
            </w:r>
          </w:p>
        </w:tc>
        <w:tc>
          <w:tcPr>
            <w:tcW w:w="0" w:type="auto"/>
          </w:tcPr>
          <w:p w14:paraId="33BD8E24" w14:textId="2EC2E269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>
              <w:t>Б)</w:t>
            </w:r>
          </w:p>
        </w:tc>
        <w:tc>
          <w:tcPr>
            <w:tcW w:w="4131" w:type="dxa"/>
            <w:hideMark/>
          </w:tcPr>
          <w:p w14:paraId="35535AC3" w14:textId="3105BE5A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 w:rsidRPr="00CF6A09">
              <w:t>Сложности при сварке из-за растрескивания</w:t>
            </w:r>
          </w:p>
        </w:tc>
      </w:tr>
      <w:tr w:rsidR="00CF6A09" w14:paraId="5F05B7A0" w14:textId="77777777" w:rsidTr="00CF6A09">
        <w:tc>
          <w:tcPr>
            <w:tcW w:w="0" w:type="auto"/>
          </w:tcPr>
          <w:p w14:paraId="633EEEFF" w14:textId="543EE0F4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>
              <w:t>3)</w:t>
            </w:r>
          </w:p>
        </w:tc>
        <w:tc>
          <w:tcPr>
            <w:tcW w:w="0" w:type="auto"/>
            <w:hideMark/>
          </w:tcPr>
          <w:p w14:paraId="447B0A58" w14:textId="28F1DEA3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 w:rsidRPr="00CF6A09">
              <w:t>Чугун</w:t>
            </w:r>
          </w:p>
        </w:tc>
        <w:tc>
          <w:tcPr>
            <w:tcW w:w="0" w:type="auto"/>
          </w:tcPr>
          <w:p w14:paraId="27CF02A4" w14:textId="239777F4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>
              <w:t>В)</w:t>
            </w:r>
          </w:p>
        </w:tc>
        <w:tc>
          <w:tcPr>
            <w:tcW w:w="4131" w:type="dxa"/>
            <w:hideMark/>
          </w:tcPr>
          <w:p w14:paraId="3F489840" w14:textId="35AF36FA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proofErr w:type="gramStart"/>
            <w:r w:rsidRPr="00CF6A09">
              <w:t>Устойчива</w:t>
            </w:r>
            <w:proofErr w:type="gramEnd"/>
            <w:r w:rsidRPr="00CF6A09">
              <w:t xml:space="preserve"> к коррозии</w:t>
            </w:r>
          </w:p>
        </w:tc>
      </w:tr>
      <w:tr w:rsidR="00CF6A09" w14:paraId="0F2D4877" w14:textId="77777777" w:rsidTr="00CF6A09">
        <w:tc>
          <w:tcPr>
            <w:tcW w:w="0" w:type="auto"/>
          </w:tcPr>
          <w:p w14:paraId="07E54892" w14:textId="13575B08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>
              <w:t>4)</w:t>
            </w:r>
          </w:p>
        </w:tc>
        <w:tc>
          <w:tcPr>
            <w:tcW w:w="0" w:type="auto"/>
            <w:hideMark/>
          </w:tcPr>
          <w:p w14:paraId="79624FEF" w14:textId="76021D2E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 w:rsidRPr="00CF6A09">
              <w:t>Алюминий</w:t>
            </w:r>
          </w:p>
        </w:tc>
        <w:tc>
          <w:tcPr>
            <w:tcW w:w="0" w:type="auto"/>
          </w:tcPr>
          <w:p w14:paraId="197BAA55" w14:textId="1DD92443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>
              <w:t>Г)</w:t>
            </w:r>
          </w:p>
        </w:tc>
        <w:tc>
          <w:tcPr>
            <w:tcW w:w="4131" w:type="dxa"/>
            <w:hideMark/>
          </w:tcPr>
          <w:p w14:paraId="4BA189B8" w14:textId="3E3174BC" w:rsidR="00CF6A09" w:rsidRPr="00CF6A09" w:rsidRDefault="00CF6A09" w:rsidP="00CF6A09">
            <w:pPr>
              <w:tabs>
                <w:tab w:val="left" w:pos="11199"/>
              </w:tabs>
              <w:ind w:firstLine="0"/>
              <w:jc w:val="left"/>
            </w:pPr>
            <w:r w:rsidRPr="00CF6A09">
              <w:t>Требует специальной подготовки</w:t>
            </w:r>
          </w:p>
        </w:tc>
      </w:tr>
    </w:tbl>
    <w:p w14:paraId="360F369F" w14:textId="77777777" w:rsidR="00CF6A09" w:rsidRPr="00CF6A09" w:rsidRDefault="00944102" w:rsidP="00CF6A09">
      <w:r>
        <w:t xml:space="preserve">Правильный ответ: </w:t>
      </w:r>
      <w:r w:rsidR="00CF6A09" w:rsidRPr="00CF6A09">
        <w:t>1-А, 2-В, 3-Б, 4-Г</w:t>
      </w:r>
    </w:p>
    <w:p w14:paraId="34AA9F2F" w14:textId="40166436" w:rsidR="00944102" w:rsidRPr="00BD52C3" w:rsidRDefault="00944102" w:rsidP="00944102">
      <w:r>
        <w:t>Компетенции (индикаторы): ПК-3</w:t>
      </w:r>
    </w:p>
    <w:p w14:paraId="10A9AF7C" w14:textId="30A9BBCA" w:rsidR="00944102" w:rsidRDefault="00944102" w:rsidP="00944102">
      <w:pPr>
        <w:ind w:firstLine="0"/>
      </w:pPr>
    </w:p>
    <w:p w14:paraId="7809078A" w14:textId="06F8DC77" w:rsidR="00CF6A09" w:rsidRPr="00CF6A09" w:rsidRDefault="009957F7" w:rsidP="00CF6A09">
      <w:r>
        <w:t xml:space="preserve">2. </w:t>
      </w:r>
      <w:r w:rsidR="00CF6A09" w:rsidRPr="00CF6A09">
        <w:t>Установите соответствие между недостатками и методами их устранения</w:t>
      </w:r>
      <w:r w:rsidR="00CD4F37">
        <w:t>.</w:t>
      </w:r>
    </w:p>
    <w:tbl>
      <w:tblPr>
        <w:tblW w:w="8501" w:type="dxa"/>
        <w:tblInd w:w="576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7"/>
        <w:gridCol w:w="3824"/>
      </w:tblGrid>
      <w:tr w:rsidR="00CF6A09" w:rsidRPr="00CF6A09" w14:paraId="523D6E8F" w14:textId="77777777" w:rsidTr="00B353C3">
        <w:trPr>
          <w:tblHeader/>
        </w:trPr>
        <w:tc>
          <w:tcPr>
            <w:tcW w:w="4677" w:type="dxa"/>
            <w:vAlign w:val="center"/>
            <w:hideMark/>
          </w:tcPr>
          <w:p w14:paraId="0D73385D" w14:textId="77777777" w:rsidR="00CF6A09" w:rsidRPr="00CF6A09" w:rsidRDefault="00CF6A09" w:rsidP="00B353C3">
            <w:pPr>
              <w:ind w:firstLine="0"/>
              <w:jc w:val="center"/>
            </w:pPr>
            <w:r w:rsidRPr="00CF6A09">
              <w:t>Недостаток</w:t>
            </w:r>
          </w:p>
        </w:tc>
        <w:tc>
          <w:tcPr>
            <w:tcW w:w="3824" w:type="dxa"/>
            <w:vAlign w:val="center"/>
            <w:hideMark/>
          </w:tcPr>
          <w:p w14:paraId="18460BBF" w14:textId="77777777" w:rsidR="00CF6A09" w:rsidRPr="00CF6A09" w:rsidRDefault="00CF6A09" w:rsidP="00B353C3">
            <w:pPr>
              <w:ind w:firstLine="0"/>
              <w:jc w:val="center"/>
            </w:pPr>
            <w:r w:rsidRPr="00CF6A09">
              <w:t>Метод устранения</w:t>
            </w:r>
          </w:p>
        </w:tc>
      </w:tr>
      <w:tr w:rsidR="00CF6A09" w:rsidRPr="00CF6A09" w14:paraId="1DA77A94" w14:textId="77777777" w:rsidTr="00B353C3">
        <w:tc>
          <w:tcPr>
            <w:tcW w:w="4677" w:type="dxa"/>
            <w:vAlign w:val="center"/>
            <w:hideMark/>
          </w:tcPr>
          <w:p w14:paraId="19C74B6E" w14:textId="1664C508" w:rsidR="00CF6A09" w:rsidRPr="00CF6A09" w:rsidRDefault="00CF6A09" w:rsidP="00B353C3">
            <w:pPr>
              <w:ind w:firstLine="0"/>
            </w:pPr>
            <w:r>
              <w:t>1</w:t>
            </w:r>
            <w:r w:rsidRPr="00CF6A09">
              <w:t>) Растрескивание шва</w:t>
            </w:r>
          </w:p>
        </w:tc>
        <w:tc>
          <w:tcPr>
            <w:tcW w:w="3824" w:type="dxa"/>
            <w:vAlign w:val="center"/>
            <w:hideMark/>
          </w:tcPr>
          <w:p w14:paraId="0DA56885" w14:textId="7734DAF5" w:rsidR="00CF6A09" w:rsidRPr="00CF6A09" w:rsidRDefault="00CF6A09" w:rsidP="00B353C3">
            <w:pPr>
              <w:ind w:firstLine="0"/>
            </w:pPr>
            <w:r>
              <w:t>А</w:t>
            </w:r>
            <w:r w:rsidRPr="00CF6A09">
              <w:t>) Использование подогрева</w:t>
            </w:r>
          </w:p>
        </w:tc>
      </w:tr>
      <w:tr w:rsidR="00CF6A09" w:rsidRPr="00CF6A09" w14:paraId="4E3011FC" w14:textId="77777777" w:rsidTr="00B353C3">
        <w:tc>
          <w:tcPr>
            <w:tcW w:w="4677" w:type="dxa"/>
            <w:vAlign w:val="center"/>
            <w:hideMark/>
          </w:tcPr>
          <w:p w14:paraId="3D164573" w14:textId="1C41BAE9" w:rsidR="00CF6A09" w:rsidRPr="00CF6A09" w:rsidRDefault="00CF6A09" w:rsidP="00B353C3">
            <w:pPr>
              <w:ind w:firstLine="0"/>
            </w:pPr>
            <w:r>
              <w:t>2</w:t>
            </w:r>
            <w:r w:rsidRPr="00CF6A09">
              <w:t>) Прокаливание шва</w:t>
            </w:r>
          </w:p>
        </w:tc>
        <w:tc>
          <w:tcPr>
            <w:tcW w:w="3824" w:type="dxa"/>
            <w:vAlign w:val="center"/>
            <w:hideMark/>
          </w:tcPr>
          <w:p w14:paraId="1A7323C6" w14:textId="1B179309" w:rsidR="00CF6A09" w:rsidRPr="00CF6A09" w:rsidRDefault="00CF6A09" w:rsidP="00B353C3">
            <w:pPr>
              <w:ind w:firstLine="0"/>
            </w:pPr>
            <w:r>
              <w:t>Б</w:t>
            </w:r>
            <w:r w:rsidRPr="00CF6A09">
              <w:t>) Подбор корневого электрода</w:t>
            </w:r>
          </w:p>
        </w:tc>
      </w:tr>
      <w:tr w:rsidR="00CF6A09" w:rsidRPr="00CF6A09" w14:paraId="03C06FAC" w14:textId="77777777" w:rsidTr="00B353C3">
        <w:tc>
          <w:tcPr>
            <w:tcW w:w="4677" w:type="dxa"/>
            <w:vAlign w:val="center"/>
            <w:hideMark/>
          </w:tcPr>
          <w:p w14:paraId="252ECD16" w14:textId="23BE3A8F" w:rsidR="00CF6A09" w:rsidRPr="00CF6A09" w:rsidRDefault="00CF6A09" w:rsidP="00B353C3">
            <w:pPr>
              <w:ind w:firstLine="0"/>
            </w:pPr>
            <w:r>
              <w:t>3</w:t>
            </w:r>
            <w:r w:rsidRPr="00CF6A09">
              <w:t>) Появление пор в шве</w:t>
            </w:r>
          </w:p>
        </w:tc>
        <w:tc>
          <w:tcPr>
            <w:tcW w:w="3824" w:type="dxa"/>
            <w:vAlign w:val="center"/>
            <w:hideMark/>
          </w:tcPr>
          <w:p w14:paraId="0F7E84FC" w14:textId="5DBE3B7D" w:rsidR="00CF6A09" w:rsidRPr="00CF6A09" w:rsidRDefault="00CF6A09" w:rsidP="00B353C3">
            <w:pPr>
              <w:ind w:firstLine="0"/>
            </w:pPr>
            <w:r>
              <w:t>В</w:t>
            </w:r>
            <w:r w:rsidRPr="00CF6A09">
              <w:t>) Правильная подготовка к сварке</w:t>
            </w:r>
          </w:p>
        </w:tc>
      </w:tr>
      <w:tr w:rsidR="00CF6A09" w:rsidRPr="00CF6A09" w14:paraId="06F96F4B" w14:textId="77777777" w:rsidTr="00B353C3">
        <w:tc>
          <w:tcPr>
            <w:tcW w:w="4677" w:type="dxa"/>
            <w:vAlign w:val="center"/>
            <w:hideMark/>
          </w:tcPr>
          <w:p w14:paraId="0888CED6" w14:textId="3DEA0ACA" w:rsidR="00CF6A09" w:rsidRPr="00CF6A09" w:rsidRDefault="00CF6A09" w:rsidP="00B353C3">
            <w:pPr>
              <w:ind w:firstLine="0"/>
            </w:pPr>
            <w:r>
              <w:t>4</w:t>
            </w:r>
            <w:r w:rsidRPr="00CF6A09">
              <w:t>) Низкая прочность сварного соединения</w:t>
            </w:r>
          </w:p>
        </w:tc>
        <w:tc>
          <w:tcPr>
            <w:tcW w:w="3824" w:type="dxa"/>
            <w:vAlign w:val="center"/>
            <w:hideMark/>
          </w:tcPr>
          <w:p w14:paraId="0373A7CF" w14:textId="32C4A78D" w:rsidR="00CF6A09" w:rsidRPr="00CF6A09" w:rsidRDefault="00CF6A09" w:rsidP="00B353C3">
            <w:pPr>
              <w:ind w:firstLine="0"/>
            </w:pPr>
            <w:r>
              <w:t>Г</w:t>
            </w:r>
            <w:r w:rsidRPr="00CF6A09">
              <w:t>) Повышение скорости сварки</w:t>
            </w:r>
          </w:p>
        </w:tc>
      </w:tr>
    </w:tbl>
    <w:p w14:paraId="6EAF2756" w14:textId="77777777" w:rsidR="00CF6A09" w:rsidRDefault="00944102" w:rsidP="00B353C3">
      <w:r>
        <w:t xml:space="preserve">Правильный ответ: </w:t>
      </w:r>
      <w:r w:rsidR="00CF6A09">
        <w:t>1-А, 2- Г, 3- В, 4- Б</w:t>
      </w:r>
    </w:p>
    <w:p w14:paraId="6675D7DF" w14:textId="2B90AD06" w:rsidR="00944102" w:rsidRPr="00B353C3" w:rsidRDefault="00944102" w:rsidP="00944102">
      <w:r>
        <w:t>Компетенции (индикаторы): ПК-3</w:t>
      </w:r>
    </w:p>
    <w:p w14:paraId="51E76791" w14:textId="0884DE0D" w:rsidR="00944102" w:rsidRDefault="00944102" w:rsidP="00944102">
      <w:pPr>
        <w:shd w:val="clear" w:color="auto" w:fill="FFFFFF"/>
        <w:ind w:firstLine="0"/>
        <w:rPr>
          <w:bCs/>
          <w:color w:val="000000"/>
          <w:szCs w:val="28"/>
        </w:rPr>
      </w:pPr>
    </w:p>
    <w:p w14:paraId="06D9064D" w14:textId="548DDD71" w:rsidR="009957F7" w:rsidRPr="009957F7" w:rsidRDefault="009957F7" w:rsidP="009957F7">
      <w:r>
        <w:t xml:space="preserve">3. </w:t>
      </w:r>
      <w:r w:rsidRPr="009957F7">
        <w:t>Установите соответствие между процессами сварки и их применяемыми особенностями</w:t>
      </w:r>
      <w:r w:rsidR="00CD4F37">
        <w:t>.</w:t>
      </w:r>
    </w:p>
    <w:tbl>
      <w:tblPr>
        <w:tblW w:w="0" w:type="auto"/>
        <w:tblInd w:w="292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53"/>
        <w:gridCol w:w="5434"/>
      </w:tblGrid>
      <w:tr w:rsidR="009957F7" w14:paraId="7758B548" w14:textId="77777777" w:rsidTr="009957F7">
        <w:trPr>
          <w:tblHeader/>
        </w:trPr>
        <w:tc>
          <w:tcPr>
            <w:tcW w:w="0" w:type="auto"/>
            <w:hideMark/>
          </w:tcPr>
          <w:p w14:paraId="4ED35DA9" w14:textId="77777777" w:rsidR="009957F7" w:rsidRPr="009957F7" w:rsidRDefault="009957F7" w:rsidP="009957F7">
            <w:pPr>
              <w:ind w:firstLine="0"/>
              <w:jc w:val="center"/>
            </w:pPr>
            <w:r w:rsidRPr="009957F7">
              <w:t>Процесс сварки</w:t>
            </w:r>
          </w:p>
        </w:tc>
        <w:tc>
          <w:tcPr>
            <w:tcW w:w="0" w:type="auto"/>
            <w:hideMark/>
          </w:tcPr>
          <w:p w14:paraId="1DBD043F" w14:textId="77777777" w:rsidR="009957F7" w:rsidRPr="009957F7" w:rsidRDefault="009957F7" w:rsidP="009957F7">
            <w:pPr>
              <w:ind w:firstLine="0"/>
              <w:jc w:val="center"/>
            </w:pPr>
            <w:r w:rsidRPr="009957F7">
              <w:t>Особенность</w:t>
            </w:r>
          </w:p>
        </w:tc>
      </w:tr>
      <w:tr w:rsidR="009957F7" w14:paraId="4BA8CBAF" w14:textId="77777777" w:rsidTr="009957F7">
        <w:tc>
          <w:tcPr>
            <w:tcW w:w="0" w:type="auto"/>
            <w:hideMark/>
          </w:tcPr>
          <w:p w14:paraId="212F878A" w14:textId="6B5D4DC0" w:rsidR="009957F7" w:rsidRPr="009957F7" w:rsidRDefault="009957F7" w:rsidP="009957F7">
            <w:pPr>
              <w:ind w:firstLine="0"/>
              <w:jc w:val="left"/>
            </w:pPr>
            <w:r>
              <w:t>1</w:t>
            </w:r>
            <w:r w:rsidRPr="009957F7">
              <w:t>) Миг-сварка</w:t>
            </w:r>
          </w:p>
        </w:tc>
        <w:tc>
          <w:tcPr>
            <w:tcW w:w="0" w:type="auto"/>
            <w:hideMark/>
          </w:tcPr>
          <w:p w14:paraId="376F80B1" w14:textId="39157123" w:rsidR="009957F7" w:rsidRPr="009957F7" w:rsidRDefault="009957F7" w:rsidP="009957F7">
            <w:pPr>
              <w:ind w:firstLine="0"/>
              <w:jc w:val="left"/>
            </w:pPr>
            <w:r>
              <w:t>А</w:t>
            </w:r>
            <w:r w:rsidRPr="009957F7">
              <w:t>) Используется для алюминия</w:t>
            </w:r>
          </w:p>
        </w:tc>
      </w:tr>
      <w:tr w:rsidR="009957F7" w14:paraId="28E034F3" w14:textId="77777777" w:rsidTr="009957F7">
        <w:tc>
          <w:tcPr>
            <w:tcW w:w="0" w:type="auto"/>
            <w:hideMark/>
          </w:tcPr>
          <w:p w14:paraId="259ADA0F" w14:textId="576677AA" w:rsidR="009957F7" w:rsidRPr="009957F7" w:rsidRDefault="009957F7" w:rsidP="009957F7">
            <w:pPr>
              <w:ind w:firstLine="0"/>
              <w:jc w:val="left"/>
            </w:pPr>
            <w:r>
              <w:lastRenderedPageBreak/>
              <w:t>2</w:t>
            </w:r>
            <w:r w:rsidRPr="009957F7">
              <w:t>) Электрошлаковая сварка</w:t>
            </w:r>
          </w:p>
        </w:tc>
        <w:tc>
          <w:tcPr>
            <w:tcW w:w="0" w:type="auto"/>
            <w:hideMark/>
          </w:tcPr>
          <w:p w14:paraId="40AC30FD" w14:textId="73F84619" w:rsidR="009957F7" w:rsidRPr="009957F7" w:rsidRDefault="009957F7" w:rsidP="009957F7">
            <w:pPr>
              <w:ind w:firstLine="0"/>
              <w:jc w:val="left"/>
            </w:pPr>
            <w:r>
              <w:t>Б</w:t>
            </w:r>
            <w:r w:rsidRPr="009957F7">
              <w:t>) Позволяет соединять толстые детали</w:t>
            </w:r>
          </w:p>
        </w:tc>
      </w:tr>
      <w:tr w:rsidR="009957F7" w14:paraId="27014199" w14:textId="77777777" w:rsidTr="009957F7">
        <w:tc>
          <w:tcPr>
            <w:tcW w:w="0" w:type="auto"/>
            <w:hideMark/>
          </w:tcPr>
          <w:p w14:paraId="3C5C1C5A" w14:textId="216774AC" w:rsidR="009957F7" w:rsidRPr="009957F7" w:rsidRDefault="009957F7" w:rsidP="009957F7">
            <w:pPr>
              <w:ind w:firstLine="0"/>
              <w:jc w:val="left"/>
            </w:pPr>
            <w:r>
              <w:t>3</w:t>
            </w:r>
            <w:r w:rsidRPr="009957F7">
              <w:t xml:space="preserve">) </w:t>
            </w:r>
            <w:proofErr w:type="spellStart"/>
            <w:r w:rsidRPr="009957F7">
              <w:t>Тиг</w:t>
            </w:r>
            <w:proofErr w:type="spellEnd"/>
            <w:r w:rsidRPr="009957F7">
              <w:t>-сварка</w:t>
            </w:r>
          </w:p>
        </w:tc>
        <w:tc>
          <w:tcPr>
            <w:tcW w:w="0" w:type="auto"/>
            <w:hideMark/>
          </w:tcPr>
          <w:p w14:paraId="34B88CE0" w14:textId="616AFC79" w:rsidR="009957F7" w:rsidRPr="009957F7" w:rsidRDefault="009957F7" w:rsidP="009957F7">
            <w:pPr>
              <w:ind w:firstLine="0"/>
              <w:jc w:val="left"/>
            </w:pPr>
            <w:r>
              <w:t>В</w:t>
            </w:r>
            <w:r w:rsidRPr="009957F7">
              <w:t>) Проводится в атмосфере инертного газа</w:t>
            </w:r>
          </w:p>
        </w:tc>
      </w:tr>
      <w:tr w:rsidR="009957F7" w14:paraId="67D0189D" w14:textId="77777777" w:rsidTr="009957F7">
        <w:tc>
          <w:tcPr>
            <w:tcW w:w="0" w:type="auto"/>
            <w:hideMark/>
          </w:tcPr>
          <w:p w14:paraId="763E4459" w14:textId="5B71371E" w:rsidR="009957F7" w:rsidRPr="009957F7" w:rsidRDefault="009957F7" w:rsidP="009957F7">
            <w:pPr>
              <w:ind w:firstLine="0"/>
              <w:jc w:val="left"/>
            </w:pPr>
            <w:r>
              <w:t>4</w:t>
            </w:r>
            <w:r w:rsidRPr="009957F7">
              <w:t>) Газовая сварка</w:t>
            </w:r>
          </w:p>
        </w:tc>
        <w:tc>
          <w:tcPr>
            <w:tcW w:w="0" w:type="auto"/>
            <w:hideMark/>
          </w:tcPr>
          <w:p w14:paraId="4DD10C42" w14:textId="70289F57" w:rsidR="009957F7" w:rsidRPr="009957F7" w:rsidRDefault="009957F7" w:rsidP="009957F7">
            <w:pPr>
              <w:ind w:firstLine="0"/>
              <w:jc w:val="left"/>
            </w:pPr>
            <w:r>
              <w:t>Г</w:t>
            </w:r>
            <w:r w:rsidRPr="009957F7">
              <w:t>) Использует кислород и ацетилен</w:t>
            </w:r>
          </w:p>
        </w:tc>
      </w:tr>
    </w:tbl>
    <w:p w14:paraId="24FECCA0" w14:textId="77777777" w:rsidR="009957F7" w:rsidRPr="009957F7" w:rsidRDefault="009957F7" w:rsidP="009957F7">
      <w:r>
        <w:t xml:space="preserve">Правильный ответ: </w:t>
      </w:r>
      <w:r w:rsidRPr="009957F7">
        <w:t>1-А, 2-Б, 3- В, 4-Г</w:t>
      </w:r>
    </w:p>
    <w:p w14:paraId="59C9486D" w14:textId="0E45C0B6" w:rsidR="009957F7" w:rsidRPr="00BD52C3" w:rsidRDefault="009957F7" w:rsidP="009957F7">
      <w:r>
        <w:t>Компетенции (индикаторы): ПК-3</w:t>
      </w:r>
    </w:p>
    <w:p w14:paraId="19EC5C62" w14:textId="77777777" w:rsidR="009957F7" w:rsidRDefault="009957F7" w:rsidP="009957F7">
      <w:pPr>
        <w:ind w:firstLine="0"/>
        <w:rPr>
          <w:b/>
        </w:rPr>
      </w:pPr>
    </w:p>
    <w:p w14:paraId="357D128C" w14:textId="77777777" w:rsidR="00944102" w:rsidRPr="00544109" w:rsidRDefault="00944102" w:rsidP="00944102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1A3D5BC7" w14:textId="6A63867E" w:rsidR="00944102" w:rsidRDefault="00944102" w:rsidP="00944102"/>
    <w:p w14:paraId="317A4E0D" w14:textId="61752AC4" w:rsidR="00C24921" w:rsidRPr="00C24921" w:rsidRDefault="00C24921" w:rsidP="00C24921">
      <w:pPr>
        <w:tabs>
          <w:tab w:val="left" w:pos="993"/>
        </w:tabs>
        <w:spacing w:line="257" w:lineRule="auto"/>
        <w:ind w:left="720" w:firstLine="0"/>
      </w:pPr>
      <w:r>
        <w:t xml:space="preserve">1. </w:t>
      </w:r>
      <w:r w:rsidRPr="00C24921">
        <w:t>Установите правильную последовательность этапов процесса сварки</w:t>
      </w:r>
      <w:r w:rsidR="00CD4F37">
        <w:t>.</w:t>
      </w:r>
    </w:p>
    <w:p w14:paraId="3C110544" w14:textId="77777777" w:rsidR="00C24921" w:rsidRPr="00C24921" w:rsidRDefault="00C24921" w:rsidP="00C24921">
      <w:pPr>
        <w:tabs>
          <w:tab w:val="left" w:pos="993"/>
        </w:tabs>
        <w:spacing w:line="257" w:lineRule="auto"/>
        <w:ind w:left="720" w:firstLine="0"/>
      </w:pPr>
      <w:r w:rsidRPr="00C24921">
        <w:rPr>
          <w:bCs/>
        </w:rPr>
        <w:t>Этапы:</w:t>
      </w:r>
    </w:p>
    <w:p w14:paraId="7403D28C" w14:textId="7E250FB6" w:rsidR="00C24921" w:rsidRPr="00C24921" w:rsidRDefault="00C24921" w:rsidP="00C24921">
      <w:pPr>
        <w:tabs>
          <w:tab w:val="left" w:pos="993"/>
        </w:tabs>
        <w:spacing w:line="257" w:lineRule="auto"/>
        <w:ind w:left="720" w:firstLine="0"/>
      </w:pPr>
      <w:r>
        <w:t xml:space="preserve">А) </w:t>
      </w:r>
      <w:r w:rsidRPr="00C24921">
        <w:t>Подготовка к сварке</w:t>
      </w:r>
    </w:p>
    <w:p w14:paraId="51B144B0" w14:textId="0DD6B1FF" w:rsidR="00C24921" w:rsidRPr="00C24921" w:rsidRDefault="00C24921" w:rsidP="00C24921">
      <w:pPr>
        <w:tabs>
          <w:tab w:val="left" w:pos="993"/>
        </w:tabs>
        <w:spacing w:line="257" w:lineRule="auto"/>
        <w:ind w:left="720" w:firstLine="0"/>
      </w:pPr>
      <w:r>
        <w:t xml:space="preserve">Б) </w:t>
      </w:r>
      <w:r w:rsidRPr="00C24921">
        <w:t>Выполнение сварочного шва</w:t>
      </w:r>
    </w:p>
    <w:p w14:paraId="18A4E949" w14:textId="52623726" w:rsidR="00C24921" w:rsidRPr="00C24921" w:rsidRDefault="00C24921" w:rsidP="00C24921">
      <w:pPr>
        <w:tabs>
          <w:tab w:val="left" w:pos="993"/>
        </w:tabs>
        <w:spacing w:line="257" w:lineRule="auto"/>
        <w:ind w:left="720" w:firstLine="0"/>
      </w:pPr>
      <w:r>
        <w:t xml:space="preserve">В) </w:t>
      </w:r>
      <w:r w:rsidRPr="00C24921">
        <w:t>Контроль качества сварного соединения</w:t>
      </w:r>
    </w:p>
    <w:p w14:paraId="10C94ADE" w14:textId="5B9F0ED4" w:rsidR="00C24921" w:rsidRDefault="00C24921" w:rsidP="00C24921">
      <w:pPr>
        <w:tabs>
          <w:tab w:val="left" w:pos="993"/>
        </w:tabs>
        <w:spacing w:line="257" w:lineRule="auto"/>
        <w:ind w:left="720" w:firstLine="0"/>
      </w:pPr>
      <w:r>
        <w:t xml:space="preserve">Г) </w:t>
      </w:r>
      <w:r w:rsidRPr="00C24921">
        <w:t>Обработка сварного шва (например, шлифовка</w:t>
      </w:r>
      <w:r>
        <w:t>)</w:t>
      </w:r>
    </w:p>
    <w:p w14:paraId="2B3766AE" w14:textId="60FE80D2" w:rsidR="00C24921" w:rsidRPr="009957F7" w:rsidRDefault="00C24921" w:rsidP="00C24921">
      <w:r>
        <w:t>Правильный ответ: А, Б, Г, В</w:t>
      </w:r>
    </w:p>
    <w:p w14:paraId="076AE1F4" w14:textId="77777777" w:rsidR="00C24921" w:rsidRPr="00BD52C3" w:rsidRDefault="00C24921" w:rsidP="00C24921">
      <w:r>
        <w:t>Компетенции (индикаторы): ПК-3</w:t>
      </w:r>
    </w:p>
    <w:p w14:paraId="0008CB90" w14:textId="77777777" w:rsidR="00C24921" w:rsidRDefault="00C24921" w:rsidP="00C24921">
      <w:pPr>
        <w:tabs>
          <w:tab w:val="left" w:pos="993"/>
        </w:tabs>
        <w:spacing w:line="257" w:lineRule="auto"/>
        <w:ind w:left="720" w:firstLine="0"/>
      </w:pPr>
    </w:p>
    <w:p w14:paraId="3EF6AFBE" w14:textId="69283AF0" w:rsidR="00944102" w:rsidRDefault="00D738A5" w:rsidP="00CD4F37">
      <w:pPr>
        <w:spacing w:line="257" w:lineRule="auto"/>
      </w:pPr>
      <w:r w:rsidRPr="00D738A5">
        <w:t>2</w:t>
      </w:r>
      <w:r w:rsidR="00C24921" w:rsidRPr="00D738A5">
        <w:t>)</w:t>
      </w:r>
      <w:r w:rsidR="00CD4F37">
        <w:t> </w:t>
      </w:r>
      <w:r w:rsidR="00944102">
        <w:t xml:space="preserve">Установите </w:t>
      </w:r>
      <w:r w:rsidR="00944102" w:rsidRPr="00AD1045">
        <w:t>правильную последовательность</w:t>
      </w:r>
      <w:r w:rsidR="00944102">
        <w:t xml:space="preserve"> порядка исследования образования холодных трещин</w:t>
      </w:r>
      <w:r w:rsidR="00CD4F37">
        <w:t>.</w:t>
      </w:r>
    </w:p>
    <w:p w14:paraId="18C0ECAF" w14:textId="77777777" w:rsidR="00944102" w:rsidRPr="00C534E3" w:rsidRDefault="00944102" w:rsidP="00944102">
      <w:pPr>
        <w:autoSpaceDE w:val="0"/>
        <w:autoSpaceDN w:val="0"/>
        <w:adjustRightInd w:val="0"/>
        <w:rPr>
          <w:rFonts w:eastAsia="TimesNewRomanPSMT"/>
          <w:kern w:val="0"/>
          <w:szCs w:val="28"/>
          <w:lang w:eastAsia="ru-RU"/>
        </w:rPr>
      </w:pPr>
      <w:r>
        <w:t xml:space="preserve">А) </w:t>
      </w:r>
      <w:r>
        <w:rPr>
          <w:rFonts w:eastAsia="TimesNewRomanPSMT"/>
          <w:szCs w:val="28"/>
          <w:lang w:eastAsia="ru-RU"/>
        </w:rPr>
        <w:t xml:space="preserve">из пробы вырезаются поперечные </w:t>
      </w:r>
      <w:proofErr w:type="spellStart"/>
      <w:r>
        <w:rPr>
          <w:rFonts w:eastAsia="TimesNewRomanPSMT"/>
          <w:szCs w:val="28"/>
          <w:lang w:eastAsia="ru-RU"/>
        </w:rPr>
        <w:t>темплеты</w:t>
      </w:r>
      <w:proofErr w:type="spellEnd"/>
      <w:r>
        <w:rPr>
          <w:rFonts w:eastAsia="TimesNewRomanPSMT"/>
          <w:szCs w:val="28"/>
          <w:lang w:eastAsia="ru-RU"/>
        </w:rPr>
        <w:t>, из них изготовляются микрошлифы</w:t>
      </w:r>
    </w:p>
    <w:p w14:paraId="3C44B530" w14:textId="77777777" w:rsidR="00944102" w:rsidRDefault="00944102" w:rsidP="00944102">
      <w:pPr>
        <w:autoSpaceDE w:val="0"/>
        <w:autoSpaceDN w:val="0"/>
        <w:adjustRightInd w:val="0"/>
        <w:rPr>
          <w:rFonts w:eastAsia="TimesNewRomanPSMT"/>
          <w:kern w:val="0"/>
          <w:szCs w:val="28"/>
          <w:lang w:eastAsia="ru-RU"/>
        </w:rPr>
      </w:pPr>
      <w:r>
        <w:t xml:space="preserve">Б) </w:t>
      </w:r>
      <w:r>
        <w:rPr>
          <w:rFonts w:eastAsia="TimesNewRomanPSMT"/>
          <w:szCs w:val="28"/>
          <w:lang w:eastAsia="ru-RU"/>
        </w:rPr>
        <w:t>микрошлифы изучаются под микроскопом</w:t>
      </w:r>
    </w:p>
    <w:p w14:paraId="32E7D472" w14:textId="77777777" w:rsidR="00944102" w:rsidRDefault="00944102" w:rsidP="00944102">
      <w:pPr>
        <w:rPr>
          <w:rFonts w:eastAsia="TimesNewRomanPSMT"/>
          <w:szCs w:val="28"/>
          <w:lang w:eastAsia="ru-RU"/>
        </w:rPr>
      </w:pPr>
      <w:r>
        <w:t xml:space="preserve">В) </w:t>
      </w:r>
      <w:r>
        <w:rPr>
          <w:rFonts w:eastAsia="TimesNewRomanPSMT"/>
          <w:szCs w:val="28"/>
          <w:lang w:eastAsia="ru-RU"/>
        </w:rPr>
        <w:t>образцы крестовой пробы вырезаются механическим путем</w:t>
      </w:r>
    </w:p>
    <w:p w14:paraId="02CDE35F" w14:textId="77777777" w:rsidR="00944102" w:rsidRDefault="00944102" w:rsidP="00944102">
      <w:r>
        <w:t xml:space="preserve">Г) </w:t>
      </w:r>
      <w:r>
        <w:rPr>
          <w:rFonts w:eastAsia="TimesNewRomanPSMT"/>
          <w:szCs w:val="28"/>
          <w:lang w:eastAsia="ru-RU"/>
        </w:rPr>
        <w:t>выполняется сварка образца без зазора с помощью связующих швов</w:t>
      </w:r>
    </w:p>
    <w:p w14:paraId="2F9871B4" w14:textId="77777777" w:rsidR="00944102" w:rsidRDefault="00944102" w:rsidP="00944102">
      <w:r>
        <w:t xml:space="preserve">Д) после </w:t>
      </w:r>
      <w:r>
        <w:rPr>
          <w:rFonts w:eastAsia="TimesNewRomanPSMT"/>
          <w:szCs w:val="28"/>
          <w:lang w:eastAsia="ru-RU"/>
        </w:rPr>
        <w:t>сварки проба выдерживается не менее 24 ч</w:t>
      </w:r>
    </w:p>
    <w:p w14:paraId="064ED718" w14:textId="77777777" w:rsidR="00944102" w:rsidRDefault="00944102" w:rsidP="00944102">
      <w:r>
        <w:t>Правильный ответ: В, Г, Д, А, Б</w:t>
      </w:r>
    </w:p>
    <w:p w14:paraId="199E6FE4" w14:textId="77777777" w:rsidR="00944102" w:rsidRPr="00BD52C3" w:rsidRDefault="00944102" w:rsidP="00944102">
      <w:r>
        <w:t>Компетенции (индикаторы): ПК-3</w:t>
      </w:r>
    </w:p>
    <w:p w14:paraId="6E372BD5" w14:textId="7489A726" w:rsidR="00944102" w:rsidRDefault="00944102" w:rsidP="00944102">
      <w:pPr>
        <w:ind w:firstLine="0"/>
        <w:rPr>
          <w:b/>
        </w:rPr>
      </w:pPr>
    </w:p>
    <w:p w14:paraId="2747D617" w14:textId="476A0352" w:rsidR="00D738A5" w:rsidRPr="00D738A5" w:rsidRDefault="00D738A5" w:rsidP="00CD4F37">
      <w:pPr>
        <w:spacing w:line="257" w:lineRule="auto"/>
      </w:pPr>
      <w:r>
        <w:t xml:space="preserve">3. </w:t>
      </w:r>
      <w:r w:rsidRPr="00D738A5">
        <w:t>Установите правильную последовательность действий для подготовки к сварке алюминия</w:t>
      </w:r>
      <w:r w:rsidR="00CD4F37">
        <w:t>.</w:t>
      </w:r>
    </w:p>
    <w:p w14:paraId="09ECFE5C" w14:textId="77777777" w:rsidR="00D738A5" w:rsidRPr="00D738A5" w:rsidRDefault="00D738A5" w:rsidP="00D738A5">
      <w:pPr>
        <w:tabs>
          <w:tab w:val="left" w:pos="993"/>
        </w:tabs>
        <w:spacing w:line="257" w:lineRule="auto"/>
        <w:ind w:left="720" w:firstLine="0"/>
      </w:pPr>
      <w:r w:rsidRPr="00D738A5">
        <w:rPr>
          <w:bCs/>
        </w:rPr>
        <w:t>Действия:</w:t>
      </w:r>
    </w:p>
    <w:p w14:paraId="63E6C644" w14:textId="370AC197" w:rsidR="00D738A5" w:rsidRPr="00D738A5" w:rsidRDefault="00D07B0A" w:rsidP="00D738A5">
      <w:pPr>
        <w:tabs>
          <w:tab w:val="left" w:pos="993"/>
        </w:tabs>
        <w:spacing w:line="257" w:lineRule="auto"/>
        <w:ind w:left="720" w:firstLine="0"/>
      </w:pPr>
      <w:r>
        <w:t xml:space="preserve">А) </w:t>
      </w:r>
      <w:r w:rsidR="00D738A5" w:rsidRPr="00D738A5">
        <w:t>Очистка поверхности от оксидов</w:t>
      </w:r>
    </w:p>
    <w:p w14:paraId="27511D69" w14:textId="0B2C4C0D" w:rsidR="00D738A5" w:rsidRPr="00D738A5" w:rsidRDefault="00D07B0A" w:rsidP="00D738A5">
      <w:pPr>
        <w:tabs>
          <w:tab w:val="left" w:pos="993"/>
        </w:tabs>
        <w:spacing w:line="257" w:lineRule="auto"/>
        <w:ind w:left="720" w:firstLine="0"/>
      </w:pPr>
      <w:r>
        <w:t>Б</w:t>
      </w:r>
      <w:r w:rsidR="00D738A5">
        <w:t xml:space="preserve">) </w:t>
      </w:r>
      <w:r w:rsidR="00D738A5" w:rsidRPr="00D738A5">
        <w:t>Подбор сварочного оборудования</w:t>
      </w:r>
    </w:p>
    <w:p w14:paraId="6DE1FE8A" w14:textId="750BA60B" w:rsidR="00D738A5" w:rsidRPr="00D738A5" w:rsidRDefault="00D07B0A" w:rsidP="00D738A5">
      <w:pPr>
        <w:tabs>
          <w:tab w:val="left" w:pos="993"/>
        </w:tabs>
        <w:spacing w:line="257" w:lineRule="auto"/>
        <w:ind w:left="720" w:firstLine="0"/>
      </w:pPr>
      <w:r>
        <w:t>В</w:t>
      </w:r>
      <w:r w:rsidR="00D738A5">
        <w:t xml:space="preserve">) </w:t>
      </w:r>
      <w:r w:rsidR="00D738A5" w:rsidRPr="00D738A5">
        <w:t>Проведение сварки</w:t>
      </w:r>
    </w:p>
    <w:p w14:paraId="11EED338" w14:textId="6640AC20" w:rsidR="00D738A5" w:rsidRDefault="00D07B0A" w:rsidP="00D738A5">
      <w:pPr>
        <w:tabs>
          <w:tab w:val="left" w:pos="993"/>
        </w:tabs>
        <w:spacing w:line="257" w:lineRule="auto"/>
        <w:ind w:left="720" w:firstLine="0"/>
      </w:pPr>
      <w:r>
        <w:t>Г</w:t>
      </w:r>
      <w:r w:rsidR="00D738A5">
        <w:t xml:space="preserve">) </w:t>
      </w:r>
      <w:r w:rsidR="00D738A5" w:rsidRPr="00D738A5">
        <w:t>Контроль качества сварного шва</w:t>
      </w:r>
    </w:p>
    <w:p w14:paraId="6A32C3C5" w14:textId="29351572" w:rsidR="00D738A5" w:rsidRDefault="00D738A5" w:rsidP="00D738A5">
      <w:r>
        <w:t xml:space="preserve">Правильный ответ: </w:t>
      </w:r>
      <w:proofErr w:type="gramStart"/>
      <w:r w:rsidR="00D07B0A">
        <w:t>Б</w:t>
      </w:r>
      <w:proofErr w:type="gramEnd"/>
      <w:r>
        <w:t xml:space="preserve">, </w:t>
      </w:r>
      <w:r w:rsidR="00D07B0A">
        <w:t>А</w:t>
      </w:r>
      <w:r>
        <w:t xml:space="preserve">, </w:t>
      </w:r>
      <w:r w:rsidR="00D07B0A">
        <w:t>В</w:t>
      </w:r>
      <w:r>
        <w:t xml:space="preserve">, </w:t>
      </w:r>
      <w:r w:rsidR="00D07B0A">
        <w:t>Г</w:t>
      </w:r>
    </w:p>
    <w:p w14:paraId="388D4B16" w14:textId="77777777" w:rsidR="00D738A5" w:rsidRPr="00BD52C3" w:rsidRDefault="00D738A5" w:rsidP="00D738A5">
      <w:r>
        <w:t>Компетенции (индикаторы): ПК-3</w:t>
      </w:r>
    </w:p>
    <w:p w14:paraId="3384238E" w14:textId="70C060D9" w:rsidR="00D738A5" w:rsidRPr="00CD4F37" w:rsidRDefault="00D738A5" w:rsidP="00D738A5">
      <w:pPr>
        <w:tabs>
          <w:tab w:val="left" w:pos="993"/>
        </w:tabs>
        <w:spacing w:line="257" w:lineRule="auto"/>
        <w:ind w:left="720" w:firstLine="0"/>
        <w:rPr>
          <w:sz w:val="22"/>
          <w:szCs w:val="22"/>
        </w:rPr>
      </w:pPr>
    </w:p>
    <w:p w14:paraId="55997873" w14:textId="6114F7B5" w:rsidR="00944102" w:rsidRPr="00544109" w:rsidRDefault="00944102" w:rsidP="00944102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7BAEA72B" w14:textId="77777777" w:rsidR="00944102" w:rsidRPr="00CD4F37" w:rsidRDefault="00944102" w:rsidP="00944102">
      <w:pPr>
        <w:rPr>
          <w:b/>
          <w:sz w:val="22"/>
          <w:szCs w:val="22"/>
        </w:rPr>
      </w:pPr>
    </w:p>
    <w:p w14:paraId="76502330" w14:textId="77777777" w:rsidR="00944102" w:rsidRPr="000121C5" w:rsidRDefault="00944102" w:rsidP="00944102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7B62F154" w14:textId="77777777" w:rsidR="00944102" w:rsidRDefault="00944102" w:rsidP="00944102"/>
    <w:p w14:paraId="1DD11E53" w14:textId="56CC4480" w:rsidR="00944102" w:rsidRDefault="00944102" w:rsidP="00944102">
      <w:r w:rsidRPr="00936577">
        <w:rPr>
          <w:szCs w:val="28"/>
        </w:rPr>
        <w:t xml:space="preserve">1. </w:t>
      </w:r>
      <w:bookmarkStart w:id="1" w:name="_Hlk194265332"/>
      <w:r w:rsidRPr="005F6625">
        <w:t>Напишите пропущенное слово (словосочетание).</w:t>
      </w:r>
      <w:bookmarkEnd w:id="1"/>
    </w:p>
    <w:p w14:paraId="756CBA8A" w14:textId="35E4FF79" w:rsidR="00D07B0A" w:rsidRPr="00D07B0A" w:rsidRDefault="00D07B0A" w:rsidP="00944102">
      <w:r w:rsidRPr="00D07B0A">
        <w:t xml:space="preserve">Для улучшения условий сварки </w:t>
      </w:r>
      <w:r w:rsidR="00A76348" w:rsidRPr="00D07B0A">
        <w:t>алюминиевых</w:t>
      </w:r>
      <w:r w:rsidRPr="00D07B0A">
        <w:t xml:space="preserve"> сплавов применяют </w:t>
      </w:r>
      <w:r w:rsidR="00CD4F37">
        <w:t>________________</w:t>
      </w:r>
      <w:r w:rsidRPr="00D07B0A">
        <w:t>.</w:t>
      </w:r>
    </w:p>
    <w:p w14:paraId="60E58815" w14:textId="235CA8EF" w:rsidR="00944102" w:rsidRPr="00D07B0A" w:rsidRDefault="00944102" w:rsidP="00944102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D07B0A" w:rsidRPr="00D07B0A">
        <w:rPr>
          <w:bCs/>
        </w:rPr>
        <w:t>аргонно-дуговую сварку</w:t>
      </w:r>
    </w:p>
    <w:p w14:paraId="60A289A2" w14:textId="77777777" w:rsidR="00944102" w:rsidRPr="00482615" w:rsidRDefault="00944102" w:rsidP="00944102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ПК-3</w:t>
      </w:r>
    </w:p>
    <w:p w14:paraId="5686FD4B" w14:textId="77777777" w:rsidR="00944102" w:rsidRDefault="00944102" w:rsidP="00944102">
      <w:pPr>
        <w:rPr>
          <w:i/>
          <w:szCs w:val="28"/>
        </w:rPr>
      </w:pPr>
    </w:p>
    <w:p w14:paraId="13B0003D" w14:textId="77777777" w:rsidR="00944102" w:rsidRDefault="00944102" w:rsidP="00944102">
      <w:pPr>
        <w:rPr>
          <w:color w:val="000000"/>
          <w:spacing w:val="9"/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5F6625">
        <w:t>Напишите пропущенное слово (словосочетание).</w:t>
      </w:r>
    </w:p>
    <w:p w14:paraId="0AB7D380" w14:textId="694DFC15" w:rsidR="00D07B0A" w:rsidRPr="00D07B0A" w:rsidRDefault="00D07B0A" w:rsidP="00944102">
      <w:r w:rsidRPr="00D07B0A">
        <w:t xml:space="preserve">В процессе сварки может происходить </w:t>
      </w:r>
      <w:r w:rsidR="00CD4F37">
        <w:t>_______________</w:t>
      </w:r>
      <w:r w:rsidRPr="00D07B0A">
        <w:t>, что влияет на механические свойства шва</w:t>
      </w:r>
      <w:r w:rsidR="00CD4F37">
        <w:t>.</w:t>
      </w:r>
      <w:r w:rsidRPr="00D07B0A">
        <w:t xml:space="preserve"> </w:t>
      </w:r>
    </w:p>
    <w:p w14:paraId="6C3CF08C" w14:textId="337AAA77" w:rsidR="00D07B0A" w:rsidRPr="00D07B0A" w:rsidRDefault="00944102" w:rsidP="00944102">
      <w:r w:rsidRPr="00D07B0A">
        <w:t>Правильный ответ:</w:t>
      </w:r>
      <w:r w:rsidR="00D07B0A" w:rsidRPr="00D07B0A">
        <w:t xml:space="preserve"> </w:t>
      </w:r>
      <w:r w:rsidR="00D07B0A" w:rsidRPr="00D07B0A">
        <w:rPr>
          <w:bCs/>
        </w:rPr>
        <w:t>термическое воздействие</w:t>
      </w:r>
    </w:p>
    <w:p w14:paraId="160BAFEE" w14:textId="419A96F9" w:rsidR="00944102" w:rsidRPr="00482615" w:rsidRDefault="00944102" w:rsidP="00944102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rPr>
          <w:szCs w:val="28"/>
        </w:rPr>
        <w:t>ПК-3</w:t>
      </w:r>
    </w:p>
    <w:p w14:paraId="59690C6F" w14:textId="77777777" w:rsidR="00944102" w:rsidRPr="00482615" w:rsidRDefault="00944102" w:rsidP="00944102">
      <w:pPr>
        <w:ind w:firstLine="0"/>
        <w:rPr>
          <w:i/>
          <w:szCs w:val="28"/>
        </w:rPr>
      </w:pPr>
    </w:p>
    <w:p w14:paraId="2E0EE966" w14:textId="77777777" w:rsidR="00944102" w:rsidRDefault="00944102" w:rsidP="00944102">
      <w:pPr>
        <w:rPr>
          <w:szCs w:val="28"/>
        </w:rPr>
      </w:pPr>
      <w:r w:rsidRPr="00212058">
        <w:rPr>
          <w:szCs w:val="28"/>
        </w:rPr>
        <w:t xml:space="preserve">3. </w:t>
      </w:r>
      <w:r w:rsidRPr="005F6625">
        <w:t>Напишите пропущенное слово (словосочетание).</w:t>
      </w:r>
    </w:p>
    <w:p w14:paraId="0D1CB730" w14:textId="648BFBF6" w:rsidR="00944102" w:rsidRPr="00D07B0A" w:rsidRDefault="00D07B0A" w:rsidP="00944102">
      <w:r w:rsidRPr="00D07B0A">
        <w:t xml:space="preserve">Для повышения свариваемости конструкционных материалов часто применяется </w:t>
      </w:r>
      <w:r w:rsidR="00CD4F37">
        <w:t>________________</w:t>
      </w:r>
      <w:r w:rsidR="00944102">
        <w:t>.</w:t>
      </w:r>
    </w:p>
    <w:p w14:paraId="21AC6AB5" w14:textId="11D219FA" w:rsidR="00944102" w:rsidRPr="00D07B0A" w:rsidRDefault="00944102" w:rsidP="00944102">
      <w:r w:rsidRPr="00D07B0A">
        <w:t xml:space="preserve">Правильный ответ: </w:t>
      </w:r>
      <w:r w:rsidR="00D07B0A" w:rsidRPr="00D07B0A">
        <w:rPr>
          <w:bCs/>
        </w:rPr>
        <w:t>предварительный нагрев</w:t>
      </w:r>
    </w:p>
    <w:p w14:paraId="6E86530E" w14:textId="77777777" w:rsidR="00944102" w:rsidRPr="00482615" w:rsidRDefault="00944102" w:rsidP="00944102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Pr="00E42A09">
        <w:rPr>
          <w:szCs w:val="28"/>
        </w:rPr>
        <w:t xml:space="preserve"> </w:t>
      </w:r>
      <w:r>
        <w:rPr>
          <w:szCs w:val="28"/>
        </w:rPr>
        <w:t>ПК-3</w:t>
      </w:r>
    </w:p>
    <w:p w14:paraId="322D2DDB" w14:textId="77777777" w:rsidR="00944102" w:rsidRPr="00482615" w:rsidRDefault="00944102" w:rsidP="00944102">
      <w:pPr>
        <w:rPr>
          <w:i/>
          <w:szCs w:val="28"/>
        </w:rPr>
      </w:pPr>
    </w:p>
    <w:p w14:paraId="0A450873" w14:textId="77777777" w:rsidR="00944102" w:rsidRDefault="00944102" w:rsidP="00944102">
      <w:pPr>
        <w:rPr>
          <w:szCs w:val="28"/>
        </w:rPr>
      </w:pPr>
      <w:r w:rsidRPr="00212058">
        <w:rPr>
          <w:szCs w:val="28"/>
        </w:rPr>
        <w:t xml:space="preserve">4. </w:t>
      </w:r>
      <w:r w:rsidRPr="005F6625">
        <w:t>Напишите пропущенное слово (словосочетание).</w:t>
      </w:r>
    </w:p>
    <w:p w14:paraId="1561C7BF" w14:textId="77777777" w:rsidR="00944102" w:rsidRPr="00225A24" w:rsidRDefault="00944102" w:rsidP="00944102">
      <w:pPr>
        <w:rPr>
          <w:kern w:val="0"/>
          <w:sz w:val="22"/>
          <w:szCs w:val="22"/>
        </w:rPr>
      </w:pPr>
      <w:r>
        <w:t>К _______________ относят металлы с температурой плавления свыше 1800</w:t>
      </w:r>
      <w:proofErr w:type="gramStart"/>
      <w:r>
        <w:t xml:space="preserve"> °С</w:t>
      </w:r>
      <w:proofErr w:type="gramEnd"/>
      <w:r>
        <w:t xml:space="preserve"> – ниобий, хром, молибден, вольфрам, тантал. Эти металлы имеют высокую прочность и жаропрочность, коррозионную стойкость, низкий коэффициент линейного расширения.</w:t>
      </w:r>
    </w:p>
    <w:p w14:paraId="6338A50E" w14:textId="77777777" w:rsidR="00944102" w:rsidRPr="00482615" w:rsidRDefault="00944102" w:rsidP="00944102">
      <w:pPr>
        <w:pStyle w:val="ad"/>
        <w:tabs>
          <w:tab w:val="left" w:pos="708"/>
        </w:tabs>
        <w:rPr>
          <w:szCs w:val="28"/>
        </w:rPr>
      </w:pPr>
      <w:r w:rsidRPr="00482615">
        <w:rPr>
          <w:szCs w:val="28"/>
        </w:rPr>
        <w:t xml:space="preserve">Правильный ответ: </w:t>
      </w:r>
      <w:proofErr w:type="gramStart"/>
      <w:r>
        <w:rPr>
          <w:color w:val="000000"/>
          <w:szCs w:val="28"/>
        </w:rPr>
        <w:t>тугоплавким</w:t>
      </w:r>
      <w:proofErr w:type="gramEnd"/>
      <w:r>
        <w:rPr>
          <w:color w:val="000000"/>
          <w:szCs w:val="28"/>
        </w:rPr>
        <w:t xml:space="preserve"> </w:t>
      </w:r>
    </w:p>
    <w:p w14:paraId="0F20EC8C" w14:textId="77777777" w:rsidR="00944102" w:rsidRPr="00482615" w:rsidRDefault="00944102" w:rsidP="00944102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ПК-3</w:t>
      </w:r>
    </w:p>
    <w:p w14:paraId="7D1F5DE5" w14:textId="77777777" w:rsidR="00944102" w:rsidRPr="00482615" w:rsidRDefault="00944102" w:rsidP="00944102">
      <w:pPr>
        <w:rPr>
          <w:szCs w:val="28"/>
        </w:rPr>
      </w:pPr>
    </w:p>
    <w:p w14:paraId="6183B101" w14:textId="77777777" w:rsidR="00944102" w:rsidRPr="00544109" w:rsidRDefault="00944102" w:rsidP="00944102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54EF45E0" w14:textId="77777777" w:rsidR="00675F1E" w:rsidRDefault="00675F1E" w:rsidP="00675F1E"/>
    <w:p w14:paraId="3B0087BB" w14:textId="4F7BA17E" w:rsidR="00675F1E" w:rsidRDefault="00675F1E" w:rsidP="00675F1E">
      <w:pPr>
        <w:rPr>
          <w:szCs w:val="28"/>
        </w:rPr>
      </w:pPr>
      <w:r w:rsidRPr="005F6625">
        <w:t>Напишите пропущенное слово (словосочетание).</w:t>
      </w:r>
    </w:p>
    <w:p w14:paraId="142A4F4E" w14:textId="77777777" w:rsidR="00944102" w:rsidRPr="000121C5" w:rsidRDefault="00944102" w:rsidP="00944102">
      <w:pPr>
        <w:tabs>
          <w:tab w:val="left" w:pos="284"/>
        </w:tabs>
      </w:pPr>
    </w:p>
    <w:p w14:paraId="5DFD111C" w14:textId="6FCCAB29" w:rsidR="00D07B0A" w:rsidRDefault="00675F1E" w:rsidP="00944102">
      <w:r>
        <w:t xml:space="preserve">1. </w:t>
      </w:r>
      <w:r w:rsidRPr="00675F1E">
        <w:t>При сварке алюминиевых сплавов необходимо учитывать его</w:t>
      </w:r>
      <w:r>
        <w:t xml:space="preserve"> __</w:t>
      </w:r>
      <w:r w:rsidR="00CD4F37">
        <w:t>______</w:t>
      </w:r>
      <w:r>
        <w:t>_</w:t>
      </w:r>
      <w:r w:rsidRPr="00675F1E">
        <w:t>, так как это может повлиять на прочность шва</w:t>
      </w:r>
      <w:r w:rsidR="00D07B0A" w:rsidRPr="00D07B0A">
        <w:t>.</w:t>
      </w:r>
    </w:p>
    <w:p w14:paraId="138A23A5" w14:textId="03BF4AE5" w:rsidR="00944102" w:rsidRDefault="00944102" w:rsidP="00944102">
      <w:r>
        <w:t xml:space="preserve">Правильный ответ: </w:t>
      </w:r>
      <w:r w:rsidR="00675F1E">
        <w:t xml:space="preserve">окисление </w:t>
      </w:r>
    </w:p>
    <w:p w14:paraId="3586234B" w14:textId="77777777" w:rsidR="00944102" w:rsidRPr="00BD52C3" w:rsidRDefault="00944102" w:rsidP="00944102">
      <w:r>
        <w:t>Компетенции (индикаторы): ПК-3</w:t>
      </w:r>
    </w:p>
    <w:p w14:paraId="4C1B55FA" w14:textId="77777777" w:rsidR="00675F1E" w:rsidRDefault="00675F1E" w:rsidP="00675F1E"/>
    <w:p w14:paraId="0CCB3315" w14:textId="108EA9F8" w:rsidR="00675F1E" w:rsidRDefault="00675F1E" w:rsidP="00675F1E">
      <w:pPr>
        <w:rPr>
          <w:szCs w:val="28"/>
        </w:rPr>
      </w:pPr>
      <w:r w:rsidRPr="005F6625">
        <w:t>Напишите пропущенное слово (словосочетание).</w:t>
      </w:r>
    </w:p>
    <w:p w14:paraId="7604D07B" w14:textId="77777777" w:rsidR="00944102" w:rsidRDefault="00944102" w:rsidP="00944102">
      <w:pPr>
        <w:ind w:right="-1475"/>
      </w:pPr>
    </w:p>
    <w:p w14:paraId="31BEEF87" w14:textId="08134297" w:rsidR="00944102" w:rsidRPr="00675F1E" w:rsidRDefault="00675F1E" w:rsidP="00675F1E">
      <w:r>
        <w:lastRenderedPageBreak/>
        <w:t xml:space="preserve">2. </w:t>
      </w:r>
      <w:r w:rsidRPr="00675F1E">
        <w:t>Одним из методов контроля качества сварного соединения является</w:t>
      </w:r>
      <w:r>
        <w:t xml:space="preserve"> </w:t>
      </w:r>
      <w:r w:rsidR="00CD4F37">
        <w:t>____________________</w:t>
      </w:r>
      <w:r w:rsidRPr="00675F1E">
        <w:t>, который позволяет выявить внутренние дефекты без повреждения материала</w:t>
      </w:r>
      <w:r w:rsidR="00944102">
        <w:t>.</w:t>
      </w:r>
    </w:p>
    <w:p w14:paraId="04F7D6CD" w14:textId="2E711FB5" w:rsidR="00944102" w:rsidRDefault="00944102" w:rsidP="00675F1E">
      <w:pPr>
        <w:ind w:left="709" w:firstLine="0"/>
      </w:pPr>
      <w:r>
        <w:t xml:space="preserve">Правильный ответ: </w:t>
      </w:r>
      <w:r w:rsidR="00675F1E" w:rsidRPr="00675F1E">
        <w:t>неразрушающий контроль</w:t>
      </w:r>
    </w:p>
    <w:p w14:paraId="32F83843" w14:textId="77777777" w:rsidR="00944102" w:rsidRPr="00BD52C3" w:rsidRDefault="00944102" w:rsidP="00675F1E">
      <w:pPr>
        <w:ind w:left="709" w:firstLine="0"/>
      </w:pPr>
      <w:r>
        <w:t>Компетенции (индикаторы): ПК-3</w:t>
      </w:r>
    </w:p>
    <w:p w14:paraId="7793283F" w14:textId="77777777" w:rsidR="00944102" w:rsidRDefault="00944102" w:rsidP="00675F1E">
      <w:pPr>
        <w:tabs>
          <w:tab w:val="left" w:pos="284"/>
        </w:tabs>
        <w:ind w:left="709" w:firstLine="0"/>
      </w:pPr>
    </w:p>
    <w:p w14:paraId="637BE4C8" w14:textId="4DD52556" w:rsidR="00944102" w:rsidRPr="00225A24" w:rsidRDefault="00675F1E" w:rsidP="00675F1E">
      <w:pPr>
        <w:tabs>
          <w:tab w:val="left" w:pos="993"/>
        </w:tabs>
        <w:ind w:left="709" w:firstLine="0"/>
        <w:rPr>
          <w:szCs w:val="28"/>
        </w:rPr>
      </w:pPr>
      <w:r>
        <w:rPr>
          <w:szCs w:val="28"/>
        </w:rPr>
        <w:t xml:space="preserve">3. </w:t>
      </w:r>
      <w:r w:rsidR="00944102" w:rsidRPr="00225A24">
        <w:rPr>
          <w:szCs w:val="28"/>
        </w:rPr>
        <w:t>Дать расшифровку стали 20Х2Н4А</w:t>
      </w:r>
      <w:r w:rsidR="00944102">
        <w:rPr>
          <w:szCs w:val="28"/>
        </w:rPr>
        <w:t>.</w:t>
      </w:r>
    </w:p>
    <w:p w14:paraId="2304BC14" w14:textId="77777777" w:rsidR="00944102" w:rsidRDefault="00944102" w:rsidP="00CD4F37">
      <w:r>
        <w:t xml:space="preserve">Правильный ответ: </w:t>
      </w:r>
      <w:r w:rsidRPr="00225A24">
        <w:t>сталь с содержанием углерода 0,2%, 2%</w:t>
      </w:r>
      <w:r w:rsidRPr="00225A24">
        <w:rPr>
          <w:lang w:val="en-US"/>
        </w:rPr>
        <w:t>Cr</w:t>
      </w:r>
      <w:r w:rsidRPr="00225A24">
        <w:t>, 4%Ni, высококачественная</w:t>
      </w:r>
      <w:r>
        <w:rPr>
          <w:szCs w:val="20"/>
        </w:rPr>
        <w:t>.</w:t>
      </w:r>
    </w:p>
    <w:p w14:paraId="07B00291" w14:textId="77777777" w:rsidR="00944102" w:rsidRPr="00BD52C3" w:rsidRDefault="00944102" w:rsidP="00944102">
      <w:r>
        <w:t>Компетенции (индикаторы): ПК-3</w:t>
      </w:r>
    </w:p>
    <w:p w14:paraId="065F2A1A" w14:textId="77777777" w:rsidR="00944102" w:rsidRDefault="00944102" w:rsidP="00944102"/>
    <w:p w14:paraId="0BDEEE7B" w14:textId="65EE5D77" w:rsidR="00944102" w:rsidRPr="00675F1E" w:rsidRDefault="00675F1E" w:rsidP="00675F1E">
      <w:r>
        <w:t xml:space="preserve">4. </w:t>
      </w:r>
      <w:r w:rsidRPr="00675F1E">
        <w:t>В процессе подготовки к сварке необходимо тщательно очищать поверхности от __</w:t>
      </w:r>
      <w:r w:rsidR="00CD4F37">
        <w:t>________</w:t>
      </w:r>
      <w:r w:rsidRPr="00675F1E">
        <w:t>_и других загрязнений, чтобы избежать дефектов шва.</w:t>
      </w:r>
    </w:p>
    <w:p w14:paraId="026F9FA8" w14:textId="5A8B5F8D" w:rsidR="00944102" w:rsidRDefault="00944102" w:rsidP="00944102">
      <w:r>
        <w:t xml:space="preserve">Правильный ответ: </w:t>
      </w:r>
      <w:r w:rsidR="00675F1E">
        <w:t>оксидов</w:t>
      </w:r>
    </w:p>
    <w:p w14:paraId="0F4CA1A3" w14:textId="77777777" w:rsidR="00944102" w:rsidRPr="00BD52C3" w:rsidRDefault="00944102" w:rsidP="00944102">
      <w:r>
        <w:t>Компетенции (индикаторы): ПК-3</w:t>
      </w:r>
    </w:p>
    <w:p w14:paraId="09E1A723" w14:textId="77777777" w:rsidR="00944102" w:rsidRDefault="00944102" w:rsidP="00944102">
      <w:pPr>
        <w:ind w:firstLine="0"/>
      </w:pPr>
    </w:p>
    <w:p w14:paraId="30D5A7AF" w14:textId="77777777" w:rsidR="00944102" w:rsidRDefault="00944102" w:rsidP="00944102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F8EA05F" w14:textId="00F088EB" w:rsidR="00944102" w:rsidRDefault="00944102" w:rsidP="00944102"/>
    <w:p w14:paraId="4A1C9915" w14:textId="6BBF5C86" w:rsidR="00675F1E" w:rsidRPr="008E4D4D" w:rsidRDefault="00675F1E" w:rsidP="00675F1E">
      <w:pPr>
        <w:numPr>
          <w:ilvl w:val="0"/>
          <w:numId w:val="13"/>
        </w:numPr>
        <w:tabs>
          <w:tab w:val="left" w:pos="993"/>
        </w:tabs>
        <w:ind w:left="0" w:firstLine="709"/>
        <w:rPr>
          <w:kern w:val="0"/>
          <w:szCs w:val="28"/>
        </w:rPr>
      </w:pPr>
      <w:r w:rsidRPr="008E4D4D">
        <w:rPr>
          <w:kern w:val="0"/>
          <w:szCs w:val="28"/>
        </w:rPr>
        <w:t>Провести оценку склонности к горячим трещинам</w:t>
      </w:r>
      <w:r w:rsidR="00CD4F37">
        <w:rPr>
          <w:kern w:val="0"/>
          <w:szCs w:val="28"/>
        </w:rPr>
        <w:t xml:space="preserve"> (</w:t>
      </w:r>
      <w:proofErr w:type="spellStart"/>
      <w:r w:rsidR="00CD4F37">
        <w:rPr>
          <w:kern w:val="0"/>
          <w:szCs w:val="28"/>
        </w:rPr>
        <w:t>ГТ</w:t>
      </w:r>
      <w:proofErr w:type="spellEnd"/>
      <w:r w:rsidR="00CD4F37">
        <w:rPr>
          <w:kern w:val="0"/>
          <w:szCs w:val="28"/>
        </w:rPr>
        <w:t>)</w:t>
      </w:r>
      <w:r w:rsidRPr="008E4D4D">
        <w:rPr>
          <w:kern w:val="0"/>
          <w:szCs w:val="28"/>
        </w:rPr>
        <w:t xml:space="preserve"> металла шва, полученного проплавлением стали 30ХГСА </w:t>
      </w:r>
      <w:r w:rsidRPr="008E4D4D">
        <w:rPr>
          <w:kern w:val="0"/>
          <w:szCs w:val="28"/>
          <w:lang w:val="en-US"/>
        </w:rPr>
        <w:t>W</w:t>
      </w:r>
      <w:r w:rsidRPr="008E4D4D">
        <w:rPr>
          <w:kern w:val="0"/>
          <w:szCs w:val="28"/>
        </w:rPr>
        <w:t>-</w:t>
      </w:r>
      <w:r>
        <w:rPr>
          <w:kern w:val="0"/>
          <w:szCs w:val="28"/>
        </w:rPr>
        <w:t>образн</w:t>
      </w:r>
      <w:r w:rsidRPr="008E4D4D">
        <w:rPr>
          <w:kern w:val="0"/>
          <w:szCs w:val="28"/>
        </w:rPr>
        <w:t>ым электродом в среде аргона  по расчетно-статическим показателям</w:t>
      </w:r>
      <w:r>
        <w:rPr>
          <w:kern w:val="0"/>
          <w:szCs w:val="28"/>
        </w:rPr>
        <w:t>.</w:t>
      </w:r>
    </w:p>
    <w:p w14:paraId="4629A7E0" w14:textId="77777777" w:rsidR="00675F1E" w:rsidRDefault="00675F1E" w:rsidP="00675F1E">
      <w:pPr>
        <w:pStyle w:val="a8"/>
        <w:ind w:left="0"/>
      </w:pPr>
      <w:r>
        <w:t>Время выполнения – 30 мин.</w:t>
      </w:r>
    </w:p>
    <w:p w14:paraId="471A0FC5" w14:textId="77777777" w:rsidR="00675F1E" w:rsidRPr="008E4D4D" w:rsidRDefault="00675F1E" w:rsidP="00675F1E">
      <w:r>
        <w:t>Ожидаемый результат:</w:t>
      </w:r>
    </w:p>
    <w:p w14:paraId="4DDBD8C6" w14:textId="77777777" w:rsidR="00675F1E" w:rsidRPr="008E4D4D" w:rsidRDefault="00675F1E" w:rsidP="00675F1E">
      <w:r w:rsidRPr="008E4D4D">
        <w:t xml:space="preserve">Оценка склонности к </w:t>
      </w:r>
      <w:proofErr w:type="spellStart"/>
      <w:r w:rsidRPr="008E4D4D">
        <w:t>ГТ</w:t>
      </w:r>
      <w:proofErr w:type="spellEnd"/>
      <w:r w:rsidRPr="008E4D4D">
        <w:t xml:space="preserve"> металла шва будет </w:t>
      </w:r>
      <w:proofErr w:type="gramStart"/>
      <w:r w:rsidRPr="008E4D4D">
        <w:t>сводится</w:t>
      </w:r>
      <w:proofErr w:type="gramEnd"/>
      <w:r w:rsidRPr="008E4D4D">
        <w:t xml:space="preserve"> к определению:</w:t>
      </w:r>
    </w:p>
    <w:p w14:paraId="06180677" w14:textId="77777777" w:rsidR="00675F1E" w:rsidRPr="008E4D4D" w:rsidRDefault="00675F1E" w:rsidP="00675F1E">
      <w:pPr>
        <w:ind w:firstLine="0"/>
        <w:jc w:val="center"/>
        <w:rPr>
          <w:kern w:val="0"/>
          <w:sz w:val="22"/>
          <w:szCs w:val="22"/>
        </w:rPr>
      </w:pPr>
      <w:r w:rsidRPr="00954D4D">
        <w:rPr>
          <w:rFonts w:ascii="Arial" w:hAnsi="Arial" w:cs="Arial"/>
          <w:position w:val="-28"/>
          <w:sz w:val="20"/>
          <w:szCs w:val="20"/>
        </w:rPr>
        <w:object w:dxaOrig="4480" w:dyaOrig="760" w14:anchorId="3C7F5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38.25pt" o:ole="">
            <v:imagedata r:id="rId8" o:title=""/>
          </v:shape>
          <o:OLEObject Type="Embed" ProgID="Equation.3" ShapeID="_x0000_i1025" DrawAspect="Content" ObjectID="_1808114993" r:id="rId9"/>
        </w:object>
      </w:r>
    </w:p>
    <w:p w14:paraId="62BCB13C" w14:textId="77777777" w:rsidR="00675F1E" w:rsidRPr="008E4D4D" w:rsidRDefault="00675F1E" w:rsidP="00675F1E">
      <w:pPr>
        <w:ind w:firstLine="0"/>
        <w:jc w:val="center"/>
      </w:pPr>
      <w:r w:rsidRPr="008E4D4D">
        <w:rPr>
          <w:rFonts w:eastAsia="Courier New"/>
          <w:color w:val="000000"/>
          <w:position w:val="-28"/>
          <w:sz w:val="24"/>
          <w:lang w:bidi="ru-RU"/>
        </w:rPr>
        <w:object w:dxaOrig="6345" w:dyaOrig="765" w14:anchorId="7C5B8464">
          <v:shape id="_x0000_i1026" type="#_x0000_t75" style="width:317.25pt;height:38.25pt" o:ole="">
            <v:imagedata r:id="rId10" o:title=""/>
          </v:shape>
          <o:OLEObject Type="Embed" ProgID="Equation.3" ShapeID="_x0000_i1026" DrawAspect="Content" ObjectID="_1808114994" r:id="rId11"/>
        </w:object>
      </w:r>
    </w:p>
    <w:p w14:paraId="7BE838DD" w14:textId="77777777" w:rsidR="00675F1E" w:rsidRPr="008E4D4D" w:rsidRDefault="00675F1E" w:rsidP="00675F1E">
      <w:r w:rsidRPr="008E4D4D">
        <w:t xml:space="preserve">Сталь </w:t>
      </w:r>
      <w:r>
        <w:t>30</w:t>
      </w:r>
      <w:r w:rsidRPr="008E4D4D">
        <w:t xml:space="preserve">ХГСА имеет </w:t>
      </w:r>
      <w:proofErr w:type="spellStart"/>
      <w:r w:rsidRPr="008E4D4D">
        <w:t>σ</w:t>
      </w:r>
      <w:r w:rsidRPr="008E4D4D">
        <w:rPr>
          <w:vertAlign w:val="subscript"/>
        </w:rPr>
        <w:t>в</w:t>
      </w:r>
      <w:proofErr w:type="spellEnd"/>
      <w:r w:rsidRPr="008E4D4D">
        <w:t xml:space="preserve">&gt;700 МПа. Она склонна к </w:t>
      </w:r>
      <w:proofErr w:type="spellStart"/>
      <w:r w:rsidRPr="008E4D4D">
        <w:t>ГТ</w:t>
      </w:r>
      <w:proofErr w:type="spellEnd"/>
    </w:p>
    <w:p w14:paraId="16DA6FF9" w14:textId="77777777" w:rsidR="00675F1E" w:rsidRPr="008E4D4D" w:rsidRDefault="00675F1E" w:rsidP="00675F1E">
      <w:r w:rsidRPr="008E4D4D">
        <w:rPr>
          <w:rFonts w:eastAsia="Courier New"/>
          <w:color w:val="000000"/>
          <w:position w:val="-16"/>
          <w:sz w:val="24"/>
          <w:lang w:bidi="ru-RU"/>
        </w:rPr>
        <w:object w:dxaOrig="6495" w:dyaOrig="420" w14:anchorId="5DF2E3DE">
          <v:shape id="_x0000_i1027" type="#_x0000_t75" style="width:324.75pt;height:21pt" o:ole="">
            <v:imagedata r:id="rId12" o:title=""/>
          </v:shape>
          <o:OLEObject Type="Embed" ProgID="Equation.3" ShapeID="_x0000_i1027" DrawAspect="Content" ObjectID="_1808114995" r:id="rId13"/>
        </w:object>
      </w:r>
      <w:r w:rsidRPr="008E4D4D">
        <w:t>.</w:t>
      </w:r>
    </w:p>
    <w:p w14:paraId="55065655" w14:textId="77777777" w:rsidR="00675F1E" w:rsidRPr="007B5312" w:rsidRDefault="00675F1E" w:rsidP="00675F1E">
      <w:r>
        <w:t xml:space="preserve">Ответ: </w:t>
      </w:r>
      <w:r w:rsidRPr="008E4D4D">
        <w:t xml:space="preserve">Сталь </w:t>
      </w:r>
      <w:r>
        <w:t>30</w:t>
      </w:r>
      <w:r w:rsidRPr="008E4D4D">
        <w:t xml:space="preserve">ХГСА склонна к образованию </w:t>
      </w:r>
      <w:r>
        <w:t>горячих трещин.</w:t>
      </w:r>
    </w:p>
    <w:p w14:paraId="6F2AE187" w14:textId="77777777" w:rsidR="00675F1E" w:rsidRPr="000121C5" w:rsidRDefault="00675F1E" w:rsidP="00675F1E">
      <w:pPr>
        <w:rPr>
          <w:bCs/>
          <w:sz w:val="36"/>
          <w:szCs w:val="28"/>
        </w:rPr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5B1AF266" w14:textId="77777777" w:rsidR="00675F1E" w:rsidRDefault="00675F1E" w:rsidP="00675F1E">
      <w:r>
        <w:t>Компетенции (индикаторы): ПК-3</w:t>
      </w:r>
    </w:p>
    <w:p w14:paraId="26C150C0" w14:textId="50591C82" w:rsidR="00675F1E" w:rsidRDefault="00675F1E" w:rsidP="00944102"/>
    <w:p w14:paraId="6DAB0E09" w14:textId="77777777" w:rsidR="00944102" w:rsidRDefault="00944102" w:rsidP="00944102">
      <w:pPr>
        <w:pStyle w:val="a8"/>
        <w:numPr>
          <w:ilvl w:val="0"/>
          <w:numId w:val="13"/>
        </w:numPr>
        <w:tabs>
          <w:tab w:val="left" w:pos="993"/>
        </w:tabs>
        <w:ind w:left="0" w:firstLine="709"/>
      </w:pPr>
      <w:r>
        <w:t>Привести описание механизма образования холодных трещин.</w:t>
      </w:r>
    </w:p>
    <w:p w14:paraId="564671F2" w14:textId="77777777" w:rsidR="00944102" w:rsidRDefault="00944102" w:rsidP="00944102">
      <w:pPr>
        <w:pStyle w:val="a8"/>
        <w:ind w:left="0"/>
      </w:pPr>
      <w:r>
        <w:t>Время выполнения – 40 мин.</w:t>
      </w:r>
    </w:p>
    <w:p w14:paraId="678E225C" w14:textId="77777777" w:rsidR="00944102" w:rsidRDefault="00944102" w:rsidP="00944102">
      <w:pPr>
        <w:shd w:val="clear" w:color="auto" w:fill="FFFFFF"/>
        <w:rPr>
          <w:bCs/>
          <w:szCs w:val="28"/>
        </w:rPr>
      </w:pPr>
      <w:r>
        <w:rPr>
          <w:bCs/>
          <w:szCs w:val="28"/>
        </w:rPr>
        <w:t>Ожидаемый результат:</w:t>
      </w:r>
    </w:p>
    <w:p w14:paraId="52C90E45" w14:textId="491FE840" w:rsidR="00944102" w:rsidRPr="00290884" w:rsidRDefault="00944102" w:rsidP="00944102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290884">
        <w:rPr>
          <w:sz w:val="28"/>
        </w:rPr>
        <w:t xml:space="preserve">В процессе охлаждения после сварки закаливающихся сталей в </w:t>
      </w:r>
      <w:r>
        <w:rPr>
          <w:sz w:val="28"/>
        </w:rPr>
        <w:t>зоне теплового воздействия (</w:t>
      </w:r>
      <w:proofErr w:type="spellStart"/>
      <w:r w:rsidRPr="00290884">
        <w:rPr>
          <w:sz w:val="28"/>
        </w:rPr>
        <w:t>ЗТВ</w:t>
      </w:r>
      <w:proofErr w:type="spellEnd"/>
      <w:r>
        <w:rPr>
          <w:sz w:val="28"/>
        </w:rPr>
        <w:t>)</w:t>
      </w:r>
      <w:r w:rsidRPr="00290884">
        <w:rPr>
          <w:sz w:val="28"/>
        </w:rPr>
        <w:t xml:space="preserve"> образуются в заметном количестве структуры мартенсита и </w:t>
      </w:r>
      <w:proofErr w:type="spellStart"/>
      <w:r w:rsidRPr="00290884">
        <w:rPr>
          <w:sz w:val="28"/>
        </w:rPr>
        <w:t>бейнита</w:t>
      </w:r>
      <w:proofErr w:type="spellEnd"/>
      <w:r w:rsidRPr="00290884">
        <w:rPr>
          <w:sz w:val="28"/>
        </w:rPr>
        <w:t xml:space="preserve"> (мартенсит – пересыщенный твёрдый раствор углерода в </w:t>
      </w:r>
      <w:proofErr w:type="gramStart"/>
      <w:r w:rsidRPr="00290884">
        <w:rPr>
          <w:sz w:val="28"/>
        </w:rPr>
        <w:t>α</w:t>
      </w:r>
      <w:r w:rsidR="00CD4F37">
        <w:rPr>
          <w:sz w:val="28"/>
        </w:rPr>
        <w:t>–</w:t>
      </w:r>
      <w:bookmarkStart w:id="2" w:name="_GoBack"/>
      <w:bookmarkEnd w:id="2"/>
      <w:proofErr w:type="gramEnd"/>
      <w:r w:rsidRPr="00290884">
        <w:rPr>
          <w:sz w:val="28"/>
        </w:rPr>
        <w:t xml:space="preserve">железе; </w:t>
      </w:r>
      <w:proofErr w:type="spellStart"/>
      <w:r w:rsidRPr="00290884">
        <w:rPr>
          <w:sz w:val="28"/>
        </w:rPr>
        <w:t>бейнит</w:t>
      </w:r>
      <w:proofErr w:type="spellEnd"/>
      <w:r w:rsidRPr="00290884">
        <w:rPr>
          <w:sz w:val="28"/>
        </w:rPr>
        <w:t xml:space="preserve"> – высокодисперсная ферритно-</w:t>
      </w:r>
      <w:proofErr w:type="spellStart"/>
      <w:r w:rsidRPr="00290884">
        <w:rPr>
          <w:sz w:val="28"/>
        </w:rPr>
        <w:t>цементитная</w:t>
      </w:r>
      <w:proofErr w:type="spellEnd"/>
      <w:r w:rsidRPr="00290884">
        <w:rPr>
          <w:sz w:val="28"/>
        </w:rPr>
        <w:t xml:space="preserve"> смесь игольчатого вида), а также сложное напряжённое состояние, обусловленное </w:t>
      </w:r>
      <w:r w:rsidRPr="00290884">
        <w:rPr>
          <w:sz w:val="28"/>
        </w:rPr>
        <w:lastRenderedPageBreak/>
        <w:t xml:space="preserve">суммированием сварочных и структурных напряжений. Такие закалочные структуры, особенно на участке перегрева, отличаются хрупкостью и, как следствие, низкой сопротивляемостью раскрытию и распространению трещин. </w:t>
      </w:r>
    </w:p>
    <w:p w14:paraId="063547A9" w14:textId="77777777" w:rsidR="00944102" w:rsidRPr="00290884" w:rsidRDefault="00944102" w:rsidP="00944102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290884">
        <w:rPr>
          <w:sz w:val="28"/>
        </w:rPr>
        <w:t xml:space="preserve">Одновременно с формированием закалочных структур и растягивающих напряжений в процессе сварки происходит насыщение расплавленного металла водородом, являющимся продуктом разложения попадающей в зону сварки влаги. В результате перемещения диффузионного водорода из металла шва в основной металл его содержание в </w:t>
      </w:r>
      <w:proofErr w:type="spellStart"/>
      <w:r w:rsidRPr="00290884">
        <w:rPr>
          <w:sz w:val="28"/>
        </w:rPr>
        <w:t>ЗТВ</w:t>
      </w:r>
      <w:proofErr w:type="spellEnd"/>
      <w:r w:rsidRPr="00290884">
        <w:rPr>
          <w:sz w:val="28"/>
        </w:rPr>
        <w:t xml:space="preserve"> вблизи линии сплавления оказывается повышенным. Вследствие постоянного дальнейшего притока диффундирующего водорода в пустоты образуется водородный «пузырь», давление в котором с течением времени повышается и может достигать столь больших величин, при которых «пузырь» надрывается и даёт начало локальной трещине (давление молекулярного водорода в «пузыре» при нормальной температуре может достигать нескольких тысяч МПа). Зарождённая водородным «пузырём» трещина в случае её образования в хрупких напряжённых закалочных структурах получает своё развитие в благоприятных для этого условиях и может распространяться в холодном металле вплоть до выхода на поверхность. </w:t>
      </w:r>
    </w:p>
    <w:p w14:paraId="450AC2A9" w14:textId="77777777" w:rsidR="00944102" w:rsidRPr="000121C5" w:rsidRDefault="00944102" w:rsidP="00944102">
      <w:pPr>
        <w:rPr>
          <w:bCs/>
          <w:sz w:val="36"/>
          <w:szCs w:val="28"/>
        </w:rPr>
      </w:pPr>
      <w:bookmarkStart w:id="3" w:name="_Hlk194265434"/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  <w:bookmarkEnd w:id="3"/>
    </w:p>
    <w:p w14:paraId="48DAA3F0" w14:textId="77777777" w:rsidR="00944102" w:rsidRDefault="00944102" w:rsidP="00944102">
      <w:pPr>
        <w:pStyle w:val="a8"/>
        <w:ind w:left="0"/>
      </w:pPr>
      <w:r>
        <w:t>Компетенции (индикаторы): ПК-3</w:t>
      </w:r>
    </w:p>
    <w:p w14:paraId="06D0002A" w14:textId="77777777" w:rsidR="00944102" w:rsidRDefault="00944102" w:rsidP="00944102">
      <w:pPr>
        <w:tabs>
          <w:tab w:val="left" w:pos="284"/>
        </w:tabs>
      </w:pPr>
    </w:p>
    <w:p w14:paraId="34605A3C" w14:textId="77777777" w:rsidR="00944102" w:rsidRPr="006D259E" w:rsidRDefault="00944102" w:rsidP="00944102">
      <w:pPr>
        <w:numPr>
          <w:ilvl w:val="0"/>
          <w:numId w:val="13"/>
        </w:numPr>
        <w:tabs>
          <w:tab w:val="left" w:pos="993"/>
        </w:tabs>
        <w:ind w:left="0" w:firstLine="709"/>
        <w:rPr>
          <w:szCs w:val="28"/>
          <w:lang w:eastAsia="ru-RU"/>
        </w:rPr>
      </w:pPr>
      <w:r>
        <w:t xml:space="preserve">Для стали </w:t>
      </w:r>
      <w:r w:rsidRPr="00225A24">
        <w:rPr>
          <w:szCs w:val="28"/>
        </w:rPr>
        <w:t>20Х2Н4А</w:t>
      </w:r>
      <w:r>
        <w:rPr>
          <w:szCs w:val="28"/>
        </w:rPr>
        <w:t xml:space="preserve"> определить</w:t>
      </w:r>
      <w:r>
        <w:t xml:space="preserve"> склонность к холодным трещинам по значению эквивалента углерода. </w:t>
      </w:r>
    </w:p>
    <w:p w14:paraId="6F728729" w14:textId="77777777" w:rsidR="00944102" w:rsidRDefault="00944102" w:rsidP="00944102">
      <w:pPr>
        <w:pStyle w:val="a8"/>
        <w:ind w:left="0"/>
      </w:pPr>
      <w:r>
        <w:t>Время выполнения – 30 мин.</w:t>
      </w:r>
    </w:p>
    <w:p w14:paraId="17B82828" w14:textId="77777777" w:rsidR="00944102" w:rsidRPr="00D3611D" w:rsidRDefault="00944102" w:rsidP="00944102">
      <w:pPr>
        <w:rPr>
          <w:szCs w:val="28"/>
        </w:rPr>
      </w:pPr>
      <w:r>
        <w:t xml:space="preserve">Ожидаемый результат: </w:t>
      </w:r>
    </w:p>
    <w:p w14:paraId="0EE94E8A" w14:textId="77777777" w:rsidR="00944102" w:rsidRPr="001430FD" w:rsidRDefault="00944102" w:rsidP="00944102">
      <w:pPr>
        <w:widowControl w:val="0"/>
        <w:tabs>
          <w:tab w:val="left" w:pos="657"/>
        </w:tabs>
        <w:rPr>
          <w:kern w:val="0"/>
          <w:szCs w:val="28"/>
          <w:lang w:eastAsia="ru-RU"/>
        </w:rPr>
      </w:pPr>
      <w:r w:rsidRPr="000E4DE6">
        <w:rPr>
          <w:szCs w:val="28"/>
        </w:rPr>
        <w:t xml:space="preserve">Расчет значения эквивалента углерода </w:t>
      </w:r>
      <w:proofErr w:type="spellStart"/>
      <w:r w:rsidRPr="000E4DE6">
        <w:rPr>
          <w:szCs w:val="28"/>
        </w:rPr>
        <w:t>С</w:t>
      </w:r>
      <w:r w:rsidRPr="000E4DE6">
        <w:rPr>
          <w:szCs w:val="28"/>
          <w:vertAlign w:val="subscript"/>
        </w:rPr>
        <w:t>экв</w:t>
      </w:r>
      <w:proofErr w:type="spellEnd"/>
      <w:r>
        <w:rPr>
          <w:szCs w:val="28"/>
        </w:rPr>
        <w:t>:</w:t>
      </w:r>
    </w:p>
    <w:p w14:paraId="2776CCF7" w14:textId="77777777" w:rsidR="00944102" w:rsidRPr="000E4DE6" w:rsidRDefault="00944102" w:rsidP="00944102">
      <w:pPr>
        <w:ind w:firstLine="0"/>
        <w:jc w:val="center"/>
        <w:rPr>
          <w:szCs w:val="28"/>
        </w:rPr>
      </w:pPr>
      <w:r w:rsidRPr="000E4DE6">
        <w:rPr>
          <w:rFonts w:eastAsia="Courier New"/>
          <w:color w:val="000000"/>
          <w:position w:val="-28"/>
          <w:szCs w:val="28"/>
          <w:lang w:bidi="ru-RU"/>
        </w:rPr>
        <w:object w:dxaOrig="5355" w:dyaOrig="720" w14:anchorId="13B0B5A6">
          <v:shape id="_x0000_i1028" type="#_x0000_t75" style="width:267.75pt;height:36pt" o:ole="">
            <v:imagedata r:id="rId14" o:title=""/>
          </v:shape>
          <o:OLEObject Type="Embed" ProgID="Equation.3" ShapeID="_x0000_i1028" DrawAspect="Content" ObjectID="_1808114996" r:id="rId15"/>
        </w:object>
      </w:r>
      <w:r w:rsidRPr="000E4DE6">
        <w:rPr>
          <w:szCs w:val="28"/>
        </w:rPr>
        <w:t>,</w:t>
      </w:r>
    </w:p>
    <w:p w14:paraId="13A1E87D" w14:textId="77777777" w:rsidR="00944102" w:rsidRDefault="00944102" w:rsidP="00944102">
      <w:pPr>
        <w:ind w:firstLine="0"/>
        <w:jc w:val="center"/>
        <w:rPr>
          <w:rFonts w:eastAsia="Courier New"/>
          <w:color w:val="000000"/>
          <w:szCs w:val="28"/>
          <w:lang w:bidi="ru-RU"/>
        </w:rPr>
      </w:pPr>
      <w:r w:rsidRPr="000E4DE6">
        <w:rPr>
          <w:rFonts w:eastAsia="Courier New"/>
          <w:color w:val="000000"/>
          <w:position w:val="-28"/>
          <w:szCs w:val="28"/>
          <w:lang w:bidi="ru-RU"/>
        </w:rPr>
        <w:object w:dxaOrig="2500" w:dyaOrig="720" w14:anchorId="7D356D0E">
          <v:shape id="_x0000_i1029" type="#_x0000_t75" style="width:125.25pt;height:36pt" o:ole="">
            <v:imagedata r:id="rId16" o:title=""/>
          </v:shape>
          <o:OLEObject Type="Embed" ProgID="Equation.3" ShapeID="_x0000_i1029" DrawAspect="Content" ObjectID="_1808114997" r:id="rId17"/>
        </w:object>
      </w:r>
      <w:r>
        <w:rPr>
          <w:rFonts w:eastAsia="Courier New"/>
          <w:color w:val="000000"/>
          <w:szCs w:val="28"/>
          <w:lang w:bidi="ru-RU"/>
        </w:rPr>
        <w:t>.</w:t>
      </w:r>
    </w:p>
    <w:p w14:paraId="4560C532" w14:textId="77777777" w:rsidR="00944102" w:rsidRPr="000E4DE6" w:rsidRDefault="00944102" w:rsidP="00944102">
      <w:pPr>
        <w:tabs>
          <w:tab w:val="left" w:pos="657"/>
        </w:tabs>
        <w:rPr>
          <w:szCs w:val="28"/>
        </w:rPr>
      </w:pPr>
      <w:r>
        <w:rPr>
          <w:szCs w:val="28"/>
        </w:rPr>
        <w:t xml:space="preserve">Ответ: </w:t>
      </w:r>
      <w:r>
        <w:t xml:space="preserve">сталь </w:t>
      </w:r>
      <w:r w:rsidRPr="00225A24">
        <w:rPr>
          <w:szCs w:val="28"/>
        </w:rPr>
        <w:t>20Х2Н4А</w:t>
      </w:r>
      <w:r>
        <w:rPr>
          <w:szCs w:val="28"/>
        </w:rPr>
        <w:t xml:space="preserve"> склонна к холодным трещинам.</w:t>
      </w:r>
    </w:p>
    <w:p w14:paraId="2C79FB70" w14:textId="77777777" w:rsidR="00944102" w:rsidRPr="000121C5" w:rsidRDefault="00944102" w:rsidP="00944102">
      <w:pPr>
        <w:rPr>
          <w:bCs/>
          <w:sz w:val="36"/>
          <w:szCs w:val="28"/>
        </w:rPr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5EAFBD38" w14:textId="77777777" w:rsidR="00944102" w:rsidRDefault="00944102" w:rsidP="00944102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ПК-3</w:t>
      </w:r>
    </w:p>
    <w:p w14:paraId="16FAFCC4" w14:textId="77777777" w:rsidR="00944102" w:rsidRDefault="00944102" w:rsidP="00944102"/>
    <w:p w14:paraId="6BAFC529" w14:textId="339A1289" w:rsidR="00963D1C" w:rsidRDefault="00963D1C" w:rsidP="00944102"/>
    <w:sectPr w:rsidR="00963D1C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2B4E4" w14:textId="77777777" w:rsidR="00B0094B" w:rsidRDefault="00B0094B" w:rsidP="006943A0">
      <w:r>
        <w:separator/>
      </w:r>
    </w:p>
  </w:endnote>
  <w:endnote w:type="continuationSeparator" w:id="0">
    <w:p w14:paraId="5232FEA6" w14:textId="77777777" w:rsidR="00B0094B" w:rsidRDefault="00B0094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FFBA2" w14:textId="40E32B59" w:rsidR="00225A24" w:rsidRPr="006943A0" w:rsidRDefault="00225A24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CD4F37">
      <w:rPr>
        <w:noProof/>
        <w:sz w:val="24"/>
      </w:rPr>
      <w:t>2</w:t>
    </w:r>
    <w:r w:rsidRPr="006943A0">
      <w:rPr>
        <w:sz w:val="24"/>
      </w:rPr>
      <w:fldChar w:fldCharType="end"/>
    </w:r>
  </w:p>
  <w:p w14:paraId="0D95480D" w14:textId="77777777" w:rsidR="00225A24" w:rsidRPr="006943A0" w:rsidRDefault="00225A24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76A85" w14:textId="77777777" w:rsidR="00B0094B" w:rsidRDefault="00B0094B" w:rsidP="006943A0">
      <w:r>
        <w:separator/>
      </w:r>
    </w:p>
  </w:footnote>
  <w:footnote w:type="continuationSeparator" w:id="0">
    <w:p w14:paraId="641EC3D9" w14:textId="77777777" w:rsidR="00B0094B" w:rsidRDefault="00B0094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130F6A"/>
    <w:multiLevelType w:val="hybridMultilevel"/>
    <w:tmpl w:val="7836509C"/>
    <w:lvl w:ilvl="0" w:tplc="917A7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A108BF"/>
    <w:multiLevelType w:val="multilevel"/>
    <w:tmpl w:val="762014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1C7128"/>
    <w:multiLevelType w:val="hybridMultilevel"/>
    <w:tmpl w:val="EC4A62C4"/>
    <w:lvl w:ilvl="0" w:tplc="B81A5DC0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BD2526"/>
    <w:multiLevelType w:val="hybridMultilevel"/>
    <w:tmpl w:val="F454C08E"/>
    <w:lvl w:ilvl="0" w:tplc="9E024E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88E79D0"/>
    <w:multiLevelType w:val="multilevel"/>
    <w:tmpl w:val="EA56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A4AD9"/>
    <w:multiLevelType w:val="hybridMultilevel"/>
    <w:tmpl w:val="55B47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8D4ECB"/>
    <w:multiLevelType w:val="multilevel"/>
    <w:tmpl w:val="0D6E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996793"/>
    <w:multiLevelType w:val="hybridMultilevel"/>
    <w:tmpl w:val="2152A38A"/>
    <w:lvl w:ilvl="0" w:tplc="6EF66460">
      <w:start w:val="1"/>
      <w:numFmt w:val="decimal"/>
      <w:lvlText w:val="%1."/>
      <w:lvlJc w:val="left"/>
      <w:pPr>
        <w:ind w:left="927" w:hanging="360"/>
      </w:pPr>
      <w:rPr>
        <w:rFonts w:eastAsia="Apto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034CDD"/>
    <w:multiLevelType w:val="hybridMultilevel"/>
    <w:tmpl w:val="5556248C"/>
    <w:lvl w:ilvl="0" w:tplc="230620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7484F8C"/>
    <w:multiLevelType w:val="hybridMultilevel"/>
    <w:tmpl w:val="F4D2C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130B1"/>
    <w:multiLevelType w:val="multilevel"/>
    <w:tmpl w:val="77BA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8536A7"/>
    <w:multiLevelType w:val="multilevel"/>
    <w:tmpl w:val="AB149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5B174E"/>
    <w:multiLevelType w:val="multilevel"/>
    <w:tmpl w:val="60B0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82592"/>
    <w:multiLevelType w:val="multilevel"/>
    <w:tmpl w:val="38EA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32888"/>
    <w:multiLevelType w:val="hybridMultilevel"/>
    <w:tmpl w:val="BEB4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F111C"/>
    <w:multiLevelType w:val="hybridMultilevel"/>
    <w:tmpl w:val="A29A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A6E25"/>
    <w:multiLevelType w:val="hybridMultilevel"/>
    <w:tmpl w:val="8222BE68"/>
    <w:lvl w:ilvl="0" w:tplc="B8CCFD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CD6B84"/>
    <w:multiLevelType w:val="multilevel"/>
    <w:tmpl w:val="E5D4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1"/>
  </w:num>
  <w:num w:numId="13">
    <w:abstractNumId w:val="22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6"/>
  </w:num>
  <w:num w:numId="19">
    <w:abstractNumId w:val="18"/>
  </w:num>
  <w:num w:numId="20">
    <w:abstractNumId w:val="10"/>
  </w:num>
  <w:num w:numId="21">
    <w:abstractNumId w:val="23"/>
  </w:num>
  <w:num w:numId="22">
    <w:abstractNumId w:val="19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71B8"/>
    <w:rsid w:val="000121C5"/>
    <w:rsid w:val="00034DA6"/>
    <w:rsid w:val="00052D8D"/>
    <w:rsid w:val="00053B98"/>
    <w:rsid w:val="0006311A"/>
    <w:rsid w:val="00067B1E"/>
    <w:rsid w:val="000715B9"/>
    <w:rsid w:val="00080247"/>
    <w:rsid w:val="00092C7B"/>
    <w:rsid w:val="00093D6C"/>
    <w:rsid w:val="000B2480"/>
    <w:rsid w:val="000C4BC2"/>
    <w:rsid w:val="000D01B5"/>
    <w:rsid w:val="000E4DE6"/>
    <w:rsid w:val="001053E4"/>
    <w:rsid w:val="001113C5"/>
    <w:rsid w:val="0015257F"/>
    <w:rsid w:val="00172F27"/>
    <w:rsid w:val="00186255"/>
    <w:rsid w:val="001D1BA9"/>
    <w:rsid w:val="00203793"/>
    <w:rsid w:val="00212058"/>
    <w:rsid w:val="00225A24"/>
    <w:rsid w:val="00225DD5"/>
    <w:rsid w:val="002260B2"/>
    <w:rsid w:val="00226276"/>
    <w:rsid w:val="00245D21"/>
    <w:rsid w:val="00290884"/>
    <w:rsid w:val="00297A08"/>
    <w:rsid w:val="002A0645"/>
    <w:rsid w:val="002A3E12"/>
    <w:rsid w:val="002D4881"/>
    <w:rsid w:val="002F19F1"/>
    <w:rsid w:val="002F20EB"/>
    <w:rsid w:val="00312A53"/>
    <w:rsid w:val="00330EFE"/>
    <w:rsid w:val="00347C37"/>
    <w:rsid w:val="003951FE"/>
    <w:rsid w:val="003A230E"/>
    <w:rsid w:val="003B0A3F"/>
    <w:rsid w:val="003C3CF5"/>
    <w:rsid w:val="003C5578"/>
    <w:rsid w:val="003C7DFD"/>
    <w:rsid w:val="003D1C7B"/>
    <w:rsid w:val="003E0B0F"/>
    <w:rsid w:val="003E352E"/>
    <w:rsid w:val="003F0CBB"/>
    <w:rsid w:val="00402ED4"/>
    <w:rsid w:val="004133F9"/>
    <w:rsid w:val="0041387C"/>
    <w:rsid w:val="0041461C"/>
    <w:rsid w:val="00416A30"/>
    <w:rsid w:val="00426B5A"/>
    <w:rsid w:val="00440CE4"/>
    <w:rsid w:val="00461D7F"/>
    <w:rsid w:val="004670C1"/>
    <w:rsid w:val="00481852"/>
    <w:rsid w:val="00482615"/>
    <w:rsid w:val="004C6831"/>
    <w:rsid w:val="004D662D"/>
    <w:rsid w:val="004F1F14"/>
    <w:rsid w:val="004F7040"/>
    <w:rsid w:val="00544109"/>
    <w:rsid w:val="00562A7C"/>
    <w:rsid w:val="005759BD"/>
    <w:rsid w:val="00577027"/>
    <w:rsid w:val="005A6954"/>
    <w:rsid w:val="005B4FFB"/>
    <w:rsid w:val="005B6849"/>
    <w:rsid w:val="005F3ED7"/>
    <w:rsid w:val="00601380"/>
    <w:rsid w:val="00603922"/>
    <w:rsid w:val="006108A9"/>
    <w:rsid w:val="00635C62"/>
    <w:rsid w:val="00663DB1"/>
    <w:rsid w:val="006641E8"/>
    <w:rsid w:val="006757BA"/>
    <w:rsid w:val="00675F1E"/>
    <w:rsid w:val="0069145D"/>
    <w:rsid w:val="006943A0"/>
    <w:rsid w:val="006A0D90"/>
    <w:rsid w:val="006D02BF"/>
    <w:rsid w:val="006F0376"/>
    <w:rsid w:val="00736951"/>
    <w:rsid w:val="00741B6F"/>
    <w:rsid w:val="00742B11"/>
    <w:rsid w:val="00742DCA"/>
    <w:rsid w:val="0075028F"/>
    <w:rsid w:val="007620E8"/>
    <w:rsid w:val="00784280"/>
    <w:rsid w:val="007923F6"/>
    <w:rsid w:val="00797AC5"/>
    <w:rsid w:val="007B5312"/>
    <w:rsid w:val="007B6650"/>
    <w:rsid w:val="007C4F92"/>
    <w:rsid w:val="007C54A4"/>
    <w:rsid w:val="007C76C5"/>
    <w:rsid w:val="007E4A60"/>
    <w:rsid w:val="008034E9"/>
    <w:rsid w:val="00807921"/>
    <w:rsid w:val="008159DB"/>
    <w:rsid w:val="008209F3"/>
    <w:rsid w:val="008270BB"/>
    <w:rsid w:val="00831007"/>
    <w:rsid w:val="00840510"/>
    <w:rsid w:val="0084379E"/>
    <w:rsid w:val="00874B3E"/>
    <w:rsid w:val="00876D62"/>
    <w:rsid w:val="008947D9"/>
    <w:rsid w:val="008C0A05"/>
    <w:rsid w:val="008C1727"/>
    <w:rsid w:val="008C7AE6"/>
    <w:rsid w:val="008D1097"/>
    <w:rsid w:val="008D77C8"/>
    <w:rsid w:val="008E4D4D"/>
    <w:rsid w:val="008E5C9C"/>
    <w:rsid w:val="00903163"/>
    <w:rsid w:val="009059D7"/>
    <w:rsid w:val="00905DD1"/>
    <w:rsid w:val="00911B47"/>
    <w:rsid w:val="00915F5D"/>
    <w:rsid w:val="00930658"/>
    <w:rsid w:val="009319EB"/>
    <w:rsid w:val="00936577"/>
    <w:rsid w:val="0094026B"/>
    <w:rsid w:val="00943EA4"/>
    <w:rsid w:val="00944102"/>
    <w:rsid w:val="009561D9"/>
    <w:rsid w:val="00963D1C"/>
    <w:rsid w:val="00964B29"/>
    <w:rsid w:val="00966805"/>
    <w:rsid w:val="00990601"/>
    <w:rsid w:val="009957F7"/>
    <w:rsid w:val="009B0E64"/>
    <w:rsid w:val="009B6C90"/>
    <w:rsid w:val="009C41C0"/>
    <w:rsid w:val="009F744D"/>
    <w:rsid w:val="00A07227"/>
    <w:rsid w:val="00A32807"/>
    <w:rsid w:val="00A528C0"/>
    <w:rsid w:val="00A57740"/>
    <w:rsid w:val="00A62DE5"/>
    <w:rsid w:val="00A64286"/>
    <w:rsid w:val="00A70B7E"/>
    <w:rsid w:val="00A76348"/>
    <w:rsid w:val="00A93D69"/>
    <w:rsid w:val="00AA55BF"/>
    <w:rsid w:val="00AA6323"/>
    <w:rsid w:val="00AC3CE3"/>
    <w:rsid w:val="00AD1045"/>
    <w:rsid w:val="00AD2DFE"/>
    <w:rsid w:val="00AD4B9F"/>
    <w:rsid w:val="00AF17F4"/>
    <w:rsid w:val="00B0094B"/>
    <w:rsid w:val="00B34D27"/>
    <w:rsid w:val="00B353C3"/>
    <w:rsid w:val="00B41548"/>
    <w:rsid w:val="00B51EAD"/>
    <w:rsid w:val="00B56D67"/>
    <w:rsid w:val="00B72A8F"/>
    <w:rsid w:val="00B7649F"/>
    <w:rsid w:val="00B77BF4"/>
    <w:rsid w:val="00B82B9B"/>
    <w:rsid w:val="00B87150"/>
    <w:rsid w:val="00B91456"/>
    <w:rsid w:val="00B923EF"/>
    <w:rsid w:val="00B94381"/>
    <w:rsid w:val="00B96CE2"/>
    <w:rsid w:val="00BA3071"/>
    <w:rsid w:val="00BB1A4E"/>
    <w:rsid w:val="00BB4E23"/>
    <w:rsid w:val="00BB5535"/>
    <w:rsid w:val="00BD52C3"/>
    <w:rsid w:val="00BE42F9"/>
    <w:rsid w:val="00C019D5"/>
    <w:rsid w:val="00C07060"/>
    <w:rsid w:val="00C23FF1"/>
    <w:rsid w:val="00C24921"/>
    <w:rsid w:val="00C26CF9"/>
    <w:rsid w:val="00C27C79"/>
    <w:rsid w:val="00C446EB"/>
    <w:rsid w:val="00C534E3"/>
    <w:rsid w:val="00C74995"/>
    <w:rsid w:val="00CA17AE"/>
    <w:rsid w:val="00CC118A"/>
    <w:rsid w:val="00CC51DE"/>
    <w:rsid w:val="00CD4F37"/>
    <w:rsid w:val="00CD61A7"/>
    <w:rsid w:val="00CE3A69"/>
    <w:rsid w:val="00CF6A09"/>
    <w:rsid w:val="00D07B0A"/>
    <w:rsid w:val="00D3611D"/>
    <w:rsid w:val="00D37D73"/>
    <w:rsid w:val="00D40AD6"/>
    <w:rsid w:val="00D42A86"/>
    <w:rsid w:val="00D52CBB"/>
    <w:rsid w:val="00D738A5"/>
    <w:rsid w:val="00D77544"/>
    <w:rsid w:val="00D86D5F"/>
    <w:rsid w:val="00D92238"/>
    <w:rsid w:val="00D93967"/>
    <w:rsid w:val="00D93C46"/>
    <w:rsid w:val="00D9499B"/>
    <w:rsid w:val="00DB0CF7"/>
    <w:rsid w:val="00DC5D95"/>
    <w:rsid w:val="00DD5EE9"/>
    <w:rsid w:val="00DD69A5"/>
    <w:rsid w:val="00DD6B12"/>
    <w:rsid w:val="00DF0312"/>
    <w:rsid w:val="00E01CDB"/>
    <w:rsid w:val="00E02010"/>
    <w:rsid w:val="00E245F9"/>
    <w:rsid w:val="00E37E65"/>
    <w:rsid w:val="00E409F1"/>
    <w:rsid w:val="00E42A09"/>
    <w:rsid w:val="00E50730"/>
    <w:rsid w:val="00E55495"/>
    <w:rsid w:val="00ED5B0A"/>
    <w:rsid w:val="00ED7F0B"/>
    <w:rsid w:val="00EE3EC9"/>
    <w:rsid w:val="00F06D00"/>
    <w:rsid w:val="00F27B2F"/>
    <w:rsid w:val="00F3589D"/>
    <w:rsid w:val="00F41C91"/>
    <w:rsid w:val="00F45B3E"/>
    <w:rsid w:val="00F53CD6"/>
    <w:rsid w:val="00F546E6"/>
    <w:rsid w:val="00F56FA1"/>
    <w:rsid w:val="00FA38E3"/>
    <w:rsid w:val="00FB451C"/>
    <w:rsid w:val="00FC0823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CD4C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5">
    <w:name w:val="Strong"/>
    <w:uiPriority w:val="22"/>
    <w:qFormat/>
    <w:locked/>
    <w:rsid w:val="00BB55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6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127</cp:revision>
  <cp:lastPrinted>2025-01-22T19:36:00Z</cp:lastPrinted>
  <dcterms:created xsi:type="dcterms:W3CDTF">2025-01-22T12:34:00Z</dcterms:created>
  <dcterms:modified xsi:type="dcterms:W3CDTF">2025-05-07T06:23:00Z</dcterms:modified>
</cp:coreProperties>
</file>