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8AE6" w14:textId="77777777" w:rsidR="00B73338" w:rsidRDefault="00B73338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1B1198EF" w14:textId="77777777" w:rsidR="00B73338" w:rsidRPr="00544109" w:rsidRDefault="00B73338" w:rsidP="00544109">
      <w:pPr>
        <w:ind w:firstLine="0"/>
        <w:jc w:val="center"/>
        <w:rPr>
          <w:b/>
        </w:rPr>
      </w:pPr>
      <w:r w:rsidRPr="00544109">
        <w:rPr>
          <w:b/>
        </w:rPr>
        <w:t xml:space="preserve"> «</w:t>
      </w:r>
      <w:r>
        <w:rPr>
          <w:b/>
        </w:rPr>
        <w:t>Технология и оборудова</w:t>
      </w:r>
      <w:r w:rsidR="00751479">
        <w:rPr>
          <w:b/>
        </w:rPr>
        <w:t>ние электроплазменных процессов</w:t>
      </w:r>
      <w:r w:rsidRPr="00544109">
        <w:rPr>
          <w:b/>
        </w:rPr>
        <w:t>»</w:t>
      </w:r>
    </w:p>
    <w:p w14:paraId="0D24DA93" w14:textId="77777777" w:rsidR="00B73338" w:rsidRDefault="00B73338" w:rsidP="00544109"/>
    <w:p w14:paraId="59E1F365" w14:textId="77777777" w:rsidR="00B73338" w:rsidRPr="00544109" w:rsidRDefault="00B73338" w:rsidP="00DD3D34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4C435A29" w14:textId="77777777" w:rsidR="00B73338" w:rsidRPr="00544109" w:rsidRDefault="00B73338" w:rsidP="00544109">
      <w:pPr>
        <w:rPr>
          <w:b/>
        </w:rPr>
      </w:pPr>
    </w:p>
    <w:p w14:paraId="4EE6A305" w14:textId="77777777" w:rsidR="00B73338" w:rsidRPr="00544109" w:rsidRDefault="00B73338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108E5A4" w14:textId="77777777" w:rsidR="00B73338" w:rsidRPr="00BD52C3" w:rsidRDefault="00B73338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4D5E6A7E" w14:textId="77777777" w:rsidR="00B73338" w:rsidRPr="00F87155" w:rsidRDefault="00B73338" w:rsidP="00544109">
      <w:pPr>
        <w:rPr>
          <w:szCs w:val="28"/>
        </w:rPr>
      </w:pPr>
    </w:p>
    <w:p w14:paraId="3A283A2B" w14:textId="77777777" w:rsidR="00B73338" w:rsidRDefault="00B73338" w:rsidP="009561D9">
      <w:pPr>
        <w:rPr>
          <w:szCs w:val="28"/>
          <w:lang w:eastAsia="ru-RU"/>
        </w:rPr>
      </w:pPr>
      <w:r>
        <w:rPr>
          <w:szCs w:val="28"/>
          <w:lang w:eastAsia="ru-RU"/>
        </w:rPr>
        <w:t>1. Что является основным элементом электроплазменной установки?</w:t>
      </w:r>
    </w:p>
    <w:p w14:paraId="344C531F" w14:textId="4E36F4DB" w:rsidR="00B73338" w:rsidRDefault="00F275DD" w:rsidP="009561D9">
      <w:pPr>
        <w:rPr>
          <w:b/>
          <w:szCs w:val="28"/>
          <w:lang w:eastAsia="ru-RU"/>
        </w:rPr>
      </w:pPr>
      <w:r>
        <w:rPr>
          <w:color w:val="000000"/>
          <w:szCs w:val="28"/>
        </w:rPr>
        <w:t>А</w:t>
      </w:r>
      <w:r w:rsidR="00B73338" w:rsidRPr="009561D9">
        <w:rPr>
          <w:color w:val="000000"/>
          <w:szCs w:val="28"/>
        </w:rPr>
        <w:t xml:space="preserve">) </w:t>
      </w:r>
      <w:r w:rsidR="00B73338">
        <w:rPr>
          <w:color w:val="000000"/>
          <w:szCs w:val="28"/>
        </w:rPr>
        <w:t>генератор переменного тока</w:t>
      </w:r>
    </w:p>
    <w:p w14:paraId="6F1D9B62" w14:textId="4A9DDF5F" w:rsidR="00B73338" w:rsidRDefault="00F275DD" w:rsidP="009561D9">
      <w:pPr>
        <w:rPr>
          <w:szCs w:val="28"/>
          <w:lang w:eastAsia="ru-RU"/>
        </w:rPr>
      </w:pPr>
      <w:r>
        <w:rPr>
          <w:color w:val="000000"/>
          <w:szCs w:val="28"/>
        </w:rPr>
        <w:t>Б</w:t>
      </w:r>
      <w:r w:rsidR="00B73338" w:rsidRPr="009561D9">
        <w:rPr>
          <w:color w:val="000000"/>
          <w:szCs w:val="28"/>
        </w:rPr>
        <w:t xml:space="preserve">) </w:t>
      </w:r>
      <w:r w:rsidR="00B73338">
        <w:rPr>
          <w:color w:val="000000"/>
          <w:szCs w:val="28"/>
        </w:rPr>
        <w:t>плазмотрон</w:t>
      </w:r>
    </w:p>
    <w:p w14:paraId="5DDEF79C" w14:textId="7E2B3F19" w:rsidR="00B73338" w:rsidRPr="009561D9" w:rsidRDefault="00F275DD" w:rsidP="009561D9">
      <w:pPr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B73338" w:rsidRPr="009561D9">
        <w:rPr>
          <w:color w:val="000000"/>
          <w:szCs w:val="28"/>
        </w:rPr>
        <w:t>)</w:t>
      </w:r>
      <w:r w:rsidR="00B73338" w:rsidRPr="003D10FD">
        <w:rPr>
          <w:szCs w:val="28"/>
        </w:rPr>
        <w:t xml:space="preserve"> </w:t>
      </w:r>
      <w:r w:rsidR="00B73338">
        <w:rPr>
          <w:szCs w:val="28"/>
        </w:rPr>
        <w:t>преобразователь напряжения</w:t>
      </w:r>
    </w:p>
    <w:p w14:paraId="4DCE02FF" w14:textId="7285AF8A" w:rsidR="00B73338" w:rsidRDefault="00B73338" w:rsidP="009561D9">
      <w:r>
        <w:t xml:space="preserve">Правильный ответ: </w:t>
      </w:r>
      <w:r w:rsidR="00F275DD">
        <w:t>Б</w:t>
      </w:r>
    </w:p>
    <w:p w14:paraId="7355DCFB" w14:textId="77777777" w:rsidR="00B73338" w:rsidRDefault="00B73338" w:rsidP="009561D9">
      <w:r>
        <w:t xml:space="preserve">Компетенции (индикаторы): ПК-5 </w:t>
      </w:r>
    </w:p>
    <w:p w14:paraId="400B7C0D" w14:textId="77777777" w:rsidR="00B73338" w:rsidRPr="00F87155" w:rsidRDefault="00B73338" w:rsidP="009561D9">
      <w:pPr>
        <w:rPr>
          <w:szCs w:val="28"/>
        </w:rPr>
      </w:pPr>
    </w:p>
    <w:p w14:paraId="13A2C3BC" w14:textId="77777777" w:rsidR="00B73338" w:rsidRPr="009561D9" w:rsidRDefault="00B73338" w:rsidP="00B87150">
      <w:pPr>
        <w:pStyle w:val="ad"/>
        <w:tabs>
          <w:tab w:val="left" w:pos="708"/>
        </w:tabs>
        <w:rPr>
          <w:color w:val="000000"/>
          <w:szCs w:val="28"/>
        </w:rPr>
      </w:pPr>
      <w:r>
        <w:t>2.</w:t>
      </w:r>
      <w:r w:rsidRPr="009561D9">
        <w:t xml:space="preserve"> </w:t>
      </w:r>
      <w:r>
        <w:t>На сколько типов разделяются электроплазменные процессы по использованию плазмы?</w:t>
      </w:r>
    </w:p>
    <w:p w14:paraId="663BC1EF" w14:textId="67CB6132" w:rsidR="00B73338" w:rsidRDefault="00F275DD" w:rsidP="009561D9">
      <w:pPr>
        <w:pStyle w:val="ad"/>
        <w:tabs>
          <w:tab w:val="left" w:pos="708"/>
        </w:tabs>
        <w:rPr>
          <w:szCs w:val="28"/>
        </w:rPr>
      </w:pPr>
      <w:r>
        <w:rPr>
          <w:color w:val="000000"/>
          <w:szCs w:val="28"/>
        </w:rPr>
        <w:t>А</w:t>
      </w:r>
      <w:r w:rsidR="00B73338" w:rsidRPr="009561D9">
        <w:rPr>
          <w:color w:val="000000"/>
          <w:szCs w:val="28"/>
        </w:rPr>
        <w:t xml:space="preserve">) </w:t>
      </w:r>
      <w:r w:rsidR="00B73338">
        <w:rPr>
          <w:color w:val="000000"/>
          <w:szCs w:val="28"/>
        </w:rPr>
        <w:t>5</w:t>
      </w:r>
    </w:p>
    <w:p w14:paraId="1D8BE856" w14:textId="005BF906" w:rsidR="00B73338" w:rsidRPr="009561D9" w:rsidRDefault="00F275DD" w:rsidP="00047012">
      <w:pPr>
        <w:pStyle w:val="ad"/>
        <w:tabs>
          <w:tab w:val="clear" w:pos="4677"/>
          <w:tab w:val="clear" w:pos="9355"/>
          <w:tab w:val="left" w:pos="708"/>
          <w:tab w:val="left" w:pos="1530"/>
        </w:tabs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B73338" w:rsidRPr="009561D9">
        <w:rPr>
          <w:color w:val="000000"/>
          <w:szCs w:val="28"/>
        </w:rPr>
        <w:t xml:space="preserve">) </w:t>
      </w:r>
      <w:r w:rsidR="00B73338">
        <w:rPr>
          <w:color w:val="000000"/>
          <w:szCs w:val="28"/>
        </w:rPr>
        <w:t>3</w:t>
      </w:r>
    </w:p>
    <w:p w14:paraId="1B5CDE0C" w14:textId="68C70F5C" w:rsidR="00B73338" w:rsidRPr="009561D9" w:rsidRDefault="00F275DD" w:rsidP="006E0643">
      <w:pPr>
        <w:tabs>
          <w:tab w:val="left" w:pos="8145"/>
        </w:tabs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B73338" w:rsidRPr="009561D9">
        <w:rPr>
          <w:color w:val="000000"/>
          <w:szCs w:val="28"/>
        </w:rPr>
        <w:t xml:space="preserve">) </w:t>
      </w:r>
      <w:r w:rsidR="00B73338">
        <w:rPr>
          <w:color w:val="000000"/>
          <w:szCs w:val="28"/>
        </w:rPr>
        <w:t>7</w:t>
      </w:r>
    </w:p>
    <w:p w14:paraId="54BF2BAE" w14:textId="59C88D71" w:rsidR="00B73338" w:rsidRDefault="00B73338" w:rsidP="00544109">
      <w:r>
        <w:t xml:space="preserve">Правильный ответ: </w:t>
      </w:r>
      <w:r w:rsidR="00F275DD">
        <w:t>Б</w:t>
      </w:r>
    </w:p>
    <w:p w14:paraId="44FB8A54" w14:textId="77777777" w:rsidR="00B73338" w:rsidRDefault="00B73338" w:rsidP="00B94381">
      <w:r>
        <w:t xml:space="preserve">Компетенции (индикаторы): ПК-5 </w:t>
      </w:r>
    </w:p>
    <w:p w14:paraId="00F68360" w14:textId="77777777" w:rsidR="00B73338" w:rsidRPr="00F87155" w:rsidRDefault="00B73338" w:rsidP="00B94381">
      <w:pPr>
        <w:rPr>
          <w:szCs w:val="28"/>
        </w:rPr>
      </w:pPr>
    </w:p>
    <w:p w14:paraId="0C1A9899" w14:textId="77777777" w:rsidR="00B73338" w:rsidRPr="009561D9" w:rsidRDefault="00B73338" w:rsidP="00212069">
      <w:pPr>
        <w:pStyle w:val="ad"/>
        <w:tabs>
          <w:tab w:val="clear" w:pos="4677"/>
          <w:tab w:val="clear" w:pos="9355"/>
          <w:tab w:val="left" w:pos="708"/>
          <w:tab w:val="left" w:pos="1515"/>
        </w:tabs>
        <w:rPr>
          <w:color w:val="000000"/>
          <w:szCs w:val="28"/>
        </w:rPr>
      </w:pPr>
      <w:r>
        <w:t>3.</w:t>
      </w:r>
      <w:r w:rsidRPr="009561D9">
        <w:t xml:space="preserve"> </w:t>
      </w:r>
      <w:r>
        <w:t>Для чего используются плазменные нагреватели?</w:t>
      </w:r>
    </w:p>
    <w:p w14:paraId="735CEB30" w14:textId="58A09CF8" w:rsidR="00B73338" w:rsidRDefault="00F275DD" w:rsidP="00F87155">
      <w:pPr>
        <w:pStyle w:val="ad"/>
        <w:tabs>
          <w:tab w:val="left" w:pos="708"/>
        </w:tabs>
        <w:rPr>
          <w:szCs w:val="28"/>
        </w:rPr>
      </w:pPr>
      <w:r>
        <w:rPr>
          <w:color w:val="000000"/>
          <w:szCs w:val="28"/>
        </w:rPr>
        <w:t>А</w:t>
      </w:r>
      <w:r w:rsidR="00B73338" w:rsidRPr="009561D9">
        <w:rPr>
          <w:color w:val="000000"/>
          <w:szCs w:val="28"/>
        </w:rPr>
        <w:t xml:space="preserve">) </w:t>
      </w:r>
      <w:r w:rsidR="00B73338">
        <w:rPr>
          <w:szCs w:val="28"/>
        </w:rPr>
        <w:t>д</w:t>
      </w:r>
      <w:r w:rsidR="00B73338" w:rsidRPr="00AB5AAF">
        <w:rPr>
          <w:szCs w:val="28"/>
        </w:rPr>
        <w:t>ля переплава тугоплавких и особо чистых материалов, рафинирования, получения монокристаллов</w:t>
      </w:r>
    </w:p>
    <w:p w14:paraId="4EB79253" w14:textId="77B7E29D" w:rsidR="00B73338" w:rsidRPr="009561D9" w:rsidRDefault="00F275DD" w:rsidP="00F87155">
      <w:pPr>
        <w:pStyle w:val="ad"/>
        <w:tabs>
          <w:tab w:val="left" w:pos="708"/>
        </w:tabs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B73338" w:rsidRPr="009561D9">
        <w:rPr>
          <w:color w:val="000000"/>
          <w:szCs w:val="28"/>
        </w:rPr>
        <w:t xml:space="preserve">) </w:t>
      </w:r>
      <w:r w:rsidR="00B73338">
        <w:rPr>
          <w:szCs w:val="28"/>
        </w:rPr>
        <w:t>д</w:t>
      </w:r>
      <w:r w:rsidR="00B73338" w:rsidRPr="00AB5AAF">
        <w:rPr>
          <w:szCs w:val="28"/>
        </w:rPr>
        <w:t>ля сжигания и переплава разных отходов, розжига топок котлов</w:t>
      </w:r>
      <w:r w:rsidR="00B73338">
        <w:rPr>
          <w:szCs w:val="28"/>
        </w:rPr>
        <w:t xml:space="preserve"> и т.д.</w:t>
      </w:r>
    </w:p>
    <w:p w14:paraId="73756260" w14:textId="3EA020F3" w:rsidR="00B73338" w:rsidRPr="009561D9" w:rsidRDefault="00F275DD" w:rsidP="00F87155">
      <w:pPr>
        <w:tabs>
          <w:tab w:val="left" w:pos="8145"/>
        </w:tabs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B73338" w:rsidRPr="009561D9">
        <w:rPr>
          <w:color w:val="000000"/>
          <w:szCs w:val="28"/>
        </w:rPr>
        <w:t xml:space="preserve">) </w:t>
      </w:r>
      <w:r w:rsidR="00B73338">
        <w:rPr>
          <w:szCs w:val="28"/>
        </w:rPr>
        <w:t>д</w:t>
      </w:r>
      <w:r w:rsidR="00B73338" w:rsidRPr="00AB5AAF">
        <w:rPr>
          <w:szCs w:val="28"/>
        </w:rPr>
        <w:t>ля широкого круга исследований при высоких температурах и скоростях потоков</w:t>
      </w:r>
    </w:p>
    <w:p w14:paraId="794BF01D" w14:textId="0C06EB80" w:rsidR="00B73338" w:rsidRPr="009561D9" w:rsidRDefault="00F275DD" w:rsidP="00F87155">
      <w:pPr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B73338">
        <w:rPr>
          <w:color w:val="000000"/>
          <w:szCs w:val="28"/>
        </w:rPr>
        <w:t>)</w:t>
      </w:r>
      <w:r w:rsidR="00B73338" w:rsidRPr="00792829">
        <w:rPr>
          <w:szCs w:val="28"/>
        </w:rPr>
        <w:t xml:space="preserve"> </w:t>
      </w:r>
      <w:r w:rsidR="00B73338">
        <w:rPr>
          <w:szCs w:val="28"/>
        </w:rPr>
        <w:t>д</w:t>
      </w:r>
      <w:r w:rsidR="00B73338" w:rsidRPr="00AB5AAF">
        <w:rPr>
          <w:szCs w:val="28"/>
        </w:rPr>
        <w:t>ля осуществления химических реакций в плазменной среде</w:t>
      </w:r>
    </w:p>
    <w:p w14:paraId="71477075" w14:textId="14F4D328" w:rsidR="00B73338" w:rsidRDefault="00B73338" w:rsidP="00F87155">
      <w:r>
        <w:t xml:space="preserve">Правильный ответ: </w:t>
      </w:r>
      <w:r w:rsidR="00F275DD">
        <w:t>Б</w:t>
      </w:r>
    </w:p>
    <w:p w14:paraId="5CB2364F" w14:textId="77777777" w:rsidR="00B73338" w:rsidRDefault="00B73338" w:rsidP="00F87155">
      <w:r>
        <w:t xml:space="preserve">Компетенции (индикаторы): ПК-5 </w:t>
      </w:r>
    </w:p>
    <w:p w14:paraId="3BDA4DA4" w14:textId="77777777" w:rsidR="00B73338" w:rsidRPr="00BD52C3" w:rsidRDefault="00B73338" w:rsidP="00544109"/>
    <w:p w14:paraId="40E1575B" w14:textId="77777777" w:rsidR="00B73338" w:rsidRPr="009561D9" w:rsidRDefault="00B73338" w:rsidP="00F87155">
      <w:pPr>
        <w:pStyle w:val="ad"/>
        <w:tabs>
          <w:tab w:val="left" w:pos="708"/>
        </w:tabs>
        <w:rPr>
          <w:color w:val="000000"/>
          <w:szCs w:val="28"/>
        </w:rPr>
      </w:pPr>
      <w:r>
        <w:t>4.</w:t>
      </w:r>
      <w:r w:rsidRPr="009561D9">
        <w:t xml:space="preserve"> </w:t>
      </w:r>
      <w:r>
        <w:t>Р</w:t>
      </w:r>
      <w:r w:rsidRPr="00ED6644">
        <w:rPr>
          <w:szCs w:val="28"/>
        </w:rPr>
        <w:t xml:space="preserve">аспределение напряжённости электрического поля </w:t>
      </w:r>
      <w:r>
        <w:rPr>
          <w:szCs w:val="28"/>
        </w:rPr>
        <w:t xml:space="preserve">в канале плазмотрона </w:t>
      </w:r>
      <w:r w:rsidRPr="00ED6644">
        <w:rPr>
          <w:szCs w:val="28"/>
        </w:rPr>
        <w:t>находят</w:t>
      </w:r>
      <w:r>
        <w:rPr>
          <w:szCs w:val="28"/>
        </w:rPr>
        <w:t xml:space="preserve"> по формуле</w:t>
      </w:r>
    </w:p>
    <w:p w14:paraId="1FE1228A" w14:textId="48846B4B" w:rsidR="00B73338" w:rsidRDefault="00F275DD" w:rsidP="00F87155">
      <w:pPr>
        <w:pStyle w:val="ad"/>
        <w:tabs>
          <w:tab w:val="left" w:pos="708"/>
        </w:tabs>
        <w:rPr>
          <w:szCs w:val="28"/>
        </w:rPr>
      </w:pPr>
      <w:r>
        <w:rPr>
          <w:color w:val="000000"/>
          <w:szCs w:val="28"/>
        </w:rPr>
        <w:t>А</w:t>
      </w:r>
      <w:r w:rsidR="00B73338" w:rsidRPr="009561D9">
        <w:rPr>
          <w:color w:val="000000"/>
          <w:szCs w:val="28"/>
        </w:rPr>
        <w:t xml:space="preserve">) </w:t>
      </w:r>
      <w:r w:rsidR="00B73338" w:rsidRPr="00E95FD1">
        <w:rPr>
          <w:position w:val="-22"/>
        </w:rPr>
        <w:object w:dxaOrig="680" w:dyaOrig="580" w14:anchorId="59DBB3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9.25pt" o:ole="">
            <v:imagedata r:id="rId7" o:title=""/>
          </v:shape>
          <o:OLEObject Type="Embed" ProgID="Equation.3" ShapeID="_x0000_i1025" DrawAspect="Content" ObjectID="_1804508733" r:id="rId8"/>
        </w:object>
      </w:r>
    </w:p>
    <w:p w14:paraId="1AF6D1DD" w14:textId="6607B2D7" w:rsidR="00B73338" w:rsidRPr="009561D9" w:rsidRDefault="00F275DD" w:rsidP="00F87155">
      <w:pPr>
        <w:pStyle w:val="ad"/>
        <w:tabs>
          <w:tab w:val="left" w:pos="708"/>
        </w:tabs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B73338" w:rsidRPr="009561D9">
        <w:rPr>
          <w:color w:val="000000"/>
          <w:szCs w:val="28"/>
        </w:rPr>
        <w:t xml:space="preserve">) </w:t>
      </w:r>
      <w:r w:rsidR="00B73338" w:rsidRPr="008E595F">
        <w:rPr>
          <w:color w:val="000000"/>
          <w:position w:val="-22"/>
          <w:szCs w:val="28"/>
        </w:rPr>
        <w:object w:dxaOrig="400" w:dyaOrig="580" w14:anchorId="5C8D5A72">
          <v:shape id="_x0000_i1026" type="#_x0000_t75" style="width:20.25pt;height:29.25pt" o:ole="">
            <v:imagedata r:id="rId9" o:title=""/>
          </v:shape>
          <o:OLEObject Type="Embed" ProgID="Equation.3" ShapeID="_x0000_i1026" DrawAspect="Content" ObjectID="_1804508734" r:id="rId10"/>
        </w:object>
      </w:r>
    </w:p>
    <w:p w14:paraId="09DDDAF0" w14:textId="107EC128" w:rsidR="00B73338" w:rsidRPr="009561D9" w:rsidRDefault="00F275DD" w:rsidP="00F87155">
      <w:pPr>
        <w:tabs>
          <w:tab w:val="left" w:pos="8145"/>
        </w:tabs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B73338" w:rsidRPr="009561D9">
        <w:rPr>
          <w:color w:val="000000"/>
          <w:szCs w:val="28"/>
        </w:rPr>
        <w:t xml:space="preserve">) </w:t>
      </w:r>
      <w:r w:rsidR="00B73338" w:rsidRPr="008E595F">
        <w:rPr>
          <w:color w:val="000000"/>
          <w:position w:val="-10"/>
          <w:szCs w:val="28"/>
        </w:rPr>
        <w:object w:dxaOrig="720" w:dyaOrig="300" w14:anchorId="35D3B03D">
          <v:shape id="_x0000_i1027" type="#_x0000_t75" style="width:36pt;height:15pt" o:ole="">
            <v:imagedata r:id="rId11" o:title=""/>
          </v:shape>
          <o:OLEObject Type="Embed" ProgID="Equation.3" ShapeID="_x0000_i1027" DrawAspect="Content" ObjectID="_1804508735" r:id="rId12"/>
        </w:object>
      </w:r>
    </w:p>
    <w:p w14:paraId="1F24DFE3" w14:textId="23CF17F1" w:rsidR="00B73338" w:rsidRDefault="00B73338" w:rsidP="00F87155">
      <w:r>
        <w:t xml:space="preserve">Правильный ответ: </w:t>
      </w:r>
      <w:r w:rsidR="00F275DD">
        <w:t>Б</w:t>
      </w:r>
    </w:p>
    <w:p w14:paraId="64ADD1DE" w14:textId="77777777" w:rsidR="00B73338" w:rsidRDefault="00B73338" w:rsidP="00F87155">
      <w:r>
        <w:t xml:space="preserve">Компетенции (индикаторы): ПК-5 </w:t>
      </w:r>
    </w:p>
    <w:p w14:paraId="5979086D" w14:textId="77777777" w:rsidR="00B73338" w:rsidRDefault="00B73338" w:rsidP="00544109">
      <w:pPr>
        <w:rPr>
          <w:b/>
        </w:rPr>
      </w:pPr>
    </w:p>
    <w:p w14:paraId="1345333D" w14:textId="77777777" w:rsidR="00B73338" w:rsidRPr="00544109" w:rsidRDefault="00B73338" w:rsidP="0054410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60CB6561" w14:textId="77777777" w:rsidR="00B73338" w:rsidRDefault="00B73338" w:rsidP="00544109">
      <w:pPr>
        <w:rPr>
          <w:i/>
        </w:rPr>
      </w:pPr>
    </w:p>
    <w:p w14:paraId="75FD193F" w14:textId="77777777" w:rsidR="00B73338" w:rsidRDefault="00B73338" w:rsidP="00544109">
      <w:pPr>
        <w:rPr>
          <w:i/>
        </w:rPr>
      </w:pPr>
      <w:r w:rsidRPr="00BD52C3">
        <w:rPr>
          <w:i/>
        </w:rPr>
        <w:lastRenderedPageBreak/>
        <w:t>Установите правильное соответствие.</w:t>
      </w:r>
    </w:p>
    <w:p w14:paraId="09BE6C05" w14:textId="77777777" w:rsidR="00B73338" w:rsidRDefault="00B73338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69429F1B" w14:textId="77777777" w:rsidR="00B73338" w:rsidRDefault="00B73338" w:rsidP="00544109"/>
    <w:p w14:paraId="3BDEBDDA" w14:textId="77777777" w:rsidR="00B73338" w:rsidRDefault="00B73338" w:rsidP="00D40AD6">
      <w:r>
        <w:t xml:space="preserve">1. Установите соответствие между категорией плазмотронов и их функциональными признаками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888"/>
        <w:gridCol w:w="5739"/>
      </w:tblGrid>
      <w:tr w:rsidR="00B73338" w:rsidRPr="00656E32" w14:paraId="6376E039" w14:textId="77777777">
        <w:tc>
          <w:tcPr>
            <w:tcW w:w="3888" w:type="dxa"/>
            <w:vAlign w:val="center"/>
          </w:tcPr>
          <w:p w14:paraId="6B263560" w14:textId="77777777" w:rsidR="00B73338" w:rsidRPr="00941E8A" w:rsidRDefault="00B73338" w:rsidP="00DD3D34">
            <w:pPr>
              <w:ind w:firstLine="0"/>
              <w:jc w:val="left"/>
            </w:pPr>
            <w:r w:rsidRPr="00656E32">
              <w:t xml:space="preserve">1) </w:t>
            </w:r>
            <w:r>
              <w:rPr>
                <w:szCs w:val="28"/>
              </w:rPr>
              <w:t>п</w:t>
            </w:r>
            <w:r w:rsidRPr="00AB5AAF">
              <w:rPr>
                <w:szCs w:val="28"/>
              </w:rPr>
              <w:t>лазменный инструмент</w:t>
            </w:r>
          </w:p>
        </w:tc>
        <w:tc>
          <w:tcPr>
            <w:tcW w:w="5739" w:type="dxa"/>
            <w:vAlign w:val="center"/>
          </w:tcPr>
          <w:p w14:paraId="33DA9445" w14:textId="4E6B7B97" w:rsidR="00B73338" w:rsidRPr="00656E32" w:rsidRDefault="00DD3D34" w:rsidP="00DD3D34">
            <w:pPr>
              <w:ind w:firstLine="0"/>
            </w:pPr>
            <w:r>
              <w:rPr>
                <w:szCs w:val="28"/>
              </w:rPr>
              <w:t>А</w:t>
            </w:r>
            <w:r w:rsidR="00B73338">
              <w:rPr>
                <w:szCs w:val="28"/>
              </w:rPr>
              <w:t>) д</w:t>
            </w:r>
            <w:r w:rsidR="00B73338" w:rsidRPr="00AB5AAF">
              <w:rPr>
                <w:szCs w:val="28"/>
              </w:rPr>
              <w:t>ля широкого круга исследований при высоких температурах и скоростях потоков, в частности, для изучения аэродинамических, теплофизических и других процессов.</w:t>
            </w:r>
          </w:p>
        </w:tc>
      </w:tr>
      <w:tr w:rsidR="00B73338" w:rsidRPr="00656E32" w14:paraId="63C6CC2A" w14:textId="77777777">
        <w:tc>
          <w:tcPr>
            <w:tcW w:w="3888" w:type="dxa"/>
            <w:vAlign w:val="center"/>
          </w:tcPr>
          <w:p w14:paraId="6284DDA5" w14:textId="77777777" w:rsidR="00B73338" w:rsidRPr="00656E32" w:rsidRDefault="00B73338" w:rsidP="00DD3D34">
            <w:pPr>
              <w:ind w:firstLine="0"/>
              <w:jc w:val="left"/>
            </w:pPr>
            <w:r w:rsidRPr="00656E32">
              <w:t xml:space="preserve">2) </w:t>
            </w:r>
            <w:r>
              <w:rPr>
                <w:szCs w:val="28"/>
              </w:rPr>
              <w:t>п</w:t>
            </w:r>
            <w:r w:rsidRPr="00AB5AAF">
              <w:rPr>
                <w:szCs w:val="28"/>
              </w:rPr>
              <w:t>лазмохимические реакторы</w:t>
            </w:r>
          </w:p>
        </w:tc>
        <w:tc>
          <w:tcPr>
            <w:tcW w:w="5739" w:type="dxa"/>
            <w:vAlign w:val="center"/>
          </w:tcPr>
          <w:p w14:paraId="1E37F536" w14:textId="16E10F1E" w:rsidR="00B73338" w:rsidRPr="00656E32" w:rsidRDefault="00DD3D34" w:rsidP="00DD3D34">
            <w:pPr>
              <w:ind w:firstLine="0"/>
            </w:pPr>
            <w:r>
              <w:rPr>
                <w:szCs w:val="28"/>
              </w:rPr>
              <w:t>Б</w:t>
            </w:r>
            <w:r w:rsidR="00B73338">
              <w:rPr>
                <w:szCs w:val="28"/>
              </w:rPr>
              <w:t>)</w:t>
            </w:r>
            <w:r w:rsidR="00B73338" w:rsidRPr="00DA1363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д</w:t>
            </w:r>
            <w:r w:rsidR="00B73338" w:rsidRPr="00AB5AAF">
              <w:rPr>
                <w:szCs w:val="28"/>
              </w:rPr>
              <w:t>ля переплава тугоплавких и особо чистых материалов, восстановления чистых материалов, рафинирования, получения монокристаллов и дисперсных материалов</w:t>
            </w:r>
          </w:p>
        </w:tc>
      </w:tr>
      <w:tr w:rsidR="00B73338" w:rsidRPr="00656E32" w14:paraId="73964845" w14:textId="77777777">
        <w:tc>
          <w:tcPr>
            <w:tcW w:w="3888" w:type="dxa"/>
            <w:vAlign w:val="center"/>
          </w:tcPr>
          <w:p w14:paraId="5C936643" w14:textId="77777777" w:rsidR="00B73338" w:rsidRPr="00656E32" w:rsidRDefault="00B73338" w:rsidP="00DD3D34">
            <w:pPr>
              <w:ind w:firstLine="0"/>
              <w:jc w:val="left"/>
            </w:pPr>
            <w:r>
              <w:t xml:space="preserve">3) </w:t>
            </w:r>
            <w:r>
              <w:rPr>
                <w:szCs w:val="28"/>
              </w:rPr>
              <w:t>м</w:t>
            </w:r>
            <w:r w:rsidRPr="00AB5AAF">
              <w:rPr>
                <w:szCs w:val="28"/>
              </w:rPr>
              <w:t>еталлургические плазмотроны</w:t>
            </w:r>
          </w:p>
        </w:tc>
        <w:tc>
          <w:tcPr>
            <w:tcW w:w="5739" w:type="dxa"/>
            <w:vAlign w:val="center"/>
          </w:tcPr>
          <w:p w14:paraId="1DC6ED9C" w14:textId="0663FDFD" w:rsidR="00B73338" w:rsidRPr="00656E32" w:rsidRDefault="00DD3D34" w:rsidP="00DD3D34">
            <w:pPr>
              <w:ind w:firstLine="0"/>
            </w:pPr>
            <w:r>
              <w:rPr>
                <w:szCs w:val="28"/>
              </w:rPr>
              <w:t>В</w:t>
            </w:r>
            <w:r w:rsidR="00B73338">
              <w:rPr>
                <w:szCs w:val="28"/>
              </w:rPr>
              <w:t>)</w:t>
            </w:r>
            <w:r w:rsidR="00B73338" w:rsidRPr="00DA1363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д</w:t>
            </w:r>
            <w:r w:rsidR="00B73338" w:rsidRPr="00AB5AAF">
              <w:rPr>
                <w:szCs w:val="28"/>
              </w:rPr>
              <w:t>ля сжигания и переплава разных отходов, розжига топок котлов</w:t>
            </w:r>
          </w:p>
        </w:tc>
      </w:tr>
      <w:tr w:rsidR="00B73338" w:rsidRPr="00656E32" w14:paraId="139D36BF" w14:textId="77777777">
        <w:tc>
          <w:tcPr>
            <w:tcW w:w="3888" w:type="dxa"/>
            <w:vAlign w:val="center"/>
          </w:tcPr>
          <w:p w14:paraId="675F6DA9" w14:textId="77777777" w:rsidR="00B73338" w:rsidRDefault="00B73338" w:rsidP="00DD3D34">
            <w:pPr>
              <w:ind w:firstLine="0"/>
              <w:jc w:val="left"/>
            </w:pPr>
            <w:r>
              <w:t xml:space="preserve">4) </w:t>
            </w:r>
            <w:r>
              <w:rPr>
                <w:szCs w:val="28"/>
              </w:rPr>
              <w:t>п</w:t>
            </w:r>
            <w:r w:rsidRPr="00AB5AAF">
              <w:rPr>
                <w:szCs w:val="28"/>
              </w:rPr>
              <w:t>лазменные нагреватели</w:t>
            </w:r>
          </w:p>
        </w:tc>
        <w:tc>
          <w:tcPr>
            <w:tcW w:w="5739" w:type="dxa"/>
            <w:vAlign w:val="center"/>
          </w:tcPr>
          <w:p w14:paraId="52FECA21" w14:textId="709510D5" w:rsidR="00B73338" w:rsidRPr="00656E32" w:rsidRDefault="00DD3D34" w:rsidP="00DD3D34">
            <w:pPr>
              <w:ind w:firstLine="0"/>
            </w:pPr>
            <w:r>
              <w:rPr>
                <w:szCs w:val="28"/>
              </w:rPr>
              <w:t>Г</w:t>
            </w:r>
            <w:r w:rsidR="00B73338">
              <w:rPr>
                <w:szCs w:val="28"/>
              </w:rPr>
              <w:t>)</w:t>
            </w:r>
            <w:r w:rsidR="00B73338" w:rsidRPr="00DA1363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д</w:t>
            </w:r>
            <w:r w:rsidR="00B73338" w:rsidRPr="00AB5AAF">
              <w:rPr>
                <w:szCs w:val="28"/>
              </w:rPr>
              <w:t>ля осуществления химических реакций в плазменной среде (например, пиролиз метана, получение окиси титана, восстановление чистых веществ из их окислов или хлоридов)</w:t>
            </w:r>
          </w:p>
        </w:tc>
      </w:tr>
      <w:tr w:rsidR="00B73338" w:rsidRPr="00656E32" w14:paraId="424208DF" w14:textId="77777777">
        <w:tc>
          <w:tcPr>
            <w:tcW w:w="3888" w:type="dxa"/>
            <w:vAlign w:val="center"/>
          </w:tcPr>
          <w:p w14:paraId="114A004D" w14:textId="77777777" w:rsidR="00B73338" w:rsidRDefault="00B73338" w:rsidP="00DD3D34">
            <w:pPr>
              <w:ind w:firstLine="0"/>
              <w:jc w:val="left"/>
            </w:pPr>
            <w:r>
              <w:t>5)</w:t>
            </w:r>
            <w:r w:rsidRPr="00AB5AAF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Pr="00AB5AAF">
              <w:rPr>
                <w:szCs w:val="28"/>
              </w:rPr>
              <w:t>енераторы плазмы научно-исследовательского назначения</w:t>
            </w:r>
          </w:p>
        </w:tc>
        <w:tc>
          <w:tcPr>
            <w:tcW w:w="5739" w:type="dxa"/>
            <w:vAlign w:val="center"/>
          </w:tcPr>
          <w:p w14:paraId="5EFA4550" w14:textId="404B9212" w:rsidR="00B73338" w:rsidRDefault="00DD3D34" w:rsidP="00DD3D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B73338">
              <w:rPr>
                <w:szCs w:val="28"/>
              </w:rPr>
              <w:t>)</w:t>
            </w:r>
            <w:r w:rsidR="00B73338" w:rsidRPr="00AB5AAF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у</w:t>
            </w:r>
            <w:r w:rsidR="00B73338" w:rsidRPr="00AB5AAF">
              <w:rPr>
                <w:szCs w:val="28"/>
              </w:rPr>
              <w:t>стройства (горелки) для сварки, резки, напыления тугоплавких материалов, бурения и поверхностной обработки твёрдых пород</w:t>
            </w:r>
          </w:p>
        </w:tc>
      </w:tr>
    </w:tbl>
    <w:p w14:paraId="7A5B21AF" w14:textId="00F56D1E" w:rsidR="00B73338" w:rsidRDefault="00B73338" w:rsidP="00D40AD6">
      <w:r>
        <w:t xml:space="preserve">Правильный ответ: </w:t>
      </w:r>
      <w:r w:rsidR="00DD3D34">
        <w:t>1-Д, 2-Г, 3-Б, 4-В, 5-А</w:t>
      </w:r>
    </w:p>
    <w:p w14:paraId="15282C24" w14:textId="77777777" w:rsidR="00B73338" w:rsidRPr="00BD52C3" w:rsidRDefault="00B73338" w:rsidP="009C3061">
      <w:r>
        <w:t xml:space="preserve">Компетенции (индикаторы): ПК-5 </w:t>
      </w:r>
    </w:p>
    <w:p w14:paraId="41321467" w14:textId="77777777" w:rsidR="00B73338" w:rsidRDefault="00B73338" w:rsidP="00544109"/>
    <w:p w14:paraId="39459D84" w14:textId="77777777" w:rsidR="00B73338" w:rsidRDefault="00B73338" w:rsidP="00544109">
      <w:r>
        <w:t xml:space="preserve">2. Установите соответствие между </w:t>
      </w:r>
      <w:r w:rsidRPr="00B155E7">
        <w:rPr>
          <w:szCs w:val="28"/>
        </w:rPr>
        <w:t>метод</w:t>
      </w:r>
      <w:r>
        <w:rPr>
          <w:szCs w:val="28"/>
        </w:rPr>
        <w:t>ами</w:t>
      </w:r>
      <w:r w:rsidRPr="00B155E7">
        <w:rPr>
          <w:szCs w:val="28"/>
        </w:rPr>
        <w:t>, которые применяются при проектировании плазменного оборудования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348"/>
        <w:gridCol w:w="6279"/>
      </w:tblGrid>
      <w:tr w:rsidR="00B73338" w:rsidRPr="00656E32" w14:paraId="1BFA89E4" w14:textId="77777777">
        <w:tc>
          <w:tcPr>
            <w:tcW w:w="3348" w:type="dxa"/>
            <w:vAlign w:val="center"/>
          </w:tcPr>
          <w:p w14:paraId="3EB8B296" w14:textId="77777777" w:rsidR="00B73338" w:rsidRPr="00941E8A" w:rsidRDefault="00B73338" w:rsidP="00DD3D34">
            <w:pPr>
              <w:ind w:firstLine="0"/>
              <w:jc w:val="left"/>
            </w:pPr>
            <w:r w:rsidRPr="00656E32">
              <w:t xml:space="preserve">1) </w:t>
            </w:r>
            <w:proofErr w:type="spellStart"/>
            <w:r>
              <w:rPr>
                <w:szCs w:val="28"/>
              </w:rPr>
              <w:t>к</w:t>
            </w:r>
            <w:r w:rsidRPr="00B155E7">
              <w:rPr>
                <w:szCs w:val="28"/>
              </w:rPr>
              <w:t>валиметрический</w:t>
            </w:r>
            <w:proofErr w:type="spellEnd"/>
            <w:r w:rsidRPr="00B155E7">
              <w:rPr>
                <w:szCs w:val="28"/>
              </w:rPr>
              <w:t xml:space="preserve"> анализ</w:t>
            </w:r>
          </w:p>
        </w:tc>
        <w:tc>
          <w:tcPr>
            <w:tcW w:w="6279" w:type="dxa"/>
            <w:vAlign w:val="center"/>
          </w:tcPr>
          <w:p w14:paraId="4EA7F1F8" w14:textId="2AF4766C" w:rsidR="00B73338" w:rsidRPr="00656E32" w:rsidRDefault="00DD3D34" w:rsidP="00DD3D34">
            <w:pPr>
              <w:ind w:firstLine="0"/>
            </w:pPr>
            <w:r>
              <w:rPr>
                <w:szCs w:val="28"/>
              </w:rPr>
              <w:t>А</w:t>
            </w:r>
            <w:r w:rsidR="00B73338">
              <w:rPr>
                <w:szCs w:val="28"/>
              </w:rPr>
              <w:t>) в</w:t>
            </w:r>
            <w:r w:rsidR="00B73338" w:rsidRPr="00B155E7">
              <w:rPr>
                <w:szCs w:val="28"/>
              </w:rPr>
              <w:t>ключает профилирование газовоздушного тракта (ГВТ) для снижения динамических потерь газового потока, симметричную подачу плазмообразующего газа, использование системы газодинамических фильтров в расширительной камере с оптимизацией её размеров</w:t>
            </w:r>
          </w:p>
        </w:tc>
      </w:tr>
      <w:tr w:rsidR="00B73338" w:rsidRPr="00656E32" w14:paraId="16445549" w14:textId="77777777">
        <w:tc>
          <w:tcPr>
            <w:tcW w:w="3348" w:type="dxa"/>
            <w:vAlign w:val="center"/>
          </w:tcPr>
          <w:p w14:paraId="7588BEA6" w14:textId="77777777" w:rsidR="00B73338" w:rsidRPr="00656E32" w:rsidRDefault="00B73338" w:rsidP="00DD3D34">
            <w:pPr>
              <w:ind w:firstLine="0"/>
              <w:jc w:val="left"/>
            </w:pPr>
            <w:r w:rsidRPr="00656E32">
              <w:t xml:space="preserve">2) </w:t>
            </w:r>
            <w:r>
              <w:rPr>
                <w:szCs w:val="28"/>
              </w:rPr>
              <w:t>г</w:t>
            </w:r>
            <w:r w:rsidRPr="00B155E7">
              <w:rPr>
                <w:szCs w:val="28"/>
              </w:rPr>
              <w:t>азодинамическое проектирование</w:t>
            </w:r>
          </w:p>
        </w:tc>
        <w:tc>
          <w:tcPr>
            <w:tcW w:w="6279" w:type="dxa"/>
            <w:vAlign w:val="center"/>
          </w:tcPr>
          <w:p w14:paraId="1A06E9CE" w14:textId="211A87B4" w:rsidR="00B73338" w:rsidRPr="00656E32" w:rsidRDefault="00DD3D34" w:rsidP="00DD3D34">
            <w:pPr>
              <w:ind w:firstLine="0"/>
            </w:pPr>
            <w:r>
              <w:rPr>
                <w:szCs w:val="28"/>
              </w:rPr>
              <w:t>Б</w:t>
            </w:r>
            <w:r w:rsidR="00B73338">
              <w:rPr>
                <w:szCs w:val="28"/>
              </w:rPr>
              <w:t>)</w:t>
            </w:r>
            <w:r w:rsidR="00B73338" w:rsidRPr="00DA1363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н</w:t>
            </w:r>
            <w:r w:rsidR="00B73338" w:rsidRPr="00B155E7">
              <w:rPr>
                <w:szCs w:val="28"/>
              </w:rPr>
              <w:t xml:space="preserve">аправлено на достижение минимального уровня аэродинамического шума плазмотрона. Включает оптимизацию геометрии </w:t>
            </w:r>
            <w:proofErr w:type="spellStart"/>
            <w:r w:rsidR="00B73338" w:rsidRPr="00B155E7">
              <w:rPr>
                <w:szCs w:val="28"/>
              </w:rPr>
              <w:t>завихрителя</w:t>
            </w:r>
            <w:proofErr w:type="spellEnd"/>
            <w:r w:rsidR="00B73338" w:rsidRPr="00B155E7">
              <w:rPr>
                <w:szCs w:val="28"/>
              </w:rPr>
              <w:t xml:space="preserve"> (для минимизации размера акустического ядра плазменной струи) и соплового узла (для предотвращения генерации тональных составляющих шума)</w:t>
            </w:r>
          </w:p>
        </w:tc>
      </w:tr>
      <w:tr w:rsidR="00B73338" w:rsidRPr="00656E32" w14:paraId="0EE62146" w14:textId="77777777">
        <w:tc>
          <w:tcPr>
            <w:tcW w:w="3348" w:type="dxa"/>
            <w:vAlign w:val="center"/>
          </w:tcPr>
          <w:p w14:paraId="56889601" w14:textId="77777777" w:rsidR="00B73338" w:rsidRPr="00656E32" w:rsidRDefault="00B73338" w:rsidP="00DD3D34">
            <w:pPr>
              <w:ind w:firstLine="0"/>
              <w:jc w:val="left"/>
            </w:pPr>
            <w:r>
              <w:t xml:space="preserve">3) </w:t>
            </w:r>
            <w:r w:rsidRPr="00B155E7">
              <w:rPr>
                <w:szCs w:val="28"/>
              </w:rPr>
              <w:t>Численное моделирование</w:t>
            </w:r>
          </w:p>
        </w:tc>
        <w:tc>
          <w:tcPr>
            <w:tcW w:w="6279" w:type="dxa"/>
            <w:vAlign w:val="center"/>
          </w:tcPr>
          <w:p w14:paraId="50EF7EF3" w14:textId="1A40F4D3" w:rsidR="00B73338" w:rsidRPr="00656E32" w:rsidRDefault="00DD3D34" w:rsidP="00DD3D34">
            <w:pPr>
              <w:ind w:firstLine="0"/>
            </w:pPr>
            <w:r>
              <w:rPr>
                <w:szCs w:val="28"/>
              </w:rPr>
              <w:t>В</w:t>
            </w:r>
            <w:r w:rsidR="00B73338">
              <w:rPr>
                <w:szCs w:val="28"/>
              </w:rPr>
              <w:t>)</w:t>
            </w:r>
            <w:r w:rsidR="00B73338" w:rsidRPr="00DA1363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п</w:t>
            </w:r>
            <w:r w:rsidR="00B73338" w:rsidRPr="00B155E7">
              <w:rPr>
                <w:szCs w:val="28"/>
              </w:rPr>
              <w:t xml:space="preserve">озволяет оценить эффективность проектирования по критериям функциональности, </w:t>
            </w:r>
            <w:r w:rsidR="00B73338" w:rsidRPr="00B155E7">
              <w:rPr>
                <w:szCs w:val="28"/>
              </w:rPr>
              <w:lastRenderedPageBreak/>
              <w:t>качества и безопасности</w:t>
            </w:r>
          </w:p>
        </w:tc>
      </w:tr>
      <w:tr w:rsidR="00B73338" w:rsidRPr="00656E32" w14:paraId="1269ACD8" w14:textId="77777777">
        <w:tc>
          <w:tcPr>
            <w:tcW w:w="3348" w:type="dxa"/>
            <w:vAlign w:val="center"/>
          </w:tcPr>
          <w:p w14:paraId="2D972A9C" w14:textId="77777777" w:rsidR="00B73338" w:rsidRDefault="00B73338" w:rsidP="00DD3D34">
            <w:pPr>
              <w:ind w:firstLine="0"/>
              <w:jc w:val="left"/>
            </w:pPr>
            <w:r>
              <w:lastRenderedPageBreak/>
              <w:t xml:space="preserve">4) </w:t>
            </w:r>
            <w:r>
              <w:rPr>
                <w:szCs w:val="28"/>
              </w:rPr>
              <w:t>а</w:t>
            </w:r>
            <w:r w:rsidRPr="00B155E7">
              <w:rPr>
                <w:szCs w:val="28"/>
              </w:rPr>
              <w:t>кустическое проектирование</w:t>
            </w:r>
          </w:p>
        </w:tc>
        <w:tc>
          <w:tcPr>
            <w:tcW w:w="6279" w:type="dxa"/>
            <w:vAlign w:val="center"/>
          </w:tcPr>
          <w:p w14:paraId="1B4A74A5" w14:textId="43B223F4" w:rsidR="00B73338" w:rsidRDefault="00DD3D34" w:rsidP="00DD3D3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B73338">
              <w:rPr>
                <w:szCs w:val="28"/>
              </w:rPr>
              <w:t>)</w:t>
            </w:r>
            <w:r w:rsidR="00B73338" w:rsidRPr="002E0C7A">
              <w:rPr>
                <w:szCs w:val="28"/>
              </w:rPr>
              <w:t xml:space="preserve"> </w:t>
            </w:r>
            <w:r w:rsidR="00B73338" w:rsidRPr="00B155E7">
              <w:rPr>
                <w:szCs w:val="28"/>
              </w:rPr>
              <w:t>применяются программные средства системы автоматизированного расчёта и конструирования CAE (</w:t>
            </w:r>
            <w:proofErr w:type="spellStart"/>
            <w:r w:rsidR="00B73338" w:rsidRPr="00B155E7">
              <w:rPr>
                <w:szCs w:val="28"/>
              </w:rPr>
              <w:t>computer-aided</w:t>
            </w:r>
            <w:proofErr w:type="spellEnd"/>
            <w:r w:rsidR="00B73338" w:rsidRPr="00B155E7">
              <w:rPr>
                <w:szCs w:val="28"/>
              </w:rPr>
              <w:t xml:space="preserve"> </w:t>
            </w:r>
            <w:proofErr w:type="spellStart"/>
            <w:r w:rsidR="00B73338" w:rsidRPr="00B155E7">
              <w:rPr>
                <w:szCs w:val="28"/>
              </w:rPr>
              <w:t>engineering</w:t>
            </w:r>
            <w:proofErr w:type="spellEnd"/>
            <w:r w:rsidR="00B73338" w:rsidRPr="00B155E7">
              <w:rPr>
                <w:szCs w:val="28"/>
              </w:rPr>
              <w:t>) типа ANSYS/</w:t>
            </w:r>
            <w:proofErr w:type="spellStart"/>
            <w:r w:rsidR="00B73338" w:rsidRPr="00B155E7">
              <w:rPr>
                <w:szCs w:val="28"/>
              </w:rPr>
              <w:t>Multyphysics</w:t>
            </w:r>
            <w:proofErr w:type="spellEnd"/>
            <w:r w:rsidR="00B73338" w:rsidRPr="00B155E7">
              <w:rPr>
                <w:szCs w:val="28"/>
              </w:rPr>
              <w:t xml:space="preserve">, T-FLEX, AI*NASTRAN и MSC.NASTRAN. Как правило, эти программы используют метод конечных элементов для анализа процессов тепло- и массообмена, расчёта параметров потоков одно- и </w:t>
            </w:r>
            <w:proofErr w:type="spellStart"/>
            <w:r w:rsidR="00B73338" w:rsidRPr="00B155E7">
              <w:rPr>
                <w:szCs w:val="28"/>
              </w:rPr>
              <w:t>мультифазового</w:t>
            </w:r>
            <w:proofErr w:type="spellEnd"/>
            <w:r w:rsidR="00B73338" w:rsidRPr="00B155E7">
              <w:rPr>
                <w:szCs w:val="28"/>
              </w:rPr>
              <w:t xml:space="preserve"> состава</w:t>
            </w:r>
          </w:p>
        </w:tc>
      </w:tr>
    </w:tbl>
    <w:p w14:paraId="7B189835" w14:textId="26FBF786" w:rsidR="00B73338" w:rsidRDefault="00B73338" w:rsidP="00AD1045">
      <w:r>
        <w:t xml:space="preserve">Правильный ответ: </w:t>
      </w:r>
      <w:r w:rsidR="00DD3D34">
        <w:t>1-В, 2-А, 3-Г, 4-Б</w:t>
      </w:r>
    </w:p>
    <w:p w14:paraId="79941CDD" w14:textId="77777777" w:rsidR="00B73338" w:rsidRPr="00BD52C3" w:rsidRDefault="00B73338" w:rsidP="009C3061">
      <w:r>
        <w:t xml:space="preserve">Компетенции (индикаторы): ПК-5 </w:t>
      </w:r>
    </w:p>
    <w:p w14:paraId="422454FA" w14:textId="77777777" w:rsidR="00B73338" w:rsidRDefault="00B73338" w:rsidP="00544109"/>
    <w:p w14:paraId="06DCDD0E" w14:textId="77777777" w:rsidR="00B73338" w:rsidRDefault="00B73338" w:rsidP="00544109">
      <w:r>
        <w:t xml:space="preserve">3. Установите соответствие между </w:t>
      </w:r>
      <w:r w:rsidRPr="00F3455D">
        <w:rPr>
          <w:szCs w:val="28"/>
        </w:rPr>
        <w:t>принцип</w:t>
      </w:r>
      <w:r>
        <w:rPr>
          <w:szCs w:val="28"/>
        </w:rPr>
        <w:t>ами</w:t>
      </w:r>
      <w:r w:rsidRPr="00F3455D">
        <w:rPr>
          <w:szCs w:val="28"/>
        </w:rPr>
        <w:t>, на которых основано проектирование электродных узлов плазмотронов</w:t>
      </w:r>
    </w:p>
    <w:tbl>
      <w:tblPr>
        <w:tblW w:w="986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28"/>
        <w:gridCol w:w="6335"/>
      </w:tblGrid>
      <w:tr w:rsidR="00B73338" w:rsidRPr="00656E32" w14:paraId="3C2C2500" w14:textId="77777777">
        <w:tc>
          <w:tcPr>
            <w:tcW w:w="3528" w:type="dxa"/>
            <w:vAlign w:val="center"/>
          </w:tcPr>
          <w:p w14:paraId="781D9E51" w14:textId="7F4143C9" w:rsidR="00B73338" w:rsidRPr="002E0C7A" w:rsidRDefault="00B73338" w:rsidP="00DD3D34">
            <w:pPr>
              <w:ind w:firstLine="0"/>
              <w:jc w:val="left"/>
            </w:pPr>
            <w:r>
              <w:t xml:space="preserve">1) </w:t>
            </w:r>
            <w:r>
              <w:rPr>
                <w:szCs w:val="28"/>
              </w:rPr>
              <w:t>п</w:t>
            </w:r>
            <w:r w:rsidRPr="00F3455D">
              <w:rPr>
                <w:szCs w:val="28"/>
              </w:rPr>
              <w:t>ринцип функциональности</w:t>
            </w:r>
          </w:p>
        </w:tc>
        <w:tc>
          <w:tcPr>
            <w:tcW w:w="6335" w:type="dxa"/>
            <w:vAlign w:val="center"/>
          </w:tcPr>
          <w:p w14:paraId="234F819D" w14:textId="4CC2A4FC" w:rsidR="00B73338" w:rsidRPr="00656E32" w:rsidRDefault="00DD3D34" w:rsidP="00DD3D34">
            <w:pPr>
              <w:ind w:firstLine="0"/>
            </w:pPr>
            <w:r>
              <w:t>А</w:t>
            </w:r>
            <w:r w:rsidR="00B73338">
              <w:t>)</w:t>
            </w:r>
            <w:r w:rsidR="00B73338" w:rsidRPr="002E0C7A">
              <w:t xml:space="preserve"> </w:t>
            </w:r>
            <w:r w:rsidR="00B73338">
              <w:t>п</w:t>
            </w:r>
            <w:r w:rsidR="00B73338" w:rsidRPr="00F3455D">
              <w:rPr>
                <w:szCs w:val="28"/>
              </w:rPr>
              <w:t>одразумевает разработку не отдельных узлов плазмотрона, а всей его конструкции, функционирующей в единстве её отдельных элементов</w:t>
            </w:r>
          </w:p>
        </w:tc>
      </w:tr>
      <w:tr w:rsidR="00B73338" w:rsidRPr="00656E32" w14:paraId="4C096DA8" w14:textId="77777777">
        <w:tc>
          <w:tcPr>
            <w:tcW w:w="3528" w:type="dxa"/>
            <w:vAlign w:val="center"/>
          </w:tcPr>
          <w:p w14:paraId="049436FD" w14:textId="77777777" w:rsidR="00B73338" w:rsidRPr="002E0C7A" w:rsidRDefault="00B73338" w:rsidP="00DD3D34">
            <w:pPr>
              <w:ind w:firstLine="0"/>
              <w:jc w:val="left"/>
            </w:pPr>
            <w:r>
              <w:t xml:space="preserve">2) </w:t>
            </w:r>
            <w:r>
              <w:rPr>
                <w:szCs w:val="28"/>
              </w:rPr>
              <w:t>п</w:t>
            </w:r>
            <w:r w:rsidRPr="00F3455D">
              <w:rPr>
                <w:szCs w:val="28"/>
              </w:rPr>
              <w:t>ринцип безопасного функционирования</w:t>
            </w:r>
          </w:p>
        </w:tc>
        <w:tc>
          <w:tcPr>
            <w:tcW w:w="6335" w:type="dxa"/>
            <w:vAlign w:val="center"/>
          </w:tcPr>
          <w:p w14:paraId="450E2E0C" w14:textId="523DC573" w:rsidR="00B73338" w:rsidRPr="00656E32" w:rsidRDefault="00DD3D34" w:rsidP="00DD3D34">
            <w:pPr>
              <w:ind w:firstLine="0"/>
            </w:pPr>
            <w:r>
              <w:t>Б</w:t>
            </w:r>
            <w:r w:rsidR="00B73338">
              <w:t>)</w:t>
            </w:r>
            <w:r w:rsidR="00B73338" w:rsidRPr="002E0C7A">
              <w:t xml:space="preserve"> </w:t>
            </w:r>
            <w:r w:rsidR="00B73338">
              <w:rPr>
                <w:szCs w:val="28"/>
              </w:rPr>
              <w:t>п</w:t>
            </w:r>
            <w:r w:rsidR="00B73338" w:rsidRPr="00F3455D">
              <w:rPr>
                <w:szCs w:val="28"/>
              </w:rPr>
              <w:t>редполагает достижение определённых показателей назначения объекта</w:t>
            </w:r>
            <w:r w:rsidR="00B73338">
              <w:rPr>
                <w:szCs w:val="28"/>
              </w:rPr>
              <w:t xml:space="preserve"> - </w:t>
            </w:r>
            <w:r w:rsidR="00B73338" w:rsidRPr="00F3455D">
              <w:rPr>
                <w:szCs w:val="28"/>
              </w:rPr>
              <w:t>производительности, надёжности и качества.</w:t>
            </w:r>
          </w:p>
        </w:tc>
      </w:tr>
      <w:tr w:rsidR="00B73338" w:rsidRPr="00656E32" w14:paraId="04E1DFD8" w14:textId="77777777">
        <w:tc>
          <w:tcPr>
            <w:tcW w:w="3528" w:type="dxa"/>
            <w:vAlign w:val="center"/>
          </w:tcPr>
          <w:p w14:paraId="20C0A412" w14:textId="77777777" w:rsidR="00B73338" w:rsidRPr="002E0C7A" w:rsidRDefault="00B73338" w:rsidP="00DD3D34">
            <w:pPr>
              <w:ind w:firstLine="0"/>
              <w:jc w:val="left"/>
            </w:pPr>
            <w:r>
              <w:t xml:space="preserve">3) </w:t>
            </w:r>
            <w:r>
              <w:rPr>
                <w:szCs w:val="28"/>
              </w:rPr>
              <w:t>с</w:t>
            </w:r>
            <w:r w:rsidRPr="00F3455D">
              <w:rPr>
                <w:szCs w:val="28"/>
              </w:rPr>
              <w:t>истемный принцип</w:t>
            </w:r>
          </w:p>
        </w:tc>
        <w:tc>
          <w:tcPr>
            <w:tcW w:w="6335" w:type="dxa"/>
            <w:vAlign w:val="center"/>
          </w:tcPr>
          <w:p w14:paraId="1962F872" w14:textId="13DBD02D" w:rsidR="00B73338" w:rsidRPr="00656E32" w:rsidRDefault="00DD3D34" w:rsidP="00DD3D34">
            <w:pPr>
              <w:ind w:firstLine="0"/>
            </w:pPr>
            <w:r>
              <w:t>В</w:t>
            </w:r>
            <w:r w:rsidR="00B73338">
              <w:t>)</w:t>
            </w:r>
            <w:r w:rsidR="00B73338" w:rsidRPr="002E0C7A">
              <w:t xml:space="preserve"> </w:t>
            </w:r>
            <w:r w:rsidR="00B73338">
              <w:rPr>
                <w:szCs w:val="28"/>
              </w:rPr>
              <w:t>п</w:t>
            </w:r>
            <w:r w:rsidR="00B73338" w:rsidRPr="00F3455D">
              <w:rPr>
                <w:szCs w:val="28"/>
              </w:rPr>
              <w:t>редполагает учёт большого числа иногда взаимно противоречивых критериев и оптимизацию по критериям эффективности, экономичности и безопасности</w:t>
            </w:r>
          </w:p>
        </w:tc>
      </w:tr>
      <w:tr w:rsidR="00B73338" w:rsidRPr="00656E32" w14:paraId="44085D37" w14:textId="77777777">
        <w:tc>
          <w:tcPr>
            <w:tcW w:w="3528" w:type="dxa"/>
            <w:vAlign w:val="center"/>
          </w:tcPr>
          <w:p w14:paraId="68551E4F" w14:textId="77777777" w:rsidR="00B73338" w:rsidRPr="002E0C7A" w:rsidRDefault="00B73338" w:rsidP="00DD3D34">
            <w:pPr>
              <w:ind w:firstLine="0"/>
              <w:jc w:val="left"/>
            </w:pPr>
            <w:r>
              <w:rPr>
                <w:shd w:val="clear" w:color="auto" w:fill="FFFFFF"/>
              </w:rPr>
              <w:t xml:space="preserve">4) </w:t>
            </w:r>
            <w:r>
              <w:rPr>
                <w:szCs w:val="28"/>
              </w:rPr>
              <w:t>п</w:t>
            </w:r>
            <w:r w:rsidRPr="00F3455D">
              <w:rPr>
                <w:szCs w:val="28"/>
              </w:rPr>
              <w:t>ринцип оптимизации параметров</w:t>
            </w:r>
          </w:p>
        </w:tc>
        <w:tc>
          <w:tcPr>
            <w:tcW w:w="6335" w:type="dxa"/>
            <w:vAlign w:val="center"/>
          </w:tcPr>
          <w:p w14:paraId="2478A96C" w14:textId="676A67D1" w:rsidR="00B73338" w:rsidRDefault="00DD3D34" w:rsidP="00DD3D34">
            <w:pPr>
              <w:ind w:firstLine="0"/>
              <w:rPr>
                <w:szCs w:val="28"/>
              </w:rPr>
            </w:pPr>
            <w:r>
              <w:t>Г</w:t>
            </w:r>
            <w:r w:rsidR="00B73338">
              <w:t>)</w:t>
            </w:r>
            <w:r w:rsidR="00B73338" w:rsidRPr="00F3455D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п</w:t>
            </w:r>
            <w:r w:rsidR="00B73338" w:rsidRPr="00F3455D">
              <w:rPr>
                <w:szCs w:val="28"/>
              </w:rPr>
              <w:t>ри разработке оборудования закладываются регламентируемые ГОСТами и СНиПами параметры (нормы по акустическому, тепловому и электромагнитному излучению, выделению аэрозолей) и методы защиты от электрических, газовых, механических и других видов опасных воздействий</w:t>
            </w:r>
            <w:r w:rsidR="00B73338" w:rsidRPr="002E0C7A">
              <w:t xml:space="preserve"> </w:t>
            </w:r>
          </w:p>
        </w:tc>
      </w:tr>
    </w:tbl>
    <w:p w14:paraId="0FECDDAD" w14:textId="4D5405C8" w:rsidR="00B73338" w:rsidRDefault="00B73338" w:rsidP="00544109">
      <w:r>
        <w:t xml:space="preserve">Правильный ответ: </w:t>
      </w:r>
      <w:r w:rsidR="00DD3D34">
        <w:t>1-Б, 2-Г, 3-А, 4-В</w:t>
      </w:r>
    </w:p>
    <w:p w14:paraId="0D00EF65" w14:textId="77777777" w:rsidR="00B73338" w:rsidRPr="00BD52C3" w:rsidRDefault="00B73338" w:rsidP="009C3061">
      <w:r>
        <w:t xml:space="preserve">Компетенции (индикаторы): ПК-5 </w:t>
      </w:r>
    </w:p>
    <w:p w14:paraId="77ECBC58" w14:textId="77777777" w:rsidR="00B73338" w:rsidRDefault="00B73338" w:rsidP="00544109"/>
    <w:p w14:paraId="5002872F" w14:textId="77777777" w:rsidR="00B73338" w:rsidRDefault="00B73338" w:rsidP="00544109">
      <w:r>
        <w:t xml:space="preserve">4. Установите соответствие между </w:t>
      </w:r>
      <w:r>
        <w:rPr>
          <w:szCs w:val="28"/>
        </w:rPr>
        <w:t>способами (путями)</w:t>
      </w:r>
      <w:r w:rsidRPr="002A06FD">
        <w:rPr>
          <w:szCs w:val="28"/>
        </w:rPr>
        <w:t xml:space="preserve"> повышения эффективности электроплазменных процессов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888"/>
        <w:gridCol w:w="5739"/>
      </w:tblGrid>
      <w:tr w:rsidR="00B73338" w:rsidRPr="00656E32" w14:paraId="00DEEA0D" w14:textId="77777777">
        <w:tc>
          <w:tcPr>
            <w:tcW w:w="3888" w:type="dxa"/>
            <w:vAlign w:val="center"/>
          </w:tcPr>
          <w:p w14:paraId="0C0902CC" w14:textId="77777777" w:rsidR="00B73338" w:rsidRPr="00656E32" w:rsidRDefault="00B73338" w:rsidP="00DD3D34">
            <w:pPr>
              <w:ind w:firstLine="0"/>
              <w:jc w:val="left"/>
            </w:pPr>
            <w:r>
              <w:t xml:space="preserve">1) </w:t>
            </w:r>
            <w:r>
              <w:rPr>
                <w:szCs w:val="28"/>
              </w:rPr>
              <w:t>у</w:t>
            </w:r>
            <w:r w:rsidRPr="002A06FD">
              <w:rPr>
                <w:szCs w:val="28"/>
              </w:rPr>
              <w:t>лучшение параметров работы плазмотрона</w:t>
            </w:r>
          </w:p>
        </w:tc>
        <w:tc>
          <w:tcPr>
            <w:tcW w:w="5739" w:type="dxa"/>
            <w:vAlign w:val="center"/>
          </w:tcPr>
          <w:p w14:paraId="50BD1517" w14:textId="22359529" w:rsidR="00B73338" w:rsidRPr="00656E32" w:rsidRDefault="00DD3D34" w:rsidP="00DD3D34">
            <w:pPr>
              <w:ind w:firstLine="0"/>
            </w:pPr>
            <w:r>
              <w:t>А</w:t>
            </w:r>
            <w:r w:rsidR="00B73338">
              <w:t>)</w:t>
            </w:r>
            <w:r w:rsidR="00B73338" w:rsidRPr="002A06FD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о</w:t>
            </w:r>
            <w:r w:rsidR="00B73338" w:rsidRPr="002A06FD">
              <w:rPr>
                <w:szCs w:val="28"/>
              </w:rPr>
              <w:t>н обжимает и стабилизирует плазменную струю, что позволяет в 1,5–2 раза уменьшить ширину реза</w:t>
            </w:r>
            <w:r w:rsidR="00B73338" w:rsidRPr="004B3A1B">
              <w:rPr>
                <w:szCs w:val="28"/>
              </w:rPr>
              <w:t xml:space="preserve"> </w:t>
            </w:r>
          </w:p>
        </w:tc>
      </w:tr>
      <w:tr w:rsidR="00B73338" w:rsidRPr="00656E32" w14:paraId="5187D08F" w14:textId="77777777">
        <w:tc>
          <w:tcPr>
            <w:tcW w:w="3888" w:type="dxa"/>
            <w:vAlign w:val="center"/>
          </w:tcPr>
          <w:p w14:paraId="02C5AE46" w14:textId="77777777" w:rsidR="00B73338" w:rsidRPr="00656E32" w:rsidRDefault="00B73338" w:rsidP="00DD3D34">
            <w:pPr>
              <w:ind w:firstLine="0"/>
              <w:jc w:val="left"/>
            </w:pPr>
            <w:r>
              <w:t xml:space="preserve">2) </w:t>
            </w:r>
            <w:r>
              <w:rPr>
                <w:szCs w:val="28"/>
              </w:rPr>
              <w:t>р</w:t>
            </w:r>
            <w:r w:rsidRPr="002A06FD">
              <w:rPr>
                <w:szCs w:val="28"/>
              </w:rPr>
              <w:t>азвитие технологии «точной» («сжатой») плазмы</w:t>
            </w:r>
          </w:p>
        </w:tc>
        <w:tc>
          <w:tcPr>
            <w:tcW w:w="5739" w:type="dxa"/>
            <w:vAlign w:val="center"/>
          </w:tcPr>
          <w:p w14:paraId="74BB53B9" w14:textId="03CE615D" w:rsidR="00B73338" w:rsidRPr="00DD1B37" w:rsidRDefault="00DD3D34" w:rsidP="00DD3D34">
            <w:pPr>
              <w:ind w:firstLine="0"/>
            </w:pPr>
            <w:r>
              <w:t>Б</w:t>
            </w:r>
            <w:r w:rsidR="00B73338">
              <w:t>)</w:t>
            </w:r>
            <w:r w:rsidR="00B73338" w:rsidRPr="004B3A1B">
              <w:rPr>
                <w:i/>
                <w:szCs w:val="28"/>
              </w:rPr>
              <w:t xml:space="preserve"> </w:t>
            </w:r>
            <w:r w:rsidR="00B73338">
              <w:rPr>
                <w:szCs w:val="28"/>
              </w:rPr>
              <w:t>э</w:t>
            </w:r>
            <w:r w:rsidR="00B73338" w:rsidRPr="002A06FD">
              <w:rPr>
                <w:szCs w:val="28"/>
              </w:rPr>
              <w:t xml:space="preserve">то достигается путём проектирования и конструирования его основных узлов с целью повышения производительности, качества и </w:t>
            </w:r>
            <w:r w:rsidR="00B73338" w:rsidRPr="002A06FD">
              <w:rPr>
                <w:szCs w:val="28"/>
              </w:rPr>
              <w:lastRenderedPageBreak/>
              <w:t>надёжности</w:t>
            </w:r>
          </w:p>
        </w:tc>
      </w:tr>
      <w:tr w:rsidR="00B73338" w:rsidRPr="00656E32" w14:paraId="651E052B" w14:textId="77777777">
        <w:tc>
          <w:tcPr>
            <w:tcW w:w="3888" w:type="dxa"/>
            <w:vAlign w:val="center"/>
          </w:tcPr>
          <w:p w14:paraId="6258E247" w14:textId="77777777" w:rsidR="00B73338" w:rsidRPr="00656E32" w:rsidRDefault="00B73338" w:rsidP="00DD3D34">
            <w:pPr>
              <w:ind w:firstLine="0"/>
              <w:jc w:val="left"/>
            </w:pPr>
            <w:r>
              <w:lastRenderedPageBreak/>
              <w:t xml:space="preserve">3) </w:t>
            </w:r>
            <w:r>
              <w:rPr>
                <w:szCs w:val="28"/>
              </w:rPr>
              <w:t>и</w:t>
            </w:r>
            <w:r w:rsidRPr="002A06FD">
              <w:rPr>
                <w:szCs w:val="28"/>
              </w:rPr>
              <w:t>спользование дополнительного «вихревого» газа</w:t>
            </w:r>
          </w:p>
        </w:tc>
        <w:tc>
          <w:tcPr>
            <w:tcW w:w="5739" w:type="dxa"/>
            <w:vAlign w:val="center"/>
          </w:tcPr>
          <w:p w14:paraId="06ED9FF4" w14:textId="5472AEAD" w:rsidR="00B73338" w:rsidRPr="00656E32" w:rsidRDefault="00DD3D34" w:rsidP="00DD3D34">
            <w:pPr>
              <w:ind w:firstLine="0"/>
            </w:pPr>
            <w:r>
              <w:t>В</w:t>
            </w:r>
            <w:r w:rsidR="00B73338">
              <w:t>)</w:t>
            </w:r>
            <w:r w:rsidR="00B73338" w:rsidRPr="004B3A1B">
              <w:rPr>
                <w:szCs w:val="28"/>
              </w:rPr>
              <w:t xml:space="preserve"> </w:t>
            </w:r>
            <w:r w:rsidR="00B73338" w:rsidRPr="002A06FD">
              <w:rPr>
                <w:szCs w:val="28"/>
              </w:rPr>
              <w:t>нужно использовать защитные средства и устройства, регламентировать режимы работы при повышенном уровне воздействия вредных факторов</w:t>
            </w:r>
          </w:p>
        </w:tc>
      </w:tr>
      <w:tr w:rsidR="00B73338" w:rsidRPr="00656E32" w14:paraId="354CA9EA" w14:textId="77777777">
        <w:tc>
          <w:tcPr>
            <w:tcW w:w="3888" w:type="dxa"/>
            <w:vAlign w:val="center"/>
          </w:tcPr>
          <w:p w14:paraId="4BB91EEF" w14:textId="77777777" w:rsidR="00B73338" w:rsidRDefault="00B73338" w:rsidP="00DD3D34">
            <w:pPr>
              <w:ind w:firstLine="0"/>
              <w:jc w:val="left"/>
            </w:pPr>
            <w:r>
              <w:t>4)</w:t>
            </w:r>
            <w:r w:rsidRPr="002A06FD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2A06FD">
              <w:rPr>
                <w:szCs w:val="28"/>
              </w:rPr>
              <w:t>роектирование плазмотронов с пониженным уровнем негативного воздействия на рабочий персонал</w:t>
            </w:r>
          </w:p>
        </w:tc>
        <w:tc>
          <w:tcPr>
            <w:tcW w:w="5739" w:type="dxa"/>
            <w:vAlign w:val="center"/>
          </w:tcPr>
          <w:p w14:paraId="17E48846" w14:textId="6AB89616" w:rsidR="00B73338" w:rsidRDefault="00DD3D34" w:rsidP="00DD3D34">
            <w:pPr>
              <w:ind w:firstLine="0"/>
            </w:pPr>
            <w:r>
              <w:t>Г</w:t>
            </w:r>
            <w:r w:rsidR="00B73338">
              <w:t>)</w:t>
            </w:r>
            <w:r w:rsidR="00B73338" w:rsidRPr="002A06FD">
              <w:rPr>
                <w:szCs w:val="28"/>
              </w:rPr>
              <w:t xml:space="preserve"> </w:t>
            </w:r>
            <w:r w:rsidR="00B73338">
              <w:rPr>
                <w:szCs w:val="28"/>
              </w:rPr>
              <w:t>о</w:t>
            </w:r>
            <w:r w:rsidR="00B73338" w:rsidRPr="002A06FD">
              <w:rPr>
                <w:szCs w:val="28"/>
              </w:rPr>
              <w:t xml:space="preserve">на имеет улучшенные характеристики для большей части параметров, определяющих эффективность проектирования и работы </w:t>
            </w:r>
            <w:proofErr w:type="spellStart"/>
            <w:r w:rsidR="00B73338" w:rsidRPr="002A06FD">
              <w:rPr>
                <w:szCs w:val="28"/>
              </w:rPr>
              <w:t>плазморезательного</w:t>
            </w:r>
            <w:proofErr w:type="spellEnd"/>
            <w:r w:rsidR="00B73338" w:rsidRPr="002A06FD">
              <w:rPr>
                <w:szCs w:val="28"/>
              </w:rPr>
              <w:t xml:space="preserve"> оборудования</w:t>
            </w:r>
          </w:p>
        </w:tc>
      </w:tr>
    </w:tbl>
    <w:p w14:paraId="591F5098" w14:textId="05E27833" w:rsidR="00B73338" w:rsidRDefault="00B73338" w:rsidP="00AD1045">
      <w:r>
        <w:t xml:space="preserve">Правильный ответ: </w:t>
      </w:r>
      <w:r w:rsidR="00DD3D34">
        <w:t>1-Б, 2-Г, 3-А, 4-В</w:t>
      </w:r>
    </w:p>
    <w:p w14:paraId="2163C836" w14:textId="77777777" w:rsidR="00B73338" w:rsidRPr="00BD52C3" w:rsidRDefault="00B73338" w:rsidP="009C3061">
      <w:r>
        <w:t xml:space="preserve">Компетенции (индикаторы): ПК-5 </w:t>
      </w:r>
    </w:p>
    <w:p w14:paraId="0C04962A" w14:textId="77777777" w:rsidR="00B73338" w:rsidRDefault="00B73338" w:rsidP="00544109"/>
    <w:p w14:paraId="270174DE" w14:textId="77777777" w:rsidR="00B73338" w:rsidRPr="00544109" w:rsidRDefault="00B73338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7DED378B" w14:textId="77777777" w:rsidR="00B73338" w:rsidRDefault="00B73338" w:rsidP="00544109">
      <w:pPr>
        <w:rPr>
          <w:i/>
        </w:rPr>
      </w:pPr>
    </w:p>
    <w:p w14:paraId="1078D9F8" w14:textId="77777777" w:rsidR="00B73338" w:rsidRDefault="00B73338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074EA5FC" w14:textId="77777777" w:rsidR="00B73338" w:rsidRDefault="00B73338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6F42726F" w14:textId="77777777" w:rsidR="00B73338" w:rsidRDefault="00B73338" w:rsidP="00AD1045"/>
    <w:p w14:paraId="632D0DE0" w14:textId="77777777" w:rsidR="00B73338" w:rsidRDefault="00B73338" w:rsidP="00AD1045">
      <w:r>
        <w:t xml:space="preserve">1. Установите </w:t>
      </w:r>
      <w:r w:rsidRPr="00AD1045">
        <w:t>правильную последовательность</w:t>
      </w:r>
      <w:r>
        <w:t xml:space="preserve"> этапов </w:t>
      </w:r>
      <w:r>
        <w:rPr>
          <w:szCs w:val="28"/>
        </w:rPr>
        <w:t>м</w:t>
      </w:r>
      <w:r w:rsidRPr="00644AD1">
        <w:rPr>
          <w:szCs w:val="28"/>
        </w:rPr>
        <w:t>етодик</w:t>
      </w:r>
      <w:r>
        <w:rPr>
          <w:szCs w:val="28"/>
        </w:rPr>
        <w:t>и</w:t>
      </w:r>
      <w:r w:rsidRPr="00644AD1">
        <w:rPr>
          <w:szCs w:val="28"/>
        </w:rPr>
        <w:t xml:space="preserve"> проектирования плазмотронов с целью повышения эффективности их работы и создания новых конструкций для прецизионной сварки металлов</w:t>
      </w:r>
    </w:p>
    <w:p w14:paraId="527A2676" w14:textId="3E157399" w:rsidR="00B73338" w:rsidRDefault="00F275DD" w:rsidP="00AD1045">
      <w:r>
        <w:t>А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о</w:t>
      </w:r>
      <w:r w:rsidR="00B73338" w:rsidRPr="00644AD1">
        <w:rPr>
          <w:szCs w:val="28"/>
        </w:rPr>
        <w:t>ценка эффективности проектирования</w:t>
      </w:r>
    </w:p>
    <w:p w14:paraId="33225FC6" w14:textId="27538332" w:rsidR="00B73338" w:rsidRDefault="00F275DD" w:rsidP="0041387C">
      <w:r>
        <w:t>Б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к</w:t>
      </w:r>
      <w:r w:rsidR="00B73338" w:rsidRPr="00644AD1">
        <w:rPr>
          <w:szCs w:val="28"/>
        </w:rPr>
        <w:t>онструирование новых конструкций</w:t>
      </w:r>
    </w:p>
    <w:p w14:paraId="48C0FFC7" w14:textId="3726A073" w:rsidR="00B73338" w:rsidRDefault="00F275DD" w:rsidP="0041387C">
      <w:r>
        <w:t>В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р</w:t>
      </w:r>
      <w:r w:rsidR="00B73338" w:rsidRPr="00644AD1">
        <w:rPr>
          <w:szCs w:val="28"/>
        </w:rPr>
        <w:t>азработка методики проектирования</w:t>
      </w:r>
    </w:p>
    <w:p w14:paraId="2F214EC2" w14:textId="19EC4AE1" w:rsidR="00B73338" w:rsidRDefault="00F275DD" w:rsidP="00AD1045">
      <w:pPr>
        <w:rPr>
          <w:szCs w:val="28"/>
        </w:rPr>
      </w:pPr>
      <w:r>
        <w:t>Г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г</w:t>
      </w:r>
      <w:r w:rsidR="00B73338" w:rsidRPr="00644AD1">
        <w:rPr>
          <w:szCs w:val="28"/>
        </w:rPr>
        <w:t>азодинамический и теплофизический анализ</w:t>
      </w:r>
    </w:p>
    <w:p w14:paraId="2BD73DAC" w14:textId="651E0492" w:rsidR="00B73338" w:rsidRDefault="00F275DD" w:rsidP="00AD1045">
      <w:pPr>
        <w:rPr>
          <w:szCs w:val="28"/>
        </w:rPr>
      </w:pPr>
      <w:r>
        <w:rPr>
          <w:szCs w:val="28"/>
        </w:rPr>
        <w:t>Д</w:t>
      </w:r>
      <w:r w:rsidR="00B73338">
        <w:rPr>
          <w:szCs w:val="28"/>
        </w:rPr>
        <w:t>) о</w:t>
      </w:r>
      <w:r w:rsidR="00B73338" w:rsidRPr="00644AD1">
        <w:rPr>
          <w:szCs w:val="28"/>
        </w:rPr>
        <w:t>пределение комплекса параметров</w:t>
      </w:r>
    </w:p>
    <w:p w14:paraId="7B65B71D" w14:textId="28071E3F" w:rsidR="00B73338" w:rsidRDefault="00F275DD" w:rsidP="00AD1045">
      <w:r>
        <w:rPr>
          <w:szCs w:val="28"/>
        </w:rPr>
        <w:t>Е</w:t>
      </w:r>
      <w:r w:rsidR="00B73338">
        <w:rPr>
          <w:szCs w:val="28"/>
        </w:rPr>
        <w:t>)</w:t>
      </w:r>
      <w:r w:rsidR="00B73338" w:rsidRPr="008D385B">
        <w:rPr>
          <w:szCs w:val="28"/>
        </w:rPr>
        <w:t xml:space="preserve"> </w:t>
      </w:r>
      <w:r w:rsidR="00B73338">
        <w:rPr>
          <w:szCs w:val="28"/>
        </w:rPr>
        <w:t>с</w:t>
      </w:r>
      <w:r w:rsidR="00B73338" w:rsidRPr="00644AD1">
        <w:rPr>
          <w:szCs w:val="28"/>
        </w:rPr>
        <w:t>истемный подход</w:t>
      </w:r>
    </w:p>
    <w:p w14:paraId="082EC641" w14:textId="5219BFD2" w:rsidR="00B73338" w:rsidRDefault="00B73338" w:rsidP="00AD1045">
      <w:r>
        <w:t xml:space="preserve">Правильный ответ: </w:t>
      </w:r>
      <w:r w:rsidR="00F275DD">
        <w:t>Е, Д, Г, В, Б, А</w:t>
      </w:r>
    </w:p>
    <w:p w14:paraId="057862B1" w14:textId="77777777" w:rsidR="00B73338" w:rsidRPr="00BD52C3" w:rsidRDefault="00B73338" w:rsidP="00AD1045">
      <w:r>
        <w:t xml:space="preserve">Компетенции (индикаторы): ПК-5 </w:t>
      </w:r>
    </w:p>
    <w:p w14:paraId="766EC0D1" w14:textId="77777777" w:rsidR="00B73338" w:rsidRDefault="00B73338" w:rsidP="00544109">
      <w:pPr>
        <w:rPr>
          <w:i/>
        </w:rPr>
      </w:pPr>
    </w:p>
    <w:p w14:paraId="11E80BB0" w14:textId="77777777" w:rsidR="00B73338" w:rsidRDefault="00B73338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>
        <w:rPr>
          <w:szCs w:val="28"/>
        </w:rPr>
        <w:t>т</w:t>
      </w:r>
      <w:r w:rsidRPr="00644AD1">
        <w:rPr>
          <w:szCs w:val="28"/>
        </w:rPr>
        <w:t>ехнологическ</w:t>
      </w:r>
      <w:r>
        <w:rPr>
          <w:szCs w:val="28"/>
        </w:rPr>
        <w:t>ого</w:t>
      </w:r>
      <w:r w:rsidRPr="00644AD1">
        <w:rPr>
          <w:szCs w:val="28"/>
        </w:rPr>
        <w:t xml:space="preserve"> процесс</w:t>
      </w:r>
      <w:r>
        <w:rPr>
          <w:szCs w:val="28"/>
        </w:rPr>
        <w:t>а</w:t>
      </w:r>
      <w:r w:rsidRPr="00644AD1">
        <w:rPr>
          <w:szCs w:val="28"/>
        </w:rPr>
        <w:t xml:space="preserve"> использования плазмы как источника энергии</w:t>
      </w:r>
    </w:p>
    <w:p w14:paraId="0E1518DC" w14:textId="0674F178" w:rsidR="00B73338" w:rsidRDefault="00F275DD" w:rsidP="0041387C">
      <w:pPr>
        <w:shd w:val="clear" w:color="auto" w:fill="FFFFFF"/>
        <w:ind w:firstLine="720"/>
        <w:rPr>
          <w:szCs w:val="28"/>
        </w:rPr>
      </w:pPr>
      <w:r>
        <w:t>А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в</w:t>
      </w:r>
      <w:r w:rsidR="00B73338" w:rsidRPr="00644AD1">
        <w:rPr>
          <w:szCs w:val="28"/>
        </w:rPr>
        <w:t>ведение компонентов различных веществ в любом состоянии и обеспечение необходимого времени их взаимодействия</w:t>
      </w:r>
    </w:p>
    <w:p w14:paraId="5A67730E" w14:textId="37C2892C" w:rsidR="00B73338" w:rsidRPr="0094026B" w:rsidRDefault="00F275DD" w:rsidP="0041387C">
      <w:pPr>
        <w:shd w:val="clear" w:color="auto" w:fill="FFFFFF"/>
        <w:ind w:firstLine="720"/>
        <w:rPr>
          <w:szCs w:val="28"/>
        </w:rPr>
      </w:pPr>
      <w:r>
        <w:t>Б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п</w:t>
      </w:r>
      <w:r w:rsidR="00B73338" w:rsidRPr="00644AD1">
        <w:rPr>
          <w:szCs w:val="28"/>
        </w:rPr>
        <w:t>роизводство плазмы заданного состава и поддержание параметров по температуре и давлению</w:t>
      </w:r>
    </w:p>
    <w:p w14:paraId="4DB5D6B2" w14:textId="704A00D1" w:rsidR="00B73338" w:rsidRDefault="00F275DD" w:rsidP="006641E8">
      <w:pPr>
        <w:shd w:val="clear" w:color="auto" w:fill="FFFFFF"/>
        <w:ind w:firstLine="720"/>
        <w:rPr>
          <w:szCs w:val="28"/>
        </w:rPr>
      </w:pPr>
      <w:r>
        <w:t>В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п</w:t>
      </w:r>
      <w:r w:rsidR="00B73338" w:rsidRPr="00644AD1">
        <w:rPr>
          <w:szCs w:val="28"/>
        </w:rPr>
        <w:t>олучение целевого одного или нескольких продуктов</w:t>
      </w:r>
      <w:r w:rsidR="00B73338">
        <w:rPr>
          <w:szCs w:val="28"/>
        </w:rPr>
        <w:t xml:space="preserve"> </w:t>
      </w:r>
      <w:r w:rsidR="00B73338" w:rsidRPr="00644AD1">
        <w:rPr>
          <w:szCs w:val="28"/>
        </w:rPr>
        <w:t>из зоны взаимодействия</w:t>
      </w:r>
    </w:p>
    <w:p w14:paraId="53FA591C" w14:textId="56B458E0" w:rsidR="00B73338" w:rsidRDefault="00B73338" w:rsidP="0041387C">
      <w:r>
        <w:t xml:space="preserve">Правильный ответ: </w:t>
      </w:r>
      <w:r w:rsidR="00F275DD">
        <w:t>Б, А, В</w:t>
      </w:r>
    </w:p>
    <w:p w14:paraId="463956F8" w14:textId="77777777" w:rsidR="00B73338" w:rsidRPr="00BD52C3" w:rsidRDefault="00B73338" w:rsidP="0041387C">
      <w:r>
        <w:t xml:space="preserve">Компетенции (индикаторы): ПК-5 </w:t>
      </w:r>
    </w:p>
    <w:p w14:paraId="20CA5318" w14:textId="77777777" w:rsidR="00B73338" w:rsidRDefault="00B73338" w:rsidP="00544109">
      <w:pPr>
        <w:rPr>
          <w:i/>
        </w:rPr>
      </w:pPr>
    </w:p>
    <w:p w14:paraId="0CE281E2" w14:textId="77777777" w:rsidR="00B73338" w:rsidRDefault="00B73338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Pr="00B73708">
        <w:rPr>
          <w:szCs w:val="28"/>
        </w:rPr>
        <w:t>технологического процесса с воздействием плазменного потока на обрабатываемый материал</w:t>
      </w:r>
    </w:p>
    <w:p w14:paraId="689D7D7C" w14:textId="401A1E81" w:rsidR="00B73338" w:rsidRDefault="00F275DD" w:rsidP="006641E8">
      <w:pPr>
        <w:shd w:val="clear" w:color="auto" w:fill="FFFFFF"/>
        <w:rPr>
          <w:color w:val="000000"/>
          <w:position w:val="6"/>
          <w:szCs w:val="28"/>
        </w:rPr>
      </w:pPr>
      <w:r>
        <w:lastRenderedPageBreak/>
        <w:t>А</w:t>
      </w:r>
      <w:r w:rsidR="00B73338">
        <w:t>)</w:t>
      </w:r>
      <w:r w:rsidR="00B73338" w:rsidRPr="006641E8">
        <w:rPr>
          <w:color w:val="000000"/>
          <w:position w:val="6"/>
          <w:szCs w:val="28"/>
        </w:rPr>
        <w:t xml:space="preserve"> </w:t>
      </w:r>
      <w:r w:rsidR="00B73338">
        <w:rPr>
          <w:szCs w:val="28"/>
        </w:rPr>
        <w:t>м</w:t>
      </w:r>
      <w:r w:rsidR="00B73338" w:rsidRPr="00B73708">
        <w:rPr>
          <w:szCs w:val="28"/>
        </w:rPr>
        <w:t>онтаж защитной оснастки</w:t>
      </w:r>
      <w:r w:rsidR="00B73338">
        <w:rPr>
          <w:szCs w:val="28"/>
        </w:rPr>
        <w:t>,</w:t>
      </w:r>
      <w:r w:rsidR="00B73338" w:rsidRPr="00B73708">
        <w:rPr>
          <w:szCs w:val="28"/>
        </w:rPr>
        <w:t xml:space="preserve"> напыление избранного материала на заданный участок поверхности детали</w:t>
      </w:r>
    </w:p>
    <w:p w14:paraId="7CE3FBB3" w14:textId="3C98E073" w:rsidR="00B73338" w:rsidRDefault="00F275DD" w:rsidP="006641E8">
      <w:r>
        <w:t>Б</w:t>
      </w:r>
      <w:r w:rsidR="00B73338">
        <w:t>)</w:t>
      </w:r>
      <w:r w:rsidR="00B73338" w:rsidRPr="006641E8">
        <w:rPr>
          <w:color w:val="000000"/>
          <w:position w:val="6"/>
          <w:szCs w:val="28"/>
        </w:rPr>
        <w:t xml:space="preserve"> </w:t>
      </w:r>
      <w:r w:rsidR="00B73338">
        <w:rPr>
          <w:szCs w:val="28"/>
        </w:rPr>
        <w:t>п</w:t>
      </w:r>
      <w:r w:rsidR="00B73338" w:rsidRPr="00B73708">
        <w:rPr>
          <w:szCs w:val="28"/>
        </w:rPr>
        <w:t>олучение покрытия необходимой толщины</w:t>
      </w:r>
    </w:p>
    <w:p w14:paraId="513BF351" w14:textId="7CBAAA06" w:rsidR="00B73338" w:rsidRDefault="00F275DD" w:rsidP="006641E8">
      <w:pPr>
        <w:rPr>
          <w:i/>
        </w:rPr>
      </w:pPr>
      <w:r>
        <w:t>В</w:t>
      </w:r>
      <w:r w:rsidR="00B73338">
        <w:t>)</w:t>
      </w:r>
      <w:r w:rsidR="00B73338" w:rsidRPr="006641E8">
        <w:rPr>
          <w:color w:val="000000"/>
          <w:position w:val="6"/>
          <w:szCs w:val="28"/>
        </w:rPr>
        <w:t xml:space="preserve"> </w:t>
      </w:r>
      <w:r w:rsidR="00B73338">
        <w:rPr>
          <w:szCs w:val="28"/>
        </w:rPr>
        <w:t>п</w:t>
      </w:r>
      <w:r w:rsidR="00B73338" w:rsidRPr="00B73708">
        <w:rPr>
          <w:szCs w:val="28"/>
        </w:rPr>
        <w:t>одготовка поверхности детали</w:t>
      </w:r>
    </w:p>
    <w:p w14:paraId="03F25CD8" w14:textId="14DBD813" w:rsidR="00B73338" w:rsidRDefault="00B73338" w:rsidP="006641E8">
      <w:r>
        <w:t xml:space="preserve">Правильный ответ: </w:t>
      </w:r>
      <w:r w:rsidR="00F275DD">
        <w:t>В, А, Б</w:t>
      </w:r>
    </w:p>
    <w:p w14:paraId="03E08BF6" w14:textId="77777777" w:rsidR="00B73338" w:rsidRPr="00BD52C3" w:rsidRDefault="00B73338" w:rsidP="006641E8">
      <w:r>
        <w:t xml:space="preserve">Компетенции (индикаторы): ПК-5 </w:t>
      </w:r>
    </w:p>
    <w:p w14:paraId="58660667" w14:textId="77777777" w:rsidR="00B73338" w:rsidRPr="00BD52C3" w:rsidRDefault="00B73338" w:rsidP="00AD1045"/>
    <w:p w14:paraId="5D10736F" w14:textId="77777777" w:rsidR="00B73338" w:rsidRPr="00D35351" w:rsidRDefault="00B73338" w:rsidP="00D35351">
      <w:r>
        <w:t xml:space="preserve">4. Установите </w:t>
      </w:r>
      <w:r w:rsidRPr="00AD1045">
        <w:t>правильную последовательность</w:t>
      </w:r>
      <w:r>
        <w:t xml:space="preserve"> </w:t>
      </w:r>
      <w:r w:rsidRPr="00272933">
        <w:rPr>
          <w:szCs w:val="28"/>
        </w:rPr>
        <w:t>исследования напряжённости электрического поля в канале плазмотрона</w:t>
      </w:r>
    </w:p>
    <w:p w14:paraId="5B29573E" w14:textId="19A5C07C" w:rsidR="00B73338" w:rsidRDefault="00F275DD" w:rsidP="00D35351">
      <w:r>
        <w:t>А</w:t>
      </w:r>
      <w:r w:rsidR="00B73338">
        <w:t>)</w:t>
      </w:r>
      <w:r w:rsidR="00B73338" w:rsidRPr="00D35351">
        <w:rPr>
          <w:szCs w:val="28"/>
        </w:rPr>
        <w:t xml:space="preserve"> </w:t>
      </w:r>
      <w:r w:rsidR="00B73338">
        <w:rPr>
          <w:szCs w:val="28"/>
        </w:rPr>
        <w:t>о</w:t>
      </w:r>
      <w:r w:rsidR="00B73338" w:rsidRPr="00272933">
        <w:rPr>
          <w:szCs w:val="28"/>
        </w:rPr>
        <w:t>пределение напряжённости электрического поля</w:t>
      </w:r>
      <w:r w:rsidR="00B73338">
        <w:rPr>
          <w:szCs w:val="28"/>
        </w:rPr>
        <w:t xml:space="preserve"> </w:t>
      </w:r>
      <w:r w:rsidR="00B73338" w:rsidRPr="00272933">
        <w:rPr>
          <w:szCs w:val="28"/>
        </w:rPr>
        <w:t xml:space="preserve">по наклону кривой </w:t>
      </w:r>
      <w:r w:rsidR="00B73338" w:rsidRPr="00FE31F2">
        <w:rPr>
          <w:position w:val="-10"/>
          <w:szCs w:val="28"/>
        </w:rPr>
        <w:object w:dxaOrig="440" w:dyaOrig="320" w14:anchorId="151CF26C">
          <v:shape id="_x0000_i1028" type="#_x0000_t75" style="width:21.75pt;height:15.75pt" o:ole="">
            <v:imagedata r:id="rId13" o:title=""/>
          </v:shape>
          <o:OLEObject Type="Embed" ProgID="Equation.3" ShapeID="_x0000_i1028" DrawAspect="Content" ObjectID="_1804508736" r:id="rId14"/>
        </w:object>
      </w:r>
    </w:p>
    <w:p w14:paraId="5C04D145" w14:textId="5E819249" w:rsidR="00B73338" w:rsidRDefault="00F275DD" w:rsidP="00D35351">
      <w:r>
        <w:t>Б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и</w:t>
      </w:r>
      <w:r w:rsidR="00B73338" w:rsidRPr="00272933">
        <w:rPr>
          <w:szCs w:val="28"/>
        </w:rPr>
        <w:t>змерение потенциалов секций</w:t>
      </w:r>
    </w:p>
    <w:p w14:paraId="3FDD258C" w14:textId="49261238" w:rsidR="00B73338" w:rsidRDefault="00F275DD" w:rsidP="00D35351">
      <w:r>
        <w:t>В</w:t>
      </w:r>
      <w:r w:rsidR="00B73338">
        <w:t>)</w:t>
      </w:r>
      <w:r w:rsidR="00B73338" w:rsidRPr="0041387C">
        <w:rPr>
          <w:szCs w:val="28"/>
        </w:rPr>
        <w:t xml:space="preserve"> </w:t>
      </w:r>
      <w:r w:rsidR="00B73338">
        <w:rPr>
          <w:szCs w:val="28"/>
        </w:rPr>
        <w:t>о</w:t>
      </w:r>
      <w:r w:rsidR="00B73338" w:rsidRPr="00272933">
        <w:rPr>
          <w:szCs w:val="28"/>
        </w:rPr>
        <w:t>пределение распределения потенциала в канале</w:t>
      </w:r>
    </w:p>
    <w:p w14:paraId="21F651C4" w14:textId="17426146" w:rsidR="00B73338" w:rsidRDefault="00B73338" w:rsidP="00D35351">
      <w:r>
        <w:t xml:space="preserve">Правильный ответ: </w:t>
      </w:r>
      <w:r w:rsidR="00F275DD">
        <w:t>В, Б, А</w:t>
      </w:r>
    </w:p>
    <w:p w14:paraId="01AB80E2" w14:textId="77777777" w:rsidR="00B73338" w:rsidRPr="00BD52C3" w:rsidRDefault="00B73338" w:rsidP="00D35351">
      <w:r>
        <w:t xml:space="preserve">Компетенции (индикаторы): ПК-5 </w:t>
      </w:r>
    </w:p>
    <w:p w14:paraId="2B7C05D1" w14:textId="77777777" w:rsidR="00B73338" w:rsidRDefault="00B73338" w:rsidP="00544109">
      <w:pPr>
        <w:rPr>
          <w:b/>
        </w:rPr>
      </w:pPr>
    </w:p>
    <w:p w14:paraId="4FF7E0BE" w14:textId="77777777" w:rsidR="00B73338" w:rsidRPr="00544109" w:rsidRDefault="00B73338" w:rsidP="00F275DD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7375C43E" w14:textId="77777777" w:rsidR="00B73338" w:rsidRPr="00544109" w:rsidRDefault="00B73338" w:rsidP="00544109">
      <w:pPr>
        <w:rPr>
          <w:b/>
        </w:rPr>
      </w:pPr>
    </w:p>
    <w:p w14:paraId="07F67BF5" w14:textId="77777777" w:rsidR="00B73338" w:rsidRPr="00544109" w:rsidRDefault="00B73338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15FE1C2E" w14:textId="77777777" w:rsidR="00B73338" w:rsidRDefault="00B73338" w:rsidP="00AD1045">
      <w:pPr>
        <w:rPr>
          <w:i/>
        </w:rPr>
      </w:pPr>
    </w:p>
    <w:p w14:paraId="508BD0B3" w14:textId="77777777" w:rsidR="00B73338" w:rsidRPr="00AD1045" w:rsidRDefault="00B73338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1ED24184" w14:textId="77777777" w:rsidR="00B73338" w:rsidRDefault="00B73338" w:rsidP="00482615"/>
    <w:p w14:paraId="03281A4E" w14:textId="77777777" w:rsidR="00B73338" w:rsidRDefault="00B73338" w:rsidP="00B06E4A">
      <w:pPr>
        <w:rPr>
          <w:color w:val="000000"/>
          <w:spacing w:val="9"/>
          <w:szCs w:val="28"/>
        </w:rPr>
      </w:pPr>
      <w:r>
        <w:rPr>
          <w:color w:val="000000"/>
          <w:spacing w:val="9"/>
          <w:szCs w:val="28"/>
        </w:rPr>
        <w:t xml:space="preserve">1. </w:t>
      </w:r>
      <w:r w:rsidRPr="00874445">
        <w:rPr>
          <w:szCs w:val="28"/>
        </w:rPr>
        <w:t xml:space="preserve">В плазмотронах с продольным обдувом напряжённость поля дуги имеет максимальное значение вблизи зоны подачи газа и постепенно </w:t>
      </w:r>
      <w:r>
        <w:rPr>
          <w:szCs w:val="28"/>
        </w:rPr>
        <w:t xml:space="preserve">__________ </w:t>
      </w:r>
      <w:r w:rsidRPr="00874445">
        <w:rPr>
          <w:szCs w:val="28"/>
        </w:rPr>
        <w:t>в направлении истечения плазмы</w:t>
      </w:r>
    </w:p>
    <w:p w14:paraId="3485E267" w14:textId="77777777" w:rsidR="00B73338" w:rsidRPr="00482615" w:rsidRDefault="00B73338" w:rsidP="00B06E4A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 w:rsidRPr="00874445">
        <w:rPr>
          <w:szCs w:val="28"/>
        </w:rPr>
        <w:t>уменьшается</w:t>
      </w:r>
    </w:p>
    <w:p w14:paraId="0F4B4883" w14:textId="77777777" w:rsidR="00B73338" w:rsidRPr="00482615" w:rsidRDefault="00B73338" w:rsidP="00B06E4A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562991D2" w14:textId="77777777" w:rsidR="00B73338" w:rsidRPr="00B06E4A" w:rsidRDefault="00B73338" w:rsidP="00B06E4A">
      <w:pPr>
        <w:rPr>
          <w:szCs w:val="28"/>
        </w:rPr>
      </w:pPr>
    </w:p>
    <w:p w14:paraId="13CC0307" w14:textId="77777777" w:rsidR="00B73338" w:rsidRPr="00482615" w:rsidRDefault="00B73338" w:rsidP="00B06E4A">
      <w:pPr>
        <w:rPr>
          <w:color w:val="000000"/>
          <w:szCs w:val="28"/>
        </w:rPr>
      </w:pPr>
      <w:r>
        <w:rPr>
          <w:szCs w:val="28"/>
        </w:rPr>
        <w:t>2</w:t>
      </w:r>
      <w:r w:rsidRPr="00482615">
        <w:rPr>
          <w:szCs w:val="28"/>
        </w:rPr>
        <w:t xml:space="preserve">. </w:t>
      </w:r>
      <w:r w:rsidRPr="00874445">
        <w:rPr>
          <w:szCs w:val="28"/>
        </w:rPr>
        <w:t>Назначение источника питания плазмотрона</w:t>
      </w:r>
      <w:r>
        <w:rPr>
          <w:szCs w:val="28"/>
        </w:rPr>
        <w:t xml:space="preserve"> -</w:t>
      </w:r>
      <w:r w:rsidRPr="00874445">
        <w:rPr>
          <w:szCs w:val="28"/>
        </w:rPr>
        <w:t xml:space="preserve"> обеспечение устойчивого </w:t>
      </w:r>
      <w:r>
        <w:rPr>
          <w:szCs w:val="28"/>
        </w:rPr>
        <w:t xml:space="preserve">________ </w:t>
      </w:r>
      <w:r w:rsidRPr="00874445">
        <w:rPr>
          <w:szCs w:val="28"/>
        </w:rPr>
        <w:t>устройства, стабилизация тока в цепи дугового разряда</w:t>
      </w:r>
    </w:p>
    <w:p w14:paraId="149CDFF0" w14:textId="77777777" w:rsidR="00B73338" w:rsidRPr="00482615" w:rsidRDefault="00B73338" w:rsidP="00B06E4A">
      <w:pPr>
        <w:rPr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Pr="00874445">
        <w:rPr>
          <w:szCs w:val="28"/>
        </w:rPr>
        <w:t>электропитания</w:t>
      </w:r>
    </w:p>
    <w:p w14:paraId="6147BD19" w14:textId="77777777" w:rsidR="00B73338" w:rsidRPr="00482615" w:rsidRDefault="00B73338" w:rsidP="00B06E4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182E49CB" w14:textId="77777777" w:rsidR="00B73338" w:rsidRPr="00482615" w:rsidRDefault="00B73338" w:rsidP="00B06E4A">
      <w:pPr>
        <w:rPr>
          <w:i/>
          <w:szCs w:val="28"/>
        </w:rPr>
      </w:pPr>
    </w:p>
    <w:p w14:paraId="42D19ED4" w14:textId="77777777" w:rsidR="00B73338" w:rsidRDefault="00B73338" w:rsidP="00B06E4A">
      <w:pPr>
        <w:pStyle w:val="ad"/>
        <w:tabs>
          <w:tab w:val="clear" w:pos="4677"/>
          <w:tab w:val="clear" w:pos="9355"/>
          <w:tab w:val="left" w:pos="708"/>
          <w:tab w:val="left" w:pos="1545"/>
        </w:tabs>
      </w:pPr>
      <w:r>
        <w:t>3</w:t>
      </w:r>
      <w:r w:rsidRPr="00482615">
        <w:t xml:space="preserve">. </w:t>
      </w:r>
      <w:r w:rsidRPr="00874445">
        <w:rPr>
          <w:szCs w:val="28"/>
        </w:rPr>
        <w:t>Назначение электродугового плазмотрона</w:t>
      </w:r>
      <w:r>
        <w:rPr>
          <w:szCs w:val="28"/>
        </w:rPr>
        <w:t xml:space="preserve"> -</w:t>
      </w:r>
      <w:r w:rsidRPr="00874445">
        <w:rPr>
          <w:szCs w:val="28"/>
        </w:rPr>
        <w:t xml:space="preserve"> получение низкотемпературной плазмы для </w:t>
      </w:r>
      <w:r>
        <w:rPr>
          <w:szCs w:val="28"/>
        </w:rPr>
        <w:t xml:space="preserve">_________ </w:t>
      </w:r>
      <w:r w:rsidRPr="00874445">
        <w:rPr>
          <w:szCs w:val="28"/>
        </w:rPr>
        <w:t>материалов, в том числе тугоплавких</w:t>
      </w:r>
    </w:p>
    <w:p w14:paraId="7EC6F9B0" w14:textId="77777777" w:rsidR="00B73338" w:rsidRPr="00482615" w:rsidRDefault="00B73338" w:rsidP="00B06E4A">
      <w:pPr>
        <w:pStyle w:val="ad"/>
        <w:tabs>
          <w:tab w:val="left" w:pos="708"/>
        </w:tabs>
      </w:pPr>
      <w:r w:rsidRPr="00482615">
        <w:t xml:space="preserve">Правильный ответ: </w:t>
      </w:r>
      <w:r w:rsidRPr="00874445">
        <w:rPr>
          <w:szCs w:val="28"/>
        </w:rPr>
        <w:t>термообработки</w:t>
      </w:r>
    </w:p>
    <w:p w14:paraId="3265CA80" w14:textId="77777777" w:rsidR="00B73338" w:rsidRPr="00482615" w:rsidRDefault="00B73338" w:rsidP="00B06E4A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06166A31" w14:textId="77777777" w:rsidR="00B73338" w:rsidRPr="00482615" w:rsidRDefault="00B73338" w:rsidP="00B06E4A">
      <w:pPr>
        <w:rPr>
          <w:szCs w:val="28"/>
        </w:rPr>
      </w:pPr>
    </w:p>
    <w:p w14:paraId="24F49D8A" w14:textId="43A69374" w:rsidR="00B73338" w:rsidRDefault="00B73338" w:rsidP="00B06E4A"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Pr="00874445">
        <w:rPr>
          <w:szCs w:val="28"/>
        </w:rPr>
        <w:t xml:space="preserve">Электроплазменные процессы можно классифицировать по способу </w:t>
      </w:r>
      <w:r w:rsidR="009B6A83" w:rsidRPr="00874445">
        <w:rPr>
          <w:szCs w:val="28"/>
        </w:rPr>
        <w:t xml:space="preserve">воздействия </w:t>
      </w:r>
      <w:r w:rsidR="009B6A83">
        <w:rPr>
          <w:szCs w:val="28"/>
        </w:rPr>
        <w:t>_</w:t>
      </w:r>
      <w:r>
        <w:rPr>
          <w:szCs w:val="28"/>
        </w:rPr>
        <w:t xml:space="preserve">_______ </w:t>
      </w:r>
      <w:r w:rsidRPr="00874445">
        <w:rPr>
          <w:szCs w:val="28"/>
        </w:rPr>
        <w:t>потока на обрабатываемый материал</w:t>
      </w:r>
    </w:p>
    <w:p w14:paraId="574C7266" w14:textId="77777777" w:rsidR="00B73338" w:rsidRDefault="00B73338" w:rsidP="00B06E4A">
      <w:r>
        <w:t xml:space="preserve">Правильный ответ: </w:t>
      </w:r>
      <w:r w:rsidRPr="00874445">
        <w:rPr>
          <w:szCs w:val="28"/>
        </w:rPr>
        <w:t>плазменного</w:t>
      </w:r>
    </w:p>
    <w:p w14:paraId="2ACDA6E5" w14:textId="77777777" w:rsidR="00B73338" w:rsidRPr="00BD52C3" w:rsidRDefault="00B73338" w:rsidP="00B06E4A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2E8871FD" w14:textId="77777777" w:rsidR="00B73338" w:rsidRDefault="00B73338" w:rsidP="00B06E4A">
      <w:pPr>
        <w:rPr>
          <w:b/>
        </w:rPr>
      </w:pPr>
    </w:p>
    <w:p w14:paraId="4389C5BC" w14:textId="77777777" w:rsidR="00B73338" w:rsidRPr="00544109" w:rsidRDefault="00B73338" w:rsidP="00544109">
      <w:pPr>
        <w:rPr>
          <w:b/>
        </w:rPr>
      </w:pPr>
      <w:r w:rsidRPr="00544109">
        <w:rPr>
          <w:b/>
        </w:rPr>
        <w:lastRenderedPageBreak/>
        <w:t>Задания открытого типа с кратким свободным ответом</w:t>
      </w:r>
    </w:p>
    <w:p w14:paraId="17739A6F" w14:textId="77777777" w:rsidR="00B73338" w:rsidRDefault="00B73338" w:rsidP="00544109">
      <w:pPr>
        <w:rPr>
          <w:b/>
        </w:rPr>
      </w:pPr>
    </w:p>
    <w:p w14:paraId="48F865B2" w14:textId="77777777" w:rsidR="00B73338" w:rsidRPr="00930658" w:rsidRDefault="00B73338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7C62418A" w14:textId="77777777" w:rsidR="00B73338" w:rsidRDefault="00B73338" w:rsidP="00DC5D95">
      <w:pPr>
        <w:tabs>
          <w:tab w:val="left" w:pos="284"/>
        </w:tabs>
      </w:pPr>
    </w:p>
    <w:p w14:paraId="60795034" w14:textId="412581A4" w:rsidR="00B73338" w:rsidRDefault="00B73338" w:rsidP="00DC5D95">
      <w:r>
        <w:t>1.</w:t>
      </w:r>
      <w:r w:rsidRPr="007F075C">
        <w:t xml:space="preserve"> </w:t>
      </w:r>
      <w:r>
        <w:t xml:space="preserve">Как определить мощность, потребляемую ВЧ генератором от </w:t>
      </w:r>
      <w:r w:rsidR="009B6A83">
        <w:t>сети, если</w:t>
      </w:r>
      <w:r>
        <w:t xml:space="preserve"> известны </w:t>
      </w:r>
      <w:r w:rsidRPr="007F075C">
        <w:rPr>
          <w:position w:val="-10"/>
        </w:rPr>
        <w:object w:dxaOrig="320" w:dyaOrig="320" w14:anchorId="128CE00B">
          <v:shape id="_x0000_i1029" type="#_x0000_t75" style="width:15.75pt;height:15.75pt" o:ole="">
            <v:imagedata r:id="rId15" o:title=""/>
          </v:shape>
          <o:OLEObject Type="Embed" ProgID="Equation.3" ShapeID="_x0000_i1029" DrawAspect="Content" ObjectID="_1804508737" r:id="rId16"/>
        </w:object>
      </w:r>
      <w:r>
        <w:rPr>
          <w:rStyle w:val="fontstyle01"/>
        </w:rPr>
        <w:t xml:space="preserve"> </w:t>
      </w:r>
      <w:r w:rsidR="009B6A83" w:rsidRPr="007F075C">
        <w:rPr>
          <w:rStyle w:val="fontstyle01"/>
          <w:sz w:val="28"/>
          <w:szCs w:val="28"/>
        </w:rPr>
        <w:t>-</w:t>
      </w:r>
      <w:r w:rsidR="009B6A83">
        <w:rPr>
          <w:rStyle w:val="fontstyle01"/>
        </w:rPr>
        <w:t xml:space="preserve"> </w:t>
      </w:r>
      <w:r w:rsidR="009B6A83">
        <w:t>ток</w:t>
      </w:r>
      <w:r>
        <w:t xml:space="preserve"> анода</w:t>
      </w:r>
      <w:r w:rsidRPr="007F075C">
        <w:t xml:space="preserve">; </w:t>
      </w:r>
      <w:r w:rsidRPr="007F075C">
        <w:rPr>
          <w:position w:val="-10"/>
        </w:rPr>
        <w:object w:dxaOrig="360" w:dyaOrig="320" w14:anchorId="417BD26C">
          <v:shape id="_x0000_i1030" type="#_x0000_t75" style="width:18pt;height:15.75pt" o:ole="">
            <v:imagedata r:id="rId17" o:title=""/>
          </v:shape>
          <o:OLEObject Type="Embed" ProgID="Equation.3" ShapeID="_x0000_i1030" DrawAspect="Content" ObjectID="_1804508738" r:id="rId18"/>
        </w:object>
      </w:r>
      <w:r>
        <w:t xml:space="preserve"> </w:t>
      </w:r>
      <w:r w:rsidRPr="007F075C">
        <w:t>- напряжен</w:t>
      </w:r>
      <w:r>
        <w:t>ие на аноде генераторной лампы?</w:t>
      </w:r>
    </w:p>
    <w:p w14:paraId="2906CB82" w14:textId="77777777" w:rsidR="00B73338" w:rsidRDefault="00B73338" w:rsidP="00DC5D95">
      <w:r>
        <w:t xml:space="preserve">Правильный ответ: </w:t>
      </w:r>
      <w:r w:rsidRPr="007F075C">
        <w:rPr>
          <w:position w:val="-10"/>
        </w:rPr>
        <w:object w:dxaOrig="1740" w:dyaOrig="320" w14:anchorId="46445D90">
          <v:shape id="_x0000_i1031" type="#_x0000_t75" style="width:87pt;height:15.75pt" o:ole="">
            <v:imagedata r:id="rId19" o:title=""/>
          </v:shape>
          <o:OLEObject Type="Embed" ProgID="Equation.3" ShapeID="_x0000_i1031" DrawAspect="Content" ObjectID="_1804508739" r:id="rId20"/>
        </w:object>
      </w:r>
    </w:p>
    <w:p w14:paraId="04BA144B" w14:textId="77777777" w:rsidR="00B73338" w:rsidRPr="00BD52C3" w:rsidRDefault="00B73338" w:rsidP="00DC5D95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71A94175" w14:textId="77777777" w:rsidR="00B73338" w:rsidRDefault="00B73338" w:rsidP="00DC5D95">
      <w:pPr>
        <w:tabs>
          <w:tab w:val="left" w:pos="284"/>
        </w:tabs>
      </w:pPr>
    </w:p>
    <w:p w14:paraId="054118E6" w14:textId="77777777" w:rsidR="00B73338" w:rsidRPr="00B77264" w:rsidRDefault="00B73338" w:rsidP="00DC5D95">
      <w:r>
        <w:t>2</w:t>
      </w:r>
      <w:r w:rsidRPr="00930658">
        <w:t>.</w:t>
      </w:r>
      <w:r>
        <w:t xml:space="preserve"> Как определить КПД ВЧ факельного плазмотрона, если известны мощность ВЧ факельного разряда </w:t>
      </w:r>
      <w:r w:rsidRPr="007F075C">
        <w:rPr>
          <w:position w:val="-14"/>
        </w:rPr>
        <w:object w:dxaOrig="560" w:dyaOrig="360" w14:anchorId="47C63F78">
          <v:shape id="_x0000_i1032" type="#_x0000_t75" style="width:27.75pt;height:18pt" o:ole="">
            <v:imagedata r:id="rId21" o:title=""/>
          </v:shape>
          <o:OLEObject Type="Embed" ProgID="Equation.3" ShapeID="_x0000_i1032" DrawAspect="Content" ObjectID="_1804508740" r:id="rId22"/>
        </w:object>
      </w:r>
      <w:r>
        <w:t xml:space="preserve">; мощность плазменной струи </w:t>
      </w:r>
      <w:r w:rsidRPr="00E16ECF">
        <w:rPr>
          <w:position w:val="-14"/>
        </w:rPr>
        <w:object w:dxaOrig="499" w:dyaOrig="360" w14:anchorId="1B7DB67D">
          <v:shape id="_x0000_i1033" type="#_x0000_t75" style="width:24.75pt;height:18pt" o:ole="">
            <v:imagedata r:id="rId23" o:title=""/>
          </v:shape>
          <o:OLEObject Type="Embed" ProgID="Equation.3" ShapeID="_x0000_i1033" DrawAspect="Content" ObjectID="_1804508741" r:id="rId24"/>
        </w:object>
      </w:r>
      <w:r>
        <w:rPr>
          <w:szCs w:val="28"/>
        </w:rPr>
        <w:t>?</w:t>
      </w:r>
    </w:p>
    <w:p w14:paraId="2D64D88B" w14:textId="77777777" w:rsidR="00B73338" w:rsidRDefault="00B73338" w:rsidP="00DC5D95">
      <w:r>
        <w:t xml:space="preserve">Правильный ответ: </w:t>
      </w:r>
      <w:r w:rsidRPr="00B12761">
        <w:rPr>
          <w:position w:val="-32"/>
        </w:rPr>
        <w:object w:dxaOrig="1760" w:dyaOrig="720" w14:anchorId="40CE8F5C">
          <v:shape id="_x0000_i1034" type="#_x0000_t75" style="width:86.25pt;height:36pt" o:ole="">
            <v:imagedata r:id="rId25" o:title=""/>
          </v:shape>
          <o:OLEObject Type="Embed" ProgID="Equation.3" ShapeID="_x0000_i1034" DrawAspect="Content" ObjectID="_1804508742" r:id="rId26"/>
        </w:object>
      </w:r>
    </w:p>
    <w:p w14:paraId="10D40DB0" w14:textId="77777777" w:rsidR="00B73338" w:rsidRPr="00BD52C3" w:rsidRDefault="00B73338" w:rsidP="00DC5D95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 xml:space="preserve">5 </w:t>
      </w:r>
    </w:p>
    <w:p w14:paraId="321DCD77" w14:textId="77777777" w:rsidR="00B73338" w:rsidRDefault="00B73338" w:rsidP="00DC5D95"/>
    <w:p w14:paraId="3C600E5F" w14:textId="77777777" w:rsidR="00B73338" w:rsidRDefault="00B73338" w:rsidP="00232F09">
      <w:r>
        <w:t>3.</w:t>
      </w:r>
      <w:r w:rsidRPr="005A0B13">
        <w:rPr>
          <w:bCs/>
          <w:szCs w:val="28"/>
        </w:rPr>
        <w:t xml:space="preserve"> Как </w:t>
      </w:r>
      <w:r>
        <w:rPr>
          <w:bCs/>
          <w:szCs w:val="28"/>
        </w:rPr>
        <w:t xml:space="preserve">определить </w:t>
      </w:r>
      <w:r w:rsidRPr="005A0B13">
        <w:rPr>
          <w:bCs/>
          <w:szCs w:val="28"/>
        </w:rPr>
        <w:t xml:space="preserve">скорость резки </w:t>
      </w:r>
      <w:r w:rsidRPr="000927ED">
        <w:rPr>
          <w:bCs/>
          <w:position w:val="-6"/>
          <w:szCs w:val="28"/>
        </w:rPr>
        <w:object w:dxaOrig="220" w:dyaOrig="260" w14:anchorId="4F5E8DDE">
          <v:shape id="_x0000_i1035" type="#_x0000_t75" style="width:11.25pt;height:12.75pt" o:ole="">
            <v:imagedata r:id="rId27" o:title=""/>
          </v:shape>
          <o:OLEObject Type="Embed" ProgID="Equation.3" ShapeID="_x0000_i1035" DrawAspect="Content" ObjectID="_1804508743" r:id="rId28"/>
        </w:object>
      </w:r>
      <w:r w:rsidRPr="005A0B13">
        <w:rPr>
          <w:bCs/>
          <w:szCs w:val="28"/>
        </w:rPr>
        <w:t xml:space="preserve"> металла дуговой плазмой</w:t>
      </w:r>
      <w:r w:rsidRPr="005A0B13">
        <w:rPr>
          <w:szCs w:val="28"/>
        </w:rPr>
        <w:t>, если даны  ток резки</w:t>
      </w:r>
      <w:r>
        <w:rPr>
          <w:szCs w:val="28"/>
        </w:rPr>
        <w:t xml:space="preserve"> </w:t>
      </w:r>
      <w:r w:rsidRPr="000927ED">
        <w:rPr>
          <w:position w:val="-4"/>
          <w:szCs w:val="28"/>
        </w:rPr>
        <w:object w:dxaOrig="180" w:dyaOrig="240" w14:anchorId="7975687E">
          <v:shape id="_x0000_i1036" type="#_x0000_t75" style="width:9pt;height:12pt" o:ole="">
            <v:imagedata r:id="rId29" o:title=""/>
          </v:shape>
          <o:OLEObject Type="Embed" ProgID="Equation.3" ShapeID="_x0000_i1036" DrawAspect="Content" ObjectID="_1804508744" r:id="rId30"/>
        </w:object>
      </w:r>
      <w:r w:rsidRPr="005A0B13">
        <w:rPr>
          <w:szCs w:val="28"/>
        </w:rPr>
        <w:t>, толщина разрезаемого металла</w:t>
      </w:r>
      <w:r>
        <w:rPr>
          <w:szCs w:val="28"/>
        </w:rPr>
        <w:t xml:space="preserve"> </w:t>
      </w:r>
      <w:r w:rsidRPr="000927ED">
        <w:rPr>
          <w:position w:val="-6"/>
          <w:szCs w:val="28"/>
        </w:rPr>
        <w:object w:dxaOrig="200" w:dyaOrig="260" w14:anchorId="2836AABA">
          <v:shape id="_x0000_i1037" type="#_x0000_t75" style="width:9.75pt;height:12.75pt" o:ole="">
            <v:imagedata r:id="rId31" o:title=""/>
          </v:shape>
          <o:OLEObject Type="Embed" ProgID="Equation.3" ShapeID="_x0000_i1037" DrawAspect="Content" ObjectID="_1804508745" r:id="rId32"/>
        </w:object>
      </w:r>
      <w:r w:rsidRPr="005A0B13">
        <w:rPr>
          <w:szCs w:val="28"/>
        </w:rPr>
        <w:t>, коэффициент, учитывающий вид разрезаемого металла</w:t>
      </w:r>
      <w:r>
        <w:rPr>
          <w:szCs w:val="28"/>
        </w:rPr>
        <w:t xml:space="preserve"> </w:t>
      </w:r>
      <w:r w:rsidRPr="000927ED">
        <w:rPr>
          <w:position w:val="-4"/>
          <w:szCs w:val="28"/>
        </w:rPr>
        <w:object w:dxaOrig="260" w:dyaOrig="240" w14:anchorId="54406C46">
          <v:shape id="_x0000_i1038" type="#_x0000_t75" style="width:12.75pt;height:12pt" o:ole="">
            <v:imagedata r:id="rId33" o:title=""/>
          </v:shape>
          <o:OLEObject Type="Embed" ProgID="Equation.3" ShapeID="_x0000_i1038" DrawAspect="Content" ObjectID="_1804508746" r:id="rId34"/>
        </w:object>
      </w:r>
      <w:r>
        <w:rPr>
          <w:szCs w:val="28"/>
        </w:rPr>
        <w:t>?</w:t>
      </w:r>
    </w:p>
    <w:p w14:paraId="4C141892" w14:textId="77777777" w:rsidR="00B73338" w:rsidRDefault="00B73338" w:rsidP="00232F09">
      <w:r>
        <w:t xml:space="preserve">Правильный ответ: </w:t>
      </w:r>
      <w:r w:rsidRPr="000927ED">
        <w:rPr>
          <w:position w:val="-22"/>
        </w:rPr>
        <w:object w:dxaOrig="1040" w:dyaOrig="580" w14:anchorId="468696F1">
          <v:shape id="_x0000_i1039" type="#_x0000_t75" style="width:51.75pt;height:29.25pt" o:ole="">
            <v:imagedata r:id="rId35" o:title=""/>
          </v:shape>
          <o:OLEObject Type="Embed" ProgID="Equation.3" ShapeID="_x0000_i1039" DrawAspect="Content" ObjectID="_1804508747" r:id="rId36"/>
        </w:object>
      </w:r>
    </w:p>
    <w:p w14:paraId="39FF6C83" w14:textId="14409EDA" w:rsidR="00B73338" w:rsidRPr="00BD52C3" w:rsidRDefault="00B73338" w:rsidP="00232F09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>5</w:t>
      </w:r>
    </w:p>
    <w:p w14:paraId="16F29E68" w14:textId="77777777" w:rsidR="00B73338" w:rsidRDefault="00B73338" w:rsidP="00232F09">
      <w:pPr>
        <w:tabs>
          <w:tab w:val="left" w:pos="284"/>
        </w:tabs>
      </w:pPr>
    </w:p>
    <w:p w14:paraId="74B3B3D3" w14:textId="77777777" w:rsidR="00B73338" w:rsidRPr="00B3060D" w:rsidRDefault="00B73338" w:rsidP="00232F09">
      <w:r>
        <w:t>4</w:t>
      </w:r>
      <w:r w:rsidRPr="00B3060D">
        <w:t>.</w:t>
      </w:r>
      <w:r>
        <w:t xml:space="preserve"> </w:t>
      </w:r>
      <w:r w:rsidRPr="005A0B13">
        <w:rPr>
          <w:szCs w:val="28"/>
        </w:rPr>
        <w:t>Какие параметры обрабатываемого металла влияют на режимы плазменной резки</w:t>
      </w:r>
      <w:r w:rsidRPr="00B3060D">
        <w:rPr>
          <w:szCs w:val="28"/>
        </w:rPr>
        <w:t>?</w:t>
      </w:r>
    </w:p>
    <w:p w14:paraId="2D06A0C3" w14:textId="77777777" w:rsidR="00B73338" w:rsidRPr="005406B6" w:rsidRDefault="00B73338" w:rsidP="00B3060D">
      <w:pPr>
        <w:rPr>
          <w:szCs w:val="28"/>
        </w:rPr>
      </w:pPr>
      <w:r>
        <w:t xml:space="preserve">Правильный ответ: </w:t>
      </w:r>
      <w:r w:rsidRPr="005A0B13">
        <w:rPr>
          <w:szCs w:val="28"/>
        </w:rPr>
        <w:t>толщина и свойства обрабатываемого металла</w:t>
      </w:r>
    </w:p>
    <w:p w14:paraId="72521D19" w14:textId="0E1ADA2E" w:rsidR="00B73338" w:rsidRPr="00BD52C3" w:rsidRDefault="00B73338" w:rsidP="00232F09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>5</w:t>
      </w:r>
    </w:p>
    <w:p w14:paraId="53333421" w14:textId="77777777" w:rsidR="00B73338" w:rsidRDefault="00B73338" w:rsidP="00544109"/>
    <w:p w14:paraId="6E63AD21" w14:textId="77777777" w:rsidR="00B73338" w:rsidRPr="00544109" w:rsidRDefault="00B73338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0F5AE59" w14:textId="77777777" w:rsidR="00B73338" w:rsidRDefault="00B73338" w:rsidP="00840510">
      <w:pPr>
        <w:rPr>
          <w:b/>
        </w:rPr>
      </w:pPr>
    </w:p>
    <w:p w14:paraId="6C2E3A69" w14:textId="77777777" w:rsidR="00B73338" w:rsidRPr="00930658" w:rsidRDefault="00B73338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4483C32F" w14:textId="77777777" w:rsidR="00B73338" w:rsidRDefault="00B73338" w:rsidP="00DC5D95">
      <w:pPr>
        <w:tabs>
          <w:tab w:val="left" w:pos="284"/>
        </w:tabs>
      </w:pPr>
    </w:p>
    <w:p w14:paraId="0DE3BCD1" w14:textId="77777777" w:rsidR="00B73338" w:rsidRPr="00F3246A" w:rsidRDefault="00B73338" w:rsidP="009102F0">
      <w:r>
        <w:t>1.</w:t>
      </w:r>
      <w:r w:rsidRPr="00822A25">
        <w:rPr>
          <w:szCs w:val="28"/>
        </w:rPr>
        <w:t xml:space="preserve"> </w:t>
      </w:r>
      <w:r w:rsidRPr="00CA4407">
        <w:rPr>
          <w:szCs w:val="28"/>
        </w:rPr>
        <w:t xml:space="preserve">Определить </w:t>
      </w:r>
      <w:r>
        <w:rPr>
          <w:szCs w:val="28"/>
        </w:rPr>
        <w:t>активную</w:t>
      </w:r>
      <w:r w:rsidRPr="00CA4407">
        <w:rPr>
          <w:szCs w:val="28"/>
        </w:rPr>
        <w:t xml:space="preserve"> мощност</w:t>
      </w:r>
      <w:r>
        <w:rPr>
          <w:szCs w:val="28"/>
        </w:rPr>
        <w:t>ь</w:t>
      </w:r>
      <w:r w:rsidRPr="00CA4407">
        <w:rPr>
          <w:szCs w:val="28"/>
        </w:rPr>
        <w:t xml:space="preserve"> плазмотрона</w:t>
      </w:r>
      <w:r>
        <w:rPr>
          <w:szCs w:val="28"/>
        </w:rPr>
        <w:t>,</w:t>
      </w:r>
      <w:r w:rsidRPr="00CA4407">
        <w:rPr>
          <w:szCs w:val="28"/>
        </w:rPr>
        <w:t xml:space="preserve"> если известно напряжение сети </w:t>
      </w:r>
      <w:r w:rsidRPr="00822A25">
        <w:rPr>
          <w:position w:val="-10"/>
          <w:szCs w:val="28"/>
        </w:rPr>
        <w:object w:dxaOrig="1020" w:dyaOrig="300" w14:anchorId="34596967">
          <v:shape id="_x0000_i1040" type="#_x0000_t75" style="width:51pt;height:15pt" o:ole="">
            <v:imagedata r:id="rId37" o:title=""/>
          </v:shape>
          <o:OLEObject Type="Embed" ProgID="Equation.3" ShapeID="_x0000_i1040" DrawAspect="Content" ObjectID="_1804508748" r:id="rId38"/>
        </w:object>
      </w:r>
      <w:r w:rsidRPr="00822A25">
        <w:rPr>
          <w:i/>
          <w:szCs w:val="28"/>
        </w:rPr>
        <w:t>;</w:t>
      </w:r>
      <w:r w:rsidRPr="00CA4407">
        <w:rPr>
          <w:szCs w:val="28"/>
        </w:rPr>
        <w:t xml:space="preserve"> основная гармоника тока</w:t>
      </w:r>
      <w:r>
        <w:rPr>
          <w:szCs w:val="28"/>
        </w:rPr>
        <w:t xml:space="preserve"> </w:t>
      </w:r>
      <w:r w:rsidRPr="00822A25">
        <w:rPr>
          <w:position w:val="-10"/>
          <w:szCs w:val="28"/>
        </w:rPr>
        <w:object w:dxaOrig="980" w:dyaOrig="320" w14:anchorId="652D63B1">
          <v:shape id="_x0000_i1041" type="#_x0000_t75" style="width:48.75pt;height:15.75pt" o:ole="">
            <v:imagedata r:id="rId39" o:title=""/>
          </v:shape>
          <o:OLEObject Type="Embed" ProgID="Equation.3" ShapeID="_x0000_i1041" DrawAspect="Content" ObjectID="_1804508749" r:id="rId40"/>
        </w:object>
      </w:r>
      <w:r>
        <w:rPr>
          <w:szCs w:val="28"/>
        </w:rPr>
        <w:t xml:space="preserve">, </w:t>
      </w:r>
      <w:r w:rsidRPr="00F3246A">
        <w:rPr>
          <w:i/>
          <w:position w:val="-8"/>
          <w:szCs w:val="28"/>
        </w:rPr>
        <w:object w:dxaOrig="1020" w:dyaOrig="279" w14:anchorId="19565DE3">
          <v:shape id="_x0000_i1042" type="#_x0000_t75" style="width:51pt;height:14.25pt" o:ole="">
            <v:imagedata r:id="rId41" o:title=""/>
          </v:shape>
          <o:OLEObject Type="Embed" ProgID="Equation.3" ShapeID="_x0000_i1042" DrawAspect="Content" ObjectID="_1804508750" r:id="rId42"/>
        </w:object>
      </w:r>
    </w:p>
    <w:p w14:paraId="74CF5020" w14:textId="5B5AA85F" w:rsidR="00B73338" w:rsidRDefault="008E172D" w:rsidP="000B6BF1">
      <w:r>
        <w:t>Ожидаемый результат</w:t>
      </w:r>
      <w:r w:rsidR="00B73338">
        <w:t>:</w:t>
      </w:r>
    </w:p>
    <w:p w14:paraId="5041D04A" w14:textId="77777777" w:rsidR="00B73338" w:rsidRDefault="00B73338" w:rsidP="000B6BF1">
      <w:r>
        <w:t xml:space="preserve">активная мощность: </w:t>
      </w:r>
      <w:r w:rsidRPr="00F3246A">
        <w:rPr>
          <w:position w:val="-10"/>
        </w:rPr>
        <w:object w:dxaOrig="4239" w:dyaOrig="320" w14:anchorId="215C861D">
          <v:shape id="_x0000_i1043" type="#_x0000_t75" style="width:212.25pt;height:15.75pt" o:ole="">
            <v:imagedata r:id="rId43" o:title=""/>
          </v:shape>
          <o:OLEObject Type="Embed" ProgID="Equation.3" ShapeID="_x0000_i1043" DrawAspect="Content" ObjectID="_1804508751" r:id="rId44"/>
        </w:object>
      </w:r>
    </w:p>
    <w:p w14:paraId="07E079AF" w14:textId="3730C70A" w:rsidR="00B73338" w:rsidRPr="00BD52C3" w:rsidRDefault="00B73338" w:rsidP="009102F0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>5</w:t>
      </w:r>
    </w:p>
    <w:p w14:paraId="49A8D709" w14:textId="77777777" w:rsidR="00B73338" w:rsidRDefault="00B73338" w:rsidP="00DC5D95">
      <w:pPr>
        <w:rPr>
          <w:i/>
        </w:rPr>
      </w:pPr>
    </w:p>
    <w:p w14:paraId="6D4E5167" w14:textId="2C5202DF" w:rsidR="00B73338" w:rsidRDefault="00B73338" w:rsidP="009102F0">
      <w:r>
        <w:t xml:space="preserve">2. </w:t>
      </w:r>
      <w:r w:rsidRPr="007828B7">
        <w:rPr>
          <w:szCs w:val="28"/>
        </w:rPr>
        <w:t>Для чего предназначены электродуговые плазмотроны</w:t>
      </w:r>
      <w:r>
        <w:rPr>
          <w:szCs w:val="28"/>
        </w:rPr>
        <w:t>?</w:t>
      </w:r>
    </w:p>
    <w:p w14:paraId="4F823B08" w14:textId="77777777" w:rsidR="008E172D" w:rsidRDefault="008E172D" w:rsidP="008E172D">
      <w:r>
        <w:t>Ожидаемый результат:</w:t>
      </w:r>
    </w:p>
    <w:p w14:paraId="7095D427" w14:textId="1F480420" w:rsidR="00B73338" w:rsidRPr="00532CB9" w:rsidRDefault="008E172D" w:rsidP="00A9564C">
      <w:pPr>
        <w:rPr>
          <w:szCs w:val="28"/>
        </w:rPr>
      </w:pPr>
      <w:r>
        <w:t>Д</w:t>
      </w:r>
      <w:r w:rsidR="00B73338">
        <w:t xml:space="preserve">ля </w:t>
      </w:r>
      <w:r w:rsidR="00B73338" w:rsidRPr="007828B7">
        <w:rPr>
          <w:szCs w:val="28"/>
        </w:rPr>
        <w:t>получени</w:t>
      </w:r>
      <w:r w:rsidR="00B73338">
        <w:rPr>
          <w:szCs w:val="28"/>
        </w:rPr>
        <w:t>я</w:t>
      </w:r>
      <w:r w:rsidR="00B73338" w:rsidRPr="007828B7">
        <w:rPr>
          <w:szCs w:val="28"/>
        </w:rPr>
        <w:t xml:space="preserve"> низкотемпературной плазмы для различных технологических процессов (пайка, сварка)</w:t>
      </w:r>
    </w:p>
    <w:p w14:paraId="6AB13BDA" w14:textId="77777777" w:rsidR="00F033EA" w:rsidRPr="00F033EA" w:rsidRDefault="00F033EA" w:rsidP="00F033EA">
      <w:pPr>
        <w:rPr>
          <w:rFonts w:eastAsia="Calibri"/>
        </w:rPr>
      </w:pPr>
      <w:r w:rsidRPr="00F033EA">
        <w:rPr>
          <w:rFonts w:eastAsia="Calibri"/>
        </w:rPr>
        <w:t>Критерий оценивания: полное содержательное соответствие вышеприведённому описанию.</w:t>
      </w:r>
    </w:p>
    <w:p w14:paraId="3EF8C033" w14:textId="6550AA8A" w:rsidR="00B73338" w:rsidRPr="00BD52C3" w:rsidRDefault="00B73338" w:rsidP="009102F0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>5</w:t>
      </w:r>
    </w:p>
    <w:p w14:paraId="67F22AE2" w14:textId="77777777" w:rsidR="00B73338" w:rsidRDefault="00B73338" w:rsidP="00DC5D95">
      <w:pPr>
        <w:rPr>
          <w:b/>
        </w:rPr>
      </w:pPr>
    </w:p>
    <w:p w14:paraId="50640F72" w14:textId="77777777" w:rsidR="00B73338" w:rsidRPr="00F3246A" w:rsidRDefault="00B73338" w:rsidP="004A591D">
      <w:r>
        <w:t xml:space="preserve">3. </w:t>
      </w:r>
      <w:r w:rsidRPr="00CA4407">
        <w:rPr>
          <w:szCs w:val="28"/>
        </w:rPr>
        <w:t xml:space="preserve">Определить </w:t>
      </w:r>
      <w:r>
        <w:rPr>
          <w:szCs w:val="28"/>
        </w:rPr>
        <w:t>полную</w:t>
      </w:r>
      <w:r w:rsidRPr="00CA4407">
        <w:rPr>
          <w:szCs w:val="28"/>
        </w:rPr>
        <w:t xml:space="preserve"> мощност</w:t>
      </w:r>
      <w:r>
        <w:rPr>
          <w:szCs w:val="28"/>
        </w:rPr>
        <w:t>ь</w:t>
      </w:r>
      <w:r w:rsidRPr="00CA4407">
        <w:rPr>
          <w:szCs w:val="28"/>
        </w:rPr>
        <w:t xml:space="preserve"> плазмотрона</w:t>
      </w:r>
      <w:r>
        <w:rPr>
          <w:szCs w:val="28"/>
        </w:rPr>
        <w:t>,</w:t>
      </w:r>
      <w:r w:rsidRPr="00CA4407">
        <w:rPr>
          <w:szCs w:val="28"/>
        </w:rPr>
        <w:t xml:space="preserve"> если известн</w:t>
      </w:r>
      <w:r>
        <w:rPr>
          <w:szCs w:val="28"/>
        </w:rPr>
        <w:t>ы</w:t>
      </w:r>
      <w:r w:rsidRPr="00CA4407">
        <w:rPr>
          <w:szCs w:val="28"/>
        </w:rPr>
        <w:t xml:space="preserve"> </w:t>
      </w:r>
      <w:r>
        <w:rPr>
          <w:szCs w:val="28"/>
        </w:rPr>
        <w:t xml:space="preserve">активная мощность </w:t>
      </w:r>
      <w:r w:rsidRPr="004D79E8">
        <w:rPr>
          <w:position w:val="-10"/>
          <w:szCs w:val="28"/>
        </w:rPr>
        <w:object w:dxaOrig="1320" w:dyaOrig="320" w14:anchorId="7591C64C">
          <v:shape id="_x0000_i1044" type="#_x0000_t75" style="width:66pt;height:15.75pt" o:ole="">
            <v:imagedata r:id="rId45" o:title=""/>
          </v:shape>
          <o:OLEObject Type="Embed" ProgID="Equation.3" ShapeID="_x0000_i1044" DrawAspect="Content" ObjectID="_1804508752" r:id="rId46"/>
        </w:object>
      </w:r>
      <w:r w:rsidRPr="00822A25">
        <w:rPr>
          <w:i/>
          <w:szCs w:val="28"/>
        </w:rPr>
        <w:t>;</w:t>
      </w:r>
      <w:r w:rsidRPr="00CA4407">
        <w:rPr>
          <w:szCs w:val="28"/>
        </w:rPr>
        <w:t xml:space="preserve"> </w:t>
      </w:r>
      <w:r>
        <w:rPr>
          <w:szCs w:val="28"/>
        </w:rPr>
        <w:t>мощность искажения</w:t>
      </w:r>
      <w:r w:rsidRPr="00822A25">
        <w:rPr>
          <w:i/>
          <w:szCs w:val="28"/>
        </w:rPr>
        <w:t>,</w:t>
      </w:r>
      <w:r w:rsidRPr="004D79E8">
        <w:rPr>
          <w:i/>
          <w:position w:val="-10"/>
          <w:szCs w:val="28"/>
        </w:rPr>
        <w:object w:dxaOrig="1080" w:dyaOrig="300" w14:anchorId="7471418D">
          <v:shape id="_x0000_i1045" type="#_x0000_t75" style="width:54pt;height:15pt" o:ole="">
            <v:imagedata r:id="rId47" o:title=""/>
          </v:shape>
          <o:OLEObject Type="Embed" ProgID="Equation.3" ShapeID="_x0000_i1045" DrawAspect="Content" ObjectID="_1804508753" r:id="rId48"/>
        </w:object>
      </w:r>
      <w:r w:rsidRPr="00822A25">
        <w:rPr>
          <w:i/>
          <w:szCs w:val="28"/>
        </w:rPr>
        <w:t>;</w:t>
      </w:r>
      <w:r w:rsidRPr="00F3246A">
        <w:rPr>
          <w:i/>
          <w:position w:val="-10"/>
          <w:szCs w:val="28"/>
        </w:rPr>
        <w:object w:dxaOrig="820" w:dyaOrig="300" w14:anchorId="37ECA673">
          <v:shape id="_x0000_i1046" type="#_x0000_t75" style="width:41.25pt;height:15pt" o:ole="">
            <v:imagedata r:id="rId49" o:title=""/>
          </v:shape>
          <o:OLEObject Type="Embed" ProgID="Equation.3" ShapeID="_x0000_i1046" DrawAspect="Content" ObjectID="_1804508754" r:id="rId50"/>
        </w:object>
      </w:r>
    </w:p>
    <w:p w14:paraId="28D31139" w14:textId="77777777" w:rsidR="008E172D" w:rsidRDefault="008E172D" w:rsidP="008E172D">
      <w:r>
        <w:t>Ожидаемый результат:</w:t>
      </w:r>
    </w:p>
    <w:p w14:paraId="149A6EB8" w14:textId="2DE7E656" w:rsidR="00B73338" w:rsidRPr="003F0F3F" w:rsidRDefault="008E172D" w:rsidP="004A591D">
      <w:r>
        <w:t>П</w:t>
      </w:r>
      <w:r w:rsidR="00B73338">
        <w:t xml:space="preserve">олная мощность: </w:t>
      </w:r>
      <w:r w:rsidR="00B73338" w:rsidRPr="009A2BE0">
        <w:rPr>
          <w:position w:val="-12"/>
        </w:rPr>
        <w:object w:dxaOrig="5040" w:dyaOrig="440" w14:anchorId="0CBA56BB">
          <v:shape id="_x0000_i1047" type="#_x0000_t75" style="width:252pt;height:21.75pt" o:ole="">
            <v:imagedata r:id="rId51" o:title=""/>
          </v:shape>
          <o:OLEObject Type="Embed" ProgID="Equation.3" ShapeID="_x0000_i1047" DrawAspect="Content" ObjectID="_1804508755" r:id="rId52"/>
        </w:object>
      </w:r>
    </w:p>
    <w:p w14:paraId="03964F81" w14:textId="62AB5D27" w:rsidR="00B73338" w:rsidRPr="00BD52C3" w:rsidRDefault="00B73338" w:rsidP="009102F0"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>5</w:t>
      </w:r>
    </w:p>
    <w:p w14:paraId="3874C65B" w14:textId="77777777" w:rsidR="00B73338" w:rsidRDefault="00B73338" w:rsidP="00DC5D95">
      <w:pPr>
        <w:rPr>
          <w:szCs w:val="28"/>
        </w:rPr>
      </w:pPr>
    </w:p>
    <w:p w14:paraId="72EA5743" w14:textId="77777777" w:rsidR="00B73338" w:rsidRDefault="00B73338" w:rsidP="009102F0">
      <w:r>
        <w:rPr>
          <w:szCs w:val="28"/>
        </w:rPr>
        <w:t>4.</w:t>
      </w:r>
      <w:r>
        <w:t xml:space="preserve"> </w:t>
      </w:r>
      <w:r w:rsidRPr="003A775A">
        <w:rPr>
          <w:szCs w:val="28"/>
        </w:rPr>
        <w:t>На чем основан принцип действия поджигающего устройства</w:t>
      </w:r>
      <w:r>
        <w:rPr>
          <w:szCs w:val="28"/>
        </w:rPr>
        <w:t>?</w:t>
      </w:r>
    </w:p>
    <w:p w14:paraId="1D2E6F43" w14:textId="77777777" w:rsidR="008E172D" w:rsidRDefault="008E172D" w:rsidP="008E172D">
      <w:r>
        <w:t>Ожидаемый результат:</w:t>
      </w:r>
    </w:p>
    <w:p w14:paraId="2322AD1D" w14:textId="5909A3E0" w:rsidR="00B73338" w:rsidRPr="00090EF9" w:rsidRDefault="008E172D" w:rsidP="00065CBA">
      <w:pPr>
        <w:rPr>
          <w:szCs w:val="28"/>
        </w:rPr>
      </w:pPr>
      <w:r>
        <w:rPr>
          <w:szCs w:val="28"/>
        </w:rPr>
        <w:t>Д</w:t>
      </w:r>
      <w:r w:rsidR="00B73338" w:rsidRPr="00090EF9">
        <w:rPr>
          <w:szCs w:val="28"/>
        </w:rPr>
        <w:t xml:space="preserve">ействия поджигающих устройств могут быть основаны на принципах </w:t>
      </w:r>
      <w:proofErr w:type="spellStart"/>
      <w:r w:rsidR="00B73338" w:rsidRPr="00090EF9">
        <w:rPr>
          <w:szCs w:val="28"/>
        </w:rPr>
        <w:t>пьезозажигалки</w:t>
      </w:r>
      <w:proofErr w:type="spellEnd"/>
      <w:r w:rsidR="00B73338" w:rsidRPr="00090EF9">
        <w:rPr>
          <w:szCs w:val="28"/>
        </w:rPr>
        <w:t xml:space="preserve"> и пиротехническом устройстве</w:t>
      </w:r>
    </w:p>
    <w:p w14:paraId="469F3113" w14:textId="77777777" w:rsidR="00F033EA" w:rsidRPr="00F033EA" w:rsidRDefault="00F033EA" w:rsidP="00F033EA">
      <w:pPr>
        <w:rPr>
          <w:rFonts w:eastAsia="Calibri"/>
        </w:rPr>
      </w:pPr>
      <w:bookmarkStart w:id="0" w:name="_Hlk193894576"/>
      <w:r w:rsidRPr="00F033EA">
        <w:rPr>
          <w:rFonts w:eastAsia="Calibri"/>
        </w:rPr>
        <w:t>Критерий оценивания: полное содержательное соответствие вышеприведённому описанию.</w:t>
      </w:r>
      <w:bookmarkEnd w:id="0"/>
    </w:p>
    <w:p w14:paraId="0457EA1C" w14:textId="63218605" w:rsidR="00B73338" w:rsidRDefault="00B73338" w:rsidP="009102F0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ПК</w:t>
      </w:r>
      <w:r w:rsidRPr="00482615">
        <w:rPr>
          <w:szCs w:val="28"/>
        </w:rPr>
        <w:t>-</w:t>
      </w:r>
      <w:r>
        <w:rPr>
          <w:szCs w:val="28"/>
        </w:rPr>
        <w:t>5</w:t>
      </w:r>
    </w:p>
    <w:sectPr w:rsidR="00B73338" w:rsidSect="006943A0">
      <w:footerReference w:type="default" r:id="rId5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83335" w14:textId="77777777" w:rsidR="000D7E6C" w:rsidRDefault="000D7E6C" w:rsidP="006943A0">
      <w:r>
        <w:separator/>
      </w:r>
    </w:p>
  </w:endnote>
  <w:endnote w:type="continuationSeparator" w:id="0">
    <w:p w14:paraId="474A1EAA" w14:textId="77777777" w:rsidR="000D7E6C" w:rsidRDefault="000D7E6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967F" w14:textId="77777777" w:rsidR="00B73338" w:rsidRPr="006943A0" w:rsidRDefault="00B73338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1C46CB">
      <w:rPr>
        <w:noProof/>
        <w:sz w:val="24"/>
      </w:rPr>
      <w:t>7</w:t>
    </w:r>
    <w:r w:rsidRPr="006943A0">
      <w:rPr>
        <w:sz w:val="24"/>
      </w:rPr>
      <w:fldChar w:fldCharType="end"/>
    </w:r>
  </w:p>
  <w:p w14:paraId="53A930C5" w14:textId="77777777" w:rsidR="00B73338" w:rsidRPr="006943A0" w:rsidRDefault="00B73338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4A85C" w14:textId="77777777" w:rsidR="000D7E6C" w:rsidRDefault="000D7E6C" w:rsidP="006943A0">
      <w:r>
        <w:separator/>
      </w:r>
    </w:p>
  </w:footnote>
  <w:footnote w:type="continuationSeparator" w:id="0">
    <w:p w14:paraId="548D765B" w14:textId="77777777" w:rsidR="000D7E6C" w:rsidRDefault="000D7E6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063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586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D78D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A2C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74A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901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C45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C8A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508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082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994215638">
    <w:abstractNumId w:val="11"/>
  </w:num>
  <w:num w:numId="2" w16cid:durableId="463427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666366">
    <w:abstractNumId w:val="9"/>
  </w:num>
  <w:num w:numId="4" w16cid:durableId="479349979">
    <w:abstractNumId w:val="7"/>
  </w:num>
  <w:num w:numId="5" w16cid:durableId="326831156">
    <w:abstractNumId w:val="6"/>
  </w:num>
  <w:num w:numId="6" w16cid:durableId="1215967354">
    <w:abstractNumId w:val="5"/>
  </w:num>
  <w:num w:numId="7" w16cid:durableId="1607422426">
    <w:abstractNumId w:val="4"/>
  </w:num>
  <w:num w:numId="8" w16cid:durableId="660694923">
    <w:abstractNumId w:val="8"/>
  </w:num>
  <w:num w:numId="9" w16cid:durableId="1093936343">
    <w:abstractNumId w:val="3"/>
  </w:num>
  <w:num w:numId="10" w16cid:durableId="858279540">
    <w:abstractNumId w:val="2"/>
  </w:num>
  <w:num w:numId="11" w16cid:durableId="612248512">
    <w:abstractNumId w:val="1"/>
  </w:num>
  <w:num w:numId="12" w16cid:durableId="26515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21943"/>
    <w:rsid w:val="00034DA6"/>
    <w:rsid w:val="00047012"/>
    <w:rsid w:val="00051496"/>
    <w:rsid w:val="00052D8D"/>
    <w:rsid w:val="0006311A"/>
    <w:rsid w:val="00065159"/>
    <w:rsid w:val="00065CBA"/>
    <w:rsid w:val="000727E1"/>
    <w:rsid w:val="00083A4D"/>
    <w:rsid w:val="000866F0"/>
    <w:rsid w:val="000904D1"/>
    <w:rsid w:val="00090EF9"/>
    <w:rsid w:val="000927ED"/>
    <w:rsid w:val="00093645"/>
    <w:rsid w:val="00096A85"/>
    <w:rsid w:val="000B6BF1"/>
    <w:rsid w:val="000C110C"/>
    <w:rsid w:val="000D01B5"/>
    <w:rsid w:val="000D7E6C"/>
    <w:rsid w:val="000E4D90"/>
    <w:rsid w:val="000F7A67"/>
    <w:rsid w:val="001053E4"/>
    <w:rsid w:val="001220AB"/>
    <w:rsid w:val="00126A8E"/>
    <w:rsid w:val="00131A8F"/>
    <w:rsid w:val="00141E4C"/>
    <w:rsid w:val="0015257F"/>
    <w:rsid w:val="00155F50"/>
    <w:rsid w:val="001564C4"/>
    <w:rsid w:val="00162217"/>
    <w:rsid w:val="00162667"/>
    <w:rsid w:val="001660C8"/>
    <w:rsid w:val="00172F27"/>
    <w:rsid w:val="00186255"/>
    <w:rsid w:val="001949EE"/>
    <w:rsid w:val="001A5B17"/>
    <w:rsid w:val="001C081E"/>
    <w:rsid w:val="001C46CB"/>
    <w:rsid w:val="001D49AA"/>
    <w:rsid w:val="001E4942"/>
    <w:rsid w:val="0020247B"/>
    <w:rsid w:val="00203793"/>
    <w:rsid w:val="00211E36"/>
    <w:rsid w:val="00212069"/>
    <w:rsid w:val="00225DD5"/>
    <w:rsid w:val="00226276"/>
    <w:rsid w:val="00226F90"/>
    <w:rsid w:val="00230935"/>
    <w:rsid w:val="00232F09"/>
    <w:rsid w:val="00244ED5"/>
    <w:rsid w:val="00245D21"/>
    <w:rsid w:val="00247E42"/>
    <w:rsid w:val="002529DC"/>
    <w:rsid w:val="00272933"/>
    <w:rsid w:val="00281726"/>
    <w:rsid w:val="00295DA4"/>
    <w:rsid w:val="00297A08"/>
    <w:rsid w:val="002A0645"/>
    <w:rsid w:val="002A06FD"/>
    <w:rsid w:val="002A23BB"/>
    <w:rsid w:val="002C3D69"/>
    <w:rsid w:val="002D5BFF"/>
    <w:rsid w:val="002E025B"/>
    <w:rsid w:val="002E0C7A"/>
    <w:rsid w:val="002F18A7"/>
    <w:rsid w:val="002F20EB"/>
    <w:rsid w:val="002F66C3"/>
    <w:rsid w:val="0030216C"/>
    <w:rsid w:val="00304DA7"/>
    <w:rsid w:val="00312A53"/>
    <w:rsid w:val="00342495"/>
    <w:rsid w:val="00347C37"/>
    <w:rsid w:val="003674ED"/>
    <w:rsid w:val="00382A73"/>
    <w:rsid w:val="003867C6"/>
    <w:rsid w:val="003A7596"/>
    <w:rsid w:val="003A775A"/>
    <w:rsid w:val="003B04EB"/>
    <w:rsid w:val="003B0A3F"/>
    <w:rsid w:val="003B2E4B"/>
    <w:rsid w:val="003C7DFD"/>
    <w:rsid w:val="003D10FD"/>
    <w:rsid w:val="003E352E"/>
    <w:rsid w:val="003F0F3F"/>
    <w:rsid w:val="00402EBD"/>
    <w:rsid w:val="0041387C"/>
    <w:rsid w:val="004225E2"/>
    <w:rsid w:val="004438AA"/>
    <w:rsid w:val="004472FB"/>
    <w:rsid w:val="00461D7F"/>
    <w:rsid w:val="00482615"/>
    <w:rsid w:val="00482BE8"/>
    <w:rsid w:val="00491325"/>
    <w:rsid w:val="004A0AD8"/>
    <w:rsid w:val="004A26C8"/>
    <w:rsid w:val="004A591D"/>
    <w:rsid w:val="004B3A1B"/>
    <w:rsid w:val="004D0C52"/>
    <w:rsid w:val="004D662D"/>
    <w:rsid w:val="004D79E8"/>
    <w:rsid w:val="004F1F14"/>
    <w:rsid w:val="004F47F5"/>
    <w:rsid w:val="00525264"/>
    <w:rsid w:val="00532CB9"/>
    <w:rsid w:val="00535798"/>
    <w:rsid w:val="0053679F"/>
    <w:rsid w:val="005406B6"/>
    <w:rsid w:val="00544109"/>
    <w:rsid w:val="00544192"/>
    <w:rsid w:val="005453B0"/>
    <w:rsid w:val="00551F54"/>
    <w:rsid w:val="00552A53"/>
    <w:rsid w:val="00555A73"/>
    <w:rsid w:val="0057058D"/>
    <w:rsid w:val="00572CDE"/>
    <w:rsid w:val="005759BD"/>
    <w:rsid w:val="00577027"/>
    <w:rsid w:val="0059365A"/>
    <w:rsid w:val="005A0B13"/>
    <w:rsid w:val="005A6954"/>
    <w:rsid w:val="005A757A"/>
    <w:rsid w:val="005B4FFB"/>
    <w:rsid w:val="005F4B9D"/>
    <w:rsid w:val="006108A9"/>
    <w:rsid w:val="00610CD3"/>
    <w:rsid w:val="00621E76"/>
    <w:rsid w:val="00644AD1"/>
    <w:rsid w:val="00652C2F"/>
    <w:rsid w:val="00656E32"/>
    <w:rsid w:val="006614C9"/>
    <w:rsid w:val="006620D8"/>
    <w:rsid w:val="00663A9C"/>
    <w:rsid w:val="00663FD4"/>
    <w:rsid w:val="006641E8"/>
    <w:rsid w:val="00666CAC"/>
    <w:rsid w:val="006757BA"/>
    <w:rsid w:val="006838CC"/>
    <w:rsid w:val="006943A0"/>
    <w:rsid w:val="006952C8"/>
    <w:rsid w:val="00697D5D"/>
    <w:rsid w:val="006A0D90"/>
    <w:rsid w:val="006A70C5"/>
    <w:rsid w:val="006C61FD"/>
    <w:rsid w:val="006C66A3"/>
    <w:rsid w:val="006C7C4C"/>
    <w:rsid w:val="006D02BF"/>
    <w:rsid w:val="006E0643"/>
    <w:rsid w:val="006E3219"/>
    <w:rsid w:val="006F0376"/>
    <w:rsid w:val="006F4A5C"/>
    <w:rsid w:val="00705378"/>
    <w:rsid w:val="007101C1"/>
    <w:rsid w:val="0072481A"/>
    <w:rsid w:val="00736951"/>
    <w:rsid w:val="00742B11"/>
    <w:rsid w:val="00751479"/>
    <w:rsid w:val="007515EC"/>
    <w:rsid w:val="007620E8"/>
    <w:rsid w:val="00766658"/>
    <w:rsid w:val="00775828"/>
    <w:rsid w:val="007828B7"/>
    <w:rsid w:val="00792829"/>
    <w:rsid w:val="00795829"/>
    <w:rsid w:val="007A1CD9"/>
    <w:rsid w:val="007A5EC5"/>
    <w:rsid w:val="007C4146"/>
    <w:rsid w:val="007C76C5"/>
    <w:rsid w:val="007F049B"/>
    <w:rsid w:val="007F075C"/>
    <w:rsid w:val="007F5162"/>
    <w:rsid w:val="00800482"/>
    <w:rsid w:val="008034E9"/>
    <w:rsid w:val="008104D1"/>
    <w:rsid w:val="00814B3E"/>
    <w:rsid w:val="008159DB"/>
    <w:rsid w:val="00822A25"/>
    <w:rsid w:val="00836431"/>
    <w:rsid w:val="00840510"/>
    <w:rsid w:val="008427C7"/>
    <w:rsid w:val="00853FCC"/>
    <w:rsid w:val="00874445"/>
    <w:rsid w:val="00874B3E"/>
    <w:rsid w:val="008A4FDB"/>
    <w:rsid w:val="008C1727"/>
    <w:rsid w:val="008C46C6"/>
    <w:rsid w:val="008D1097"/>
    <w:rsid w:val="008D288F"/>
    <w:rsid w:val="008D385B"/>
    <w:rsid w:val="008D77C8"/>
    <w:rsid w:val="008E172D"/>
    <w:rsid w:val="008E595F"/>
    <w:rsid w:val="008E6B81"/>
    <w:rsid w:val="00902396"/>
    <w:rsid w:val="009102F0"/>
    <w:rsid w:val="00913AF9"/>
    <w:rsid w:val="00915F5D"/>
    <w:rsid w:val="00916F07"/>
    <w:rsid w:val="00930658"/>
    <w:rsid w:val="009319EB"/>
    <w:rsid w:val="0094026B"/>
    <w:rsid w:val="00941E8A"/>
    <w:rsid w:val="00954476"/>
    <w:rsid w:val="00955631"/>
    <w:rsid w:val="009561D9"/>
    <w:rsid w:val="00957EC2"/>
    <w:rsid w:val="00964B29"/>
    <w:rsid w:val="00972589"/>
    <w:rsid w:val="00990601"/>
    <w:rsid w:val="00992D73"/>
    <w:rsid w:val="009A2BE0"/>
    <w:rsid w:val="009B0E64"/>
    <w:rsid w:val="009B6A83"/>
    <w:rsid w:val="009B6B9B"/>
    <w:rsid w:val="009B6C90"/>
    <w:rsid w:val="009C3061"/>
    <w:rsid w:val="009E0FC5"/>
    <w:rsid w:val="009E2BF9"/>
    <w:rsid w:val="009F744D"/>
    <w:rsid w:val="00A04A0F"/>
    <w:rsid w:val="00A07227"/>
    <w:rsid w:val="00A13126"/>
    <w:rsid w:val="00A1588B"/>
    <w:rsid w:val="00A265AA"/>
    <w:rsid w:val="00A3088B"/>
    <w:rsid w:val="00A528C0"/>
    <w:rsid w:val="00A6227A"/>
    <w:rsid w:val="00A62DE5"/>
    <w:rsid w:val="00A70B7E"/>
    <w:rsid w:val="00A74373"/>
    <w:rsid w:val="00A843FF"/>
    <w:rsid w:val="00A93D69"/>
    <w:rsid w:val="00A9564C"/>
    <w:rsid w:val="00A96D42"/>
    <w:rsid w:val="00AA6323"/>
    <w:rsid w:val="00AB5AAF"/>
    <w:rsid w:val="00AB5BCF"/>
    <w:rsid w:val="00AD1045"/>
    <w:rsid w:val="00AD2DFE"/>
    <w:rsid w:val="00AD4B9F"/>
    <w:rsid w:val="00AE196C"/>
    <w:rsid w:val="00AF027D"/>
    <w:rsid w:val="00AF17F4"/>
    <w:rsid w:val="00B03899"/>
    <w:rsid w:val="00B06E4A"/>
    <w:rsid w:val="00B12761"/>
    <w:rsid w:val="00B155E7"/>
    <w:rsid w:val="00B235C4"/>
    <w:rsid w:val="00B3060D"/>
    <w:rsid w:val="00B40495"/>
    <w:rsid w:val="00B47B39"/>
    <w:rsid w:val="00B72A8F"/>
    <w:rsid w:val="00B73338"/>
    <w:rsid w:val="00B73708"/>
    <w:rsid w:val="00B7649F"/>
    <w:rsid w:val="00B77264"/>
    <w:rsid w:val="00B80C1E"/>
    <w:rsid w:val="00B842A4"/>
    <w:rsid w:val="00B87150"/>
    <w:rsid w:val="00B90CAF"/>
    <w:rsid w:val="00B94381"/>
    <w:rsid w:val="00BA1242"/>
    <w:rsid w:val="00BA296F"/>
    <w:rsid w:val="00BB37D6"/>
    <w:rsid w:val="00BB4E23"/>
    <w:rsid w:val="00BD1025"/>
    <w:rsid w:val="00BD52C3"/>
    <w:rsid w:val="00BE28EE"/>
    <w:rsid w:val="00BF584D"/>
    <w:rsid w:val="00C019D5"/>
    <w:rsid w:val="00C059D1"/>
    <w:rsid w:val="00C23FF1"/>
    <w:rsid w:val="00C27C79"/>
    <w:rsid w:val="00C446EB"/>
    <w:rsid w:val="00C51E27"/>
    <w:rsid w:val="00C52403"/>
    <w:rsid w:val="00C74995"/>
    <w:rsid w:val="00C74F2A"/>
    <w:rsid w:val="00C84BA1"/>
    <w:rsid w:val="00C9218F"/>
    <w:rsid w:val="00CA4407"/>
    <w:rsid w:val="00CD3DA8"/>
    <w:rsid w:val="00D35351"/>
    <w:rsid w:val="00D40AD6"/>
    <w:rsid w:val="00D42A86"/>
    <w:rsid w:val="00D42C2B"/>
    <w:rsid w:val="00D56DB0"/>
    <w:rsid w:val="00D61FE2"/>
    <w:rsid w:val="00D82E3C"/>
    <w:rsid w:val="00D92238"/>
    <w:rsid w:val="00D9448A"/>
    <w:rsid w:val="00DA1363"/>
    <w:rsid w:val="00DA7EC2"/>
    <w:rsid w:val="00DB7D4F"/>
    <w:rsid w:val="00DC5D95"/>
    <w:rsid w:val="00DD1B37"/>
    <w:rsid w:val="00DD3D34"/>
    <w:rsid w:val="00DD3FEC"/>
    <w:rsid w:val="00DD5EE9"/>
    <w:rsid w:val="00DD69A5"/>
    <w:rsid w:val="00E01CDB"/>
    <w:rsid w:val="00E118CF"/>
    <w:rsid w:val="00E166D9"/>
    <w:rsid w:val="00E16ECF"/>
    <w:rsid w:val="00E245F9"/>
    <w:rsid w:val="00E37E65"/>
    <w:rsid w:val="00E4215A"/>
    <w:rsid w:val="00E50730"/>
    <w:rsid w:val="00E82925"/>
    <w:rsid w:val="00E8634A"/>
    <w:rsid w:val="00E90CF6"/>
    <w:rsid w:val="00E95FD1"/>
    <w:rsid w:val="00E96371"/>
    <w:rsid w:val="00EC6F8B"/>
    <w:rsid w:val="00ED226E"/>
    <w:rsid w:val="00ED6644"/>
    <w:rsid w:val="00EE1E1D"/>
    <w:rsid w:val="00EE3EC9"/>
    <w:rsid w:val="00F01F2A"/>
    <w:rsid w:val="00F033EA"/>
    <w:rsid w:val="00F03F8A"/>
    <w:rsid w:val="00F275DD"/>
    <w:rsid w:val="00F27B2F"/>
    <w:rsid w:val="00F3246A"/>
    <w:rsid w:val="00F34291"/>
    <w:rsid w:val="00F3455D"/>
    <w:rsid w:val="00F3589D"/>
    <w:rsid w:val="00F41C91"/>
    <w:rsid w:val="00F45B3E"/>
    <w:rsid w:val="00F46332"/>
    <w:rsid w:val="00F546E6"/>
    <w:rsid w:val="00F56FA1"/>
    <w:rsid w:val="00F65496"/>
    <w:rsid w:val="00F65DEE"/>
    <w:rsid w:val="00F7254A"/>
    <w:rsid w:val="00F805E5"/>
    <w:rsid w:val="00F87155"/>
    <w:rsid w:val="00FA38E3"/>
    <w:rsid w:val="00FA3CC4"/>
    <w:rsid w:val="00FB0A59"/>
    <w:rsid w:val="00FC55EB"/>
    <w:rsid w:val="00FD27B2"/>
    <w:rsid w:val="00FE31F2"/>
    <w:rsid w:val="00FE7E89"/>
    <w:rsid w:val="00FF0808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73D55"/>
  <w15:docId w15:val="{F6E5AC8A-8E46-4135-A865-8C7D5555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5">
    <w:name w:val="Strong"/>
    <w:uiPriority w:val="99"/>
    <w:qFormat/>
    <w:rsid w:val="006E0643"/>
    <w:rPr>
      <w:rFonts w:cs="Times New Roman"/>
      <w:b/>
      <w:bCs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7F075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7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AE</cp:lastModifiedBy>
  <cp:revision>37</cp:revision>
  <cp:lastPrinted>2025-01-22T19:36:00Z</cp:lastPrinted>
  <dcterms:created xsi:type="dcterms:W3CDTF">2025-02-01T14:16:00Z</dcterms:created>
  <dcterms:modified xsi:type="dcterms:W3CDTF">2025-03-26T12:38:00Z</dcterms:modified>
</cp:coreProperties>
</file>