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7A2FF" w14:textId="77777777" w:rsidR="00631E80" w:rsidRDefault="00631E80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0324E66F" w14:textId="77777777" w:rsidR="00631E80" w:rsidRPr="00544109" w:rsidRDefault="00631E80" w:rsidP="00544109">
      <w:pPr>
        <w:ind w:firstLine="0"/>
        <w:jc w:val="center"/>
        <w:rPr>
          <w:b/>
        </w:rPr>
      </w:pPr>
      <w:r w:rsidRPr="00544109">
        <w:rPr>
          <w:b/>
        </w:rPr>
        <w:t xml:space="preserve"> «</w:t>
      </w:r>
      <w:r>
        <w:rPr>
          <w:b/>
        </w:rPr>
        <w:t xml:space="preserve">Основы принятия инженерно-технических решений </w:t>
      </w:r>
      <w:r w:rsidRPr="00544109">
        <w:rPr>
          <w:b/>
        </w:rPr>
        <w:t>»</w:t>
      </w:r>
    </w:p>
    <w:p w14:paraId="39A8E2FA" w14:textId="77777777" w:rsidR="00631E80" w:rsidRDefault="00631E80" w:rsidP="00544109"/>
    <w:p w14:paraId="1F186292" w14:textId="77777777" w:rsidR="00631E80" w:rsidRPr="00544109" w:rsidRDefault="00631E80" w:rsidP="00971313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058A4C0A" w14:textId="77777777" w:rsidR="00631E80" w:rsidRPr="00544109" w:rsidRDefault="00631E80" w:rsidP="00544109">
      <w:pPr>
        <w:rPr>
          <w:b/>
        </w:rPr>
      </w:pPr>
    </w:p>
    <w:p w14:paraId="2593DCAC" w14:textId="77777777" w:rsidR="00631E80" w:rsidRPr="00544109" w:rsidRDefault="00631E80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34857F70" w14:textId="77777777" w:rsidR="00631E80" w:rsidRPr="00BD52C3" w:rsidRDefault="00631E80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0076B413" w14:textId="77777777" w:rsidR="00631E80" w:rsidRPr="00F87155" w:rsidRDefault="00631E80" w:rsidP="00544109">
      <w:pPr>
        <w:rPr>
          <w:szCs w:val="28"/>
        </w:rPr>
      </w:pPr>
    </w:p>
    <w:p w14:paraId="64E6DBD9" w14:textId="77777777" w:rsidR="00631E80" w:rsidRDefault="00631E80" w:rsidP="00DB4CF0">
      <w:pPr>
        <w:rPr>
          <w:szCs w:val="28"/>
        </w:rPr>
      </w:pPr>
      <w:r>
        <w:rPr>
          <w:szCs w:val="28"/>
        </w:rPr>
        <w:t>1. Что относится к методам формирования решений?</w:t>
      </w:r>
    </w:p>
    <w:p w14:paraId="078CEE5A" w14:textId="2EEFC251" w:rsidR="00631E80" w:rsidRDefault="00971313" w:rsidP="00DB4CF0">
      <w:pPr>
        <w:rPr>
          <w:szCs w:val="28"/>
        </w:rPr>
      </w:pPr>
      <w:r>
        <w:rPr>
          <w:szCs w:val="28"/>
        </w:rPr>
        <w:t>А</w:t>
      </w:r>
      <w:r w:rsidR="00631E80">
        <w:rPr>
          <w:szCs w:val="28"/>
        </w:rPr>
        <w:t>) системный анализ</w:t>
      </w:r>
    </w:p>
    <w:p w14:paraId="44A09B75" w14:textId="43FB7452" w:rsidR="00631E80" w:rsidRDefault="00971313" w:rsidP="00DB4CF0">
      <w:pPr>
        <w:rPr>
          <w:szCs w:val="28"/>
        </w:rPr>
      </w:pPr>
      <w:r>
        <w:rPr>
          <w:szCs w:val="28"/>
        </w:rPr>
        <w:t>Б</w:t>
      </w:r>
      <w:r w:rsidR="00631E80">
        <w:rPr>
          <w:szCs w:val="28"/>
        </w:rPr>
        <w:t xml:space="preserve">) системный подход </w:t>
      </w:r>
    </w:p>
    <w:p w14:paraId="6078AA26" w14:textId="423C9E1F" w:rsidR="00631E80" w:rsidRPr="009561D9" w:rsidRDefault="00971313" w:rsidP="00DB4CF0">
      <w:pPr>
        <w:tabs>
          <w:tab w:val="left" w:pos="8145"/>
        </w:tabs>
        <w:rPr>
          <w:color w:val="000000"/>
          <w:szCs w:val="28"/>
        </w:rPr>
      </w:pPr>
      <w:r>
        <w:rPr>
          <w:szCs w:val="28"/>
        </w:rPr>
        <w:t>В</w:t>
      </w:r>
      <w:r w:rsidR="00631E80">
        <w:rPr>
          <w:szCs w:val="28"/>
        </w:rPr>
        <w:t>) метод аналогий</w:t>
      </w:r>
    </w:p>
    <w:p w14:paraId="10245B0F" w14:textId="2EB49A69" w:rsidR="00631E80" w:rsidRDefault="00631E80" w:rsidP="00544109">
      <w:r>
        <w:t xml:space="preserve">Правильный ответ: </w:t>
      </w:r>
      <w:r w:rsidR="00971313">
        <w:t>Б</w:t>
      </w:r>
    </w:p>
    <w:p w14:paraId="5DC60D76" w14:textId="77777777" w:rsidR="00631E80" w:rsidRDefault="00C34C4A" w:rsidP="00B94381">
      <w:r>
        <w:t xml:space="preserve">Компетенции (индикаторы): ОПК-6 </w:t>
      </w:r>
    </w:p>
    <w:p w14:paraId="11FF5EDB" w14:textId="77777777" w:rsidR="00631E80" w:rsidRPr="00F87155" w:rsidRDefault="00631E80" w:rsidP="00B94381">
      <w:pPr>
        <w:rPr>
          <w:szCs w:val="28"/>
        </w:rPr>
      </w:pPr>
    </w:p>
    <w:p w14:paraId="0CE6BC1F" w14:textId="77777777" w:rsidR="00631E80" w:rsidRPr="00370F4D" w:rsidRDefault="00631E80" w:rsidP="00E63648">
      <w:pPr>
        <w:rPr>
          <w:szCs w:val="28"/>
        </w:rPr>
      </w:pPr>
      <w:r>
        <w:rPr>
          <w:szCs w:val="28"/>
        </w:rPr>
        <w:t>2</w:t>
      </w:r>
      <w:r w:rsidRPr="00370F4D">
        <w:rPr>
          <w:szCs w:val="28"/>
        </w:rPr>
        <w:t>. Решение, требующее творческого подхода, решающее нестандартные задачи:</w:t>
      </w:r>
    </w:p>
    <w:p w14:paraId="0ACBAC75" w14:textId="17E73A9B" w:rsidR="00631E80" w:rsidRPr="00370F4D" w:rsidRDefault="00971313" w:rsidP="00E63648">
      <w:pPr>
        <w:rPr>
          <w:szCs w:val="28"/>
        </w:rPr>
      </w:pPr>
      <w:r>
        <w:rPr>
          <w:szCs w:val="28"/>
        </w:rPr>
        <w:t>А</w:t>
      </w:r>
      <w:r w:rsidR="00631E80">
        <w:rPr>
          <w:szCs w:val="28"/>
        </w:rPr>
        <w:t xml:space="preserve">) </w:t>
      </w:r>
      <w:r w:rsidR="00631E80" w:rsidRPr="00370F4D">
        <w:rPr>
          <w:szCs w:val="28"/>
        </w:rPr>
        <w:t>интуитивное решение</w:t>
      </w:r>
    </w:p>
    <w:p w14:paraId="42A3CB03" w14:textId="7F859862" w:rsidR="00631E80" w:rsidRPr="00370F4D" w:rsidRDefault="00971313" w:rsidP="00E63648">
      <w:pPr>
        <w:rPr>
          <w:szCs w:val="28"/>
        </w:rPr>
      </w:pPr>
      <w:r>
        <w:rPr>
          <w:szCs w:val="28"/>
        </w:rPr>
        <w:t>Б</w:t>
      </w:r>
      <w:r w:rsidR="00631E80">
        <w:rPr>
          <w:szCs w:val="28"/>
        </w:rPr>
        <w:t xml:space="preserve">) </w:t>
      </w:r>
      <w:r w:rsidR="00631E80" w:rsidRPr="00370F4D">
        <w:rPr>
          <w:szCs w:val="28"/>
        </w:rPr>
        <w:t>рутинное решение</w:t>
      </w:r>
    </w:p>
    <w:p w14:paraId="20B00902" w14:textId="3A984CD7" w:rsidR="00631E80" w:rsidRPr="00370F4D" w:rsidRDefault="00971313" w:rsidP="00E63648">
      <w:pPr>
        <w:rPr>
          <w:szCs w:val="28"/>
        </w:rPr>
      </w:pPr>
      <w:r>
        <w:rPr>
          <w:szCs w:val="28"/>
        </w:rPr>
        <w:t>В</w:t>
      </w:r>
      <w:r w:rsidR="00631E80">
        <w:rPr>
          <w:szCs w:val="28"/>
        </w:rPr>
        <w:t xml:space="preserve">) </w:t>
      </w:r>
      <w:r w:rsidR="00631E80" w:rsidRPr="00370F4D">
        <w:rPr>
          <w:szCs w:val="28"/>
        </w:rPr>
        <w:t>уникальное решение</w:t>
      </w:r>
      <w:r w:rsidR="00631E80">
        <w:rPr>
          <w:szCs w:val="28"/>
        </w:rPr>
        <w:t xml:space="preserve"> </w:t>
      </w:r>
    </w:p>
    <w:p w14:paraId="1C56602E" w14:textId="5055D3A1" w:rsidR="00631E80" w:rsidRPr="009561D9" w:rsidRDefault="00971313" w:rsidP="00E63648">
      <w:pPr>
        <w:rPr>
          <w:color w:val="000000"/>
          <w:szCs w:val="28"/>
        </w:rPr>
      </w:pPr>
      <w:r>
        <w:rPr>
          <w:szCs w:val="28"/>
        </w:rPr>
        <w:t>Г</w:t>
      </w:r>
      <w:r w:rsidR="00631E80">
        <w:rPr>
          <w:szCs w:val="28"/>
        </w:rPr>
        <w:t xml:space="preserve">) </w:t>
      </w:r>
      <w:r w:rsidR="00631E80" w:rsidRPr="00370F4D">
        <w:rPr>
          <w:szCs w:val="28"/>
        </w:rPr>
        <w:t>индивидуальное решение</w:t>
      </w:r>
    </w:p>
    <w:p w14:paraId="38B47F02" w14:textId="52D6594A" w:rsidR="00631E80" w:rsidRDefault="00631E80" w:rsidP="00F87155">
      <w:r>
        <w:t xml:space="preserve">Правильный ответ: </w:t>
      </w:r>
      <w:r w:rsidR="00971313">
        <w:t>В</w:t>
      </w:r>
    </w:p>
    <w:p w14:paraId="7F792F56" w14:textId="77777777" w:rsidR="00631E80" w:rsidRDefault="00C34C4A" w:rsidP="00F87155">
      <w:r>
        <w:t xml:space="preserve">Компетенции (индикаторы): ОПК-6 </w:t>
      </w:r>
    </w:p>
    <w:p w14:paraId="6719FE9C" w14:textId="77777777" w:rsidR="00631E80" w:rsidRPr="00BD52C3" w:rsidRDefault="00631E80" w:rsidP="00544109"/>
    <w:p w14:paraId="6B4996FD" w14:textId="77777777" w:rsidR="00631E80" w:rsidRPr="00370F4D" w:rsidRDefault="00631E80" w:rsidP="00E63648">
      <w:pPr>
        <w:rPr>
          <w:szCs w:val="28"/>
        </w:rPr>
      </w:pPr>
      <w:r>
        <w:rPr>
          <w:szCs w:val="28"/>
        </w:rPr>
        <w:t>3</w:t>
      </w:r>
      <w:r w:rsidRPr="00370F4D">
        <w:rPr>
          <w:szCs w:val="28"/>
        </w:rPr>
        <w:t>. Как классифицируются решения по содержанию?</w:t>
      </w:r>
    </w:p>
    <w:p w14:paraId="01324C78" w14:textId="3216D4E5" w:rsidR="00631E80" w:rsidRPr="00370F4D" w:rsidRDefault="00971313" w:rsidP="00E63648">
      <w:pPr>
        <w:rPr>
          <w:szCs w:val="28"/>
        </w:rPr>
      </w:pPr>
      <w:r>
        <w:rPr>
          <w:szCs w:val="28"/>
        </w:rPr>
        <w:t>А</w:t>
      </w:r>
      <w:r w:rsidR="00631E80">
        <w:rPr>
          <w:szCs w:val="28"/>
        </w:rPr>
        <w:t>)</w:t>
      </w:r>
      <w:r w:rsidR="00631E80" w:rsidRPr="00370F4D">
        <w:rPr>
          <w:szCs w:val="28"/>
        </w:rPr>
        <w:t xml:space="preserve"> рутинные, нетворческие, уникальные, творческие</w:t>
      </w:r>
    </w:p>
    <w:p w14:paraId="01AC4215" w14:textId="57170B29" w:rsidR="00631E80" w:rsidRPr="00370F4D" w:rsidRDefault="00971313" w:rsidP="00E63648">
      <w:pPr>
        <w:rPr>
          <w:szCs w:val="28"/>
        </w:rPr>
      </w:pPr>
      <w:r>
        <w:rPr>
          <w:szCs w:val="28"/>
        </w:rPr>
        <w:t>Б</w:t>
      </w:r>
      <w:r w:rsidR="00631E80">
        <w:rPr>
          <w:szCs w:val="28"/>
        </w:rPr>
        <w:t>)</w:t>
      </w:r>
      <w:r w:rsidR="00631E80" w:rsidRPr="00370F4D">
        <w:rPr>
          <w:szCs w:val="28"/>
        </w:rPr>
        <w:t xml:space="preserve"> запрограмми</w:t>
      </w:r>
      <w:r w:rsidR="00631E80">
        <w:rPr>
          <w:szCs w:val="28"/>
        </w:rPr>
        <w:t xml:space="preserve">рованные, незапрограммированные </w:t>
      </w:r>
    </w:p>
    <w:p w14:paraId="486FD2BB" w14:textId="5FDC7A38" w:rsidR="00631E80" w:rsidRPr="00370F4D" w:rsidRDefault="00971313" w:rsidP="00E63648">
      <w:pPr>
        <w:rPr>
          <w:szCs w:val="28"/>
        </w:rPr>
      </w:pPr>
      <w:r>
        <w:rPr>
          <w:szCs w:val="28"/>
        </w:rPr>
        <w:t>Б</w:t>
      </w:r>
      <w:r w:rsidR="00631E80">
        <w:rPr>
          <w:szCs w:val="28"/>
        </w:rPr>
        <w:t>)</w:t>
      </w:r>
      <w:r w:rsidR="00631E80" w:rsidRPr="00370F4D">
        <w:rPr>
          <w:szCs w:val="28"/>
        </w:rPr>
        <w:t xml:space="preserve"> социальные, экономические, организационные, технические,</w:t>
      </w:r>
      <w:r w:rsidR="00631E80">
        <w:rPr>
          <w:szCs w:val="28"/>
        </w:rPr>
        <w:t xml:space="preserve"> </w:t>
      </w:r>
      <w:r w:rsidR="00631E80" w:rsidRPr="00370F4D">
        <w:rPr>
          <w:szCs w:val="28"/>
        </w:rPr>
        <w:t>технологические;</w:t>
      </w:r>
    </w:p>
    <w:p w14:paraId="04F430A1" w14:textId="2DE4766E" w:rsidR="00631E80" w:rsidRPr="009561D9" w:rsidRDefault="00971313" w:rsidP="00E63648">
      <w:pPr>
        <w:tabs>
          <w:tab w:val="left" w:pos="8145"/>
        </w:tabs>
        <w:rPr>
          <w:color w:val="000000"/>
          <w:szCs w:val="28"/>
        </w:rPr>
      </w:pPr>
      <w:r>
        <w:rPr>
          <w:szCs w:val="28"/>
        </w:rPr>
        <w:t>Г</w:t>
      </w:r>
      <w:r w:rsidR="00631E80">
        <w:rPr>
          <w:szCs w:val="28"/>
        </w:rPr>
        <w:t>)</w:t>
      </w:r>
      <w:r w:rsidR="00631E80" w:rsidRPr="00370F4D">
        <w:rPr>
          <w:szCs w:val="28"/>
        </w:rPr>
        <w:t xml:space="preserve"> оперативные, тактические, стратегические</w:t>
      </w:r>
    </w:p>
    <w:p w14:paraId="26FA4FCE" w14:textId="0C3259AF" w:rsidR="00631E80" w:rsidRDefault="00631E80" w:rsidP="00F87155">
      <w:r>
        <w:t xml:space="preserve">Правильный ответ: </w:t>
      </w:r>
      <w:r w:rsidR="00971313">
        <w:t>Б</w:t>
      </w:r>
    </w:p>
    <w:p w14:paraId="6BD457F7" w14:textId="77777777" w:rsidR="00631E80" w:rsidRDefault="00C34C4A" w:rsidP="00F87155">
      <w:r>
        <w:t xml:space="preserve">Компетенции (индикаторы): ОПК-6 </w:t>
      </w:r>
    </w:p>
    <w:p w14:paraId="4C3F9F88" w14:textId="77777777" w:rsidR="00631E80" w:rsidRPr="009561D9" w:rsidRDefault="00631E80" w:rsidP="00E63648">
      <w:pPr>
        <w:pStyle w:val="ad"/>
        <w:tabs>
          <w:tab w:val="left" w:pos="708"/>
        </w:tabs>
        <w:ind w:firstLine="0"/>
        <w:rPr>
          <w:color w:val="000000"/>
          <w:szCs w:val="28"/>
        </w:rPr>
      </w:pPr>
    </w:p>
    <w:p w14:paraId="3FD80789" w14:textId="77777777" w:rsidR="00631E80" w:rsidRPr="006B23DA" w:rsidRDefault="00631E80" w:rsidP="00E63648">
      <w:pPr>
        <w:rPr>
          <w:szCs w:val="28"/>
        </w:rPr>
      </w:pPr>
      <w:r>
        <w:rPr>
          <w:szCs w:val="28"/>
        </w:rPr>
        <w:t>4</w:t>
      </w:r>
      <w:r w:rsidRPr="006B23DA">
        <w:rPr>
          <w:szCs w:val="28"/>
        </w:rPr>
        <w:t>.</w:t>
      </w:r>
      <w:r>
        <w:rPr>
          <w:szCs w:val="28"/>
        </w:rPr>
        <w:t xml:space="preserve"> </w:t>
      </w:r>
      <w:r w:rsidRPr="006B23DA">
        <w:rPr>
          <w:szCs w:val="28"/>
        </w:rPr>
        <w:t>Где формируется эффективность решения?</w:t>
      </w:r>
    </w:p>
    <w:p w14:paraId="5DA5F885" w14:textId="6610B938" w:rsidR="00631E80" w:rsidRPr="006B23DA" w:rsidRDefault="00971313" w:rsidP="00E63648">
      <w:pPr>
        <w:rPr>
          <w:szCs w:val="28"/>
        </w:rPr>
      </w:pPr>
      <w:r>
        <w:rPr>
          <w:szCs w:val="28"/>
        </w:rPr>
        <w:t>А</w:t>
      </w:r>
      <w:r w:rsidR="00631E80">
        <w:rPr>
          <w:szCs w:val="28"/>
        </w:rPr>
        <w:t>) на стадии утверждения</w:t>
      </w:r>
    </w:p>
    <w:p w14:paraId="433BF9C8" w14:textId="1FAF4CF8" w:rsidR="00631E80" w:rsidRPr="006B23DA" w:rsidRDefault="00971313" w:rsidP="00E63648">
      <w:pPr>
        <w:rPr>
          <w:szCs w:val="28"/>
        </w:rPr>
      </w:pPr>
      <w:r>
        <w:rPr>
          <w:szCs w:val="28"/>
        </w:rPr>
        <w:t>Б</w:t>
      </w:r>
      <w:r w:rsidR="00631E80" w:rsidRPr="006B23DA">
        <w:rPr>
          <w:szCs w:val="28"/>
        </w:rPr>
        <w:t>) на стади</w:t>
      </w:r>
      <w:r w:rsidR="00631E80">
        <w:rPr>
          <w:szCs w:val="28"/>
        </w:rPr>
        <w:t>и реализации</w:t>
      </w:r>
    </w:p>
    <w:p w14:paraId="6EEA43F9" w14:textId="66F717BB" w:rsidR="00631E80" w:rsidRPr="006B23DA" w:rsidRDefault="00971313" w:rsidP="00E63648">
      <w:pPr>
        <w:rPr>
          <w:szCs w:val="28"/>
        </w:rPr>
      </w:pPr>
      <w:r>
        <w:rPr>
          <w:szCs w:val="28"/>
        </w:rPr>
        <w:t>В</w:t>
      </w:r>
      <w:r w:rsidR="00631E80" w:rsidRPr="006B23DA">
        <w:rPr>
          <w:szCs w:val="28"/>
        </w:rPr>
        <w:t>)  на стадии разработки</w:t>
      </w:r>
      <w:r w:rsidR="00631E80">
        <w:rPr>
          <w:szCs w:val="28"/>
        </w:rPr>
        <w:t xml:space="preserve"> и реализации </w:t>
      </w:r>
    </w:p>
    <w:p w14:paraId="2C3E8AE3" w14:textId="77DFE6AD" w:rsidR="00631E80" w:rsidRDefault="00631E80" w:rsidP="00F87155">
      <w:r>
        <w:t xml:space="preserve">Правильный ответ: </w:t>
      </w:r>
      <w:r w:rsidR="00971313">
        <w:t>В</w:t>
      </w:r>
    </w:p>
    <w:p w14:paraId="766301CD" w14:textId="63A16ACA" w:rsidR="00631E80" w:rsidRDefault="00C34C4A" w:rsidP="00F87155">
      <w:r>
        <w:t>Компетенции (индикаторы): ОПК-6</w:t>
      </w:r>
    </w:p>
    <w:p w14:paraId="5D7FC08C" w14:textId="77777777" w:rsidR="00971313" w:rsidRDefault="00971313" w:rsidP="00F87155"/>
    <w:p w14:paraId="302D4E15" w14:textId="77777777" w:rsidR="00631E80" w:rsidRPr="00544109" w:rsidRDefault="00631E80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551939BE" w14:textId="77777777" w:rsidR="00631E80" w:rsidRDefault="00631E80" w:rsidP="00544109">
      <w:pPr>
        <w:rPr>
          <w:i/>
        </w:rPr>
      </w:pPr>
    </w:p>
    <w:p w14:paraId="43C91E1E" w14:textId="77777777" w:rsidR="00631E80" w:rsidRDefault="00631E80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1595348D" w14:textId="77777777" w:rsidR="00631E80" w:rsidRDefault="00631E80" w:rsidP="00544109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180DBBEC" w14:textId="77777777" w:rsidR="00631E80" w:rsidRDefault="00631E80" w:rsidP="00544109"/>
    <w:p w14:paraId="61EF1723" w14:textId="77777777" w:rsidR="00631E80" w:rsidRDefault="00631E80" w:rsidP="00D40AD6">
      <w:r>
        <w:t>1. Установите соответствие между этапами принятия решений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528"/>
        <w:gridCol w:w="6099"/>
      </w:tblGrid>
      <w:tr w:rsidR="00631E80" w:rsidRPr="00656E32" w14:paraId="1DBC4AB4" w14:textId="77777777">
        <w:tc>
          <w:tcPr>
            <w:tcW w:w="3528" w:type="dxa"/>
            <w:vAlign w:val="center"/>
          </w:tcPr>
          <w:p w14:paraId="2C5781B8" w14:textId="77777777" w:rsidR="00631E80" w:rsidRPr="00941E8A" w:rsidRDefault="00631E80" w:rsidP="003269F7">
            <w:pPr>
              <w:ind w:firstLine="0"/>
              <w:jc w:val="left"/>
            </w:pPr>
            <w:r w:rsidRPr="00656E32">
              <w:t xml:space="preserve">1) </w:t>
            </w:r>
            <w:r>
              <w:rPr>
                <w:szCs w:val="28"/>
              </w:rPr>
              <w:t>д</w:t>
            </w:r>
            <w:r w:rsidRPr="00823D39">
              <w:rPr>
                <w:szCs w:val="28"/>
              </w:rPr>
              <w:t>иагностика проблемы</w:t>
            </w:r>
          </w:p>
        </w:tc>
        <w:tc>
          <w:tcPr>
            <w:tcW w:w="6099" w:type="dxa"/>
            <w:vAlign w:val="center"/>
          </w:tcPr>
          <w:p w14:paraId="341827D1" w14:textId="780E10A4" w:rsidR="00631E80" w:rsidRPr="00656E32" w:rsidRDefault="00971313" w:rsidP="003269F7">
            <w:pPr>
              <w:ind w:left="72" w:hanging="25"/>
            </w:pPr>
            <w:r>
              <w:rPr>
                <w:szCs w:val="28"/>
              </w:rPr>
              <w:t>В</w:t>
            </w:r>
            <w:r w:rsidR="00631E80">
              <w:rPr>
                <w:szCs w:val="28"/>
              </w:rPr>
              <w:t>) н</w:t>
            </w:r>
            <w:r w:rsidR="00631E80" w:rsidRPr="00823D39">
              <w:rPr>
                <w:szCs w:val="28"/>
              </w:rPr>
              <w:t xml:space="preserve">а </w:t>
            </w:r>
            <w:r w:rsidR="00631E80">
              <w:rPr>
                <w:szCs w:val="28"/>
              </w:rPr>
              <w:t>эт</w:t>
            </w:r>
            <w:r w:rsidR="00631E80" w:rsidRPr="00823D39">
              <w:rPr>
                <w:szCs w:val="28"/>
              </w:rPr>
              <w:t>ом этапе реализуют выбранный сценарий и оценивают его эффективность</w:t>
            </w:r>
          </w:p>
        </w:tc>
      </w:tr>
      <w:tr w:rsidR="00631E80" w:rsidRPr="00656E32" w14:paraId="2F319CC9" w14:textId="77777777">
        <w:tc>
          <w:tcPr>
            <w:tcW w:w="3528" w:type="dxa"/>
            <w:vAlign w:val="center"/>
          </w:tcPr>
          <w:p w14:paraId="5B8AA3B2" w14:textId="77777777" w:rsidR="00631E80" w:rsidRPr="00656E32" w:rsidRDefault="00631E80" w:rsidP="003269F7">
            <w:pPr>
              <w:ind w:firstLine="0"/>
              <w:jc w:val="left"/>
            </w:pPr>
            <w:r w:rsidRPr="00656E32">
              <w:t xml:space="preserve">2) </w:t>
            </w:r>
            <w:r>
              <w:rPr>
                <w:szCs w:val="28"/>
              </w:rPr>
              <w:t>р</w:t>
            </w:r>
            <w:r w:rsidRPr="00823D39">
              <w:rPr>
                <w:szCs w:val="28"/>
              </w:rPr>
              <w:t>азработка вариантов</w:t>
            </w:r>
          </w:p>
        </w:tc>
        <w:tc>
          <w:tcPr>
            <w:tcW w:w="6099" w:type="dxa"/>
            <w:vAlign w:val="center"/>
          </w:tcPr>
          <w:p w14:paraId="70B6C85D" w14:textId="208940E3" w:rsidR="00631E80" w:rsidRPr="00656E32" w:rsidRDefault="00971313" w:rsidP="003269F7">
            <w:pPr>
              <w:ind w:left="72" w:hanging="25"/>
            </w:pPr>
            <w:r>
              <w:rPr>
                <w:szCs w:val="28"/>
              </w:rPr>
              <w:t>Б</w:t>
            </w:r>
            <w:r w:rsidR="00631E80">
              <w:rPr>
                <w:szCs w:val="28"/>
              </w:rPr>
              <w:t>)</w:t>
            </w:r>
            <w:r w:rsidR="00631E80" w:rsidRPr="00DA1363">
              <w:rPr>
                <w:szCs w:val="28"/>
              </w:rPr>
              <w:t xml:space="preserve"> </w:t>
            </w:r>
            <w:r w:rsidR="00631E80">
              <w:rPr>
                <w:szCs w:val="28"/>
              </w:rPr>
              <w:t>н</w:t>
            </w:r>
            <w:r w:rsidR="00631E80" w:rsidRPr="00823D39">
              <w:rPr>
                <w:szCs w:val="28"/>
              </w:rPr>
              <w:t>а этом этапе сценарии сравнивают по затратам и потенциаль</w:t>
            </w:r>
            <w:r w:rsidR="00631E80">
              <w:rPr>
                <w:szCs w:val="28"/>
              </w:rPr>
              <w:t>ному эффекту и выбирают лучший -</w:t>
            </w:r>
            <w:r w:rsidR="00631E80" w:rsidRPr="00823D39">
              <w:rPr>
                <w:szCs w:val="28"/>
              </w:rPr>
              <w:t xml:space="preserve"> тот, что позволит достичь цели с меньшими затратами</w:t>
            </w:r>
          </w:p>
        </w:tc>
      </w:tr>
      <w:tr w:rsidR="00631E80" w:rsidRPr="00656E32" w14:paraId="63C45268" w14:textId="77777777">
        <w:tc>
          <w:tcPr>
            <w:tcW w:w="3528" w:type="dxa"/>
            <w:vAlign w:val="center"/>
          </w:tcPr>
          <w:p w14:paraId="1D588E62" w14:textId="77777777" w:rsidR="00631E80" w:rsidRPr="00656E32" w:rsidRDefault="00631E80" w:rsidP="003269F7">
            <w:pPr>
              <w:ind w:firstLine="0"/>
              <w:jc w:val="left"/>
            </w:pPr>
            <w:r>
              <w:t xml:space="preserve">3) </w:t>
            </w:r>
            <w:r>
              <w:rPr>
                <w:szCs w:val="28"/>
              </w:rPr>
              <w:t>о</w:t>
            </w:r>
            <w:r w:rsidRPr="00823D39">
              <w:rPr>
                <w:szCs w:val="28"/>
              </w:rPr>
              <w:t>ценка вариантов</w:t>
            </w:r>
          </w:p>
        </w:tc>
        <w:tc>
          <w:tcPr>
            <w:tcW w:w="6099" w:type="dxa"/>
            <w:vAlign w:val="center"/>
          </w:tcPr>
          <w:p w14:paraId="695B0464" w14:textId="0E981936" w:rsidR="00631E80" w:rsidRPr="00656E32" w:rsidRDefault="00971313" w:rsidP="003269F7">
            <w:pPr>
              <w:ind w:left="72" w:hanging="25"/>
            </w:pPr>
            <w:r>
              <w:rPr>
                <w:szCs w:val="28"/>
              </w:rPr>
              <w:t>В</w:t>
            </w:r>
            <w:r w:rsidR="00631E80">
              <w:rPr>
                <w:szCs w:val="28"/>
              </w:rPr>
              <w:t>)</w:t>
            </w:r>
            <w:r w:rsidR="00631E80" w:rsidRPr="00DA1363">
              <w:rPr>
                <w:szCs w:val="28"/>
              </w:rPr>
              <w:t xml:space="preserve"> </w:t>
            </w:r>
            <w:r w:rsidR="00631E80" w:rsidRPr="00823D39">
              <w:rPr>
                <w:szCs w:val="28"/>
              </w:rPr>
              <w:t>поиск проблем в работе или постановка цели и сбор полной и достоверной информации о проблеме</w:t>
            </w:r>
          </w:p>
        </w:tc>
      </w:tr>
      <w:tr w:rsidR="00631E80" w:rsidRPr="00656E32" w14:paraId="332FBCD2" w14:textId="77777777">
        <w:tc>
          <w:tcPr>
            <w:tcW w:w="3528" w:type="dxa"/>
            <w:vAlign w:val="center"/>
          </w:tcPr>
          <w:p w14:paraId="7D9A5710" w14:textId="77777777" w:rsidR="00631E80" w:rsidRDefault="00631E80" w:rsidP="003269F7">
            <w:pPr>
              <w:ind w:firstLine="0"/>
              <w:jc w:val="left"/>
            </w:pPr>
            <w:r>
              <w:t xml:space="preserve">4) </w:t>
            </w:r>
            <w:r>
              <w:rPr>
                <w:szCs w:val="28"/>
              </w:rPr>
              <w:t>р</w:t>
            </w:r>
            <w:r w:rsidRPr="00823D39">
              <w:rPr>
                <w:szCs w:val="28"/>
              </w:rPr>
              <w:t>еализация</w:t>
            </w:r>
          </w:p>
        </w:tc>
        <w:tc>
          <w:tcPr>
            <w:tcW w:w="6099" w:type="dxa"/>
            <w:vAlign w:val="center"/>
          </w:tcPr>
          <w:p w14:paraId="250B079C" w14:textId="70361827" w:rsidR="00631E80" w:rsidRPr="00656E32" w:rsidRDefault="00971313" w:rsidP="003269F7">
            <w:pPr>
              <w:ind w:left="72" w:hanging="25"/>
            </w:pPr>
            <w:r>
              <w:rPr>
                <w:szCs w:val="28"/>
              </w:rPr>
              <w:t>Г</w:t>
            </w:r>
            <w:r w:rsidR="00631E80">
              <w:rPr>
                <w:szCs w:val="28"/>
              </w:rPr>
              <w:t>)</w:t>
            </w:r>
            <w:r w:rsidR="00631E80" w:rsidRPr="00DA1363">
              <w:rPr>
                <w:szCs w:val="28"/>
              </w:rPr>
              <w:t xml:space="preserve"> </w:t>
            </w:r>
            <w:r w:rsidR="00631E80">
              <w:rPr>
                <w:szCs w:val="28"/>
              </w:rPr>
              <w:t>н</w:t>
            </w:r>
            <w:r w:rsidR="00631E80" w:rsidRPr="00823D39">
              <w:rPr>
                <w:szCs w:val="28"/>
              </w:rPr>
              <w:t>а этом этапе предлагают разные сценарии действий</w:t>
            </w:r>
          </w:p>
        </w:tc>
      </w:tr>
    </w:tbl>
    <w:p w14:paraId="496B9343" w14:textId="2E4E689B" w:rsidR="00631E80" w:rsidRDefault="00631E80" w:rsidP="00D40AD6">
      <w:r>
        <w:t xml:space="preserve">Правильный ответ: </w:t>
      </w:r>
      <w:r w:rsidR="00971313">
        <w:t xml:space="preserve">1-В, 2-Г, 3-Б, 4-А, </w:t>
      </w:r>
    </w:p>
    <w:p w14:paraId="3EFD5C6A" w14:textId="77777777" w:rsidR="00631E80" w:rsidRPr="00BD52C3" w:rsidRDefault="00C34C4A" w:rsidP="009C3061">
      <w:r>
        <w:t xml:space="preserve">Компетенции (индикаторы): ОПК-6 </w:t>
      </w:r>
    </w:p>
    <w:p w14:paraId="18CF17A4" w14:textId="77777777" w:rsidR="00631E80" w:rsidRDefault="00631E80" w:rsidP="00544109"/>
    <w:p w14:paraId="5BCAACD8" w14:textId="77777777" w:rsidR="00631E80" w:rsidRDefault="00631E80" w:rsidP="005538B7">
      <w:r>
        <w:t>2. Установите соответствие между приемами, которые используются по ТРИЗ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708"/>
        <w:gridCol w:w="5919"/>
      </w:tblGrid>
      <w:tr w:rsidR="00631E80" w:rsidRPr="00656E32" w14:paraId="6768CF38" w14:textId="77777777">
        <w:tc>
          <w:tcPr>
            <w:tcW w:w="3708" w:type="dxa"/>
            <w:vAlign w:val="center"/>
          </w:tcPr>
          <w:p w14:paraId="0955B223" w14:textId="77777777" w:rsidR="00631E80" w:rsidRPr="00315DF2" w:rsidRDefault="00631E80" w:rsidP="00410C56">
            <w:pPr>
              <w:ind w:firstLine="0"/>
              <w:rPr>
                <w:szCs w:val="28"/>
              </w:rPr>
            </w:pPr>
            <w:r w:rsidRPr="00656E32">
              <w:rPr>
                <w:szCs w:val="28"/>
              </w:rPr>
              <w:t>1</w:t>
            </w:r>
            <w:r>
              <w:rPr>
                <w:szCs w:val="28"/>
              </w:rPr>
              <w:t>)</w:t>
            </w:r>
            <w:r w:rsidRPr="00ED6644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315DF2">
              <w:rPr>
                <w:szCs w:val="28"/>
              </w:rPr>
              <w:t>ринцип дробления</w:t>
            </w:r>
          </w:p>
          <w:p w14:paraId="379FB01F" w14:textId="77777777" w:rsidR="00631E80" w:rsidRPr="00656E32" w:rsidRDefault="00631E80" w:rsidP="00410C56">
            <w:pPr>
              <w:ind w:firstLine="0"/>
              <w:jc w:val="left"/>
            </w:pPr>
          </w:p>
        </w:tc>
        <w:tc>
          <w:tcPr>
            <w:tcW w:w="5919" w:type="dxa"/>
          </w:tcPr>
          <w:p w14:paraId="04347313" w14:textId="3BBA4FCF" w:rsidR="00631E80" w:rsidRDefault="00971313" w:rsidP="00410C56">
            <w:pPr>
              <w:ind w:firstLine="0"/>
              <w:rPr>
                <w:szCs w:val="28"/>
              </w:rPr>
            </w:pPr>
            <w:r>
              <w:t>А</w:t>
            </w:r>
            <w:r w:rsidR="00631E80">
              <w:t>)</w:t>
            </w:r>
            <w:r w:rsidR="00631E80" w:rsidRPr="001660C8">
              <w:rPr>
                <w:szCs w:val="28"/>
              </w:rPr>
              <w:t xml:space="preserve"> </w:t>
            </w:r>
          </w:p>
          <w:p w14:paraId="6B2F6343" w14:textId="77777777" w:rsidR="00631E80" w:rsidRPr="00315DF2" w:rsidRDefault="00631E80" w:rsidP="00410C5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с</w:t>
            </w:r>
            <w:r w:rsidRPr="00315DF2">
              <w:rPr>
                <w:szCs w:val="28"/>
              </w:rPr>
              <w:t>оединить однородные или смежные объекты</w:t>
            </w:r>
          </w:p>
          <w:p w14:paraId="13FFE67F" w14:textId="77777777" w:rsidR="00631E80" w:rsidRPr="00315DF2" w:rsidRDefault="00631E80" w:rsidP="00410C5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о</w:t>
            </w:r>
            <w:r w:rsidRPr="00315DF2">
              <w:rPr>
                <w:szCs w:val="28"/>
              </w:rPr>
              <w:t>бъединить во времени однородные или смежные операции</w:t>
            </w:r>
          </w:p>
          <w:p w14:paraId="5B3A5201" w14:textId="77777777" w:rsidR="00631E80" w:rsidRPr="00656E32" w:rsidRDefault="00631E80" w:rsidP="00410C56">
            <w:pPr>
              <w:ind w:firstLine="0"/>
            </w:pPr>
            <w:r>
              <w:rPr>
                <w:szCs w:val="28"/>
              </w:rPr>
              <w:t>- о</w:t>
            </w:r>
            <w:r w:rsidRPr="00315DF2">
              <w:rPr>
                <w:szCs w:val="28"/>
              </w:rPr>
              <w:t>дин объект разместить внутри другого</w:t>
            </w:r>
          </w:p>
        </w:tc>
      </w:tr>
      <w:tr w:rsidR="00631E80" w:rsidRPr="00656E32" w14:paraId="23F8D9E1" w14:textId="77777777">
        <w:tc>
          <w:tcPr>
            <w:tcW w:w="3708" w:type="dxa"/>
            <w:vAlign w:val="center"/>
          </w:tcPr>
          <w:p w14:paraId="3AE295E6" w14:textId="77777777" w:rsidR="00631E80" w:rsidRPr="00656E32" w:rsidRDefault="00631E80" w:rsidP="00410C56">
            <w:pPr>
              <w:ind w:firstLine="0"/>
              <w:jc w:val="left"/>
            </w:pPr>
            <w:r w:rsidRPr="00656E32">
              <w:rPr>
                <w:szCs w:val="28"/>
              </w:rPr>
              <w:t xml:space="preserve">2) </w:t>
            </w:r>
            <w:r>
              <w:rPr>
                <w:szCs w:val="28"/>
              </w:rPr>
              <w:t>п</w:t>
            </w:r>
            <w:r w:rsidRPr="00315DF2">
              <w:rPr>
                <w:szCs w:val="28"/>
              </w:rPr>
              <w:t>ринцип объединения</w:t>
            </w:r>
          </w:p>
        </w:tc>
        <w:tc>
          <w:tcPr>
            <w:tcW w:w="5919" w:type="dxa"/>
          </w:tcPr>
          <w:p w14:paraId="219D6A61" w14:textId="5E350C81" w:rsidR="00631E80" w:rsidRDefault="00971313" w:rsidP="00410C56">
            <w:pPr>
              <w:ind w:firstLine="0"/>
              <w:rPr>
                <w:szCs w:val="28"/>
              </w:rPr>
            </w:pPr>
            <w:r>
              <w:t>Б</w:t>
            </w:r>
            <w:r w:rsidR="00631E80">
              <w:t>)</w:t>
            </w:r>
            <w:r w:rsidR="00631E80" w:rsidRPr="001660C8">
              <w:rPr>
                <w:szCs w:val="28"/>
              </w:rPr>
              <w:t xml:space="preserve"> </w:t>
            </w:r>
          </w:p>
          <w:p w14:paraId="2F06CC34" w14:textId="77777777" w:rsidR="00631E80" w:rsidRPr="00315DF2" w:rsidRDefault="00631E80" w:rsidP="00410C5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и</w:t>
            </w:r>
            <w:r w:rsidRPr="00315DF2">
              <w:rPr>
                <w:szCs w:val="28"/>
              </w:rPr>
              <w:t>спользовать промежуточный объект, передающий или переносящий действие</w:t>
            </w:r>
          </w:p>
          <w:p w14:paraId="32D4ACE0" w14:textId="77777777" w:rsidR="00631E80" w:rsidRPr="00656E32" w:rsidRDefault="00631E80" w:rsidP="00410C56">
            <w:pPr>
              <w:ind w:firstLine="0"/>
            </w:pPr>
            <w:r>
              <w:rPr>
                <w:szCs w:val="28"/>
              </w:rPr>
              <w:t>- н</w:t>
            </w:r>
            <w:r w:rsidRPr="00315DF2">
              <w:rPr>
                <w:szCs w:val="28"/>
              </w:rPr>
              <w:t>а время присоединить к объекту другой (легкоудаляемый) объект</w:t>
            </w:r>
          </w:p>
        </w:tc>
      </w:tr>
      <w:tr w:rsidR="00631E80" w:rsidRPr="00656E32" w14:paraId="4A23B11F" w14:textId="77777777">
        <w:tc>
          <w:tcPr>
            <w:tcW w:w="3708" w:type="dxa"/>
            <w:vAlign w:val="center"/>
          </w:tcPr>
          <w:p w14:paraId="1CCB51AD" w14:textId="77777777" w:rsidR="00631E80" w:rsidRPr="00656E32" w:rsidRDefault="00631E80" w:rsidP="00410C56">
            <w:pPr>
              <w:ind w:firstLine="0"/>
              <w:jc w:val="left"/>
            </w:pPr>
            <w:r w:rsidRPr="00656E32">
              <w:rPr>
                <w:szCs w:val="28"/>
              </w:rPr>
              <w:t xml:space="preserve">3) </w:t>
            </w:r>
            <w:r>
              <w:rPr>
                <w:szCs w:val="28"/>
              </w:rPr>
              <w:t>п</w:t>
            </w:r>
            <w:r w:rsidRPr="00315DF2">
              <w:rPr>
                <w:szCs w:val="28"/>
              </w:rPr>
              <w:t>ринцип посредника</w:t>
            </w:r>
          </w:p>
        </w:tc>
        <w:tc>
          <w:tcPr>
            <w:tcW w:w="5919" w:type="dxa"/>
          </w:tcPr>
          <w:p w14:paraId="3F091185" w14:textId="53C71AB3" w:rsidR="00631E80" w:rsidRDefault="00971313" w:rsidP="00410C56">
            <w:pPr>
              <w:ind w:firstLine="0"/>
              <w:rPr>
                <w:szCs w:val="28"/>
              </w:rPr>
            </w:pPr>
            <w:r>
              <w:t>В</w:t>
            </w:r>
            <w:r w:rsidR="00631E80">
              <w:t>)</w:t>
            </w:r>
            <w:r w:rsidR="00631E80" w:rsidRPr="001660C8">
              <w:rPr>
                <w:szCs w:val="28"/>
              </w:rPr>
              <w:t xml:space="preserve"> </w:t>
            </w:r>
          </w:p>
          <w:p w14:paraId="59F1F395" w14:textId="77777777" w:rsidR="00631E80" w:rsidRPr="00315DF2" w:rsidRDefault="00631E80" w:rsidP="00410C5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р</w:t>
            </w:r>
            <w:r w:rsidRPr="00315DF2">
              <w:rPr>
                <w:szCs w:val="28"/>
              </w:rPr>
              <w:t>азделить объект на независимые части</w:t>
            </w:r>
            <w:r>
              <w:rPr>
                <w:szCs w:val="28"/>
              </w:rPr>
              <w:t xml:space="preserve"> </w:t>
            </w:r>
          </w:p>
          <w:p w14:paraId="321A73EC" w14:textId="77777777" w:rsidR="00631E80" w:rsidRPr="00315DF2" w:rsidRDefault="00631E80" w:rsidP="00410C5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выполнить объект разборным</w:t>
            </w:r>
          </w:p>
          <w:p w14:paraId="3BDDE194" w14:textId="77777777" w:rsidR="00631E80" w:rsidRPr="00B54F26" w:rsidRDefault="00631E80" w:rsidP="00410C5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у</w:t>
            </w:r>
            <w:r w:rsidRPr="00315DF2">
              <w:rPr>
                <w:szCs w:val="28"/>
              </w:rPr>
              <w:t>величить степень дробления объекта</w:t>
            </w:r>
          </w:p>
        </w:tc>
      </w:tr>
      <w:tr w:rsidR="00631E80" w:rsidRPr="00656E32" w14:paraId="3927724D" w14:textId="77777777">
        <w:tc>
          <w:tcPr>
            <w:tcW w:w="3708" w:type="dxa"/>
            <w:vAlign w:val="center"/>
          </w:tcPr>
          <w:p w14:paraId="564EE19B" w14:textId="77777777" w:rsidR="00631E80" w:rsidRPr="00656E32" w:rsidRDefault="00631E80" w:rsidP="00410C5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4)</w:t>
            </w:r>
            <w:r w:rsidRPr="00315DF2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315DF2">
              <w:rPr>
                <w:szCs w:val="28"/>
              </w:rPr>
              <w:t>ринцип дешевой недолговечности взамен долговечности</w:t>
            </w:r>
          </w:p>
        </w:tc>
        <w:tc>
          <w:tcPr>
            <w:tcW w:w="5919" w:type="dxa"/>
          </w:tcPr>
          <w:p w14:paraId="2B31CE01" w14:textId="061E0DEA" w:rsidR="00631E80" w:rsidRDefault="00971313" w:rsidP="00410C56">
            <w:pPr>
              <w:ind w:firstLine="0"/>
            </w:pPr>
            <w:r>
              <w:t>Г</w:t>
            </w:r>
            <w:r w:rsidR="00631E80">
              <w:t>)</w:t>
            </w:r>
          </w:p>
          <w:p w14:paraId="30B8B5E9" w14:textId="77777777" w:rsidR="00631E80" w:rsidRDefault="00631E80" w:rsidP="00410C56">
            <w:pPr>
              <w:ind w:firstLine="0"/>
            </w:pPr>
            <w:r w:rsidRPr="00315DF2">
              <w:rPr>
                <w:szCs w:val="28"/>
              </w:rPr>
              <w:t xml:space="preserve"> заменить дорогой объект набором дешёвых объектов, поступившись при этом некоторыми качествами (например, долговечностью)</w:t>
            </w:r>
          </w:p>
        </w:tc>
      </w:tr>
    </w:tbl>
    <w:p w14:paraId="3958D8D4" w14:textId="4072AA5C" w:rsidR="00631E80" w:rsidRDefault="00631E80" w:rsidP="005538B7">
      <w:r>
        <w:t xml:space="preserve">Правильный ответ: </w:t>
      </w:r>
      <w:r w:rsidR="00971313">
        <w:t>1-В, 2-А, 3-Б, 4-Г</w:t>
      </w:r>
    </w:p>
    <w:p w14:paraId="2083033A" w14:textId="77777777" w:rsidR="00631E80" w:rsidRPr="00BD52C3" w:rsidRDefault="00C34C4A" w:rsidP="005538B7">
      <w:r>
        <w:t xml:space="preserve">Компетенции (индикаторы): ОПК-6 </w:t>
      </w:r>
    </w:p>
    <w:p w14:paraId="1CF5CE79" w14:textId="77777777" w:rsidR="00631E80" w:rsidRDefault="00631E80" w:rsidP="00544109"/>
    <w:p w14:paraId="1CFEB0C1" w14:textId="77777777" w:rsidR="00631E80" w:rsidRDefault="00631E80" w:rsidP="00544109">
      <w:r>
        <w:t>3. Установите соответствие факторами и параметрами качества решений</w:t>
      </w:r>
      <w:r>
        <w:rPr>
          <w:rFonts w:ascii="ClearSansRegular" w:hAnsi="ClearSansRegular"/>
          <w:color w:val="3E3E3E"/>
          <w:sz w:val="20"/>
          <w:szCs w:val="20"/>
          <w:shd w:val="clear" w:color="auto" w:fill="F6F5F2"/>
        </w:rPr>
        <w:t xml:space="preserve"> </w:t>
      </w:r>
    </w:p>
    <w:tbl>
      <w:tblPr>
        <w:tblW w:w="986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528"/>
        <w:gridCol w:w="6335"/>
      </w:tblGrid>
      <w:tr w:rsidR="00631E80" w:rsidRPr="00656E32" w14:paraId="47BC8B2A" w14:textId="77777777">
        <w:tc>
          <w:tcPr>
            <w:tcW w:w="3528" w:type="dxa"/>
            <w:vAlign w:val="center"/>
          </w:tcPr>
          <w:p w14:paraId="71CFA9D0" w14:textId="77777777" w:rsidR="00631E80" w:rsidRPr="007544C6" w:rsidRDefault="00631E80" w:rsidP="007544C6">
            <w:pPr>
              <w:ind w:firstLine="0"/>
            </w:pPr>
            <w:r w:rsidRPr="007544C6">
              <w:t>1) научная обоснованность</w:t>
            </w:r>
          </w:p>
        </w:tc>
        <w:tc>
          <w:tcPr>
            <w:tcW w:w="6335" w:type="dxa"/>
            <w:vAlign w:val="center"/>
          </w:tcPr>
          <w:p w14:paraId="46B27843" w14:textId="002C0542" w:rsidR="00631E80" w:rsidRPr="007544C6" w:rsidRDefault="00971313" w:rsidP="007544C6">
            <w:pPr>
              <w:ind w:firstLine="0"/>
            </w:pPr>
            <w:r>
              <w:t>А</w:t>
            </w:r>
            <w:r w:rsidR="00631E80" w:rsidRPr="007544C6">
              <w:t>) обеспеченность реализации ресурсами</w:t>
            </w:r>
          </w:p>
        </w:tc>
      </w:tr>
      <w:tr w:rsidR="00631E80" w:rsidRPr="00656E32" w14:paraId="1368410E" w14:textId="77777777">
        <w:tc>
          <w:tcPr>
            <w:tcW w:w="3528" w:type="dxa"/>
            <w:vAlign w:val="center"/>
          </w:tcPr>
          <w:p w14:paraId="2733A885" w14:textId="77777777" w:rsidR="00631E80" w:rsidRPr="007544C6" w:rsidRDefault="00631E80" w:rsidP="007544C6">
            <w:pPr>
              <w:ind w:firstLine="0"/>
            </w:pPr>
            <w:r w:rsidRPr="007544C6">
              <w:t>2) реальность</w:t>
            </w:r>
          </w:p>
        </w:tc>
        <w:tc>
          <w:tcPr>
            <w:tcW w:w="6335" w:type="dxa"/>
            <w:vAlign w:val="center"/>
          </w:tcPr>
          <w:p w14:paraId="03D4BD21" w14:textId="275D5A14" w:rsidR="00631E80" w:rsidRPr="007544C6" w:rsidRDefault="00971313" w:rsidP="007544C6">
            <w:pPr>
              <w:ind w:firstLine="0"/>
            </w:pPr>
            <w:r>
              <w:t>Б</w:t>
            </w:r>
            <w:r w:rsidR="00631E80" w:rsidRPr="007544C6">
              <w:t>) квалификация разработчиков</w:t>
            </w:r>
          </w:p>
        </w:tc>
      </w:tr>
      <w:tr w:rsidR="00631E80" w:rsidRPr="00656E32" w14:paraId="263CA7A2" w14:textId="77777777">
        <w:tc>
          <w:tcPr>
            <w:tcW w:w="3528" w:type="dxa"/>
            <w:vAlign w:val="center"/>
          </w:tcPr>
          <w:p w14:paraId="2194740E" w14:textId="77777777" w:rsidR="00631E80" w:rsidRPr="007544C6" w:rsidRDefault="00631E80" w:rsidP="007544C6">
            <w:pPr>
              <w:ind w:firstLine="0"/>
            </w:pPr>
            <w:r w:rsidRPr="007544C6">
              <w:t>3) своевременность</w:t>
            </w:r>
          </w:p>
        </w:tc>
        <w:tc>
          <w:tcPr>
            <w:tcW w:w="6335" w:type="dxa"/>
            <w:vAlign w:val="center"/>
          </w:tcPr>
          <w:p w14:paraId="5734F8E1" w14:textId="40E67D97" w:rsidR="00631E80" w:rsidRPr="007544C6" w:rsidRDefault="00971313" w:rsidP="007544C6">
            <w:pPr>
              <w:ind w:firstLine="0"/>
            </w:pPr>
            <w:r>
              <w:t>В</w:t>
            </w:r>
            <w:r w:rsidR="00631E80" w:rsidRPr="007544C6">
              <w:t>) форма разработки решения</w:t>
            </w:r>
          </w:p>
        </w:tc>
      </w:tr>
      <w:tr w:rsidR="00631E80" w:rsidRPr="00656E32" w14:paraId="5914064B" w14:textId="77777777">
        <w:tc>
          <w:tcPr>
            <w:tcW w:w="3528" w:type="dxa"/>
            <w:vAlign w:val="center"/>
          </w:tcPr>
          <w:p w14:paraId="7FF7A7CC" w14:textId="77777777" w:rsidR="00631E80" w:rsidRPr="007544C6" w:rsidRDefault="00631E80" w:rsidP="007544C6">
            <w:pPr>
              <w:ind w:firstLine="0"/>
            </w:pPr>
            <w:r w:rsidRPr="007544C6">
              <w:t>4) непротиворечивость</w:t>
            </w:r>
          </w:p>
        </w:tc>
        <w:tc>
          <w:tcPr>
            <w:tcW w:w="6335" w:type="dxa"/>
            <w:vAlign w:val="center"/>
          </w:tcPr>
          <w:p w14:paraId="5AED34EB" w14:textId="1A76D739" w:rsidR="00631E80" w:rsidRPr="007544C6" w:rsidRDefault="00971313" w:rsidP="007544C6">
            <w:pPr>
              <w:ind w:firstLine="0"/>
            </w:pPr>
            <w:r>
              <w:t>Г</w:t>
            </w:r>
            <w:r w:rsidR="00631E80" w:rsidRPr="007544C6">
              <w:t>) ориентация на цели организации</w:t>
            </w:r>
          </w:p>
        </w:tc>
      </w:tr>
    </w:tbl>
    <w:p w14:paraId="70424CCD" w14:textId="06CCA8F5" w:rsidR="00631E80" w:rsidRDefault="00631E80" w:rsidP="00544109">
      <w:r>
        <w:lastRenderedPageBreak/>
        <w:t xml:space="preserve">Правильный ответ: </w:t>
      </w:r>
      <w:r w:rsidR="00971313">
        <w:t>1-Б, 2-А, 3-В, 4-Г</w:t>
      </w:r>
    </w:p>
    <w:p w14:paraId="3A894158" w14:textId="77777777" w:rsidR="00631E80" w:rsidRPr="00BD52C3" w:rsidRDefault="00C34C4A" w:rsidP="009C3061">
      <w:r>
        <w:t xml:space="preserve">Компетенции (индикаторы): ОПК-6 </w:t>
      </w:r>
    </w:p>
    <w:p w14:paraId="3E9CA3F6" w14:textId="77777777" w:rsidR="00631E80" w:rsidRDefault="00631E80" w:rsidP="00544109"/>
    <w:p w14:paraId="1A4AE9CA" w14:textId="77777777" w:rsidR="00631E80" w:rsidRDefault="00631E80" w:rsidP="00544109">
      <w:r>
        <w:t>4. Установите соответствие между методами, которые используются при решение изобретательских задач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168"/>
        <w:gridCol w:w="6459"/>
      </w:tblGrid>
      <w:tr w:rsidR="00631E80" w:rsidRPr="00656E32" w14:paraId="72D5CEAB" w14:textId="77777777">
        <w:tc>
          <w:tcPr>
            <w:tcW w:w="3168" w:type="dxa"/>
            <w:vAlign w:val="center"/>
          </w:tcPr>
          <w:p w14:paraId="46F7A08E" w14:textId="77777777" w:rsidR="00631E80" w:rsidRPr="00656E32" w:rsidRDefault="00631E80" w:rsidP="00DD1B37">
            <w:pPr>
              <w:ind w:firstLine="0"/>
              <w:jc w:val="left"/>
            </w:pPr>
            <w:r>
              <w:t xml:space="preserve">1) </w:t>
            </w:r>
            <w:r>
              <w:rPr>
                <w:szCs w:val="28"/>
              </w:rPr>
              <w:t>м</w:t>
            </w:r>
            <w:r w:rsidRPr="009B2C70">
              <w:rPr>
                <w:szCs w:val="28"/>
              </w:rPr>
              <w:t>озговой штурм</w:t>
            </w:r>
          </w:p>
        </w:tc>
        <w:tc>
          <w:tcPr>
            <w:tcW w:w="6459" w:type="dxa"/>
            <w:vAlign w:val="center"/>
          </w:tcPr>
          <w:p w14:paraId="24D74DF1" w14:textId="16B4FF4F" w:rsidR="00631E80" w:rsidRPr="00656E32" w:rsidRDefault="00971313" w:rsidP="00DD1B37">
            <w:pPr>
              <w:ind w:firstLine="0"/>
            </w:pPr>
            <w:r>
              <w:t>А</w:t>
            </w:r>
            <w:r w:rsidR="00631E80">
              <w:t>)</w:t>
            </w:r>
            <w:r w:rsidR="00631E80" w:rsidRPr="002A06FD">
              <w:rPr>
                <w:szCs w:val="28"/>
              </w:rPr>
              <w:t xml:space="preserve"> </w:t>
            </w:r>
            <w:r w:rsidR="00631E80">
              <w:rPr>
                <w:szCs w:val="28"/>
              </w:rPr>
              <w:t>п</w:t>
            </w:r>
            <w:r w:rsidR="00631E80" w:rsidRPr="009B2C70">
              <w:rPr>
                <w:szCs w:val="28"/>
              </w:rPr>
              <w:t>редполагает поиск решений для отдельных элементов задачи и их дальнейшего сочетания в работе</w:t>
            </w:r>
          </w:p>
        </w:tc>
      </w:tr>
      <w:tr w:rsidR="00631E80" w:rsidRPr="00656E32" w14:paraId="3E70124F" w14:textId="77777777">
        <w:tc>
          <w:tcPr>
            <w:tcW w:w="3168" w:type="dxa"/>
            <w:vAlign w:val="center"/>
          </w:tcPr>
          <w:p w14:paraId="0F667833" w14:textId="77777777" w:rsidR="00631E80" w:rsidRPr="00656E32" w:rsidRDefault="00631E80" w:rsidP="00DD1B37">
            <w:pPr>
              <w:ind w:firstLine="0"/>
              <w:jc w:val="left"/>
            </w:pPr>
            <w:r>
              <w:t xml:space="preserve">2) </w:t>
            </w:r>
            <w:r>
              <w:rPr>
                <w:szCs w:val="28"/>
              </w:rPr>
              <w:t>м</w:t>
            </w:r>
            <w:r w:rsidRPr="009B2C70">
              <w:rPr>
                <w:szCs w:val="28"/>
              </w:rPr>
              <w:t>етод аналогий</w:t>
            </w:r>
          </w:p>
        </w:tc>
        <w:tc>
          <w:tcPr>
            <w:tcW w:w="6459" w:type="dxa"/>
            <w:vAlign w:val="center"/>
          </w:tcPr>
          <w:p w14:paraId="691DFC97" w14:textId="4F17CF27" w:rsidR="00631E80" w:rsidRPr="00DD1B37" w:rsidRDefault="00971313" w:rsidP="00DD1B37">
            <w:pPr>
              <w:ind w:firstLine="0"/>
            </w:pPr>
            <w:r>
              <w:t>Б</w:t>
            </w:r>
            <w:r w:rsidR="00631E80">
              <w:t>)</w:t>
            </w:r>
            <w:r w:rsidR="00631E80" w:rsidRPr="009B2C70">
              <w:rPr>
                <w:szCs w:val="28"/>
              </w:rPr>
              <w:t xml:space="preserve"> </w:t>
            </w:r>
            <w:r w:rsidR="00631E80">
              <w:rPr>
                <w:szCs w:val="28"/>
              </w:rPr>
              <w:t>п</w:t>
            </w:r>
            <w:r w:rsidR="00631E80" w:rsidRPr="009B2C70">
              <w:rPr>
                <w:szCs w:val="28"/>
              </w:rPr>
              <w:t>роблема активно обсуждается несколькими участниками. Каждому из них нужно высказывать как можно больше вариантов решения задачи</w:t>
            </w:r>
          </w:p>
        </w:tc>
      </w:tr>
      <w:tr w:rsidR="00631E80" w:rsidRPr="00656E32" w14:paraId="6F82FC81" w14:textId="77777777">
        <w:tc>
          <w:tcPr>
            <w:tcW w:w="3168" w:type="dxa"/>
            <w:vAlign w:val="center"/>
          </w:tcPr>
          <w:p w14:paraId="6C7B384A" w14:textId="77777777" w:rsidR="00631E80" w:rsidRPr="00656E32" w:rsidRDefault="00631E80" w:rsidP="00DD1B37">
            <w:pPr>
              <w:ind w:firstLine="0"/>
              <w:jc w:val="left"/>
            </w:pPr>
            <w:r>
              <w:t xml:space="preserve">3) </w:t>
            </w:r>
            <w:r>
              <w:rPr>
                <w:szCs w:val="28"/>
              </w:rPr>
              <w:t>м</w:t>
            </w:r>
            <w:r w:rsidRPr="009B2C70">
              <w:rPr>
                <w:szCs w:val="28"/>
              </w:rPr>
              <w:t>орфологический анализ</w:t>
            </w:r>
          </w:p>
        </w:tc>
        <w:tc>
          <w:tcPr>
            <w:tcW w:w="6459" w:type="dxa"/>
            <w:vAlign w:val="center"/>
          </w:tcPr>
          <w:p w14:paraId="4E2B55AF" w14:textId="58ADEE08" w:rsidR="00631E80" w:rsidRPr="00656E32" w:rsidRDefault="00971313" w:rsidP="00DD1B37">
            <w:pPr>
              <w:ind w:firstLine="0"/>
            </w:pPr>
            <w:r>
              <w:t>В</w:t>
            </w:r>
            <w:r w:rsidR="00631E80">
              <w:t>)</w:t>
            </w:r>
            <w:r w:rsidR="00631E80" w:rsidRPr="004B3A1B">
              <w:rPr>
                <w:szCs w:val="28"/>
              </w:rPr>
              <w:t xml:space="preserve"> </w:t>
            </w:r>
            <w:r w:rsidR="00631E80">
              <w:rPr>
                <w:szCs w:val="28"/>
              </w:rPr>
              <w:t>э</w:t>
            </w:r>
            <w:r w:rsidR="00631E80" w:rsidRPr="009B2C70">
              <w:rPr>
                <w:szCs w:val="28"/>
              </w:rPr>
              <w:t>то поиск ассоциаций со случайными объектами и применением тех их свойств, которые не связаны с основным предметом.</w:t>
            </w:r>
          </w:p>
        </w:tc>
      </w:tr>
      <w:tr w:rsidR="00631E80" w:rsidRPr="00656E32" w14:paraId="22446750" w14:textId="77777777">
        <w:tc>
          <w:tcPr>
            <w:tcW w:w="3168" w:type="dxa"/>
            <w:vAlign w:val="center"/>
          </w:tcPr>
          <w:p w14:paraId="0F1DCA37" w14:textId="77777777" w:rsidR="00631E80" w:rsidRDefault="00631E80" w:rsidP="00DD1B37">
            <w:pPr>
              <w:ind w:firstLine="0"/>
              <w:jc w:val="left"/>
            </w:pPr>
            <w:r>
              <w:t>4)</w:t>
            </w:r>
            <w:r w:rsidRPr="002A06FD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  <w:r w:rsidRPr="009B2C70">
              <w:rPr>
                <w:szCs w:val="28"/>
              </w:rPr>
              <w:t>етод фокальных объектов</w:t>
            </w:r>
          </w:p>
        </w:tc>
        <w:tc>
          <w:tcPr>
            <w:tcW w:w="6459" w:type="dxa"/>
            <w:vAlign w:val="center"/>
          </w:tcPr>
          <w:p w14:paraId="04E36272" w14:textId="21E418F5" w:rsidR="00631E80" w:rsidRDefault="00971313" w:rsidP="00DD1B37">
            <w:pPr>
              <w:ind w:firstLine="0"/>
            </w:pPr>
            <w:r>
              <w:t>Г</w:t>
            </w:r>
            <w:r w:rsidR="00631E80">
              <w:t>)</w:t>
            </w:r>
            <w:r w:rsidR="00631E80" w:rsidRPr="002A06FD">
              <w:rPr>
                <w:szCs w:val="28"/>
              </w:rPr>
              <w:t xml:space="preserve"> </w:t>
            </w:r>
            <w:r w:rsidR="00631E80">
              <w:rPr>
                <w:szCs w:val="28"/>
              </w:rPr>
              <w:t>п</w:t>
            </w:r>
            <w:r w:rsidR="00631E80" w:rsidRPr="009B2C70">
              <w:rPr>
                <w:szCs w:val="28"/>
              </w:rPr>
              <w:t>одразумевает сравнение и выявление сходств между двумя предметами</w:t>
            </w:r>
          </w:p>
        </w:tc>
      </w:tr>
      <w:tr w:rsidR="00631E80" w:rsidRPr="00656E32" w14:paraId="6347C604" w14:textId="77777777">
        <w:tc>
          <w:tcPr>
            <w:tcW w:w="3168" w:type="dxa"/>
            <w:vAlign w:val="center"/>
          </w:tcPr>
          <w:p w14:paraId="353C2EDF" w14:textId="77777777" w:rsidR="00631E80" w:rsidRDefault="00631E80" w:rsidP="00DD1B37">
            <w:pPr>
              <w:ind w:firstLine="0"/>
              <w:jc w:val="left"/>
            </w:pPr>
            <w:r>
              <w:t>5)</w:t>
            </w:r>
            <w:r w:rsidRPr="009B2C70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  <w:r w:rsidRPr="009B2C70">
              <w:rPr>
                <w:szCs w:val="28"/>
              </w:rPr>
              <w:t>етод Робинзона</w:t>
            </w:r>
          </w:p>
        </w:tc>
        <w:tc>
          <w:tcPr>
            <w:tcW w:w="6459" w:type="dxa"/>
            <w:vAlign w:val="center"/>
          </w:tcPr>
          <w:p w14:paraId="60DEED70" w14:textId="3B52DDB8" w:rsidR="00631E80" w:rsidRDefault="00971313" w:rsidP="00DD1B37">
            <w:pPr>
              <w:ind w:firstLine="0"/>
            </w:pPr>
            <w:r>
              <w:t>Д</w:t>
            </w:r>
            <w:r w:rsidR="00631E80">
              <w:t>)</w:t>
            </w:r>
            <w:r w:rsidR="00631E80" w:rsidRPr="009B2C70">
              <w:rPr>
                <w:szCs w:val="28"/>
              </w:rPr>
              <w:t xml:space="preserve"> </w:t>
            </w:r>
            <w:r w:rsidR="00631E80">
              <w:rPr>
                <w:szCs w:val="28"/>
              </w:rPr>
              <w:t>в</w:t>
            </w:r>
            <w:r w:rsidR="00631E80" w:rsidRPr="009B2C70">
              <w:rPr>
                <w:szCs w:val="28"/>
              </w:rPr>
              <w:t>ключает поиск максимально разных способов применения для выбранного объекта</w:t>
            </w:r>
          </w:p>
        </w:tc>
      </w:tr>
      <w:tr w:rsidR="00631E80" w:rsidRPr="00656E32" w14:paraId="031639A1" w14:textId="77777777">
        <w:tc>
          <w:tcPr>
            <w:tcW w:w="3168" w:type="dxa"/>
            <w:vAlign w:val="center"/>
          </w:tcPr>
          <w:p w14:paraId="5384699C" w14:textId="77777777" w:rsidR="00631E80" w:rsidRDefault="00631E80" w:rsidP="00DD1B37">
            <w:pPr>
              <w:ind w:firstLine="0"/>
              <w:jc w:val="left"/>
            </w:pPr>
            <w:r>
              <w:t>6)</w:t>
            </w:r>
            <w:r w:rsidRPr="009B2C70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9B2C70">
              <w:rPr>
                <w:szCs w:val="28"/>
              </w:rPr>
              <w:t>истемный оператор</w:t>
            </w:r>
          </w:p>
        </w:tc>
        <w:tc>
          <w:tcPr>
            <w:tcW w:w="6459" w:type="dxa"/>
            <w:vAlign w:val="center"/>
          </w:tcPr>
          <w:p w14:paraId="19D45D91" w14:textId="1BD4DABC" w:rsidR="00631E80" w:rsidRDefault="00971313" w:rsidP="00DD1B37">
            <w:pPr>
              <w:ind w:firstLine="0"/>
            </w:pPr>
            <w:r>
              <w:t>Е</w:t>
            </w:r>
            <w:r w:rsidR="00631E80">
              <w:t>) п</w:t>
            </w:r>
            <w:r w:rsidR="00631E80" w:rsidRPr="009B2C70">
              <w:rPr>
                <w:szCs w:val="28"/>
              </w:rPr>
              <w:t>одразумевает нахождение связей, позволяющих создавать отдельную систему</w:t>
            </w:r>
          </w:p>
        </w:tc>
      </w:tr>
    </w:tbl>
    <w:p w14:paraId="06AD8093" w14:textId="2F51290D" w:rsidR="00631E80" w:rsidRDefault="00631E80" w:rsidP="00AD1045">
      <w:r>
        <w:t xml:space="preserve">Правильный ответ: </w:t>
      </w:r>
      <w:r w:rsidR="00971313">
        <w:t>1-Б, 2-Г, 3-А, 4-В, 5-Е, 6-Д</w:t>
      </w:r>
    </w:p>
    <w:p w14:paraId="492A4BE4" w14:textId="77777777" w:rsidR="00631E80" w:rsidRPr="00BD52C3" w:rsidRDefault="00C34C4A" w:rsidP="009C3061">
      <w:r>
        <w:t xml:space="preserve">Компетенции (индикаторы): ОПК-6 </w:t>
      </w:r>
    </w:p>
    <w:p w14:paraId="76AE350B" w14:textId="77777777" w:rsidR="00631E80" w:rsidRDefault="00631E80" w:rsidP="00544109"/>
    <w:p w14:paraId="1435E601" w14:textId="77777777" w:rsidR="00631E80" w:rsidRPr="00544109" w:rsidRDefault="00631E80" w:rsidP="00A13126">
      <w:pPr>
        <w:shd w:val="clear" w:color="auto" w:fill="FFFFFF"/>
        <w:ind w:firstLine="720"/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72C56357" w14:textId="77777777" w:rsidR="00631E80" w:rsidRDefault="00631E80" w:rsidP="00544109">
      <w:pPr>
        <w:rPr>
          <w:i/>
        </w:rPr>
      </w:pPr>
    </w:p>
    <w:p w14:paraId="1980FC8A" w14:textId="77777777" w:rsidR="00631E80" w:rsidRDefault="00631E80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0464FE65" w14:textId="77777777" w:rsidR="00631E80" w:rsidRDefault="00631E80" w:rsidP="00544109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31802E60" w14:textId="77777777" w:rsidR="00631E80" w:rsidRDefault="00631E80" w:rsidP="00AD1045"/>
    <w:p w14:paraId="1D7FEFDF" w14:textId="77777777" w:rsidR="00631E80" w:rsidRDefault="00631E80" w:rsidP="00AD1045">
      <w:r>
        <w:t xml:space="preserve">1. Установите </w:t>
      </w:r>
      <w:r w:rsidRPr="00AD1045">
        <w:t>правильную последовательность</w:t>
      </w:r>
      <w:r>
        <w:t xml:space="preserve"> </w:t>
      </w:r>
      <w:r>
        <w:rPr>
          <w:szCs w:val="28"/>
        </w:rPr>
        <w:t>с</w:t>
      </w:r>
      <w:r w:rsidRPr="00DA21E6">
        <w:rPr>
          <w:szCs w:val="28"/>
        </w:rPr>
        <w:t>хем</w:t>
      </w:r>
      <w:r>
        <w:rPr>
          <w:szCs w:val="28"/>
        </w:rPr>
        <w:t>ы</w:t>
      </w:r>
      <w:r w:rsidRPr="00DA21E6">
        <w:rPr>
          <w:szCs w:val="28"/>
        </w:rPr>
        <w:t xml:space="preserve"> формирования математической модели экстремальной задачи</w:t>
      </w:r>
    </w:p>
    <w:p w14:paraId="5021ED11" w14:textId="490E06E6" w:rsidR="00631E80" w:rsidRDefault="00971313" w:rsidP="00AD1045">
      <w:r>
        <w:t>А</w:t>
      </w:r>
      <w:r w:rsidR="00631E80">
        <w:t>)</w:t>
      </w:r>
      <w:r w:rsidR="00631E80" w:rsidRPr="0041387C">
        <w:rPr>
          <w:szCs w:val="28"/>
        </w:rPr>
        <w:t xml:space="preserve"> </w:t>
      </w:r>
      <w:r w:rsidR="00631E80" w:rsidRPr="00DA21E6">
        <w:rPr>
          <w:szCs w:val="28"/>
        </w:rPr>
        <w:t>сначала осуществляется выбор некоторого числа переменных величин, заданием числовых значений которых однозначно определяется</w:t>
      </w:r>
      <w:r w:rsidR="00631E80">
        <w:rPr>
          <w:szCs w:val="28"/>
        </w:rPr>
        <w:t xml:space="preserve"> </w:t>
      </w:r>
      <w:r w:rsidR="00631E80" w:rsidRPr="00DA21E6">
        <w:rPr>
          <w:szCs w:val="28"/>
        </w:rPr>
        <w:t>одно из возможных состояний исследуемого явления</w:t>
      </w:r>
    </w:p>
    <w:p w14:paraId="409081B6" w14:textId="34D0F430" w:rsidR="00631E80" w:rsidRDefault="00971313" w:rsidP="0041387C">
      <w:pPr>
        <w:rPr>
          <w:szCs w:val="28"/>
        </w:rPr>
      </w:pPr>
      <w:r>
        <w:t>Б</w:t>
      </w:r>
      <w:r w:rsidR="00631E80">
        <w:t>)</w:t>
      </w:r>
      <w:r w:rsidR="00631E80" w:rsidRPr="0041387C">
        <w:rPr>
          <w:szCs w:val="28"/>
        </w:rPr>
        <w:t xml:space="preserve"> </w:t>
      </w:r>
      <w:r w:rsidR="00631E80" w:rsidRPr="00DA21E6">
        <w:rPr>
          <w:szCs w:val="28"/>
        </w:rPr>
        <w:t>с помощью введенных переменных устанавливаются взаимосвязи,</w:t>
      </w:r>
      <w:r w:rsidR="00631E80">
        <w:rPr>
          <w:szCs w:val="28"/>
        </w:rPr>
        <w:t xml:space="preserve"> </w:t>
      </w:r>
      <w:r w:rsidR="00631E80" w:rsidRPr="00DA21E6">
        <w:rPr>
          <w:szCs w:val="28"/>
        </w:rPr>
        <w:t>присущие исследуемому явлению, в виде математических соотношений</w:t>
      </w:r>
      <w:r w:rsidR="00631E80">
        <w:rPr>
          <w:szCs w:val="28"/>
        </w:rPr>
        <w:t xml:space="preserve"> </w:t>
      </w:r>
      <w:r w:rsidR="00631E80" w:rsidRPr="00DA21E6">
        <w:rPr>
          <w:szCs w:val="28"/>
        </w:rPr>
        <w:t>(уравнений, неравенств); эти соотношения образуют систему ограничений</w:t>
      </w:r>
      <w:r w:rsidR="00631E80">
        <w:rPr>
          <w:szCs w:val="28"/>
        </w:rPr>
        <w:t xml:space="preserve"> </w:t>
      </w:r>
      <w:r w:rsidR="00631E80" w:rsidRPr="00DA21E6">
        <w:rPr>
          <w:szCs w:val="28"/>
        </w:rPr>
        <w:t>задачи</w:t>
      </w:r>
    </w:p>
    <w:p w14:paraId="02CD0979" w14:textId="31E1D7BA" w:rsidR="00631E80" w:rsidRDefault="00971313" w:rsidP="0041387C">
      <w:r>
        <w:t>В</w:t>
      </w:r>
      <w:r w:rsidR="00631E80">
        <w:t>)</w:t>
      </w:r>
      <w:r w:rsidR="00631E80" w:rsidRPr="0041387C">
        <w:rPr>
          <w:szCs w:val="28"/>
        </w:rPr>
        <w:t xml:space="preserve"> </w:t>
      </w:r>
      <w:r w:rsidR="00631E80" w:rsidRPr="00DA21E6">
        <w:rPr>
          <w:szCs w:val="28"/>
        </w:rPr>
        <w:t>вводится количественное выражение выбранного критерия оптимальности в форме целевой функции</w:t>
      </w:r>
    </w:p>
    <w:p w14:paraId="0EF11F15" w14:textId="517C280F" w:rsidR="00631E80" w:rsidRDefault="00631E80" w:rsidP="00AD1045">
      <w:r>
        <w:t xml:space="preserve">Правильный ответ: </w:t>
      </w:r>
      <w:r w:rsidR="00971313">
        <w:t>В, Б, А</w:t>
      </w:r>
    </w:p>
    <w:p w14:paraId="53421DFB" w14:textId="77777777" w:rsidR="00631E80" w:rsidRPr="00BD52C3" w:rsidRDefault="00C34C4A" w:rsidP="00AD1045">
      <w:r>
        <w:t xml:space="preserve">Компетенции (индикаторы): ОПК-6 </w:t>
      </w:r>
    </w:p>
    <w:p w14:paraId="2A84FD40" w14:textId="77777777" w:rsidR="00631E80" w:rsidRDefault="00631E80" w:rsidP="00544109"/>
    <w:p w14:paraId="4AF45CA3" w14:textId="77777777" w:rsidR="00631E80" w:rsidRDefault="00631E80" w:rsidP="007E59BA">
      <w:r>
        <w:lastRenderedPageBreak/>
        <w:t xml:space="preserve">2. Установите </w:t>
      </w:r>
      <w:r w:rsidRPr="00AD1045">
        <w:t>правильную последовательность</w:t>
      </w:r>
      <w:r>
        <w:t xml:space="preserve"> между </w:t>
      </w:r>
      <w:r>
        <w:rPr>
          <w:szCs w:val="28"/>
        </w:rPr>
        <w:t>о</w:t>
      </w:r>
      <w:r w:rsidRPr="00524EC9">
        <w:rPr>
          <w:szCs w:val="28"/>
        </w:rPr>
        <w:t>бщ</w:t>
      </w:r>
      <w:r>
        <w:rPr>
          <w:szCs w:val="28"/>
        </w:rPr>
        <w:t>ей</w:t>
      </w:r>
      <w:r w:rsidRPr="00524EC9">
        <w:rPr>
          <w:szCs w:val="28"/>
        </w:rPr>
        <w:t xml:space="preserve"> схем</w:t>
      </w:r>
      <w:r>
        <w:rPr>
          <w:szCs w:val="28"/>
        </w:rPr>
        <w:t>ой процесса принятия решений</w:t>
      </w:r>
    </w:p>
    <w:p w14:paraId="1B92B1A2" w14:textId="2BF986C7" w:rsidR="00631E80" w:rsidRDefault="00971313" w:rsidP="007E59BA">
      <w:r>
        <w:t>А</w:t>
      </w:r>
      <w:r w:rsidR="00631E80">
        <w:t>)</w:t>
      </w:r>
      <w:r w:rsidR="00631E80" w:rsidRPr="0041387C">
        <w:rPr>
          <w:szCs w:val="28"/>
        </w:rPr>
        <w:t xml:space="preserve"> </w:t>
      </w:r>
      <w:r w:rsidR="00631E80">
        <w:rPr>
          <w:szCs w:val="28"/>
        </w:rPr>
        <w:t>а</w:t>
      </w:r>
      <w:r w:rsidR="00631E80" w:rsidRPr="00524EC9">
        <w:rPr>
          <w:szCs w:val="28"/>
        </w:rPr>
        <w:t>нализ и интерпретация полученных результатов</w:t>
      </w:r>
    </w:p>
    <w:p w14:paraId="65B55437" w14:textId="049FC24F" w:rsidR="00631E80" w:rsidRDefault="00971313" w:rsidP="007E59BA">
      <w:pPr>
        <w:rPr>
          <w:szCs w:val="28"/>
        </w:rPr>
      </w:pPr>
      <w:r>
        <w:t>Б</w:t>
      </w:r>
      <w:r w:rsidR="00631E80">
        <w:t>)</w:t>
      </w:r>
      <w:r w:rsidR="00631E80" w:rsidRPr="0041387C">
        <w:rPr>
          <w:szCs w:val="28"/>
        </w:rPr>
        <w:t xml:space="preserve"> </w:t>
      </w:r>
      <w:r w:rsidR="00631E80">
        <w:rPr>
          <w:szCs w:val="28"/>
        </w:rPr>
        <w:t xml:space="preserve">решение задачи </w:t>
      </w:r>
      <w:r w:rsidR="00631E80" w:rsidRPr="00524EC9">
        <w:rPr>
          <w:szCs w:val="28"/>
        </w:rPr>
        <w:t>с привлечением математических методов и вычислительной техники, экспертов и лица, принимающего решение</w:t>
      </w:r>
    </w:p>
    <w:p w14:paraId="786C9CF1" w14:textId="67E6D23E" w:rsidR="00631E80" w:rsidRDefault="00971313" w:rsidP="007E59BA">
      <w:r>
        <w:t>В</w:t>
      </w:r>
      <w:r w:rsidR="00631E80">
        <w:t>)</w:t>
      </w:r>
      <w:r w:rsidR="00631E80" w:rsidRPr="0041387C">
        <w:rPr>
          <w:szCs w:val="28"/>
        </w:rPr>
        <w:t xml:space="preserve"> </w:t>
      </w:r>
      <w:r w:rsidR="00631E80">
        <w:rPr>
          <w:szCs w:val="28"/>
        </w:rPr>
        <w:t>п</w:t>
      </w:r>
      <w:r w:rsidR="00631E80" w:rsidRPr="00524EC9">
        <w:rPr>
          <w:szCs w:val="28"/>
        </w:rPr>
        <w:t>олучение исходных данных</w:t>
      </w:r>
    </w:p>
    <w:p w14:paraId="79CDB705" w14:textId="6B63022C" w:rsidR="00631E80" w:rsidRDefault="00971313" w:rsidP="007E59BA">
      <w:pPr>
        <w:rPr>
          <w:szCs w:val="28"/>
        </w:rPr>
      </w:pPr>
      <w:r>
        <w:t>Г</w:t>
      </w:r>
      <w:r w:rsidR="00631E80">
        <w:t>)</w:t>
      </w:r>
      <w:r w:rsidR="00631E80" w:rsidRPr="0041387C">
        <w:rPr>
          <w:szCs w:val="28"/>
        </w:rPr>
        <w:t xml:space="preserve"> </w:t>
      </w:r>
      <w:r w:rsidR="00631E80">
        <w:rPr>
          <w:szCs w:val="28"/>
        </w:rPr>
        <w:t>п</w:t>
      </w:r>
      <w:r w:rsidR="00631E80" w:rsidRPr="00524EC9">
        <w:rPr>
          <w:szCs w:val="28"/>
        </w:rPr>
        <w:t>остановка задачи</w:t>
      </w:r>
    </w:p>
    <w:p w14:paraId="63F32331" w14:textId="3F6C1F08" w:rsidR="00631E80" w:rsidRDefault="00971313" w:rsidP="007E59BA">
      <w:pPr>
        <w:rPr>
          <w:szCs w:val="28"/>
        </w:rPr>
      </w:pPr>
      <w:r>
        <w:rPr>
          <w:szCs w:val="28"/>
        </w:rPr>
        <w:t>Д</w:t>
      </w:r>
      <w:r w:rsidR="00631E80">
        <w:rPr>
          <w:szCs w:val="28"/>
        </w:rPr>
        <w:t>) п</w:t>
      </w:r>
      <w:r w:rsidR="00631E80" w:rsidRPr="00524EC9">
        <w:rPr>
          <w:szCs w:val="28"/>
        </w:rPr>
        <w:t>редварительный анализ проблемы</w:t>
      </w:r>
    </w:p>
    <w:p w14:paraId="0199E9B1" w14:textId="44CA8472" w:rsidR="00631E80" w:rsidRDefault="00631E80" w:rsidP="007E59BA">
      <w:r>
        <w:t xml:space="preserve">Правильный ответ: </w:t>
      </w:r>
      <w:r w:rsidR="00971313">
        <w:t>Д, Г, В, Б, А</w:t>
      </w:r>
    </w:p>
    <w:p w14:paraId="08A6EB71" w14:textId="77777777" w:rsidR="00631E80" w:rsidRPr="00BD52C3" w:rsidRDefault="00C34C4A" w:rsidP="007E59BA">
      <w:r>
        <w:t xml:space="preserve">Компетенции (индикаторы): ОПК-6 </w:t>
      </w:r>
    </w:p>
    <w:p w14:paraId="06A3141D" w14:textId="77777777" w:rsidR="00631E80" w:rsidRDefault="00631E80" w:rsidP="00544109"/>
    <w:p w14:paraId="39475525" w14:textId="77777777" w:rsidR="00631E80" w:rsidRDefault="00631E80" w:rsidP="007E59BA">
      <w:r>
        <w:t xml:space="preserve">3. Установите </w:t>
      </w:r>
      <w:r w:rsidRPr="00AD1045">
        <w:t>правильную последовательность</w:t>
      </w:r>
      <w:r>
        <w:t xml:space="preserve"> порядка априорного ранжирования</w:t>
      </w:r>
    </w:p>
    <w:p w14:paraId="009A3BE8" w14:textId="6AAF11B8" w:rsidR="00631E80" w:rsidRPr="00524EC9" w:rsidRDefault="00971313" w:rsidP="00605383">
      <w:pPr>
        <w:rPr>
          <w:szCs w:val="28"/>
        </w:rPr>
      </w:pPr>
      <w:r>
        <w:t>А</w:t>
      </w:r>
      <w:r w:rsidR="00631E80">
        <w:t>)</w:t>
      </w:r>
      <w:r w:rsidR="00631E80" w:rsidRPr="0041387C">
        <w:rPr>
          <w:szCs w:val="28"/>
        </w:rPr>
        <w:t xml:space="preserve"> </w:t>
      </w:r>
      <w:r w:rsidR="00631E80">
        <w:rPr>
          <w:szCs w:val="28"/>
        </w:rPr>
        <w:t>р</w:t>
      </w:r>
      <w:r w:rsidR="00631E80" w:rsidRPr="00524EC9">
        <w:rPr>
          <w:szCs w:val="28"/>
        </w:rPr>
        <w:t xml:space="preserve">азработка предложений или формулировка проектов решений. </w:t>
      </w:r>
    </w:p>
    <w:p w14:paraId="37F8EBC7" w14:textId="3018441C" w:rsidR="00631E80" w:rsidRDefault="00971313" w:rsidP="007E59BA">
      <w:pPr>
        <w:rPr>
          <w:szCs w:val="28"/>
        </w:rPr>
      </w:pPr>
      <w:r>
        <w:t>Б</w:t>
      </w:r>
      <w:r w:rsidR="00631E80">
        <w:t>)</w:t>
      </w:r>
      <w:r w:rsidR="00631E80" w:rsidRPr="0041387C">
        <w:rPr>
          <w:szCs w:val="28"/>
        </w:rPr>
        <w:t xml:space="preserve"> </w:t>
      </w:r>
      <w:r w:rsidR="00631E80">
        <w:rPr>
          <w:szCs w:val="28"/>
        </w:rPr>
        <w:t>о</w:t>
      </w:r>
      <w:r w:rsidR="00631E80" w:rsidRPr="00524EC9">
        <w:rPr>
          <w:szCs w:val="28"/>
        </w:rPr>
        <w:t>бработка результатов экспертного опроса</w:t>
      </w:r>
    </w:p>
    <w:p w14:paraId="637A097C" w14:textId="617EA24E" w:rsidR="00631E80" w:rsidRDefault="00971313" w:rsidP="007E59BA">
      <w:r>
        <w:t>В</w:t>
      </w:r>
      <w:r w:rsidR="00631E80">
        <w:t>)</w:t>
      </w:r>
      <w:r w:rsidR="00631E80" w:rsidRPr="0041387C">
        <w:rPr>
          <w:szCs w:val="28"/>
        </w:rPr>
        <w:t xml:space="preserve"> </w:t>
      </w:r>
      <w:r w:rsidR="00631E80">
        <w:rPr>
          <w:szCs w:val="28"/>
        </w:rPr>
        <w:t>и</w:t>
      </w:r>
      <w:r w:rsidR="00631E80" w:rsidRPr="00524EC9">
        <w:rPr>
          <w:szCs w:val="28"/>
        </w:rPr>
        <w:t>ндивидуальная оценка экспертами предложенных факторов</w:t>
      </w:r>
    </w:p>
    <w:p w14:paraId="5BCAB755" w14:textId="7F334782" w:rsidR="00631E80" w:rsidRDefault="00971313" w:rsidP="007E59BA">
      <w:pPr>
        <w:rPr>
          <w:szCs w:val="28"/>
        </w:rPr>
      </w:pPr>
      <w:r>
        <w:t>Г</w:t>
      </w:r>
      <w:r w:rsidR="00631E80">
        <w:t>)</w:t>
      </w:r>
      <w:r w:rsidR="00631E80" w:rsidRPr="0041387C">
        <w:rPr>
          <w:szCs w:val="28"/>
        </w:rPr>
        <w:t xml:space="preserve"> </w:t>
      </w:r>
      <w:r w:rsidR="00631E80">
        <w:rPr>
          <w:szCs w:val="28"/>
        </w:rPr>
        <w:t>и</w:t>
      </w:r>
      <w:r w:rsidR="00631E80" w:rsidRPr="00524EC9">
        <w:rPr>
          <w:szCs w:val="28"/>
        </w:rPr>
        <w:t>нструктаж группы экспертов</w:t>
      </w:r>
    </w:p>
    <w:p w14:paraId="0AE81731" w14:textId="7B35E327" w:rsidR="00631E80" w:rsidRDefault="00971313" w:rsidP="007E59BA">
      <w:pPr>
        <w:rPr>
          <w:szCs w:val="28"/>
        </w:rPr>
      </w:pPr>
      <w:r>
        <w:rPr>
          <w:szCs w:val="28"/>
        </w:rPr>
        <w:t>Д</w:t>
      </w:r>
      <w:r w:rsidR="00631E80">
        <w:rPr>
          <w:szCs w:val="28"/>
        </w:rPr>
        <w:t>) к</w:t>
      </w:r>
      <w:r w:rsidR="00631E80" w:rsidRPr="00524EC9">
        <w:rPr>
          <w:szCs w:val="28"/>
        </w:rPr>
        <w:t>омплектация и проверка компетенции группы экспертов</w:t>
      </w:r>
    </w:p>
    <w:p w14:paraId="04CE6814" w14:textId="00987402" w:rsidR="00631E80" w:rsidRDefault="00971313" w:rsidP="007E59BA">
      <w:pPr>
        <w:rPr>
          <w:szCs w:val="28"/>
        </w:rPr>
      </w:pPr>
      <w:r>
        <w:rPr>
          <w:szCs w:val="28"/>
        </w:rPr>
        <w:t>Е</w:t>
      </w:r>
      <w:r w:rsidR="00631E80">
        <w:rPr>
          <w:szCs w:val="28"/>
        </w:rPr>
        <w:t>)</w:t>
      </w:r>
      <w:r w:rsidR="00631E80" w:rsidRPr="008D385B">
        <w:rPr>
          <w:szCs w:val="28"/>
        </w:rPr>
        <w:t xml:space="preserve"> </w:t>
      </w:r>
      <w:r w:rsidR="00631E80">
        <w:rPr>
          <w:szCs w:val="28"/>
        </w:rPr>
        <w:t>с</w:t>
      </w:r>
      <w:r w:rsidR="00631E80" w:rsidRPr="00524EC9">
        <w:rPr>
          <w:szCs w:val="28"/>
        </w:rPr>
        <w:t>оставление анкеты</w:t>
      </w:r>
    </w:p>
    <w:p w14:paraId="7D7B805C" w14:textId="6F8EE044" w:rsidR="00631E80" w:rsidRDefault="00971313" w:rsidP="007E59BA">
      <w:r>
        <w:rPr>
          <w:szCs w:val="28"/>
        </w:rPr>
        <w:t>Ж</w:t>
      </w:r>
      <w:r w:rsidR="00631E80">
        <w:rPr>
          <w:szCs w:val="28"/>
        </w:rPr>
        <w:t>) о</w:t>
      </w:r>
      <w:r w:rsidR="00631E80" w:rsidRPr="00524EC9">
        <w:rPr>
          <w:szCs w:val="28"/>
        </w:rPr>
        <w:t>пределение перечня факторов, требующих ранжирования</w:t>
      </w:r>
    </w:p>
    <w:p w14:paraId="05F83300" w14:textId="14DFB653" w:rsidR="00631E80" w:rsidRDefault="00631E80" w:rsidP="007E59BA">
      <w:r>
        <w:t xml:space="preserve">Правильный ответ: </w:t>
      </w:r>
      <w:r w:rsidR="00971313">
        <w:t>Ж, Е, Д, Г, В, Б, А</w:t>
      </w:r>
    </w:p>
    <w:p w14:paraId="1DC937EE" w14:textId="77777777" w:rsidR="00631E80" w:rsidRPr="00BD52C3" w:rsidRDefault="00C34C4A" w:rsidP="007E59BA">
      <w:r>
        <w:t xml:space="preserve">Компетенции (индикаторы): ОПК-6 </w:t>
      </w:r>
    </w:p>
    <w:p w14:paraId="4B737064" w14:textId="77777777" w:rsidR="00631E80" w:rsidRDefault="00631E80" w:rsidP="00544109"/>
    <w:p w14:paraId="26AB7862" w14:textId="77777777" w:rsidR="00631E80" w:rsidRPr="00D95D85" w:rsidRDefault="00631E80" w:rsidP="00D95D85">
      <w:r>
        <w:t>4</w:t>
      </w:r>
      <w:r w:rsidRPr="00D95D85">
        <w:t>.</w:t>
      </w:r>
      <w:r>
        <w:t xml:space="preserve"> </w:t>
      </w:r>
      <w:r w:rsidRPr="00D95D85">
        <w:t>Укажите правильную последовательность стадии технологии мозгово</w:t>
      </w:r>
      <w:r>
        <w:t>го штурма</w:t>
      </w:r>
    </w:p>
    <w:p w14:paraId="1B360917" w14:textId="098A407A" w:rsidR="00631E80" w:rsidRPr="00D95D85" w:rsidRDefault="00971313" w:rsidP="00D95D85">
      <w:r>
        <w:t>А</w:t>
      </w:r>
      <w:r w:rsidR="00631E80" w:rsidRPr="00D95D85">
        <w:t>) генерация идей;</w:t>
      </w:r>
    </w:p>
    <w:p w14:paraId="030787C2" w14:textId="5EAE64F1" w:rsidR="00631E80" w:rsidRPr="00D95D85" w:rsidRDefault="00971313" w:rsidP="00D95D85">
      <w:r>
        <w:t>Б</w:t>
      </w:r>
      <w:r w:rsidR="00631E80" w:rsidRPr="00D95D85">
        <w:t>) формирование группы экспертов;</w:t>
      </w:r>
    </w:p>
    <w:p w14:paraId="52EFCD21" w14:textId="76274C47" w:rsidR="00631E80" w:rsidRPr="00D95D85" w:rsidRDefault="00971313" w:rsidP="00D95D85">
      <w:r>
        <w:t>В</w:t>
      </w:r>
      <w:r w:rsidR="00631E80" w:rsidRPr="00D95D85">
        <w:t>) деструкция идей;</w:t>
      </w:r>
    </w:p>
    <w:p w14:paraId="549D58E9" w14:textId="6FDB1800" w:rsidR="00631E80" w:rsidRPr="00D95D85" w:rsidRDefault="00971313" w:rsidP="00D95D85">
      <w:r>
        <w:t>Г</w:t>
      </w:r>
      <w:r w:rsidR="00631E80" w:rsidRPr="00D95D85">
        <w:t>) составление проблемной записки;</w:t>
      </w:r>
    </w:p>
    <w:p w14:paraId="3368BF08" w14:textId="573B23D8" w:rsidR="00631E80" w:rsidRPr="00D95D85" w:rsidRDefault="00971313" w:rsidP="00D95D85">
      <w:r>
        <w:t>Д</w:t>
      </w:r>
      <w:r w:rsidR="00631E80" w:rsidRPr="00D95D85">
        <w:t>) систематизация идей;</w:t>
      </w:r>
    </w:p>
    <w:p w14:paraId="54756E52" w14:textId="73A5A0AC" w:rsidR="00631E80" w:rsidRPr="00D95D85" w:rsidRDefault="00971313" w:rsidP="00D95D85">
      <w:r>
        <w:t>Е</w:t>
      </w:r>
      <w:r w:rsidR="00631E80" w:rsidRPr="00D95D85">
        <w:t>) выбор варианта решения.</w:t>
      </w:r>
    </w:p>
    <w:p w14:paraId="38162684" w14:textId="368B10B3" w:rsidR="00631E80" w:rsidRDefault="00631E80" w:rsidP="007E59BA">
      <w:r>
        <w:t xml:space="preserve">Правильный ответ: </w:t>
      </w:r>
      <w:r w:rsidR="00971313">
        <w:t>Б</w:t>
      </w:r>
      <w:r w:rsidR="00971313" w:rsidRPr="00D95D85">
        <w:t xml:space="preserve">, </w:t>
      </w:r>
      <w:r w:rsidR="00971313">
        <w:t>Г</w:t>
      </w:r>
      <w:r w:rsidR="00971313" w:rsidRPr="00D95D85">
        <w:t xml:space="preserve">, </w:t>
      </w:r>
      <w:r w:rsidR="00971313">
        <w:t>А</w:t>
      </w:r>
      <w:r w:rsidR="00971313" w:rsidRPr="00D95D85">
        <w:t xml:space="preserve">, </w:t>
      </w:r>
      <w:r w:rsidR="00971313">
        <w:t>Д</w:t>
      </w:r>
      <w:r w:rsidR="00971313" w:rsidRPr="00D95D85">
        <w:t xml:space="preserve">, </w:t>
      </w:r>
      <w:r w:rsidR="00971313">
        <w:t>В</w:t>
      </w:r>
      <w:r w:rsidR="00971313" w:rsidRPr="00D95D85">
        <w:t xml:space="preserve">, </w:t>
      </w:r>
      <w:r w:rsidR="00971313">
        <w:t>Е</w:t>
      </w:r>
    </w:p>
    <w:p w14:paraId="44D070EB" w14:textId="77777777" w:rsidR="00631E80" w:rsidRPr="00BD52C3" w:rsidRDefault="00C34C4A" w:rsidP="007E59BA">
      <w:r>
        <w:t xml:space="preserve">Компетенции (индикаторы): ОПК-6 </w:t>
      </w:r>
      <w:r w:rsidR="00631E80">
        <w:t>(ПК-6.1)</w:t>
      </w:r>
    </w:p>
    <w:p w14:paraId="4DB12576" w14:textId="77777777" w:rsidR="00631E80" w:rsidRDefault="00631E80" w:rsidP="00544109">
      <w:pPr>
        <w:rPr>
          <w:b/>
        </w:rPr>
      </w:pPr>
    </w:p>
    <w:p w14:paraId="1FF6FFC7" w14:textId="77777777" w:rsidR="00631E80" w:rsidRPr="00544109" w:rsidRDefault="00631E80" w:rsidP="00971313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61BF3BF3" w14:textId="77777777" w:rsidR="00631E80" w:rsidRPr="00544109" w:rsidRDefault="00631E80" w:rsidP="00544109">
      <w:pPr>
        <w:rPr>
          <w:b/>
        </w:rPr>
      </w:pPr>
    </w:p>
    <w:p w14:paraId="006BBE23" w14:textId="77777777" w:rsidR="00631E80" w:rsidRPr="00544109" w:rsidRDefault="00631E80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4069E48F" w14:textId="77777777" w:rsidR="00631E80" w:rsidRDefault="00631E80" w:rsidP="00AD1045">
      <w:pPr>
        <w:rPr>
          <w:i/>
        </w:rPr>
      </w:pPr>
    </w:p>
    <w:p w14:paraId="3972235C" w14:textId="77777777" w:rsidR="00631E80" w:rsidRPr="00AD1045" w:rsidRDefault="00631E80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6AC34474" w14:textId="77777777" w:rsidR="00631E80" w:rsidRDefault="00631E80" w:rsidP="00482615"/>
    <w:p w14:paraId="602613A5" w14:textId="77777777" w:rsidR="00631E80" w:rsidRPr="00874445" w:rsidRDefault="00631E80" w:rsidP="00C652C2">
      <w:pPr>
        <w:rPr>
          <w:szCs w:val="28"/>
        </w:rPr>
      </w:pPr>
      <w:r>
        <w:t xml:space="preserve">1. </w:t>
      </w:r>
      <w:r w:rsidRPr="007A2E3A">
        <w:rPr>
          <w:szCs w:val="28"/>
        </w:rPr>
        <w:t>Обычно решения инженерно-технического характера принимаются на основе</w:t>
      </w:r>
      <w:r>
        <w:rPr>
          <w:szCs w:val="28"/>
        </w:rPr>
        <w:t xml:space="preserve"> </w:t>
      </w:r>
      <w:r w:rsidRPr="007A2E3A">
        <w:rPr>
          <w:szCs w:val="28"/>
        </w:rPr>
        <w:t xml:space="preserve">предварительного </w:t>
      </w:r>
      <w:r>
        <w:rPr>
          <w:szCs w:val="28"/>
        </w:rPr>
        <w:t>________________</w:t>
      </w:r>
      <w:r w:rsidRPr="007A2E3A">
        <w:rPr>
          <w:szCs w:val="28"/>
        </w:rPr>
        <w:t>из нескольких альтернативных вариантов</w:t>
      </w:r>
    </w:p>
    <w:p w14:paraId="2FCC844C" w14:textId="77777777" w:rsidR="00631E80" w:rsidRPr="00482615" w:rsidRDefault="00631E80" w:rsidP="00C652C2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811288">
        <w:rPr>
          <w:szCs w:val="28"/>
        </w:rPr>
        <w:t>технико-экономического обоснования</w:t>
      </w:r>
    </w:p>
    <w:p w14:paraId="53FC2BE7" w14:textId="77777777" w:rsidR="00631E80" w:rsidRPr="00482615" w:rsidRDefault="00C34C4A" w:rsidP="00C652C2">
      <w:pPr>
        <w:rPr>
          <w:szCs w:val="28"/>
        </w:rPr>
      </w:pPr>
      <w:r>
        <w:rPr>
          <w:szCs w:val="28"/>
        </w:rPr>
        <w:lastRenderedPageBreak/>
        <w:t xml:space="preserve">Компетенции (индикаторы): ОПК-6 </w:t>
      </w:r>
    </w:p>
    <w:p w14:paraId="0C2D2406" w14:textId="77777777" w:rsidR="00631E80" w:rsidRPr="00B06E4A" w:rsidRDefault="00631E80" w:rsidP="00B06E4A">
      <w:pPr>
        <w:rPr>
          <w:szCs w:val="28"/>
        </w:rPr>
      </w:pPr>
    </w:p>
    <w:p w14:paraId="3ACBAB42" w14:textId="77777777" w:rsidR="00631E80" w:rsidRPr="00874445" w:rsidRDefault="00631E80" w:rsidP="00C652C2">
      <w:pPr>
        <w:rPr>
          <w:szCs w:val="28"/>
        </w:rPr>
      </w:pPr>
      <w:r>
        <w:t xml:space="preserve">2. </w:t>
      </w:r>
      <w:r w:rsidRPr="009C5592">
        <w:rPr>
          <w:szCs w:val="28"/>
        </w:rPr>
        <w:t xml:space="preserve">К объектам патентного права относятся полезные модели, </w:t>
      </w:r>
      <w:r>
        <w:rPr>
          <w:szCs w:val="28"/>
        </w:rPr>
        <w:t xml:space="preserve">__________ </w:t>
      </w:r>
      <w:r w:rsidRPr="009C5592">
        <w:rPr>
          <w:szCs w:val="28"/>
        </w:rPr>
        <w:t>и промышленные образцы</w:t>
      </w:r>
    </w:p>
    <w:p w14:paraId="3275DBD8" w14:textId="77777777" w:rsidR="00631E80" w:rsidRPr="00482615" w:rsidRDefault="00631E80" w:rsidP="00C652C2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811288">
        <w:rPr>
          <w:szCs w:val="28"/>
        </w:rPr>
        <w:t>изобретения</w:t>
      </w:r>
    </w:p>
    <w:p w14:paraId="6E7FB147" w14:textId="77777777" w:rsidR="00631E80" w:rsidRDefault="00C34C4A" w:rsidP="00B06E4A">
      <w:pPr>
        <w:rPr>
          <w:szCs w:val="28"/>
        </w:rPr>
      </w:pPr>
      <w:r>
        <w:rPr>
          <w:szCs w:val="28"/>
        </w:rPr>
        <w:t xml:space="preserve">Компетенции (индикаторы): ОПК-6 </w:t>
      </w:r>
    </w:p>
    <w:p w14:paraId="33C0D965" w14:textId="1EB6FB29" w:rsidR="00631E80" w:rsidRPr="00482615" w:rsidRDefault="00631E80" w:rsidP="00B06E4A">
      <w:pPr>
        <w:rPr>
          <w:i/>
          <w:szCs w:val="28"/>
        </w:rPr>
      </w:pPr>
    </w:p>
    <w:p w14:paraId="0860C10D" w14:textId="77777777" w:rsidR="00631E80" w:rsidRPr="00874445" w:rsidRDefault="00631E80" w:rsidP="00C652C2">
      <w:pPr>
        <w:rPr>
          <w:szCs w:val="28"/>
        </w:rPr>
      </w:pPr>
      <w:r>
        <w:t xml:space="preserve">3. </w:t>
      </w:r>
      <w:r w:rsidRPr="008B7FD1">
        <w:rPr>
          <w:szCs w:val="28"/>
        </w:rPr>
        <w:t>Процесс принятия решений - это выбор вар</w:t>
      </w:r>
      <w:r>
        <w:rPr>
          <w:szCs w:val="28"/>
        </w:rPr>
        <w:t>ианта решения из _______ воз</w:t>
      </w:r>
      <w:r w:rsidRPr="008B7FD1">
        <w:rPr>
          <w:szCs w:val="28"/>
        </w:rPr>
        <w:t>можных</w:t>
      </w:r>
    </w:p>
    <w:p w14:paraId="02DABC89" w14:textId="77777777" w:rsidR="00631E80" w:rsidRPr="00482615" w:rsidRDefault="00631E80" w:rsidP="00C652C2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811288">
        <w:rPr>
          <w:szCs w:val="28"/>
        </w:rPr>
        <w:t>нескольких</w:t>
      </w:r>
    </w:p>
    <w:p w14:paraId="1C7F78B6" w14:textId="77777777" w:rsidR="00631E80" w:rsidRPr="00482615" w:rsidRDefault="00C34C4A" w:rsidP="00C652C2">
      <w:pPr>
        <w:rPr>
          <w:szCs w:val="28"/>
        </w:rPr>
      </w:pPr>
      <w:r>
        <w:rPr>
          <w:szCs w:val="28"/>
        </w:rPr>
        <w:t xml:space="preserve">Компетенции (индикаторы): ОПК-6 </w:t>
      </w:r>
    </w:p>
    <w:p w14:paraId="6146A6A6" w14:textId="77777777" w:rsidR="00631E80" w:rsidRPr="00482615" w:rsidRDefault="00631E80" w:rsidP="00B06E4A">
      <w:pPr>
        <w:rPr>
          <w:szCs w:val="28"/>
        </w:rPr>
      </w:pPr>
    </w:p>
    <w:p w14:paraId="6E74188D" w14:textId="77777777" w:rsidR="00631E80" w:rsidRPr="00874445" w:rsidRDefault="00631E80" w:rsidP="00C652C2">
      <w:pPr>
        <w:rPr>
          <w:szCs w:val="28"/>
        </w:rPr>
      </w:pPr>
      <w:r>
        <w:t xml:space="preserve">4. </w:t>
      </w:r>
      <w:r w:rsidRPr="00934505">
        <w:rPr>
          <w:shd w:val="clear" w:color="auto" w:fill="FFFFFF"/>
        </w:rPr>
        <w:t>В</w:t>
      </w:r>
      <w:r w:rsidRPr="008B7FD1">
        <w:rPr>
          <w:rFonts w:ascii="Arial" w:hAnsi="Arial" w:cs="Arial"/>
          <w:shd w:val="clear" w:color="auto" w:fill="FFFFFF"/>
        </w:rPr>
        <w:t xml:space="preserve"> </w:t>
      </w:r>
      <w:r w:rsidRPr="008B7FD1">
        <w:rPr>
          <w:szCs w:val="28"/>
        </w:rPr>
        <w:t xml:space="preserve">зависимости от ситуации, в которой принимаются решения, они подразделяются на </w:t>
      </w:r>
      <w:r>
        <w:rPr>
          <w:szCs w:val="28"/>
        </w:rPr>
        <w:t>_______________</w:t>
      </w:r>
    </w:p>
    <w:p w14:paraId="76DEC8CA" w14:textId="77777777" w:rsidR="00631E80" w:rsidRPr="00482615" w:rsidRDefault="00631E80" w:rsidP="00C652C2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811288">
        <w:rPr>
          <w:szCs w:val="28"/>
        </w:rPr>
        <w:t>стандартные и нестандартные</w:t>
      </w:r>
    </w:p>
    <w:p w14:paraId="5BC9D90E" w14:textId="77777777" w:rsidR="00631E80" w:rsidRPr="00482615" w:rsidRDefault="00C34C4A" w:rsidP="00C652C2">
      <w:pPr>
        <w:rPr>
          <w:szCs w:val="28"/>
        </w:rPr>
      </w:pPr>
      <w:r>
        <w:rPr>
          <w:szCs w:val="28"/>
        </w:rPr>
        <w:t xml:space="preserve">Компетенции (индикаторы): ОПК-6 </w:t>
      </w:r>
    </w:p>
    <w:p w14:paraId="6998C8AC" w14:textId="77777777" w:rsidR="00631E80" w:rsidRDefault="00631E80" w:rsidP="00B06E4A">
      <w:pPr>
        <w:rPr>
          <w:b/>
        </w:rPr>
      </w:pPr>
    </w:p>
    <w:p w14:paraId="25575F7A" w14:textId="77777777" w:rsidR="00631E80" w:rsidRPr="00544109" w:rsidRDefault="00631E80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23F6A1DD" w14:textId="77777777" w:rsidR="00631E80" w:rsidRDefault="00631E80" w:rsidP="00544109">
      <w:pPr>
        <w:rPr>
          <w:b/>
        </w:rPr>
      </w:pPr>
    </w:p>
    <w:p w14:paraId="47AC6D42" w14:textId="77777777" w:rsidR="00631E80" w:rsidRPr="00930658" w:rsidRDefault="00631E80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3CE84BE0" w14:textId="77777777" w:rsidR="00631E80" w:rsidRDefault="00631E80" w:rsidP="00DC5D95">
      <w:pPr>
        <w:tabs>
          <w:tab w:val="left" w:pos="284"/>
        </w:tabs>
      </w:pPr>
    </w:p>
    <w:p w14:paraId="36B3B47B" w14:textId="77777777" w:rsidR="00631E80" w:rsidRDefault="00631E80" w:rsidP="00DC5D95">
      <w:r>
        <w:t>1.</w:t>
      </w:r>
      <w:r w:rsidRPr="007F075C">
        <w:t xml:space="preserve"> </w:t>
      </w:r>
      <w:r>
        <w:rPr>
          <w:szCs w:val="28"/>
        </w:rPr>
        <w:t>Как называется а</w:t>
      </w:r>
      <w:r w:rsidRPr="005B3DA1">
        <w:rPr>
          <w:szCs w:val="28"/>
        </w:rPr>
        <w:t>налог реального объекта или процесса</w:t>
      </w:r>
      <w:r>
        <w:rPr>
          <w:szCs w:val="28"/>
        </w:rPr>
        <w:t>?</w:t>
      </w:r>
      <w:r w:rsidRPr="005B3DA1">
        <w:rPr>
          <w:szCs w:val="28"/>
        </w:rPr>
        <w:t xml:space="preserve"> </w:t>
      </w:r>
    </w:p>
    <w:p w14:paraId="271F9FF0" w14:textId="77777777" w:rsidR="00631E80" w:rsidRDefault="00631E80" w:rsidP="00DC5D95">
      <w:r>
        <w:t xml:space="preserve">Правильный ответ: </w:t>
      </w:r>
      <w:r w:rsidRPr="005B3DA1">
        <w:rPr>
          <w:szCs w:val="28"/>
        </w:rPr>
        <w:t>модель</w:t>
      </w:r>
    </w:p>
    <w:p w14:paraId="03477815" w14:textId="77777777" w:rsidR="00631E80" w:rsidRPr="00BD52C3" w:rsidRDefault="00C34C4A" w:rsidP="00DC5D95">
      <w:r>
        <w:t xml:space="preserve">Компетенции (индикаторы): ОПК-6 </w:t>
      </w:r>
    </w:p>
    <w:p w14:paraId="67D67274" w14:textId="77777777" w:rsidR="00631E80" w:rsidRDefault="00631E80" w:rsidP="00DC5D95">
      <w:pPr>
        <w:tabs>
          <w:tab w:val="left" w:pos="284"/>
        </w:tabs>
      </w:pPr>
    </w:p>
    <w:p w14:paraId="28F1A828" w14:textId="77777777" w:rsidR="00631E80" w:rsidRDefault="00631E80" w:rsidP="00C652C2">
      <w:r>
        <w:t>2.</w:t>
      </w:r>
      <w:r w:rsidRPr="007F075C">
        <w:t xml:space="preserve"> </w:t>
      </w:r>
      <w:r w:rsidRPr="005B3DA1">
        <w:rPr>
          <w:szCs w:val="28"/>
        </w:rPr>
        <w:t>Вариант, позволяющий решить проблему наилучшим образом, является:</w:t>
      </w:r>
      <w:r>
        <w:rPr>
          <w:szCs w:val="28"/>
        </w:rPr>
        <w:t xml:space="preserve"> </w:t>
      </w:r>
    </w:p>
    <w:p w14:paraId="59CCD31B" w14:textId="77777777" w:rsidR="00631E80" w:rsidRDefault="00631E80" w:rsidP="00C652C2">
      <w:r>
        <w:t xml:space="preserve">Правильный ответ: </w:t>
      </w:r>
      <w:r w:rsidRPr="005B3DA1">
        <w:rPr>
          <w:szCs w:val="28"/>
        </w:rPr>
        <w:t>оптимальным</w:t>
      </w:r>
    </w:p>
    <w:p w14:paraId="21CBA514" w14:textId="77777777" w:rsidR="00631E80" w:rsidRPr="00BD52C3" w:rsidRDefault="00C34C4A" w:rsidP="00C652C2">
      <w:r>
        <w:t xml:space="preserve">Компетенции (индикаторы): ОПК-6 </w:t>
      </w:r>
    </w:p>
    <w:p w14:paraId="1C88A3D2" w14:textId="77777777" w:rsidR="00631E80" w:rsidRDefault="00631E80" w:rsidP="00DC5D95"/>
    <w:p w14:paraId="41016191" w14:textId="77777777" w:rsidR="00631E80" w:rsidRDefault="00631E80" w:rsidP="00C11BEB">
      <w:pPr>
        <w:tabs>
          <w:tab w:val="left" w:pos="1440"/>
        </w:tabs>
      </w:pPr>
      <w:r>
        <w:t>3.</w:t>
      </w:r>
      <w:r w:rsidRPr="007F075C">
        <w:t xml:space="preserve"> </w:t>
      </w:r>
      <w:r>
        <w:rPr>
          <w:szCs w:val="28"/>
        </w:rPr>
        <w:t xml:space="preserve">Какой </w:t>
      </w:r>
      <w:r w:rsidRPr="00931253">
        <w:rPr>
          <w:szCs w:val="28"/>
        </w:rPr>
        <w:t>метод широко используется</w:t>
      </w:r>
      <w:r>
        <w:rPr>
          <w:szCs w:val="28"/>
        </w:rPr>
        <w:t xml:space="preserve"> для </w:t>
      </w:r>
      <w:r w:rsidRPr="00931253">
        <w:rPr>
          <w:szCs w:val="28"/>
        </w:rPr>
        <w:t>принятия решений в условиях неопределённости</w:t>
      </w:r>
      <w:r>
        <w:rPr>
          <w:szCs w:val="28"/>
        </w:rPr>
        <w:t xml:space="preserve">? </w:t>
      </w:r>
    </w:p>
    <w:p w14:paraId="6D08CCF1" w14:textId="77777777" w:rsidR="00631E80" w:rsidRDefault="00631E80" w:rsidP="00C652C2">
      <w:r>
        <w:t xml:space="preserve">Правильный ответ: </w:t>
      </w:r>
      <w:r>
        <w:rPr>
          <w:szCs w:val="28"/>
        </w:rPr>
        <w:t>метод</w:t>
      </w:r>
      <w:r w:rsidRPr="00931253">
        <w:rPr>
          <w:szCs w:val="28"/>
        </w:rPr>
        <w:t xml:space="preserve"> теории игр</w:t>
      </w:r>
    </w:p>
    <w:p w14:paraId="05AB2E85" w14:textId="77777777" w:rsidR="00631E80" w:rsidRPr="00BD52C3" w:rsidRDefault="00C34C4A" w:rsidP="00C652C2">
      <w:r>
        <w:t xml:space="preserve">Компетенции (индикаторы): ОПК-6 </w:t>
      </w:r>
    </w:p>
    <w:p w14:paraId="13244643" w14:textId="77777777" w:rsidR="00631E80" w:rsidRDefault="00631E80" w:rsidP="00C652C2">
      <w:r>
        <w:t>4.</w:t>
      </w:r>
      <w:r w:rsidRPr="007F075C">
        <w:t xml:space="preserve"> </w:t>
      </w:r>
      <w:r w:rsidRPr="00D84753">
        <w:rPr>
          <w:szCs w:val="28"/>
        </w:rPr>
        <w:t>Как называется решение человека, основанное на собственном ощущении того, что его выбор правильный?</w:t>
      </w:r>
      <w:r>
        <w:rPr>
          <w:szCs w:val="28"/>
        </w:rPr>
        <w:t xml:space="preserve"> </w:t>
      </w:r>
    </w:p>
    <w:p w14:paraId="71A836AD" w14:textId="77777777" w:rsidR="00631E80" w:rsidRDefault="00631E80" w:rsidP="00C652C2">
      <w:r>
        <w:t xml:space="preserve">Правильный ответ: </w:t>
      </w:r>
      <w:r>
        <w:rPr>
          <w:szCs w:val="28"/>
        </w:rPr>
        <w:t>интуитивным</w:t>
      </w:r>
    </w:p>
    <w:p w14:paraId="5D468FD8" w14:textId="77777777" w:rsidR="00631E80" w:rsidRPr="00BD52C3" w:rsidRDefault="00C34C4A" w:rsidP="00C652C2">
      <w:r>
        <w:t xml:space="preserve">Компетенции (индикаторы): ОПК-6 </w:t>
      </w:r>
    </w:p>
    <w:p w14:paraId="77093B31" w14:textId="77777777" w:rsidR="00631E80" w:rsidRDefault="00631E80" w:rsidP="00544109"/>
    <w:p w14:paraId="3830ABF4" w14:textId="77777777" w:rsidR="00631E80" w:rsidRPr="00544109" w:rsidRDefault="00631E80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3E4191DF" w14:textId="77777777" w:rsidR="00631E80" w:rsidRDefault="00631E80" w:rsidP="00840510">
      <w:pPr>
        <w:rPr>
          <w:b/>
        </w:rPr>
      </w:pPr>
    </w:p>
    <w:p w14:paraId="7485F6DE" w14:textId="77777777" w:rsidR="00631E80" w:rsidRPr="00930658" w:rsidRDefault="00631E80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525CA134" w14:textId="77777777" w:rsidR="00631E80" w:rsidRDefault="00631E80" w:rsidP="00DC5D95">
      <w:pPr>
        <w:tabs>
          <w:tab w:val="left" w:pos="284"/>
        </w:tabs>
      </w:pPr>
    </w:p>
    <w:p w14:paraId="46A119CA" w14:textId="77777777" w:rsidR="00631E80" w:rsidRDefault="00631E80" w:rsidP="003730E0">
      <w:pPr>
        <w:rPr>
          <w:szCs w:val="28"/>
        </w:rPr>
      </w:pPr>
      <w:r>
        <w:t>1.</w:t>
      </w:r>
      <w:r w:rsidRPr="007F075C">
        <w:t xml:space="preserve"> </w:t>
      </w:r>
      <w:r>
        <w:rPr>
          <w:szCs w:val="28"/>
        </w:rPr>
        <w:t>Дайте определение «дерево целей» и «дерево систем»</w:t>
      </w:r>
    </w:p>
    <w:p w14:paraId="5AB9E67D" w14:textId="249C3346" w:rsidR="00847C2E" w:rsidRDefault="00847C2E" w:rsidP="00847C2E">
      <w:r>
        <w:lastRenderedPageBreak/>
        <w:t xml:space="preserve">Время выполнения – </w:t>
      </w:r>
      <w:r>
        <w:t>5</w:t>
      </w:r>
      <w:r>
        <w:t xml:space="preserve"> мин.</w:t>
      </w:r>
    </w:p>
    <w:p w14:paraId="3A75D139" w14:textId="77777777" w:rsidR="00971313" w:rsidRDefault="00971313" w:rsidP="00971313">
      <w:pPr>
        <w:rPr>
          <w:szCs w:val="28"/>
        </w:rPr>
      </w:pPr>
      <w:r>
        <w:rPr>
          <w:szCs w:val="28"/>
        </w:rPr>
        <w:t>Ожидаемый результат:</w:t>
      </w:r>
    </w:p>
    <w:p w14:paraId="2D672251" w14:textId="6CCE1E85" w:rsidR="00631E80" w:rsidRDefault="00631E80" w:rsidP="003730E0">
      <w:r w:rsidRPr="009E0022">
        <w:rPr>
          <w:szCs w:val="28"/>
        </w:rPr>
        <w:t>Дерево целей (ДЦ) и дерево систем (ДС)</w:t>
      </w:r>
      <w:r>
        <w:rPr>
          <w:szCs w:val="28"/>
        </w:rPr>
        <w:t xml:space="preserve"> - </w:t>
      </w:r>
      <w:r w:rsidRPr="009E0022">
        <w:rPr>
          <w:szCs w:val="28"/>
        </w:rPr>
        <w:t>инструменты эффективного анализа и управления производством.</w:t>
      </w:r>
    </w:p>
    <w:p w14:paraId="740E4F56" w14:textId="77777777" w:rsidR="00847C2E" w:rsidRDefault="00847C2E" w:rsidP="00847C2E">
      <w:r>
        <w:t>Критерий оценивания: полное содержательное соответствие вышеприведённому описанию.</w:t>
      </w:r>
    </w:p>
    <w:p w14:paraId="689C3F49" w14:textId="77777777" w:rsidR="00631E80" w:rsidRPr="00BD52C3" w:rsidRDefault="00C34C4A" w:rsidP="004E1C05">
      <w:r>
        <w:t xml:space="preserve">Компетенции (индикаторы): ОПК-6 </w:t>
      </w:r>
    </w:p>
    <w:p w14:paraId="4D34C6C2" w14:textId="77777777" w:rsidR="00631E80" w:rsidRDefault="00631E80" w:rsidP="004E1C05">
      <w:pPr>
        <w:tabs>
          <w:tab w:val="left" w:pos="284"/>
        </w:tabs>
      </w:pPr>
    </w:p>
    <w:p w14:paraId="7CB9E840" w14:textId="77777777" w:rsidR="00631E80" w:rsidRDefault="00631E80" w:rsidP="004E1C05">
      <w:r>
        <w:t>2.</w:t>
      </w:r>
      <w:r w:rsidRPr="007F075C">
        <w:t xml:space="preserve"> </w:t>
      </w:r>
      <w:r w:rsidRPr="001B679F">
        <w:rPr>
          <w:szCs w:val="28"/>
        </w:rPr>
        <w:t xml:space="preserve">Что является главным критерием эффективности при принятии важных инженерно-технических решений? </w:t>
      </w:r>
    </w:p>
    <w:p w14:paraId="04FDC34E" w14:textId="77777777" w:rsidR="00847C2E" w:rsidRDefault="00847C2E" w:rsidP="00847C2E">
      <w:r>
        <w:t>Время выполнения – 5 мин.</w:t>
      </w:r>
    </w:p>
    <w:p w14:paraId="0C684FF5" w14:textId="77777777" w:rsidR="00971313" w:rsidRDefault="00971313" w:rsidP="00971313">
      <w:pPr>
        <w:rPr>
          <w:szCs w:val="28"/>
        </w:rPr>
      </w:pPr>
      <w:r>
        <w:rPr>
          <w:szCs w:val="28"/>
        </w:rPr>
        <w:t>Ожидаемый результат:</w:t>
      </w:r>
    </w:p>
    <w:p w14:paraId="030FCF0C" w14:textId="301E1069" w:rsidR="00631E80" w:rsidRDefault="00631E80" w:rsidP="004E1C05">
      <w:r w:rsidRPr="001B679F">
        <w:rPr>
          <w:szCs w:val="28"/>
        </w:rPr>
        <w:t>Четкое представление целей, к которым стремится предприятие</w:t>
      </w:r>
    </w:p>
    <w:p w14:paraId="52789AB0" w14:textId="77777777" w:rsidR="00847C2E" w:rsidRDefault="00847C2E" w:rsidP="00847C2E">
      <w:r>
        <w:t>Критерий оценивания: полное содержательное соответствие вышеприведённому описанию.</w:t>
      </w:r>
    </w:p>
    <w:p w14:paraId="1086B323" w14:textId="77777777" w:rsidR="00631E80" w:rsidRPr="00BD52C3" w:rsidRDefault="00C34C4A" w:rsidP="004E1C05">
      <w:r>
        <w:t xml:space="preserve">Компетенции (индикаторы): ОПК-6 </w:t>
      </w:r>
    </w:p>
    <w:p w14:paraId="1A930CE7" w14:textId="77777777" w:rsidR="00631E80" w:rsidRDefault="00631E80" w:rsidP="004E1C05">
      <w:pPr>
        <w:rPr>
          <w:i/>
        </w:rPr>
      </w:pPr>
    </w:p>
    <w:p w14:paraId="1662B377" w14:textId="77777777" w:rsidR="00631E80" w:rsidRDefault="00631E80" w:rsidP="004E1C05">
      <w:r>
        <w:t>3.</w:t>
      </w:r>
      <w:r w:rsidRPr="007F075C">
        <w:t xml:space="preserve"> </w:t>
      </w:r>
      <w:r>
        <w:rPr>
          <w:szCs w:val="28"/>
        </w:rPr>
        <w:t>В чем заключается с</w:t>
      </w:r>
      <w:r w:rsidRPr="00210DEE">
        <w:rPr>
          <w:szCs w:val="28"/>
        </w:rPr>
        <w:t>ущность имитационного моделирования</w:t>
      </w:r>
      <w:r>
        <w:rPr>
          <w:szCs w:val="28"/>
        </w:rPr>
        <w:t xml:space="preserve">? </w:t>
      </w:r>
    </w:p>
    <w:p w14:paraId="163A3D70" w14:textId="77777777" w:rsidR="00847C2E" w:rsidRDefault="00847C2E" w:rsidP="00847C2E">
      <w:r>
        <w:t>Время выполнения – 5 мин.</w:t>
      </w:r>
    </w:p>
    <w:p w14:paraId="70D1E51B" w14:textId="77777777" w:rsidR="00971313" w:rsidRDefault="00971313" w:rsidP="00971313">
      <w:pPr>
        <w:rPr>
          <w:szCs w:val="28"/>
        </w:rPr>
      </w:pPr>
      <w:r>
        <w:rPr>
          <w:szCs w:val="28"/>
        </w:rPr>
        <w:t>Ожидаемый результат:</w:t>
      </w:r>
    </w:p>
    <w:p w14:paraId="638BA2E3" w14:textId="177EA6CE" w:rsidR="00631E80" w:rsidRDefault="00631E80" w:rsidP="004E1C05">
      <w:r w:rsidRPr="00210DEE">
        <w:rPr>
          <w:szCs w:val="28"/>
        </w:rPr>
        <w:t>Сущность имитационного моделирования</w:t>
      </w:r>
      <w:r>
        <w:rPr>
          <w:szCs w:val="28"/>
        </w:rPr>
        <w:t xml:space="preserve"> </w:t>
      </w:r>
      <w:r w:rsidRPr="00210DEE">
        <w:rPr>
          <w:szCs w:val="28"/>
        </w:rPr>
        <w:t>заключается в создании и использовании модели, которая имитирует работу реальной системы</w:t>
      </w:r>
    </w:p>
    <w:p w14:paraId="039FFB18" w14:textId="77777777" w:rsidR="00847C2E" w:rsidRDefault="00847C2E" w:rsidP="00847C2E">
      <w:r>
        <w:t>Критерий оценивания: полное содержательное соответствие вышеприведённому описанию.</w:t>
      </w:r>
    </w:p>
    <w:p w14:paraId="7EF4C351" w14:textId="77777777" w:rsidR="00631E80" w:rsidRPr="00BD52C3" w:rsidRDefault="00C34C4A" w:rsidP="004E1C05">
      <w:r>
        <w:t xml:space="preserve">Компетенции (индикаторы): ОПК-6 </w:t>
      </w:r>
    </w:p>
    <w:p w14:paraId="0EF5E700" w14:textId="77777777" w:rsidR="00631E80" w:rsidRDefault="00631E80" w:rsidP="004E1C05"/>
    <w:p w14:paraId="0AABA61F" w14:textId="77777777" w:rsidR="00631E80" w:rsidRDefault="00631E80" w:rsidP="004E1C05">
      <w:r>
        <w:t>4.</w:t>
      </w:r>
      <w:r w:rsidRPr="007F075C">
        <w:t xml:space="preserve"> </w:t>
      </w:r>
      <w:r>
        <w:rPr>
          <w:szCs w:val="28"/>
        </w:rPr>
        <w:t xml:space="preserve">Что такое определенность в принятии  </w:t>
      </w:r>
      <w:r w:rsidRPr="006A275F">
        <w:rPr>
          <w:szCs w:val="28"/>
        </w:rPr>
        <w:t xml:space="preserve">решений? </w:t>
      </w:r>
    </w:p>
    <w:p w14:paraId="5353AAB5" w14:textId="77777777" w:rsidR="00847C2E" w:rsidRDefault="00847C2E" w:rsidP="00847C2E">
      <w:r>
        <w:t>Время выполнения – 5 мин.</w:t>
      </w:r>
    </w:p>
    <w:p w14:paraId="558E8067" w14:textId="77777777" w:rsidR="00971313" w:rsidRDefault="00971313" w:rsidP="00971313">
      <w:pPr>
        <w:rPr>
          <w:szCs w:val="28"/>
        </w:rPr>
      </w:pPr>
      <w:r>
        <w:rPr>
          <w:szCs w:val="28"/>
        </w:rPr>
        <w:t>Ожидаемый результат:</w:t>
      </w:r>
    </w:p>
    <w:p w14:paraId="7610B2CC" w14:textId="57D65BD9" w:rsidR="00631E80" w:rsidRDefault="00631E80" w:rsidP="004E1C05">
      <w:r>
        <w:rPr>
          <w:szCs w:val="28"/>
        </w:rPr>
        <w:t>Э</w:t>
      </w:r>
      <w:r w:rsidRPr="006A275F">
        <w:rPr>
          <w:szCs w:val="28"/>
        </w:rPr>
        <w:t>то такое состояние знания, при котором лицо, принимающее решение, заранее знает конкретный исход для каждой альтернативы</w:t>
      </w:r>
    </w:p>
    <w:p w14:paraId="4D6DD2B5" w14:textId="77777777" w:rsidR="00847C2E" w:rsidRDefault="00847C2E" w:rsidP="00847C2E">
      <w:bookmarkStart w:id="0" w:name="_Hlk193894576"/>
      <w:r>
        <w:t>Критерий оценивания: полное содержательное соответствие вышеприведённому описанию.</w:t>
      </w:r>
    </w:p>
    <w:bookmarkEnd w:id="0"/>
    <w:p w14:paraId="79A83D82" w14:textId="77777777" w:rsidR="00631E80" w:rsidRPr="00BD52C3" w:rsidRDefault="00C34C4A" w:rsidP="004E1C05">
      <w:r>
        <w:t xml:space="preserve">Компетенции (индикаторы): ОПК-6 </w:t>
      </w:r>
    </w:p>
    <w:sectPr w:rsidR="00631E80" w:rsidRPr="00BD52C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14FF0" w14:textId="77777777" w:rsidR="001C5CC4" w:rsidRDefault="001C5CC4" w:rsidP="006943A0">
      <w:r>
        <w:separator/>
      </w:r>
    </w:p>
  </w:endnote>
  <w:endnote w:type="continuationSeparator" w:id="0">
    <w:p w14:paraId="73FB0709" w14:textId="77777777" w:rsidR="001C5CC4" w:rsidRDefault="001C5CC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lear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8B578" w14:textId="77777777" w:rsidR="00631E80" w:rsidRPr="006943A0" w:rsidRDefault="00631E80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F73884">
      <w:rPr>
        <w:noProof/>
        <w:sz w:val="24"/>
      </w:rPr>
      <w:t>6</w:t>
    </w:r>
    <w:r w:rsidRPr="006943A0">
      <w:rPr>
        <w:sz w:val="24"/>
      </w:rPr>
      <w:fldChar w:fldCharType="end"/>
    </w:r>
  </w:p>
  <w:p w14:paraId="4726ACC3" w14:textId="77777777" w:rsidR="00631E80" w:rsidRPr="006943A0" w:rsidRDefault="00631E8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4B17C" w14:textId="77777777" w:rsidR="001C5CC4" w:rsidRDefault="001C5CC4" w:rsidP="006943A0">
      <w:r>
        <w:separator/>
      </w:r>
    </w:p>
  </w:footnote>
  <w:footnote w:type="continuationSeparator" w:id="0">
    <w:p w14:paraId="1FE5A1CB" w14:textId="77777777" w:rsidR="001C5CC4" w:rsidRDefault="001C5CC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5347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50C8B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C4AF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1E6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000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1461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5EA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9A6F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F02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A881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351487116">
    <w:abstractNumId w:val="11"/>
  </w:num>
  <w:num w:numId="2" w16cid:durableId="626198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378063">
    <w:abstractNumId w:val="9"/>
  </w:num>
  <w:num w:numId="4" w16cid:durableId="1440225548">
    <w:abstractNumId w:val="7"/>
  </w:num>
  <w:num w:numId="5" w16cid:durableId="1236281031">
    <w:abstractNumId w:val="6"/>
  </w:num>
  <w:num w:numId="6" w16cid:durableId="1165239707">
    <w:abstractNumId w:val="5"/>
  </w:num>
  <w:num w:numId="7" w16cid:durableId="1349676697">
    <w:abstractNumId w:val="4"/>
  </w:num>
  <w:num w:numId="8" w16cid:durableId="485130184">
    <w:abstractNumId w:val="8"/>
  </w:num>
  <w:num w:numId="9" w16cid:durableId="1985426109">
    <w:abstractNumId w:val="3"/>
  </w:num>
  <w:num w:numId="10" w16cid:durableId="344719842">
    <w:abstractNumId w:val="2"/>
  </w:num>
  <w:num w:numId="11" w16cid:durableId="59520918">
    <w:abstractNumId w:val="1"/>
  </w:num>
  <w:num w:numId="12" w16cid:durableId="11334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D7F"/>
    <w:rsid w:val="00000C14"/>
    <w:rsid w:val="00003758"/>
    <w:rsid w:val="000071B8"/>
    <w:rsid w:val="00021943"/>
    <w:rsid w:val="00034DA6"/>
    <w:rsid w:val="00047012"/>
    <w:rsid w:val="00051496"/>
    <w:rsid w:val="00052D8D"/>
    <w:rsid w:val="0006311A"/>
    <w:rsid w:val="00065159"/>
    <w:rsid w:val="00065CBA"/>
    <w:rsid w:val="000727E1"/>
    <w:rsid w:val="00083A4D"/>
    <w:rsid w:val="000866F0"/>
    <w:rsid w:val="000904D1"/>
    <w:rsid w:val="00090EF9"/>
    <w:rsid w:val="000927ED"/>
    <w:rsid w:val="00093645"/>
    <w:rsid w:val="00096A85"/>
    <w:rsid w:val="000B6BF1"/>
    <w:rsid w:val="000C110C"/>
    <w:rsid w:val="000D01B5"/>
    <w:rsid w:val="000E48FE"/>
    <w:rsid w:val="000E4D90"/>
    <w:rsid w:val="000F7A67"/>
    <w:rsid w:val="001053E4"/>
    <w:rsid w:val="001219C7"/>
    <w:rsid w:val="001220AB"/>
    <w:rsid w:val="00131A8F"/>
    <w:rsid w:val="00141E4C"/>
    <w:rsid w:val="001516FA"/>
    <w:rsid w:val="0015257F"/>
    <w:rsid w:val="00154F29"/>
    <w:rsid w:val="00155F50"/>
    <w:rsid w:val="001564C4"/>
    <w:rsid w:val="00162217"/>
    <w:rsid w:val="00162667"/>
    <w:rsid w:val="001660C8"/>
    <w:rsid w:val="00172F27"/>
    <w:rsid w:val="00186255"/>
    <w:rsid w:val="00196201"/>
    <w:rsid w:val="001A5B17"/>
    <w:rsid w:val="001B679F"/>
    <w:rsid w:val="001C081E"/>
    <w:rsid w:val="001C5CC4"/>
    <w:rsid w:val="001D49AA"/>
    <w:rsid w:val="001E4942"/>
    <w:rsid w:val="00203793"/>
    <w:rsid w:val="00210DEE"/>
    <w:rsid w:val="00211E36"/>
    <w:rsid w:val="00212069"/>
    <w:rsid w:val="00216FB6"/>
    <w:rsid w:val="00225DD5"/>
    <w:rsid w:val="00226276"/>
    <w:rsid w:val="00230935"/>
    <w:rsid w:val="002314EF"/>
    <w:rsid w:val="00232F09"/>
    <w:rsid w:val="00244ED5"/>
    <w:rsid w:val="00245D21"/>
    <w:rsid w:val="00247E42"/>
    <w:rsid w:val="00272933"/>
    <w:rsid w:val="00281726"/>
    <w:rsid w:val="00286388"/>
    <w:rsid w:val="00295DA4"/>
    <w:rsid w:val="00297A08"/>
    <w:rsid w:val="002A0645"/>
    <w:rsid w:val="002A06FD"/>
    <w:rsid w:val="002A23BB"/>
    <w:rsid w:val="002B78F6"/>
    <w:rsid w:val="002C3D69"/>
    <w:rsid w:val="002D5BFF"/>
    <w:rsid w:val="002E0C7A"/>
    <w:rsid w:val="002E6A32"/>
    <w:rsid w:val="002F18A7"/>
    <w:rsid w:val="002F20EB"/>
    <w:rsid w:val="002F66C3"/>
    <w:rsid w:val="0030216C"/>
    <w:rsid w:val="00304DA7"/>
    <w:rsid w:val="00312A53"/>
    <w:rsid w:val="00315DF2"/>
    <w:rsid w:val="003269F7"/>
    <w:rsid w:val="00342495"/>
    <w:rsid w:val="00347C37"/>
    <w:rsid w:val="003674ED"/>
    <w:rsid w:val="00370F4D"/>
    <w:rsid w:val="003730E0"/>
    <w:rsid w:val="00382A73"/>
    <w:rsid w:val="003867C6"/>
    <w:rsid w:val="003A382A"/>
    <w:rsid w:val="003A7596"/>
    <w:rsid w:val="003A775A"/>
    <w:rsid w:val="003B04EB"/>
    <w:rsid w:val="003B0A3F"/>
    <w:rsid w:val="003B2E4B"/>
    <w:rsid w:val="003C7DFD"/>
    <w:rsid w:val="003D10FD"/>
    <w:rsid w:val="003E352E"/>
    <w:rsid w:val="003F0F3F"/>
    <w:rsid w:val="00410C56"/>
    <w:rsid w:val="0041387C"/>
    <w:rsid w:val="004225E2"/>
    <w:rsid w:val="004472FB"/>
    <w:rsid w:val="00461D7F"/>
    <w:rsid w:val="0046457A"/>
    <w:rsid w:val="00482615"/>
    <w:rsid w:val="00482BE8"/>
    <w:rsid w:val="00491325"/>
    <w:rsid w:val="004A0AD8"/>
    <w:rsid w:val="004A26C8"/>
    <w:rsid w:val="004A591D"/>
    <w:rsid w:val="004B3A1B"/>
    <w:rsid w:val="004D0C52"/>
    <w:rsid w:val="004D662D"/>
    <w:rsid w:val="004D79E8"/>
    <w:rsid w:val="004E1C05"/>
    <w:rsid w:val="004E791D"/>
    <w:rsid w:val="004F1F14"/>
    <w:rsid w:val="004F47F5"/>
    <w:rsid w:val="005011E8"/>
    <w:rsid w:val="00524EC9"/>
    <w:rsid w:val="00525264"/>
    <w:rsid w:val="00532A49"/>
    <w:rsid w:val="00532CB9"/>
    <w:rsid w:val="00535798"/>
    <w:rsid w:val="0053679F"/>
    <w:rsid w:val="005406B6"/>
    <w:rsid w:val="00544109"/>
    <w:rsid w:val="00544192"/>
    <w:rsid w:val="005453B0"/>
    <w:rsid w:val="00551F54"/>
    <w:rsid w:val="00552A53"/>
    <w:rsid w:val="005538B7"/>
    <w:rsid w:val="00555A73"/>
    <w:rsid w:val="0057058D"/>
    <w:rsid w:val="00572CDE"/>
    <w:rsid w:val="005759BD"/>
    <w:rsid w:val="00577027"/>
    <w:rsid w:val="00583699"/>
    <w:rsid w:val="0059365A"/>
    <w:rsid w:val="005A0727"/>
    <w:rsid w:val="005A0B13"/>
    <w:rsid w:val="005A11E4"/>
    <w:rsid w:val="005A6954"/>
    <w:rsid w:val="005A757A"/>
    <w:rsid w:val="005B3DA1"/>
    <w:rsid w:val="005B4FFB"/>
    <w:rsid w:val="005D1F65"/>
    <w:rsid w:val="005E2FB2"/>
    <w:rsid w:val="005E5FB5"/>
    <w:rsid w:val="005F4B9D"/>
    <w:rsid w:val="00605383"/>
    <w:rsid w:val="006108A9"/>
    <w:rsid w:val="00610CD3"/>
    <w:rsid w:val="00613EBE"/>
    <w:rsid w:val="00621E76"/>
    <w:rsid w:val="00631E80"/>
    <w:rsid w:val="00644AD1"/>
    <w:rsid w:val="00652C2F"/>
    <w:rsid w:val="00656E32"/>
    <w:rsid w:val="006614C9"/>
    <w:rsid w:val="006620D8"/>
    <w:rsid w:val="00663A9C"/>
    <w:rsid w:val="00663FD4"/>
    <w:rsid w:val="006641E8"/>
    <w:rsid w:val="00666CAC"/>
    <w:rsid w:val="006757BA"/>
    <w:rsid w:val="0068366E"/>
    <w:rsid w:val="006838CC"/>
    <w:rsid w:val="00687BB6"/>
    <w:rsid w:val="006943A0"/>
    <w:rsid w:val="00697D5D"/>
    <w:rsid w:val="006A0D90"/>
    <w:rsid w:val="006A275F"/>
    <w:rsid w:val="006A5EB0"/>
    <w:rsid w:val="006A70C5"/>
    <w:rsid w:val="006B23DA"/>
    <w:rsid w:val="006C61FD"/>
    <w:rsid w:val="006C66A3"/>
    <w:rsid w:val="006C7C4C"/>
    <w:rsid w:val="006D02BF"/>
    <w:rsid w:val="006E0643"/>
    <w:rsid w:val="006E3219"/>
    <w:rsid w:val="006F0376"/>
    <w:rsid w:val="006F4A5C"/>
    <w:rsid w:val="00705378"/>
    <w:rsid w:val="007101C1"/>
    <w:rsid w:val="0072481A"/>
    <w:rsid w:val="007341A0"/>
    <w:rsid w:val="00736951"/>
    <w:rsid w:val="00742B11"/>
    <w:rsid w:val="00747BCE"/>
    <w:rsid w:val="007515EC"/>
    <w:rsid w:val="007544C6"/>
    <w:rsid w:val="007620E8"/>
    <w:rsid w:val="00766658"/>
    <w:rsid w:val="00767600"/>
    <w:rsid w:val="00775828"/>
    <w:rsid w:val="007828B7"/>
    <w:rsid w:val="007843B7"/>
    <w:rsid w:val="00792829"/>
    <w:rsid w:val="00795829"/>
    <w:rsid w:val="007A1CD9"/>
    <w:rsid w:val="007A2E3A"/>
    <w:rsid w:val="007A5EC5"/>
    <w:rsid w:val="007C76C5"/>
    <w:rsid w:val="007E02EC"/>
    <w:rsid w:val="007E59BA"/>
    <w:rsid w:val="007F049B"/>
    <w:rsid w:val="007F075C"/>
    <w:rsid w:val="007F5162"/>
    <w:rsid w:val="00800482"/>
    <w:rsid w:val="008034E9"/>
    <w:rsid w:val="008048BD"/>
    <w:rsid w:val="00811288"/>
    <w:rsid w:val="00814B3E"/>
    <w:rsid w:val="008159DB"/>
    <w:rsid w:val="00822A25"/>
    <w:rsid w:val="00823D39"/>
    <w:rsid w:val="00836431"/>
    <w:rsid w:val="00840510"/>
    <w:rsid w:val="008427C7"/>
    <w:rsid w:val="00847C2E"/>
    <w:rsid w:val="00853FCC"/>
    <w:rsid w:val="00874445"/>
    <w:rsid w:val="00874B3E"/>
    <w:rsid w:val="008A4FDB"/>
    <w:rsid w:val="008B7FD1"/>
    <w:rsid w:val="008C1727"/>
    <w:rsid w:val="008C46C6"/>
    <w:rsid w:val="008C5471"/>
    <w:rsid w:val="008D1097"/>
    <w:rsid w:val="008D288F"/>
    <w:rsid w:val="008D2948"/>
    <w:rsid w:val="008D385B"/>
    <w:rsid w:val="008D77C8"/>
    <w:rsid w:val="008E595F"/>
    <w:rsid w:val="008E6B81"/>
    <w:rsid w:val="009102F0"/>
    <w:rsid w:val="00912B00"/>
    <w:rsid w:val="00913AF9"/>
    <w:rsid w:val="00915F5D"/>
    <w:rsid w:val="00916F07"/>
    <w:rsid w:val="00930658"/>
    <w:rsid w:val="00931253"/>
    <w:rsid w:val="009319EB"/>
    <w:rsid w:val="00934505"/>
    <w:rsid w:val="0094026B"/>
    <w:rsid w:val="00941E8A"/>
    <w:rsid w:val="00954476"/>
    <w:rsid w:val="00955631"/>
    <w:rsid w:val="009561D9"/>
    <w:rsid w:val="00964B29"/>
    <w:rsid w:val="00971313"/>
    <w:rsid w:val="00972589"/>
    <w:rsid w:val="00990601"/>
    <w:rsid w:val="00992D73"/>
    <w:rsid w:val="009A2BE0"/>
    <w:rsid w:val="009B0E64"/>
    <w:rsid w:val="009B2C70"/>
    <w:rsid w:val="009B6B9B"/>
    <w:rsid w:val="009B6C90"/>
    <w:rsid w:val="009C3061"/>
    <w:rsid w:val="009C5592"/>
    <w:rsid w:val="009E0022"/>
    <w:rsid w:val="009E0FC5"/>
    <w:rsid w:val="009F744D"/>
    <w:rsid w:val="00A04A0F"/>
    <w:rsid w:val="00A07227"/>
    <w:rsid w:val="00A13126"/>
    <w:rsid w:val="00A1588B"/>
    <w:rsid w:val="00A265AA"/>
    <w:rsid w:val="00A3088B"/>
    <w:rsid w:val="00A43AFF"/>
    <w:rsid w:val="00A528C0"/>
    <w:rsid w:val="00A608A2"/>
    <w:rsid w:val="00A6227A"/>
    <w:rsid w:val="00A62DE5"/>
    <w:rsid w:val="00A70B7E"/>
    <w:rsid w:val="00A722B8"/>
    <w:rsid w:val="00A74373"/>
    <w:rsid w:val="00A843FF"/>
    <w:rsid w:val="00A902B4"/>
    <w:rsid w:val="00A93D69"/>
    <w:rsid w:val="00A9564C"/>
    <w:rsid w:val="00A96D42"/>
    <w:rsid w:val="00A973D8"/>
    <w:rsid w:val="00AA6323"/>
    <w:rsid w:val="00AB5AAF"/>
    <w:rsid w:val="00AB5BCF"/>
    <w:rsid w:val="00AD1045"/>
    <w:rsid w:val="00AD2DFE"/>
    <w:rsid w:val="00AD4B9F"/>
    <w:rsid w:val="00AE196C"/>
    <w:rsid w:val="00AF027D"/>
    <w:rsid w:val="00AF17F4"/>
    <w:rsid w:val="00B03899"/>
    <w:rsid w:val="00B06E4A"/>
    <w:rsid w:val="00B12761"/>
    <w:rsid w:val="00B155E7"/>
    <w:rsid w:val="00B235C4"/>
    <w:rsid w:val="00B3060D"/>
    <w:rsid w:val="00B40495"/>
    <w:rsid w:val="00B4561E"/>
    <w:rsid w:val="00B47B39"/>
    <w:rsid w:val="00B54F26"/>
    <w:rsid w:val="00B635C3"/>
    <w:rsid w:val="00B72A8F"/>
    <w:rsid w:val="00B73708"/>
    <w:rsid w:val="00B7649F"/>
    <w:rsid w:val="00B77264"/>
    <w:rsid w:val="00B80C1E"/>
    <w:rsid w:val="00B842A4"/>
    <w:rsid w:val="00B87150"/>
    <w:rsid w:val="00B90CAF"/>
    <w:rsid w:val="00B94381"/>
    <w:rsid w:val="00B94B3E"/>
    <w:rsid w:val="00BA1242"/>
    <w:rsid w:val="00BA296F"/>
    <w:rsid w:val="00BA2AF4"/>
    <w:rsid w:val="00BB37D6"/>
    <w:rsid w:val="00BB4E23"/>
    <w:rsid w:val="00BB73E1"/>
    <w:rsid w:val="00BD1025"/>
    <w:rsid w:val="00BD52C3"/>
    <w:rsid w:val="00BE28EE"/>
    <w:rsid w:val="00BF584D"/>
    <w:rsid w:val="00C019D5"/>
    <w:rsid w:val="00C059D1"/>
    <w:rsid w:val="00C11BEB"/>
    <w:rsid w:val="00C23FF1"/>
    <w:rsid w:val="00C27C79"/>
    <w:rsid w:val="00C34C4A"/>
    <w:rsid w:val="00C446EB"/>
    <w:rsid w:val="00C51E27"/>
    <w:rsid w:val="00C52403"/>
    <w:rsid w:val="00C652C2"/>
    <w:rsid w:val="00C74995"/>
    <w:rsid w:val="00C74F2A"/>
    <w:rsid w:val="00C84BA1"/>
    <w:rsid w:val="00C9218F"/>
    <w:rsid w:val="00CA4407"/>
    <w:rsid w:val="00CD3DA8"/>
    <w:rsid w:val="00CD7647"/>
    <w:rsid w:val="00D35351"/>
    <w:rsid w:val="00D40AD6"/>
    <w:rsid w:val="00D42A86"/>
    <w:rsid w:val="00D42C2B"/>
    <w:rsid w:val="00D56DB0"/>
    <w:rsid w:val="00D61FE2"/>
    <w:rsid w:val="00D82E3C"/>
    <w:rsid w:val="00D84753"/>
    <w:rsid w:val="00D92238"/>
    <w:rsid w:val="00D9448A"/>
    <w:rsid w:val="00D95D85"/>
    <w:rsid w:val="00D96E1B"/>
    <w:rsid w:val="00DA1363"/>
    <w:rsid w:val="00DA21E6"/>
    <w:rsid w:val="00DA502D"/>
    <w:rsid w:val="00DA7A86"/>
    <w:rsid w:val="00DA7EC2"/>
    <w:rsid w:val="00DB4CF0"/>
    <w:rsid w:val="00DB7D4F"/>
    <w:rsid w:val="00DC5D95"/>
    <w:rsid w:val="00DD1B37"/>
    <w:rsid w:val="00DD3FEC"/>
    <w:rsid w:val="00DD5EE9"/>
    <w:rsid w:val="00DD69A5"/>
    <w:rsid w:val="00E01CDB"/>
    <w:rsid w:val="00E118CF"/>
    <w:rsid w:val="00E166D9"/>
    <w:rsid w:val="00E16ECF"/>
    <w:rsid w:val="00E245F9"/>
    <w:rsid w:val="00E37E65"/>
    <w:rsid w:val="00E4215A"/>
    <w:rsid w:val="00E50730"/>
    <w:rsid w:val="00E61C9F"/>
    <w:rsid w:val="00E63648"/>
    <w:rsid w:val="00E82925"/>
    <w:rsid w:val="00E8634A"/>
    <w:rsid w:val="00E90CF6"/>
    <w:rsid w:val="00E95FD1"/>
    <w:rsid w:val="00E96371"/>
    <w:rsid w:val="00EA3E4D"/>
    <w:rsid w:val="00EC6F8B"/>
    <w:rsid w:val="00ED226E"/>
    <w:rsid w:val="00ED5F7E"/>
    <w:rsid w:val="00ED6644"/>
    <w:rsid w:val="00EE1E1D"/>
    <w:rsid w:val="00EE3EC9"/>
    <w:rsid w:val="00F01F2A"/>
    <w:rsid w:val="00F03F8A"/>
    <w:rsid w:val="00F27B2F"/>
    <w:rsid w:val="00F3246A"/>
    <w:rsid w:val="00F34291"/>
    <w:rsid w:val="00F3455D"/>
    <w:rsid w:val="00F3589D"/>
    <w:rsid w:val="00F41C91"/>
    <w:rsid w:val="00F43687"/>
    <w:rsid w:val="00F45B3E"/>
    <w:rsid w:val="00F46332"/>
    <w:rsid w:val="00F546E6"/>
    <w:rsid w:val="00F56FA1"/>
    <w:rsid w:val="00F65496"/>
    <w:rsid w:val="00F7254A"/>
    <w:rsid w:val="00F73884"/>
    <w:rsid w:val="00F805E5"/>
    <w:rsid w:val="00F87155"/>
    <w:rsid w:val="00FA38E3"/>
    <w:rsid w:val="00FA3CC4"/>
    <w:rsid w:val="00FB0A59"/>
    <w:rsid w:val="00FC55EB"/>
    <w:rsid w:val="00FD27B2"/>
    <w:rsid w:val="00FE31F2"/>
    <w:rsid w:val="00FE7E89"/>
    <w:rsid w:val="00FF0808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2CC8E"/>
  <w15:docId w15:val="{0EAF1540-3CB7-4E08-8D93-D6D2DEF8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5">
    <w:name w:val="Strong"/>
    <w:uiPriority w:val="99"/>
    <w:qFormat/>
    <w:rsid w:val="006E0643"/>
    <w:rPr>
      <w:rFonts w:cs="Times New Roman"/>
      <w:b/>
      <w:bCs/>
    </w:rPr>
  </w:style>
  <w:style w:type="character" w:styleId="af6">
    <w:name w:val="Hyperlink"/>
    <w:uiPriority w:val="99"/>
    <w:locked/>
    <w:rsid w:val="002F18A7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7F075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46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Дмитрий В. Малый</dc:creator>
  <cp:keywords/>
  <dc:description/>
  <cp:lastModifiedBy>AE</cp:lastModifiedBy>
  <cp:revision>33</cp:revision>
  <cp:lastPrinted>2025-01-22T19:36:00Z</cp:lastPrinted>
  <dcterms:created xsi:type="dcterms:W3CDTF">2025-02-07T19:50:00Z</dcterms:created>
  <dcterms:modified xsi:type="dcterms:W3CDTF">2025-03-26T12:48:00Z</dcterms:modified>
</cp:coreProperties>
</file>