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F131" w14:textId="77777777" w:rsidR="00B832E5" w:rsidRPr="0069468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69468E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69468E">
        <w:rPr>
          <w:rFonts w:eastAsia="Calibri"/>
          <w:b/>
          <w:color w:val="auto"/>
          <w:szCs w:val="28"/>
        </w:rPr>
        <w:t>по дисциплине</w:t>
      </w:r>
    </w:p>
    <w:p w14:paraId="5DCABD24" w14:textId="77777777" w:rsidR="00B832E5" w:rsidRPr="0069468E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69468E">
        <w:rPr>
          <w:rFonts w:eastAsia="Calibri"/>
          <w:b/>
          <w:bCs/>
          <w:szCs w:val="28"/>
        </w:rPr>
        <w:t>«</w:t>
      </w:r>
      <w:r w:rsidR="008536E5" w:rsidRPr="0069468E">
        <w:rPr>
          <w:rFonts w:eastAsia="Calibri"/>
          <w:b/>
          <w:bCs/>
          <w:szCs w:val="28"/>
        </w:rPr>
        <w:t>Микропроцессорная техника в системах управления</w:t>
      </w:r>
      <w:r w:rsidRPr="0069468E">
        <w:rPr>
          <w:rFonts w:eastAsia="Calibri"/>
          <w:b/>
          <w:bCs/>
          <w:szCs w:val="28"/>
        </w:rPr>
        <w:t>»</w:t>
      </w:r>
      <w:bookmarkEnd w:id="0"/>
    </w:p>
    <w:p w14:paraId="45C6EDD6" w14:textId="77777777" w:rsidR="00B832E5" w:rsidRPr="0069468E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7B9F09D3" w14:textId="77777777" w:rsidR="00BD4F8B" w:rsidRPr="0069468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69468E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1F48D0C0" w14:textId="77777777" w:rsidR="00BD4F8B" w:rsidRPr="0069468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9468E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477D1B35" w14:textId="77777777" w:rsidR="00BD4F8B" w:rsidRPr="0069468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9468E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2589A8B5" w14:textId="77777777" w:rsidR="00BD4F8B" w:rsidRPr="0069468E" w:rsidRDefault="00B6432A" w:rsidP="00B4198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1.</w:t>
      </w:r>
      <w:r w:rsidRPr="0069468E">
        <w:rPr>
          <w:color w:val="auto"/>
          <w:szCs w:val="28"/>
          <w:lang w:eastAsia="ru-RU"/>
        </w:rPr>
        <w:tab/>
      </w:r>
      <w:r w:rsidR="006C7DA8" w:rsidRPr="006C7DA8">
        <w:rPr>
          <w:color w:val="auto"/>
          <w:szCs w:val="28"/>
          <w:lang w:eastAsia="ru-RU"/>
        </w:rPr>
        <w:t>Центральный процессор</w:t>
      </w:r>
    </w:p>
    <w:p w14:paraId="2D19E32C" w14:textId="77777777" w:rsidR="00BD4F8B" w:rsidRPr="0069468E" w:rsidRDefault="00B6432A" w:rsidP="006C7DA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А)</w:t>
      </w:r>
      <w:r w:rsidRPr="0069468E">
        <w:rPr>
          <w:color w:val="auto"/>
          <w:szCs w:val="28"/>
          <w:lang w:eastAsia="ru-RU"/>
        </w:rPr>
        <w:tab/>
      </w:r>
      <w:r w:rsidR="006C7DA8">
        <w:rPr>
          <w:color w:val="auto"/>
          <w:szCs w:val="28"/>
          <w:lang w:eastAsia="ru-RU"/>
        </w:rPr>
        <w:t>В</w:t>
      </w:r>
      <w:r w:rsidR="006C7DA8" w:rsidRPr="006C7DA8">
        <w:rPr>
          <w:color w:val="auto"/>
          <w:szCs w:val="28"/>
          <w:lang w:eastAsia="ru-RU"/>
        </w:rPr>
        <w:t>ыполнено по классической схеме и</w:t>
      </w:r>
      <w:r w:rsidR="006C7DA8">
        <w:rPr>
          <w:color w:val="auto"/>
          <w:szCs w:val="28"/>
          <w:lang w:eastAsia="ru-RU"/>
        </w:rPr>
        <w:t xml:space="preserve"> </w:t>
      </w:r>
      <w:r w:rsidR="006C7DA8" w:rsidRPr="006C7DA8">
        <w:rPr>
          <w:color w:val="auto"/>
          <w:szCs w:val="28"/>
          <w:lang w:eastAsia="ru-RU"/>
        </w:rPr>
        <w:t>служит</w:t>
      </w:r>
      <w:r w:rsidR="006C7DA8">
        <w:rPr>
          <w:color w:val="auto"/>
          <w:szCs w:val="28"/>
          <w:lang w:eastAsia="ru-RU"/>
        </w:rPr>
        <w:t xml:space="preserve"> </w:t>
      </w:r>
      <w:r w:rsidR="006C7DA8" w:rsidRPr="006C7DA8">
        <w:rPr>
          <w:color w:val="auto"/>
          <w:szCs w:val="28"/>
          <w:lang w:eastAsia="ru-RU"/>
        </w:rPr>
        <w:t>для</w:t>
      </w:r>
      <w:r w:rsidR="006C7DA8">
        <w:rPr>
          <w:color w:val="auto"/>
          <w:szCs w:val="28"/>
          <w:lang w:eastAsia="ru-RU"/>
        </w:rPr>
        <w:t xml:space="preserve"> </w:t>
      </w:r>
      <w:r w:rsidR="006C7DA8" w:rsidRPr="006C7DA8">
        <w:rPr>
          <w:color w:val="auto"/>
          <w:szCs w:val="28"/>
          <w:lang w:eastAsia="ru-RU"/>
        </w:rPr>
        <w:t>обработки</w:t>
      </w:r>
      <w:r w:rsidR="006C7DA8">
        <w:rPr>
          <w:color w:val="auto"/>
          <w:szCs w:val="28"/>
          <w:lang w:eastAsia="ru-RU"/>
        </w:rPr>
        <w:t xml:space="preserve"> </w:t>
      </w:r>
      <w:r w:rsidR="006C7DA8" w:rsidRPr="006C7DA8">
        <w:rPr>
          <w:color w:val="auto"/>
          <w:szCs w:val="28"/>
          <w:lang w:eastAsia="ru-RU"/>
        </w:rPr>
        <w:t>8-разрядных</w:t>
      </w:r>
      <w:r w:rsidR="006C7DA8">
        <w:rPr>
          <w:color w:val="auto"/>
          <w:szCs w:val="28"/>
          <w:lang w:eastAsia="ru-RU"/>
        </w:rPr>
        <w:t xml:space="preserve"> </w:t>
      </w:r>
      <w:r w:rsidR="006C7DA8" w:rsidRPr="006C7DA8">
        <w:rPr>
          <w:color w:val="auto"/>
          <w:szCs w:val="28"/>
          <w:lang w:eastAsia="ru-RU"/>
        </w:rPr>
        <w:t>данных</w:t>
      </w:r>
      <w:r w:rsidR="006C7DA8">
        <w:rPr>
          <w:color w:val="auto"/>
          <w:szCs w:val="28"/>
          <w:lang w:eastAsia="ru-RU"/>
        </w:rPr>
        <w:t>.</w:t>
      </w:r>
    </w:p>
    <w:p w14:paraId="552CEA65" w14:textId="77777777" w:rsidR="00BD4F8B" w:rsidRPr="0069468E" w:rsidRDefault="00B6432A" w:rsidP="00446AB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Б)</w:t>
      </w:r>
      <w:r w:rsidRPr="0069468E">
        <w:rPr>
          <w:color w:val="auto"/>
          <w:szCs w:val="28"/>
          <w:lang w:eastAsia="ru-RU"/>
        </w:rPr>
        <w:tab/>
      </w:r>
      <w:r w:rsidR="00446AB7" w:rsidRPr="00446AB7">
        <w:rPr>
          <w:color w:val="auto"/>
          <w:szCs w:val="28"/>
          <w:lang w:eastAsia="ru-RU"/>
        </w:rPr>
        <w:t>Предназначено для формирования текущего 16-разрядного адреса памяти программ (CSEG) и адреса внешней памяти данных (XSEG).</w:t>
      </w:r>
    </w:p>
    <w:p w14:paraId="3729159C" w14:textId="77777777" w:rsidR="00BD4F8B" w:rsidRPr="0069468E" w:rsidRDefault="00B6432A" w:rsidP="006C7DA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В)</w:t>
      </w:r>
      <w:r w:rsidRPr="0069468E">
        <w:rPr>
          <w:color w:val="auto"/>
          <w:szCs w:val="28"/>
          <w:lang w:eastAsia="ru-RU"/>
        </w:rPr>
        <w:tab/>
      </w:r>
      <w:r w:rsidR="006C7DA8">
        <w:rPr>
          <w:color w:val="auto"/>
          <w:szCs w:val="28"/>
          <w:lang w:eastAsia="ru-RU"/>
        </w:rPr>
        <w:t>В</w:t>
      </w:r>
      <w:r w:rsidR="006C7DA8" w:rsidRPr="006C7DA8">
        <w:rPr>
          <w:color w:val="auto"/>
          <w:szCs w:val="28"/>
          <w:lang w:eastAsia="ru-RU"/>
        </w:rPr>
        <w:t>ыполняет две основные функции: управление процессом преобразования (обработки) данных каждой командой и выполнение этого преобразования (обработки).</w:t>
      </w:r>
    </w:p>
    <w:p w14:paraId="3E2ED13F" w14:textId="77777777" w:rsidR="00BD4F8B" w:rsidRPr="0069468E" w:rsidRDefault="00B6432A" w:rsidP="00446AB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Г)</w:t>
      </w:r>
      <w:r w:rsidRPr="0069468E">
        <w:rPr>
          <w:color w:val="auto"/>
          <w:szCs w:val="28"/>
          <w:lang w:eastAsia="ru-RU"/>
        </w:rPr>
        <w:tab/>
      </w:r>
      <w:r w:rsidR="00446AB7">
        <w:rPr>
          <w:color w:val="auto"/>
          <w:szCs w:val="28"/>
          <w:lang w:eastAsia="ru-RU"/>
        </w:rPr>
        <w:t>П</w:t>
      </w:r>
      <w:r w:rsidR="00446AB7" w:rsidRPr="00446AB7">
        <w:rPr>
          <w:color w:val="auto"/>
          <w:szCs w:val="28"/>
          <w:lang w:eastAsia="ru-RU"/>
        </w:rPr>
        <w:t>редставляет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собой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цифровой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автомат,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формирующий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сигналы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для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управления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всеми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внутренними и внешними узлами микроконтроллера.</w:t>
      </w:r>
    </w:p>
    <w:p w14:paraId="251E33FB" w14:textId="77777777" w:rsidR="00BD4F8B" w:rsidRPr="0069468E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6C7DA8">
        <w:rPr>
          <w:color w:val="auto"/>
          <w:szCs w:val="28"/>
          <w:lang w:eastAsia="ru-RU"/>
        </w:rPr>
        <w:t>В</w:t>
      </w:r>
    </w:p>
    <w:p w14:paraId="12BCF2B6" w14:textId="77777777" w:rsidR="00BD4F8B" w:rsidRPr="0069468E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</w:rPr>
        <w:t>ОПК-6</w:t>
      </w:r>
    </w:p>
    <w:p w14:paraId="75B7F160" w14:textId="77777777" w:rsidR="00BD4F8B" w:rsidRPr="0069468E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CB3F819" w14:textId="77777777" w:rsidR="00BD4F8B" w:rsidRPr="0069468E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2.</w:t>
      </w:r>
      <w:r w:rsidRPr="0069468E">
        <w:rPr>
          <w:color w:val="auto"/>
          <w:szCs w:val="28"/>
          <w:lang w:eastAsia="ru-RU"/>
        </w:rPr>
        <w:tab/>
      </w:r>
      <w:r w:rsidR="006C7DA8" w:rsidRPr="006C7DA8">
        <w:rPr>
          <w:color w:val="auto"/>
          <w:szCs w:val="28"/>
          <w:lang w:eastAsia="ru-RU"/>
        </w:rPr>
        <w:t>Операционное устройство</w:t>
      </w:r>
    </w:p>
    <w:p w14:paraId="0F419341" w14:textId="77777777" w:rsidR="00B6432A" w:rsidRPr="0069468E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А)</w:t>
      </w:r>
      <w:r w:rsidRPr="0069468E">
        <w:rPr>
          <w:color w:val="auto"/>
          <w:szCs w:val="28"/>
          <w:lang w:eastAsia="ru-RU"/>
        </w:rPr>
        <w:tab/>
      </w:r>
      <w:r w:rsidR="006C7DA8" w:rsidRPr="006C7DA8">
        <w:rPr>
          <w:color w:val="auto"/>
          <w:szCs w:val="28"/>
          <w:lang w:eastAsia="ru-RU"/>
        </w:rPr>
        <w:t>Выполняет две основные функции: управление процессом преобразования (обработки) данных каждой командой и выполнение этого преобразования (обработки).</w:t>
      </w:r>
    </w:p>
    <w:p w14:paraId="61BAD29E" w14:textId="77777777" w:rsidR="00B6432A" w:rsidRPr="0069468E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Б)</w:t>
      </w:r>
      <w:r w:rsidRPr="0069468E">
        <w:rPr>
          <w:color w:val="auto"/>
          <w:szCs w:val="28"/>
          <w:lang w:eastAsia="ru-RU"/>
        </w:rPr>
        <w:tab/>
      </w:r>
      <w:r w:rsidR="006C7DA8" w:rsidRPr="006C7DA8">
        <w:rPr>
          <w:color w:val="auto"/>
          <w:szCs w:val="28"/>
          <w:lang w:eastAsia="ru-RU"/>
        </w:rPr>
        <w:t>Выполнено по классической схеме и служит для обработки 8-разрядных данных.</w:t>
      </w:r>
    </w:p>
    <w:p w14:paraId="572EE578" w14:textId="77777777" w:rsidR="00B6432A" w:rsidRPr="0069468E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В)</w:t>
      </w:r>
      <w:r w:rsidRPr="0069468E">
        <w:rPr>
          <w:color w:val="auto"/>
          <w:szCs w:val="28"/>
          <w:lang w:eastAsia="ru-RU"/>
        </w:rPr>
        <w:tab/>
      </w:r>
      <w:r w:rsidR="00446AB7" w:rsidRPr="00446AB7">
        <w:rPr>
          <w:color w:val="auto"/>
          <w:szCs w:val="28"/>
          <w:lang w:eastAsia="ru-RU"/>
        </w:rPr>
        <w:t>Представляет собой цифровой автомат, формирующий сигналы для управления всеми внутренними и внешними узлами микроконтроллера.</w:t>
      </w:r>
    </w:p>
    <w:p w14:paraId="3D25FFEA" w14:textId="77777777" w:rsidR="00B6432A" w:rsidRPr="0069468E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Г)</w:t>
      </w:r>
      <w:r w:rsidRPr="0069468E">
        <w:rPr>
          <w:color w:val="auto"/>
          <w:szCs w:val="28"/>
          <w:lang w:eastAsia="ru-RU"/>
        </w:rPr>
        <w:tab/>
      </w:r>
      <w:r w:rsidR="00446AB7" w:rsidRPr="00446AB7">
        <w:rPr>
          <w:color w:val="auto"/>
          <w:szCs w:val="28"/>
          <w:lang w:eastAsia="ru-RU"/>
        </w:rPr>
        <w:t>Предназначено для формирования текущего 16-разрядного адреса памяти программ (CSEG) и адреса внешней памяти данных (XSEG).</w:t>
      </w:r>
    </w:p>
    <w:p w14:paraId="75D78D3F" w14:textId="77777777" w:rsidR="00223A9D" w:rsidRPr="0069468E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6C7DA8">
        <w:rPr>
          <w:color w:val="auto"/>
          <w:szCs w:val="28"/>
          <w:lang w:eastAsia="ru-RU"/>
        </w:rPr>
        <w:t>Б</w:t>
      </w:r>
    </w:p>
    <w:p w14:paraId="69529089" w14:textId="77777777" w:rsidR="00223A9D" w:rsidRPr="0069468E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lastRenderedPageBreak/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ОПК-6</w:t>
      </w:r>
    </w:p>
    <w:p w14:paraId="1F7FD248" w14:textId="77777777" w:rsidR="00BD4F8B" w:rsidRPr="0069468E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5B2C6F6" w14:textId="77777777" w:rsidR="00BD4F8B" w:rsidRPr="0069468E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3.</w:t>
      </w:r>
      <w:r w:rsidRPr="0069468E">
        <w:rPr>
          <w:color w:val="auto"/>
          <w:szCs w:val="28"/>
          <w:lang w:eastAsia="ru-RU"/>
        </w:rPr>
        <w:tab/>
      </w:r>
      <w:r w:rsidR="00446AB7" w:rsidRPr="00446AB7">
        <w:rPr>
          <w:color w:val="auto"/>
          <w:szCs w:val="28"/>
          <w:lang w:eastAsia="ru-RU"/>
        </w:rPr>
        <w:t>Устройство формирования адреса</w:t>
      </w:r>
    </w:p>
    <w:p w14:paraId="368784B0" w14:textId="77777777" w:rsidR="00B6432A" w:rsidRPr="0069468E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А)</w:t>
      </w:r>
      <w:r w:rsidRPr="0069468E">
        <w:rPr>
          <w:color w:val="auto"/>
          <w:szCs w:val="28"/>
          <w:lang w:eastAsia="ru-RU"/>
        </w:rPr>
        <w:tab/>
      </w:r>
      <w:r w:rsidR="006C7DA8" w:rsidRPr="006C7DA8">
        <w:rPr>
          <w:color w:val="auto"/>
          <w:szCs w:val="28"/>
          <w:lang w:eastAsia="ru-RU"/>
        </w:rPr>
        <w:t>Выполнено по классической схеме и служит для обработки 8-разрядных данных.</w:t>
      </w:r>
    </w:p>
    <w:p w14:paraId="07FA2C0F" w14:textId="77777777" w:rsidR="00B6432A" w:rsidRPr="0069468E" w:rsidRDefault="00B6432A" w:rsidP="00446AB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Б)</w:t>
      </w:r>
      <w:r w:rsidRPr="0069468E">
        <w:rPr>
          <w:color w:val="auto"/>
          <w:szCs w:val="28"/>
          <w:lang w:eastAsia="ru-RU"/>
        </w:rPr>
        <w:tab/>
      </w:r>
      <w:r w:rsidR="00446AB7">
        <w:rPr>
          <w:color w:val="auto"/>
          <w:szCs w:val="28"/>
          <w:lang w:eastAsia="ru-RU"/>
        </w:rPr>
        <w:t>П</w:t>
      </w:r>
      <w:r w:rsidR="00446AB7" w:rsidRPr="00446AB7">
        <w:rPr>
          <w:color w:val="auto"/>
          <w:szCs w:val="28"/>
          <w:lang w:eastAsia="ru-RU"/>
        </w:rPr>
        <w:t>редназначено для формирования текущего 16-разрядного адрес</w:t>
      </w:r>
      <w:r w:rsidR="00446AB7">
        <w:rPr>
          <w:color w:val="auto"/>
          <w:szCs w:val="28"/>
          <w:lang w:eastAsia="ru-RU"/>
        </w:rPr>
        <w:t>а памяти программ (CSEG) и адре</w:t>
      </w:r>
      <w:r w:rsidR="00446AB7" w:rsidRPr="00446AB7">
        <w:rPr>
          <w:color w:val="auto"/>
          <w:szCs w:val="28"/>
          <w:lang w:eastAsia="ru-RU"/>
        </w:rPr>
        <w:t>са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внешней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памяти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данных</w:t>
      </w:r>
      <w:r w:rsidR="00446AB7">
        <w:rPr>
          <w:color w:val="auto"/>
          <w:szCs w:val="28"/>
          <w:lang w:eastAsia="ru-RU"/>
        </w:rPr>
        <w:t xml:space="preserve"> </w:t>
      </w:r>
      <w:r w:rsidR="00446AB7" w:rsidRPr="00446AB7">
        <w:rPr>
          <w:color w:val="auto"/>
          <w:szCs w:val="28"/>
          <w:lang w:eastAsia="ru-RU"/>
        </w:rPr>
        <w:t>(XSEG).</w:t>
      </w:r>
    </w:p>
    <w:p w14:paraId="2378DFF1" w14:textId="77777777" w:rsidR="00B6432A" w:rsidRPr="0069468E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В)</w:t>
      </w:r>
      <w:r w:rsidRPr="0069468E">
        <w:rPr>
          <w:color w:val="auto"/>
          <w:szCs w:val="28"/>
          <w:lang w:eastAsia="ru-RU"/>
        </w:rPr>
        <w:tab/>
      </w:r>
      <w:r w:rsidR="00446AB7" w:rsidRPr="00446AB7">
        <w:rPr>
          <w:color w:val="auto"/>
          <w:szCs w:val="28"/>
          <w:lang w:eastAsia="ru-RU"/>
        </w:rPr>
        <w:t>Представляет собой цифровой автомат, формирующий сигналы для управления всеми внутренними и внешними узлами микроконтроллера.</w:t>
      </w:r>
    </w:p>
    <w:p w14:paraId="6F33E5A2" w14:textId="77777777" w:rsidR="00B6432A" w:rsidRPr="0069468E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Г)</w:t>
      </w:r>
      <w:r w:rsidRPr="0069468E">
        <w:rPr>
          <w:color w:val="auto"/>
          <w:szCs w:val="28"/>
          <w:lang w:eastAsia="ru-RU"/>
        </w:rPr>
        <w:tab/>
      </w:r>
      <w:r w:rsidR="006C7DA8" w:rsidRPr="006C7DA8">
        <w:rPr>
          <w:color w:val="auto"/>
          <w:szCs w:val="28"/>
          <w:lang w:eastAsia="ru-RU"/>
        </w:rPr>
        <w:t>Выполняет две основные функции: управление процессом преобразования (обработки) данных каждой командой и выполнение этого преобразования (обработки).</w:t>
      </w:r>
    </w:p>
    <w:p w14:paraId="34FD63D3" w14:textId="77777777" w:rsidR="00223A9D" w:rsidRPr="0069468E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446AB7">
        <w:rPr>
          <w:color w:val="auto"/>
          <w:szCs w:val="28"/>
          <w:lang w:eastAsia="ru-RU"/>
        </w:rPr>
        <w:t>Б</w:t>
      </w:r>
    </w:p>
    <w:p w14:paraId="77EB65BF" w14:textId="77777777" w:rsidR="00223A9D" w:rsidRPr="0069468E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ОПК-6</w:t>
      </w:r>
    </w:p>
    <w:p w14:paraId="1CAB5743" w14:textId="77777777" w:rsidR="00BD4F8B" w:rsidRPr="0069468E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43F5704" w14:textId="77777777" w:rsidR="00BD4F8B" w:rsidRPr="0069468E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4.</w:t>
      </w:r>
      <w:r w:rsidRPr="0069468E">
        <w:rPr>
          <w:color w:val="auto"/>
          <w:szCs w:val="28"/>
          <w:lang w:eastAsia="ru-RU"/>
        </w:rPr>
        <w:tab/>
      </w:r>
      <w:r w:rsidR="00446AB7" w:rsidRPr="00446AB7">
        <w:rPr>
          <w:color w:val="auto"/>
          <w:szCs w:val="28"/>
          <w:lang w:eastAsia="ru-RU"/>
        </w:rPr>
        <w:t>Устройство управления и синхронизации</w:t>
      </w:r>
    </w:p>
    <w:p w14:paraId="3CFA1EB4" w14:textId="77777777" w:rsidR="00B6432A" w:rsidRPr="0069468E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А)</w:t>
      </w:r>
      <w:r w:rsidRPr="0069468E">
        <w:rPr>
          <w:color w:val="auto"/>
          <w:szCs w:val="28"/>
          <w:lang w:eastAsia="ru-RU"/>
        </w:rPr>
        <w:tab/>
      </w:r>
      <w:r w:rsidR="00446AB7" w:rsidRPr="00446AB7">
        <w:rPr>
          <w:color w:val="auto"/>
          <w:szCs w:val="28"/>
          <w:lang w:eastAsia="ru-RU"/>
        </w:rPr>
        <w:t>Представляет собой цифровой автомат, формирующий сигналы для управления всеми внутренними и внешними узлами микроконтроллера.</w:t>
      </w:r>
    </w:p>
    <w:p w14:paraId="6278A8BE" w14:textId="77777777" w:rsidR="00B6432A" w:rsidRPr="0069468E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Б)</w:t>
      </w:r>
      <w:r w:rsidRPr="0069468E">
        <w:rPr>
          <w:color w:val="auto"/>
          <w:szCs w:val="28"/>
          <w:lang w:eastAsia="ru-RU"/>
        </w:rPr>
        <w:tab/>
      </w:r>
      <w:r w:rsidR="006C7DA8" w:rsidRPr="006C7DA8">
        <w:rPr>
          <w:color w:val="auto"/>
          <w:szCs w:val="28"/>
          <w:lang w:eastAsia="ru-RU"/>
        </w:rPr>
        <w:t>Выполняет две основные функции: управление процессом преобразования (обработки) данных каждой командой и выполнение этого преобразования (обработки).</w:t>
      </w:r>
    </w:p>
    <w:p w14:paraId="49EE7A8F" w14:textId="77777777" w:rsidR="00B6432A" w:rsidRPr="0069468E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В)</w:t>
      </w:r>
      <w:r w:rsidRPr="0069468E">
        <w:rPr>
          <w:color w:val="auto"/>
          <w:szCs w:val="28"/>
          <w:lang w:eastAsia="ru-RU"/>
        </w:rPr>
        <w:tab/>
      </w:r>
      <w:r w:rsidR="00446AB7" w:rsidRPr="00446AB7">
        <w:rPr>
          <w:color w:val="auto"/>
          <w:szCs w:val="28"/>
          <w:lang w:eastAsia="ru-RU"/>
        </w:rPr>
        <w:t>Предназначено для формирования текущего 16-разрядного адреса памяти программ (CSEG) и адреса внешней памяти данных (XSEG).</w:t>
      </w:r>
    </w:p>
    <w:p w14:paraId="5CE08B40" w14:textId="77777777" w:rsidR="00B6432A" w:rsidRPr="0069468E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Г)</w:t>
      </w:r>
      <w:r w:rsidRPr="0069468E">
        <w:rPr>
          <w:color w:val="auto"/>
          <w:szCs w:val="28"/>
          <w:lang w:eastAsia="ru-RU"/>
        </w:rPr>
        <w:tab/>
      </w:r>
      <w:r w:rsidR="006C7DA8" w:rsidRPr="006C7DA8">
        <w:rPr>
          <w:color w:val="auto"/>
          <w:szCs w:val="28"/>
          <w:lang w:eastAsia="ru-RU"/>
        </w:rPr>
        <w:t>Выполнено по классической схеме и служит для обработки 8-разрядных данных.</w:t>
      </w:r>
    </w:p>
    <w:p w14:paraId="2D4B0525" w14:textId="77777777" w:rsidR="00223A9D" w:rsidRPr="0069468E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446AB7">
        <w:rPr>
          <w:color w:val="auto"/>
          <w:szCs w:val="28"/>
          <w:lang w:eastAsia="ru-RU"/>
        </w:rPr>
        <w:t>А</w:t>
      </w:r>
    </w:p>
    <w:p w14:paraId="32112FB0" w14:textId="77777777" w:rsidR="00223A9D" w:rsidRPr="0069468E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ОПК-6</w:t>
      </w:r>
    </w:p>
    <w:p w14:paraId="585F4535" w14:textId="77777777" w:rsidR="00BD4F8B" w:rsidRPr="0069468E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59EEED07" w14:textId="77777777" w:rsidR="003C4D39" w:rsidRDefault="003C4D39" w:rsidP="00E643C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3E07F92A" w14:textId="77777777" w:rsidR="00E643CD" w:rsidRDefault="00ED1CBB" w:rsidP="00E643C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lastRenderedPageBreak/>
        <w:t>5.</w:t>
      </w:r>
      <w:r w:rsidRPr="0069468E">
        <w:rPr>
          <w:color w:val="auto"/>
          <w:szCs w:val="28"/>
          <w:lang w:eastAsia="ru-RU"/>
        </w:rPr>
        <w:tab/>
      </w:r>
      <w:r w:rsidR="00E643CD" w:rsidRPr="00E643CD">
        <w:rPr>
          <w:color w:val="auto"/>
          <w:szCs w:val="28"/>
          <w:lang w:eastAsia="ru-RU"/>
        </w:rPr>
        <w:t>Внутренняя</w:t>
      </w:r>
      <w:r w:rsidR="00E643CD">
        <w:rPr>
          <w:color w:val="auto"/>
          <w:szCs w:val="28"/>
          <w:lang w:eastAsia="ru-RU"/>
        </w:rPr>
        <w:t xml:space="preserve"> </w:t>
      </w:r>
      <w:r w:rsidR="00E643CD" w:rsidRPr="00E643CD">
        <w:rPr>
          <w:color w:val="auto"/>
          <w:szCs w:val="28"/>
          <w:lang w:eastAsia="ru-RU"/>
        </w:rPr>
        <w:t>память</w:t>
      </w:r>
      <w:r w:rsidR="00E643CD">
        <w:rPr>
          <w:color w:val="auto"/>
          <w:szCs w:val="28"/>
          <w:lang w:eastAsia="ru-RU"/>
        </w:rPr>
        <w:t xml:space="preserve"> </w:t>
      </w:r>
      <w:r w:rsidR="00E643CD" w:rsidRPr="00E643CD">
        <w:rPr>
          <w:color w:val="auto"/>
          <w:szCs w:val="28"/>
          <w:lang w:eastAsia="ru-RU"/>
        </w:rPr>
        <w:t>данных</w:t>
      </w:r>
      <w:r w:rsidR="00E643CD">
        <w:rPr>
          <w:color w:val="auto"/>
          <w:szCs w:val="28"/>
          <w:lang w:eastAsia="ru-RU"/>
        </w:rPr>
        <w:t xml:space="preserve"> </w:t>
      </w:r>
      <w:r w:rsidR="00E643CD" w:rsidRPr="00E643CD">
        <w:rPr>
          <w:color w:val="auto"/>
          <w:szCs w:val="28"/>
          <w:lang w:eastAsia="ru-RU"/>
        </w:rPr>
        <w:t>DSEG</w:t>
      </w:r>
      <w:r w:rsidR="00E643CD">
        <w:rPr>
          <w:color w:val="auto"/>
          <w:szCs w:val="28"/>
          <w:lang w:eastAsia="ru-RU"/>
        </w:rPr>
        <w:t xml:space="preserve"> </w:t>
      </w:r>
    </w:p>
    <w:p w14:paraId="52EE8F02" w14:textId="77777777" w:rsidR="00ED1CBB" w:rsidRPr="0069468E" w:rsidRDefault="00ED1CBB" w:rsidP="00E643C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А)</w:t>
      </w:r>
      <w:r w:rsidRPr="0069468E">
        <w:rPr>
          <w:color w:val="auto"/>
          <w:szCs w:val="28"/>
          <w:lang w:eastAsia="ru-RU"/>
        </w:rPr>
        <w:tab/>
      </w:r>
      <w:r w:rsidR="00E643CD" w:rsidRPr="00E643CD">
        <w:rPr>
          <w:color w:val="auto"/>
          <w:szCs w:val="28"/>
          <w:lang w:eastAsia="ru-RU"/>
        </w:rPr>
        <w:t xml:space="preserve">Располагается во внутреннем ОЗУ и может иметь объем </w:t>
      </w:r>
      <w:r w:rsidR="00E643CD">
        <w:rPr>
          <w:color w:val="auto"/>
          <w:szCs w:val="28"/>
          <w:lang w:eastAsia="ru-RU"/>
        </w:rPr>
        <w:t>1024</w:t>
      </w:r>
      <w:r w:rsidR="00E643CD" w:rsidRPr="00E643CD">
        <w:rPr>
          <w:color w:val="auto"/>
          <w:szCs w:val="28"/>
          <w:lang w:eastAsia="ru-RU"/>
        </w:rPr>
        <w:t xml:space="preserve"> или </w:t>
      </w:r>
      <w:r w:rsidR="00E643CD">
        <w:rPr>
          <w:color w:val="auto"/>
          <w:szCs w:val="28"/>
          <w:lang w:eastAsia="ru-RU"/>
        </w:rPr>
        <w:t>2048</w:t>
      </w:r>
      <w:r w:rsidR="00E643CD" w:rsidRPr="00E643CD">
        <w:rPr>
          <w:color w:val="auto"/>
          <w:szCs w:val="28"/>
          <w:lang w:eastAsia="ru-RU"/>
        </w:rPr>
        <w:t xml:space="preserve"> байт.</w:t>
      </w:r>
    </w:p>
    <w:p w14:paraId="24F115E5" w14:textId="77777777" w:rsidR="00ED1CBB" w:rsidRPr="0069468E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Б)</w:t>
      </w:r>
      <w:r w:rsidRPr="0069468E">
        <w:rPr>
          <w:color w:val="auto"/>
          <w:szCs w:val="28"/>
          <w:lang w:eastAsia="ru-RU"/>
        </w:rPr>
        <w:tab/>
      </w:r>
      <w:r w:rsidR="00E643CD" w:rsidRPr="00E643CD">
        <w:rPr>
          <w:color w:val="auto"/>
          <w:szCs w:val="28"/>
          <w:lang w:eastAsia="ru-RU"/>
        </w:rPr>
        <w:t xml:space="preserve">Располагается во внутреннем ОЗУ и может иметь объем </w:t>
      </w:r>
      <w:r w:rsidR="00E643CD">
        <w:rPr>
          <w:color w:val="auto"/>
          <w:szCs w:val="28"/>
          <w:lang w:eastAsia="ru-RU"/>
        </w:rPr>
        <w:t>4096</w:t>
      </w:r>
      <w:r w:rsidR="00E643CD" w:rsidRPr="00E643CD">
        <w:rPr>
          <w:color w:val="auto"/>
          <w:szCs w:val="28"/>
          <w:lang w:eastAsia="ru-RU"/>
        </w:rPr>
        <w:t xml:space="preserve"> байт.</w:t>
      </w:r>
    </w:p>
    <w:p w14:paraId="4FE1C7AF" w14:textId="77777777" w:rsidR="00ED1CBB" w:rsidRPr="0069468E" w:rsidRDefault="00ED1CBB" w:rsidP="00E643C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В)</w:t>
      </w:r>
      <w:r w:rsidRPr="0069468E">
        <w:rPr>
          <w:color w:val="auto"/>
          <w:szCs w:val="28"/>
          <w:lang w:eastAsia="ru-RU"/>
        </w:rPr>
        <w:tab/>
      </w:r>
      <w:r w:rsidR="00E643CD">
        <w:rPr>
          <w:color w:val="auto"/>
          <w:szCs w:val="28"/>
          <w:lang w:eastAsia="ru-RU"/>
        </w:rPr>
        <w:t>Р</w:t>
      </w:r>
      <w:r w:rsidR="00E643CD" w:rsidRPr="00E643CD">
        <w:rPr>
          <w:color w:val="auto"/>
          <w:szCs w:val="28"/>
          <w:lang w:eastAsia="ru-RU"/>
        </w:rPr>
        <w:t>асполагается</w:t>
      </w:r>
      <w:r w:rsidR="00E643CD">
        <w:rPr>
          <w:color w:val="auto"/>
          <w:szCs w:val="28"/>
          <w:lang w:eastAsia="ru-RU"/>
        </w:rPr>
        <w:t xml:space="preserve"> </w:t>
      </w:r>
      <w:r w:rsidR="00E643CD" w:rsidRPr="00E643CD">
        <w:rPr>
          <w:color w:val="auto"/>
          <w:szCs w:val="28"/>
          <w:lang w:eastAsia="ru-RU"/>
        </w:rPr>
        <w:t>во</w:t>
      </w:r>
      <w:r w:rsidR="00E643CD">
        <w:rPr>
          <w:color w:val="auto"/>
          <w:szCs w:val="28"/>
          <w:lang w:eastAsia="ru-RU"/>
        </w:rPr>
        <w:t xml:space="preserve"> </w:t>
      </w:r>
      <w:r w:rsidR="00E643CD" w:rsidRPr="00E643CD">
        <w:rPr>
          <w:color w:val="auto"/>
          <w:szCs w:val="28"/>
          <w:lang w:eastAsia="ru-RU"/>
        </w:rPr>
        <w:t>внутреннем ОЗУ и может иметь</w:t>
      </w:r>
      <w:r w:rsidR="00E643CD">
        <w:rPr>
          <w:color w:val="auto"/>
          <w:szCs w:val="28"/>
          <w:lang w:eastAsia="ru-RU"/>
        </w:rPr>
        <w:t xml:space="preserve"> </w:t>
      </w:r>
      <w:r w:rsidR="00E643CD" w:rsidRPr="00E643CD">
        <w:rPr>
          <w:color w:val="auto"/>
          <w:szCs w:val="28"/>
          <w:lang w:eastAsia="ru-RU"/>
        </w:rPr>
        <w:t>объем 128 или 256 байт.</w:t>
      </w:r>
    </w:p>
    <w:p w14:paraId="23B66815" w14:textId="77777777" w:rsidR="00ED1CBB" w:rsidRPr="0069468E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Г)</w:t>
      </w:r>
      <w:r w:rsidRPr="0069468E">
        <w:rPr>
          <w:color w:val="auto"/>
          <w:szCs w:val="28"/>
          <w:lang w:eastAsia="ru-RU"/>
        </w:rPr>
        <w:tab/>
      </w:r>
      <w:r w:rsidR="00BB5768" w:rsidRPr="00BB5768">
        <w:rPr>
          <w:color w:val="auto"/>
          <w:szCs w:val="28"/>
          <w:lang w:eastAsia="ru-RU"/>
        </w:rPr>
        <w:t xml:space="preserve">Располагается во внутреннем </w:t>
      </w:r>
      <w:r w:rsidR="00BB5768">
        <w:rPr>
          <w:color w:val="auto"/>
          <w:szCs w:val="28"/>
          <w:lang w:eastAsia="ru-RU"/>
        </w:rPr>
        <w:t>ПЗУ</w:t>
      </w:r>
      <w:r w:rsidR="00BB5768" w:rsidRPr="00BB5768">
        <w:rPr>
          <w:color w:val="auto"/>
          <w:szCs w:val="28"/>
          <w:lang w:eastAsia="ru-RU"/>
        </w:rPr>
        <w:t xml:space="preserve"> и может иметь объем 4096 байт.</w:t>
      </w:r>
    </w:p>
    <w:p w14:paraId="27C3A980" w14:textId="77777777" w:rsidR="00ED1CBB" w:rsidRPr="0069468E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Правильный ответ: В</w:t>
      </w:r>
    </w:p>
    <w:p w14:paraId="184A4C00" w14:textId="77777777" w:rsidR="00ED1CBB" w:rsidRPr="0069468E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ОПК-6</w:t>
      </w:r>
    </w:p>
    <w:p w14:paraId="75524DD3" w14:textId="77777777" w:rsidR="00ED1CBB" w:rsidRPr="0069468E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1808FD6" w14:textId="77777777" w:rsidR="00ED1CBB" w:rsidRPr="0069468E" w:rsidRDefault="00ED1CBB" w:rsidP="00ED1CB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6.</w:t>
      </w:r>
      <w:r w:rsidRPr="0069468E">
        <w:rPr>
          <w:color w:val="auto"/>
          <w:szCs w:val="28"/>
          <w:lang w:eastAsia="ru-RU"/>
        </w:rPr>
        <w:tab/>
      </w:r>
      <w:r w:rsidR="006C458A" w:rsidRPr="006C458A">
        <w:rPr>
          <w:color w:val="auto"/>
          <w:szCs w:val="28"/>
          <w:lang w:eastAsia="ru-RU"/>
        </w:rPr>
        <w:t>Пространство регистров RSEG</w:t>
      </w:r>
    </w:p>
    <w:p w14:paraId="6C1AEC11" w14:textId="77777777" w:rsidR="00ED1CBB" w:rsidRPr="0069468E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А)</w:t>
      </w:r>
      <w:r w:rsidRPr="0069468E">
        <w:rPr>
          <w:color w:val="auto"/>
          <w:szCs w:val="28"/>
          <w:lang w:eastAsia="ru-RU"/>
        </w:rPr>
        <w:tab/>
      </w:r>
      <w:r w:rsidR="006C458A" w:rsidRPr="006C458A">
        <w:rPr>
          <w:color w:val="auto"/>
          <w:szCs w:val="28"/>
          <w:lang w:eastAsia="ru-RU"/>
        </w:rPr>
        <w:t xml:space="preserve">Содержит </w:t>
      </w:r>
      <w:r w:rsidR="006C458A">
        <w:rPr>
          <w:color w:val="auto"/>
          <w:szCs w:val="28"/>
          <w:lang w:eastAsia="ru-RU"/>
        </w:rPr>
        <w:t>16</w:t>
      </w:r>
      <w:r w:rsidR="006C458A" w:rsidRPr="006C458A">
        <w:rPr>
          <w:color w:val="auto"/>
          <w:szCs w:val="28"/>
          <w:lang w:eastAsia="ru-RU"/>
        </w:rPr>
        <w:t xml:space="preserve"> регистр</w:t>
      </w:r>
      <w:r w:rsidR="006C458A">
        <w:rPr>
          <w:color w:val="auto"/>
          <w:szCs w:val="28"/>
          <w:lang w:eastAsia="ru-RU"/>
        </w:rPr>
        <w:t>ов</w:t>
      </w:r>
      <w:r w:rsidR="006C458A" w:rsidRPr="006C458A">
        <w:rPr>
          <w:color w:val="auto"/>
          <w:szCs w:val="28"/>
          <w:lang w:eastAsia="ru-RU"/>
        </w:rPr>
        <w:t>, сгруппированных в 4 регистровых банка (</w:t>
      </w:r>
      <w:proofErr w:type="spellStart"/>
      <w:r w:rsidR="006C458A" w:rsidRPr="006C458A">
        <w:rPr>
          <w:color w:val="auto"/>
          <w:szCs w:val="28"/>
          <w:lang w:eastAsia="ru-RU"/>
        </w:rPr>
        <w:t>Register</w:t>
      </w:r>
      <w:proofErr w:type="spellEnd"/>
      <w:r w:rsidR="006C458A" w:rsidRPr="006C458A">
        <w:rPr>
          <w:color w:val="auto"/>
          <w:szCs w:val="28"/>
          <w:lang w:eastAsia="ru-RU"/>
        </w:rPr>
        <w:t xml:space="preserve"> </w:t>
      </w:r>
      <w:proofErr w:type="spellStart"/>
      <w:r w:rsidR="006C458A" w:rsidRPr="006C458A">
        <w:rPr>
          <w:color w:val="auto"/>
          <w:szCs w:val="28"/>
          <w:lang w:eastAsia="ru-RU"/>
        </w:rPr>
        <w:t>Banks</w:t>
      </w:r>
      <w:proofErr w:type="spellEnd"/>
      <w:r w:rsidR="006C458A" w:rsidRPr="006C458A">
        <w:rPr>
          <w:color w:val="auto"/>
          <w:szCs w:val="28"/>
          <w:lang w:eastAsia="ru-RU"/>
        </w:rPr>
        <w:t xml:space="preserve">) RB0...RB3 по </w:t>
      </w:r>
      <w:r w:rsidR="006C458A">
        <w:rPr>
          <w:color w:val="auto"/>
          <w:szCs w:val="28"/>
          <w:lang w:eastAsia="ru-RU"/>
        </w:rPr>
        <w:t>4</w:t>
      </w:r>
      <w:r w:rsidR="006C458A" w:rsidRPr="006C458A">
        <w:rPr>
          <w:color w:val="auto"/>
          <w:szCs w:val="28"/>
          <w:lang w:eastAsia="ru-RU"/>
        </w:rPr>
        <w:t xml:space="preserve"> регистров (R0...R</w:t>
      </w:r>
      <w:r w:rsidR="006C458A">
        <w:rPr>
          <w:color w:val="auto"/>
          <w:szCs w:val="28"/>
          <w:lang w:eastAsia="ru-RU"/>
        </w:rPr>
        <w:t>3</w:t>
      </w:r>
      <w:r w:rsidR="006C458A" w:rsidRPr="006C458A">
        <w:rPr>
          <w:color w:val="auto"/>
          <w:szCs w:val="28"/>
          <w:lang w:eastAsia="ru-RU"/>
        </w:rPr>
        <w:t>) в каждом.</w:t>
      </w:r>
    </w:p>
    <w:p w14:paraId="5FDF3498" w14:textId="77777777" w:rsidR="00ED1CBB" w:rsidRPr="0069468E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Б)</w:t>
      </w:r>
      <w:r w:rsidRPr="0069468E">
        <w:rPr>
          <w:color w:val="auto"/>
          <w:szCs w:val="28"/>
          <w:lang w:eastAsia="ru-RU"/>
        </w:rPr>
        <w:tab/>
      </w:r>
      <w:r w:rsidR="006C458A" w:rsidRPr="006C458A">
        <w:rPr>
          <w:color w:val="auto"/>
          <w:szCs w:val="28"/>
          <w:lang w:eastAsia="ru-RU"/>
        </w:rPr>
        <w:t xml:space="preserve">Содержит </w:t>
      </w:r>
      <w:r w:rsidR="006C458A">
        <w:rPr>
          <w:color w:val="auto"/>
          <w:szCs w:val="28"/>
          <w:lang w:eastAsia="ru-RU"/>
        </w:rPr>
        <w:t>64</w:t>
      </w:r>
      <w:r w:rsidR="006C458A" w:rsidRPr="006C458A">
        <w:rPr>
          <w:color w:val="auto"/>
          <w:szCs w:val="28"/>
          <w:lang w:eastAsia="ru-RU"/>
        </w:rPr>
        <w:t xml:space="preserve"> регистра, сгруппированных в </w:t>
      </w:r>
      <w:r w:rsidR="006C458A">
        <w:rPr>
          <w:color w:val="auto"/>
          <w:szCs w:val="28"/>
          <w:lang w:eastAsia="ru-RU"/>
        </w:rPr>
        <w:t>8</w:t>
      </w:r>
      <w:r w:rsidR="006C458A" w:rsidRPr="006C458A">
        <w:rPr>
          <w:color w:val="auto"/>
          <w:szCs w:val="28"/>
          <w:lang w:eastAsia="ru-RU"/>
        </w:rPr>
        <w:t xml:space="preserve"> регистровых банка (</w:t>
      </w:r>
      <w:proofErr w:type="spellStart"/>
      <w:r w:rsidR="006C458A" w:rsidRPr="006C458A">
        <w:rPr>
          <w:color w:val="auto"/>
          <w:szCs w:val="28"/>
          <w:lang w:eastAsia="ru-RU"/>
        </w:rPr>
        <w:t>Register</w:t>
      </w:r>
      <w:proofErr w:type="spellEnd"/>
      <w:r w:rsidR="006C458A" w:rsidRPr="006C458A">
        <w:rPr>
          <w:color w:val="auto"/>
          <w:szCs w:val="28"/>
          <w:lang w:eastAsia="ru-RU"/>
        </w:rPr>
        <w:t xml:space="preserve"> </w:t>
      </w:r>
      <w:proofErr w:type="spellStart"/>
      <w:r w:rsidR="006C458A" w:rsidRPr="006C458A">
        <w:rPr>
          <w:color w:val="auto"/>
          <w:szCs w:val="28"/>
          <w:lang w:eastAsia="ru-RU"/>
        </w:rPr>
        <w:t>Banks</w:t>
      </w:r>
      <w:proofErr w:type="spellEnd"/>
      <w:r w:rsidR="006C458A" w:rsidRPr="006C458A">
        <w:rPr>
          <w:color w:val="auto"/>
          <w:szCs w:val="28"/>
          <w:lang w:eastAsia="ru-RU"/>
        </w:rPr>
        <w:t>) RB0...RB3 по 8 регистров (R0...R7) в каждом.</w:t>
      </w:r>
    </w:p>
    <w:p w14:paraId="10F1A521" w14:textId="77777777" w:rsidR="00ED1CBB" w:rsidRPr="0069468E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В)</w:t>
      </w:r>
      <w:r w:rsidRPr="0069468E">
        <w:rPr>
          <w:color w:val="auto"/>
          <w:szCs w:val="28"/>
          <w:lang w:eastAsia="ru-RU"/>
        </w:rPr>
        <w:tab/>
      </w:r>
      <w:r w:rsidR="006C458A" w:rsidRPr="006C458A">
        <w:rPr>
          <w:color w:val="auto"/>
          <w:szCs w:val="28"/>
          <w:lang w:eastAsia="ru-RU"/>
        </w:rPr>
        <w:t>Содержит 32 регистра, сгруппированных в 4 регистровых банка (</w:t>
      </w:r>
      <w:proofErr w:type="spellStart"/>
      <w:r w:rsidR="006C458A" w:rsidRPr="006C458A">
        <w:rPr>
          <w:color w:val="auto"/>
          <w:szCs w:val="28"/>
          <w:lang w:eastAsia="ru-RU"/>
        </w:rPr>
        <w:t>Register</w:t>
      </w:r>
      <w:proofErr w:type="spellEnd"/>
      <w:r w:rsidR="006C458A" w:rsidRPr="006C458A">
        <w:rPr>
          <w:color w:val="auto"/>
          <w:szCs w:val="28"/>
          <w:lang w:eastAsia="ru-RU"/>
        </w:rPr>
        <w:t xml:space="preserve"> </w:t>
      </w:r>
      <w:proofErr w:type="spellStart"/>
      <w:r w:rsidR="006C458A" w:rsidRPr="006C458A">
        <w:rPr>
          <w:color w:val="auto"/>
          <w:szCs w:val="28"/>
          <w:lang w:eastAsia="ru-RU"/>
        </w:rPr>
        <w:t>Banks</w:t>
      </w:r>
      <w:proofErr w:type="spellEnd"/>
      <w:r w:rsidR="006C458A" w:rsidRPr="006C458A">
        <w:rPr>
          <w:color w:val="auto"/>
          <w:szCs w:val="28"/>
          <w:lang w:eastAsia="ru-RU"/>
        </w:rPr>
        <w:t>) RB0...RB3 по 8 регистров (R0...R7) в каждом.</w:t>
      </w:r>
    </w:p>
    <w:p w14:paraId="2158AAC6" w14:textId="77777777" w:rsidR="00ED1CBB" w:rsidRPr="0069468E" w:rsidRDefault="00ED1CBB" w:rsidP="006C458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Г)</w:t>
      </w:r>
      <w:r w:rsidRPr="0069468E">
        <w:rPr>
          <w:color w:val="auto"/>
          <w:szCs w:val="28"/>
          <w:lang w:eastAsia="ru-RU"/>
        </w:rPr>
        <w:tab/>
      </w:r>
      <w:r w:rsidR="006C458A">
        <w:rPr>
          <w:color w:val="auto"/>
          <w:szCs w:val="28"/>
          <w:lang w:eastAsia="ru-RU"/>
        </w:rPr>
        <w:t>С</w:t>
      </w:r>
      <w:r w:rsidR="006C458A" w:rsidRPr="006C458A">
        <w:rPr>
          <w:color w:val="auto"/>
          <w:szCs w:val="28"/>
          <w:lang w:eastAsia="ru-RU"/>
        </w:rPr>
        <w:t xml:space="preserve">одержит </w:t>
      </w:r>
      <w:r w:rsidR="006C458A">
        <w:rPr>
          <w:color w:val="auto"/>
          <w:szCs w:val="28"/>
          <w:lang w:eastAsia="ru-RU"/>
        </w:rPr>
        <w:t>2 регистра.</w:t>
      </w:r>
    </w:p>
    <w:p w14:paraId="619C21DA" w14:textId="77777777" w:rsidR="00ED1CBB" w:rsidRPr="0069468E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Правильный ответ: В</w:t>
      </w:r>
    </w:p>
    <w:p w14:paraId="3DCBA3AD" w14:textId="77777777" w:rsidR="00ED1CBB" w:rsidRPr="0069468E" w:rsidRDefault="00ED1CBB" w:rsidP="00ED1CB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ОПК-6</w:t>
      </w:r>
    </w:p>
    <w:p w14:paraId="48530AE0" w14:textId="77777777" w:rsidR="00ED1CBB" w:rsidRPr="0069468E" w:rsidRDefault="00ED1CBB" w:rsidP="00ED1CB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34D503D9" w14:textId="77777777" w:rsidR="006E493D" w:rsidRPr="0069468E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 w:rsidRPr="0069468E">
        <w:rPr>
          <w:rFonts w:eastAsiaTheme="minorEastAsia"/>
          <w:szCs w:val="28"/>
        </w:rPr>
        <w:br w:type="page"/>
      </w:r>
    </w:p>
    <w:p w14:paraId="6B0178D1" w14:textId="77777777" w:rsidR="00223A9D" w:rsidRPr="0069468E" w:rsidRDefault="00223A9D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3284D3BA" w14:textId="77777777" w:rsidR="00BD4F8B" w:rsidRPr="0069468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9468E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2CBB4C54" w14:textId="77777777" w:rsidR="00223A9D" w:rsidRPr="0069468E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9468E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286C107A" w14:textId="77777777" w:rsidR="00223A9D" w:rsidRPr="0069468E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9468E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54C0E99E" w14:textId="77777777" w:rsidR="00223A9D" w:rsidRPr="00667C01" w:rsidRDefault="00223A9D" w:rsidP="00667C0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67C01">
        <w:rPr>
          <w:color w:val="auto"/>
          <w:szCs w:val="28"/>
          <w:lang w:eastAsia="ru-RU"/>
        </w:rPr>
        <w:t>Установите соответствие</w:t>
      </w:r>
      <w:r w:rsidR="00667C01" w:rsidRPr="00667C01">
        <w:rPr>
          <w:color w:val="auto"/>
          <w:szCs w:val="28"/>
          <w:lang w:eastAsia="ru-RU"/>
        </w:rPr>
        <w:t>.</w:t>
      </w:r>
      <w:r w:rsidRPr="00667C01">
        <w:rPr>
          <w:color w:val="auto"/>
          <w:szCs w:val="28"/>
          <w:lang w:eastAsia="ru-RU"/>
        </w:rPr>
        <w:t xml:space="preserve"> </w:t>
      </w:r>
      <w:r w:rsidR="00667C01" w:rsidRPr="00667C01">
        <w:rPr>
          <w:color w:val="auto"/>
          <w:szCs w:val="28"/>
          <w:lang w:eastAsia="ru-RU"/>
        </w:rPr>
        <w:t>Внешние сигналы управления имеют следующее назначение: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223A9D" w:rsidRPr="0069468E" w14:paraId="46F14749" w14:textId="77777777" w:rsidTr="00D26AF1">
        <w:tc>
          <w:tcPr>
            <w:tcW w:w="3936" w:type="dxa"/>
          </w:tcPr>
          <w:p w14:paraId="07CF2F50" w14:textId="77777777" w:rsidR="00223A9D" w:rsidRPr="0069468E" w:rsidRDefault="00223A9D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3256CC88" w14:textId="77777777" w:rsidR="00223A9D" w:rsidRPr="0069468E" w:rsidRDefault="00223A9D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23A9D" w:rsidRPr="0069468E" w14:paraId="637B6CA4" w14:textId="77777777" w:rsidTr="00D26AF1">
        <w:tc>
          <w:tcPr>
            <w:tcW w:w="3936" w:type="dxa"/>
          </w:tcPr>
          <w:p w14:paraId="3148991B" w14:textId="77777777" w:rsidR="00223A9D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1)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ALE</m:t>
              </m:r>
            </m:oMath>
          </w:p>
        </w:tc>
        <w:tc>
          <w:tcPr>
            <w:tcW w:w="5707" w:type="dxa"/>
          </w:tcPr>
          <w:p w14:paraId="492675A1" w14:textId="77777777" w:rsidR="00223A9D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А)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w:r w:rsidR="00667C01" w:rsidRPr="00667C01">
              <w:rPr>
                <w:color w:val="auto"/>
                <w:szCs w:val="28"/>
                <w:lang w:eastAsia="ru-RU"/>
              </w:rPr>
              <w:t>Конфигурирование памяти программ (</w:t>
            </w:r>
            <w:proofErr w:type="spellStart"/>
            <w:r w:rsidR="00667C01" w:rsidRPr="00667C01">
              <w:rPr>
                <w:color w:val="auto"/>
                <w:szCs w:val="28"/>
                <w:lang w:eastAsia="ru-RU"/>
              </w:rPr>
              <w:t>External</w:t>
            </w:r>
            <w:proofErr w:type="spellEnd"/>
            <w:r w:rsidR="00667C01" w:rsidRPr="00667C01">
              <w:rPr>
                <w:color w:val="auto"/>
                <w:szCs w:val="28"/>
                <w:lang w:eastAsia="ru-RU"/>
              </w:rPr>
              <w:t xml:space="preserve"> Access).</w:t>
            </w:r>
          </w:p>
        </w:tc>
      </w:tr>
      <w:tr w:rsidR="00223A9D" w:rsidRPr="0069468E" w14:paraId="4FBEDC7F" w14:textId="77777777" w:rsidTr="00D26AF1">
        <w:tc>
          <w:tcPr>
            <w:tcW w:w="3936" w:type="dxa"/>
          </w:tcPr>
          <w:p w14:paraId="1103B08A" w14:textId="77777777" w:rsidR="00223A9D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2)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color w:val="auto"/>
                      <w:szCs w:val="28"/>
                      <w:lang w:eastAsia="ru-RU"/>
                    </w:rPr>
                    <m:t>EA</m:t>
                  </m:r>
                </m:e>
              </m:bar>
            </m:oMath>
          </w:p>
        </w:tc>
        <w:tc>
          <w:tcPr>
            <w:tcW w:w="5707" w:type="dxa"/>
          </w:tcPr>
          <w:p w14:paraId="55985342" w14:textId="77777777" w:rsidR="00223A9D" w:rsidRPr="0069468E" w:rsidRDefault="00233FF0" w:rsidP="00667C01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Б)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w:r w:rsidR="00667C01" w:rsidRPr="00667C01">
              <w:rPr>
                <w:color w:val="auto"/>
                <w:szCs w:val="28"/>
                <w:lang w:eastAsia="ru-RU"/>
              </w:rPr>
              <w:t>Разрешение фиксации младшего байта адреса во внешнем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w:r w:rsidR="00667C01" w:rsidRPr="00667C01">
              <w:rPr>
                <w:color w:val="auto"/>
                <w:szCs w:val="28"/>
                <w:lang w:eastAsia="ru-RU"/>
              </w:rPr>
              <w:t>регистре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w:r w:rsidR="00667C01" w:rsidRPr="00667C01">
              <w:rPr>
                <w:color w:val="auto"/>
                <w:szCs w:val="28"/>
                <w:lang w:eastAsia="ru-RU"/>
              </w:rPr>
              <w:t xml:space="preserve">(Address </w:t>
            </w:r>
            <w:proofErr w:type="spellStart"/>
            <w:r w:rsidR="00667C01" w:rsidRPr="00667C01">
              <w:rPr>
                <w:color w:val="auto"/>
                <w:szCs w:val="28"/>
                <w:lang w:eastAsia="ru-RU"/>
              </w:rPr>
              <w:t>Lath</w:t>
            </w:r>
            <w:proofErr w:type="spellEnd"/>
            <w:r w:rsidR="00667C01" w:rsidRPr="00667C01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667C01" w:rsidRPr="00667C01">
              <w:rPr>
                <w:color w:val="auto"/>
                <w:szCs w:val="28"/>
                <w:lang w:eastAsia="ru-RU"/>
              </w:rPr>
              <w:t>Enable</w:t>
            </w:r>
            <w:proofErr w:type="spellEnd"/>
            <w:r w:rsidR="00667C01" w:rsidRPr="00667C01">
              <w:rPr>
                <w:color w:val="auto"/>
                <w:szCs w:val="28"/>
                <w:lang w:eastAsia="ru-RU"/>
              </w:rPr>
              <w:t>)</w:t>
            </w:r>
            <w:r w:rsidR="00667C01">
              <w:rPr>
                <w:color w:val="auto"/>
                <w:szCs w:val="28"/>
                <w:lang w:eastAsia="ru-RU"/>
              </w:rPr>
              <w:t>.</w:t>
            </w:r>
          </w:p>
        </w:tc>
      </w:tr>
      <w:tr w:rsidR="00223A9D" w:rsidRPr="0069468E" w14:paraId="7DD7352C" w14:textId="77777777" w:rsidTr="00D26AF1">
        <w:tc>
          <w:tcPr>
            <w:tcW w:w="3936" w:type="dxa"/>
          </w:tcPr>
          <w:p w14:paraId="681DE5F3" w14:textId="77777777" w:rsidR="00223A9D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3)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RST</m:t>
              </m:r>
            </m:oMath>
          </w:p>
        </w:tc>
        <w:tc>
          <w:tcPr>
            <w:tcW w:w="5707" w:type="dxa"/>
          </w:tcPr>
          <w:p w14:paraId="5E0B981B" w14:textId="77777777" w:rsidR="00223A9D" w:rsidRPr="0069468E" w:rsidRDefault="00233FF0" w:rsidP="00667C01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В)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w:r w:rsidR="00667C01" w:rsidRPr="00667C01">
              <w:rPr>
                <w:color w:val="auto"/>
                <w:szCs w:val="28"/>
                <w:lang w:eastAsia="ru-RU"/>
              </w:rPr>
              <w:t>Чтение из внешней памяти программ CSEG (</w:t>
            </w:r>
            <w:proofErr w:type="spellStart"/>
            <w:r w:rsidR="00667C01" w:rsidRPr="00667C01">
              <w:rPr>
                <w:color w:val="auto"/>
                <w:szCs w:val="28"/>
                <w:lang w:eastAsia="ru-RU"/>
              </w:rPr>
              <w:t>Programm</w:t>
            </w:r>
            <w:proofErr w:type="spellEnd"/>
            <w:r w:rsidR="00667C01" w:rsidRPr="00667C01">
              <w:rPr>
                <w:color w:val="auto"/>
                <w:szCs w:val="28"/>
                <w:lang w:eastAsia="ru-RU"/>
              </w:rPr>
              <w:t xml:space="preserve"> Store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667C01" w:rsidRPr="00667C01">
              <w:rPr>
                <w:color w:val="auto"/>
                <w:szCs w:val="28"/>
                <w:lang w:eastAsia="ru-RU"/>
              </w:rPr>
              <w:t>Enable</w:t>
            </w:r>
            <w:proofErr w:type="spellEnd"/>
            <w:r w:rsidR="00667C01" w:rsidRPr="00667C01">
              <w:rPr>
                <w:color w:val="auto"/>
                <w:szCs w:val="28"/>
                <w:lang w:eastAsia="ru-RU"/>
              </w:rPr>
              <w:t>).</w:t>
            </w:r>
          </w:p>
        </w:tc>
      </w:tr>
      <w:tr w:rsidR="00223A9D" w:rsidRPr="0069468E" w14:paraId="1DF6DF83" w14:textId="77777777" w:rsidTr="00D26AF1">
        <w:tc>
          <w:tcPr>
            <w:tcW w:w="3936" w:type="dxa"/>
          </w:tcPr>
          <w:p w14:paraId="441FD25E" w14:textId="77777777" w:rsidR="00223A9D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4)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color w:val="auto"/>
                      <w:szCs w:val="28"/>
                      <w:lang w:eastAsia="ru-RU"/>
                    </w:rPr>
                    <m:t>PSEN</m:t>
                  </m:r>
                </m:e>
              </m:bar>
            </m:oMath>
          </w:p>
        </w:tc>
        <w:tc>
          <w:tcPr>
            <w:tcW w:w="5707" w:type="dxa"/>
          </w:tcPr>
          <w:p w14:paraId="13D643E2" w14:textId="77777777" w:rsidR="00223A9D" w:rsidRPr="0069468E" w:rsidRDefault="00233FF0" w:rsidP="00667C01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Г)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w:r w:rsidR="00667C01" w:rsidRPr="00667C01">
              <w:rPr>
                <w:color w:val="auto"/>
                <w:szCs w:val="28"/>
                <w:lang w:eastAsia="ru-RU"/>
              </w:rPr>
              <w:t>Внешний сигнал сброса микроконтроллера в исходное состояние (</w:t>
            </w:r>
            <w:proofErr w:type="spellStart"/>
            <w:r w:rsidR="00667C01" w:rsidRPr="00667C01">
              <w:rPr>
                <w:color w:val="auto"/>
                <w:szCs w:val="28"/>
                <w:lang w:eastAsia="ru-RU"/>
              </w:rPr>
              <w:t>Restart</w:t>
            </w:r>
            <w:proofErr w:type="spellEnd"/>
            <w:r w:rsidR="00667C01" w:rsidRPr="00667C01">
              <w:rPr>
                <w:color w:val="auto"/>
                <w:szCs w:val="28"/>
                <w:lang w:eastAsia="ru-RU"/>
              </w:rPr>
              <w:t>).</w:t>
            </w:r>
          </w:p>
        </w:tc>
      </w:tr>
    </w:tbl>
    <w:p w14:paraId="22E97717" w14:textId="77777777" w:rsidR="00223A9D" w:rsidRPr="0069468E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18A604E" w14:textId="77777777" w:rsidR="00223A9D" w:rsidRPr="0069468E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9468E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23A9D" w:rsidRPr="0069468E" w14:paraId="07DA820F" w14:textId="77777777" w:rsidTr="00223A9D">
        <w:tc>
          <w:tcPr>
            <w:tcW w:w="2410" w:type="dxa"/>
          </w:tcPr>
          <w:p w14:paraId="649D7DF4" w14:textId="77777777" w:rsidR="00223A9D" w:rsidRPr="0069468E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08F5EFF5" w14:textId="77777777" w:rsidR="00223A9D" w:rsidRPr="0069468E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5E033636" w14:textId="77777777" w:rsidR="00223A9D" w:rsidRPr="0069468E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3C4395E7" w14:textId="77777777" w:rsidR="00223A9D" w:rsidRPr="0069468E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:rsidRPr="0069468E" w14:paraId="0FBCA7F5" w14:textId="77777777" w:rsidTr="00223A9D">
        <w:tc>
          <w:tcPr>
            <w:tcW w:w="2410" w:type="dxa"/>
          </w:tcPr>
          <w:p w14:paraId="64BC2355" w14:textId="77777777" w:rsidR="00223A9D" w:rsidRPr="0069468E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20A46253" w14:textId="77777777" w:rsidR="00223A9D" w:rsidRPr="0069468E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5D5CD9F3" w14:textId="77777777" w:rsidR="00223A9D" w:rsidRPr="0069468E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4E222A46" w14:textId="77777777" w:rsidR="00223A9D" w:rsidRPr="0069468E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53842464" w14:textId="77777777" w:rsidR="00223A9D" w:rsidRPr="0069468E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ОПК-6</w:t>
      </w:r>
    </w:p>
    <w:p w14:paraId="0F74E79F" w14:textId="77777777" w:rsidR="00223A9D" w:rsidRPr="0069468E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2E689B1" w14:textId="77777777" w:rsidR="00470411" w:rsidRPr="0069468E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470411" w:rsidRPr="0069468E" w14:paraId="4A822E42" w14:textId="77777777" w:rsidTr="00D26AF1">
        <w:tc>
          <w:tcPr>
            <w:tcW w:w="3936" w:type="dxa"/>
          </w:tcPr>
          <w:p w14:paraId="313D175B" w14:textId="77777777" w:rsidR="00470411" w:rsidRPr="0069468E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0FB5BF8D" w14:textId="77777777" w:rsidR="00470411" w:rsidRPr="0069468E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69468E" w14:paraId="3335B0A0" w14:textId="77777777" w:rsidTr="00D26AF1">
        <w:tc>
          <w:tcPr>
            <w:tcW w:w="3936" w:type="dxa"/>
          </w:tcPr>
          <w:p w14:paraId="7F356FFE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1)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color w:val="auto"/>
                      <w:szCs w:val="28"/>
                      <w:lang w:eastAsia="ru-RU"/>
                    </w:rPr>
                    <m:t>RD</m:t>
                  </m:r>
                </m:e>
              </m:bar>
            </m:oMath>
          </w:p>
        </w:tc>
        <w:tc>
          <w:tcPr>
            <w:tcW w:w="5707" w:type="dxa"/>
          </w:tcPr>
          <w:p w14:paraId="40165132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А)</w:t>
            </w:r>
            <w:r w:rsidR="0015600C">
              <w:rPr>
                <w:color w:val="auto"/>
                <w:szCs w:val="28"/>
                <w:lang w:eastAsia="ru-RU"/>
              </w:rPr>
              <w:t xml:space="preserve"> </w:t>
            </w:r>
            <w:r w:rsidR="0015600C" w:rsidRPr="0015600C">
              <w:rPr>
                <w:color w:val="auto"/>
                <w:szCs w:val="28"/>
                <w:lang w:eastAsia="ru-RU"/>
              </w:rPr>
              <w:t>Внешний сигнал сброса микроконтроллера в исходное состояние (</w:t>
            </w:r>
            <w:proofErr w:type="spellStart"/>
            <w:r w:rsidR="0015600C" w:rsidRPr="0015600C">
              <w:rPr>
                <w:color w:val="auto"/>
                <w:szCs w:val="28"/>
                <w:lang w:eastAsia="ru-RU"/>
              </w:rPr>
              <w:t>Restart</w:t>
            </w:r>
            <w:proofErr w:type="spellEnd"/>
            <w:r w:rsidR="0015600C" w:rsidRPr="0015600C">
              <w:rPr>
                <w:color w:val="auto"/>
                <w:szCs w:val="28"/>
                <w:lang w:eastAsia="ru-RU"/>
              </w:rPr>
              <w:t>).</w:t>
            </w:r>
          </w:p>
        </w:tc>
      </w:tr>
      <w:tr w:rsidR="00233FF0" w:rsidRPr="0069468E" w14:paraId="42E0A578" w14:textId="77777777" w:rsidTr="00D26AF1">
        <w:tc>
          <w:tcPr>
            <w:tcW w:w="3936" w:type="dxa"/>
          </w:tcPr>
          <w:p w14:paraId="2DC5AC37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2)</w:t>
            </w:r>
            <w:r w:rsidR="0015600C">
              <w:rPr>
                <w:color w:val="auto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RST</m:t>
              </m:r>
            </m:oMath>
          </w:p>
        </w:tc>
        <w:tc>
          <w:tcPr>
            <w:tcW w:w="5707" w:type="dxa"/>
          </w:tcPr>
          <w:p w14:paraId="136C7567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Б)</w:t>
            </w:r>
            <w:r w:rsidR="00A32EA2">
              <w:rPr>
                <w:color w:val="auto"/>
                <w:szCs w:val="28"/>
                <w:lang w:eastAsia="ru-RU"/>
              </w:rPr>
              <w:t xml:space="preserve"> </w:t>
            </w:r>
            <w:r w:rsidR="00A32EA2" w:rsidRPr="00A32EA2">
              <w:rPr>
                <w:color w:val="auto"/>
                <w:szCs w:val="28"/>
                <w:lang w:eastAsia="ru-RU"/>
              </w:rPr>
              <w:t xml:space="preserve">Разрешение фиксации младшего байта адреса во внешнем регистре (Address </w:t>
            </w:r>
            <w:proofErr w:type="spellStart"/>
            <w:r w:rsidR="00A32EA2" w:rsidRPr="00A32EA2">
              <w:rPr>
                <w:color w:val="auto"/>
                <w:szCs w:val="28"/>
                <w:lang w:eastAsia="ru-RU"/>
              </w:rPr>
              <w:t>Lath</w:t>
            </w:r>
            <w:proofErr w:type="spellEnd"/>
            <w:r w:rsidR="00A32EA2" w:rsidRPr="00A32EA2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A32EA2" w:rsidRPr="00A32EA2">
              <w:rPr>
                <w:color w:val="auto"/>
                <w:szCs w:val="28"/>
                <w:lang w:eastAsia="ru-RU"/>
              </w:rPr>
              <w:t>Enable</w:t>
            </w:r>
            <w:proofErr w:type="spellEnd"/>
            <w:r w:rsidR="00A32EA2" w:rsidRPr="00A32EA2">
              <w:rPr>
                <w:color w:val="auto"/>
                <w:szCs w:val="28"/>
                <w:lang w:eastAsia="ru-RU"/>
              </w:rPr>
              <w:t>).</w:t>
            </w:r>
          </w:p>
        </w:tc>
      </w:tr>
      <w:tr w:rsidR="00233FF0" w:rsidRPr="0069468E" w14:paraId="3B9CEB55" w14:textId="77777777" w:rsidTr="00D26AF1">
        <w:tc>
          <w:tcPr>
            <w:tcW w:w="3936" w:type="dxa"/>
          </w:tcPr>
          <w:p w14:paraId="3F38B726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3)</w:t>
            </w:r>
            <w:r w:rsidR="000C50A8">
              <w:rPr>
                <w:color w:val="auto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color w:val="auto"/>
                      <w:szCs w:val="28"/>
                      <w:lang w:eastAsia="ru-RU"/>
                    </w:rPr>
                    <m:t>EA</m:t>
                  </m:r>
                </m:e>
              </m:bar>
            </m:oMath>
          </w:p>
        </w:tc>
        <w:tc>
          <w:tcPr>
            <w:tcW w:w="5707" w:type="dxa"/>
          </w:tcPr>
          <w:p w14:paraId="7DD6FC60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В)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w:r w:rsidR="00667C01" w:rsidRPr="00667C01">
              <w:rPr>
                <w:color w:val="auto"/>
                <w:szCs w:val="28"/>
                <w:lang w:eastAsia="ru-RU"/>
              </w:rPr>
              <w:t>Чтение из внешней памяти данных XSEG.</w:t>
            </w:r>
          </w:p>
        </w:tc>
      </w:tr>
      <w:tr w:rsidR="00233FF0" w:rsidRPr="0069468E" w14:paraId="61E046BE" w14:textId="77777777" w:rsidTr="00D26AF1">
        <w:tc>
          <w:tcPr>
            <w:tcW w:w="3936" w:type="dxa"/>
          </w:tcPr>
          <w:p w14:paraId="0DFCEA7B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4)</w:t>
            </w:r>
            <w:r w:rsidR="00A32EA2">
              <w:rPr>
                <w:color w:val="auto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ALE</m:t>
              </m:r>
            </m:oMath>
          </w:p>
        </w:tc>
        <w:tc>
          <w:tcPr>
            <w:tcW w:w="5707" w:type="dxa"/>
          </w:tcPr>
          <w:p w14:paraId="3ABC38EA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Г)</w:t>
            </w:r>
            <w:r w:rsidR="000C50A8">
              <w:rPr>
                <w:color w:val="auto"/>
                <w:szCs w:val="28"/>
                <w:lang w:eastAsia="ru-RU"/>
              </w:rPr>
              <w:t xml:space="preserve"> </w:t>
            </w:r>
            <w:r w:rsidR="000C50A8" w:rsidRPr="000C50A8">
              <w:rPr>
                <w:color w:val="auto"/>
                <w:szCs w:val="28"/>
                <w:lang w:eastAsia="ru-RU"/>
              </w:rPr>
              <w:t>Конфигурирование памяти программ (</w:t>
            </w:r>
            <w:proofErr w:type="spellStart"/>
            <w:r w:rsidR="000C50A8" w:rsidRPr="000C50A8">
              <w:rPr>
                <w:color w:val="auto"/>
                <w:szCs w:val="28"/>
                <w:lang w:eastAsia="ru-RU"/>
              </w:rPr>
              <w:t>External</w:t>
            </w:r>
            <w:proofErr w:type="spellEnd"/>
            <w:r w:rsidR="000C50A8" w:rsidRPr="000C50A8">
              <w:rPr>
                <w:color w:val="auto"/>
                <w:szCs w:val="28"/>
                <w:lang w:eastAsia="ru-RU"/>
              </w:rPr>
              <w:t xml:space="preserve"> Access).</w:t>
            </w:r>
          </w:p>
        </w:tc>
      </w:tr>
    </w:tbl>
    <w:p w14:paraId="7406C9C7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377C091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9468E">
        <w:rPr>
          <w:color w:val="auto"/>
          <w:szCs w:val="28"/>
          <w:lang w:eastAsia="ru-RU"/>
        </w:rPr>
        <w:lastRenderedPageBreak/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69468E" w14:paraId="09469795" w14:textId="77777777" w:rsidTr="00A40995">
        <w:tc>
          <w:tcPr>
            <w:tcW w:w="2410" w:type="dxa"/>
          </w:tcPr>
          <w:p w14:paraId="64235C75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3B9ECFEB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569B34EC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1B4A37AD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69468E" w14:paraId="3D820D90" w14:textId="77777777" w:rsidTr="00A40995">
        <w:tc>
          <w:tcPr>
            <w:tcW w:w="2410" w:type="dxa"/>
          </w:tcPr>
          <w:p w14:paraId="7431D74A" w14:textId="77777777" w:rsidR="00470411" w:rsidRPr="0069468E" w:rsidRDefault="00667C0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371D1982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72687228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2BF051E2" w14:textId="77777777" w:rsidR="00470411" w:rsidRPr="0069468E" w:rsidRDefault="00667C0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414F2B93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ОПК-6</w:t>
      </w:r>
    </w:p>
    <w:p w14:paraId="15476D36" w14:textId="77777777" w:rsidR="00470411" w:rsidRPr="0069468E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70357D0B" w14:textId="77777777" w:rsidR="00470411" w:rsidRPr="0069468E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470411" w:rsidRPr="0069468E" w14:paraId="277A2376" w14:textId="77777777" w:rsidTr="00D26AF1">
        <w:tc>
          <w:tcPr>
            <w:tcW w:w="3936" w:type="dxa"/>
          </w:tcPr>
          <w:p w14:paraId="4F0AF353" w14:textId="77777777" w:rsidR="00470411" w:rsidRPr="0069468E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72259961" w14:textId="77777777" w:rsidR="00470411" w:rsidRPr="0069468E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69468E" w14:paraId="2000ED2D" w14:textId="77777777" w:rsidTr="00D26AF1">
        <w:tc>
          <w:tcPr>
            <w:tcW w:w="3936" w:type="dxa"/>
          </w:tcPr>
          <w:p w14:paraId="13AF3E36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1)</w:t>
            </w:r>
            <w:r w:rsidR="00667C01">
              <w:rPr>
                <w:color w:val="auto"/>
                <w:szCs w:val="28"/>
                <w:lang w:eastAsia="ru-RU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color w:val="auto"/>
                      <w:szCs w:val="28"/>
                      <w:lang w:eastAsia="ru-RU"/>
                    </w:rPr>
                    <m:t>WR</m:t>
                  </m:r>
                </m:e>
              </m:bar>
            </m:oMath>
          </w:p>
        </w:tc>
        <w:tc>
          <w:tcPr>
            <w:tcW w:w="5707" w:type="dxa"/>
          </w:tcPr>
          <w:p w14:paraId="44F25703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А)</w:t>
            </w:r>
            <w:r w:rsidR="00A32EA2">
              <w:rPr>
                <w:color w:val="auto"/>
                <w:szCs w:val="28"/>
                <w:lang w:eastAsia="ru-RU"/>
              </w:rPr>
              <w:t xml:space="preserve"> </w:t>
            </w:r>
            <w:r w:rsidR="00A32EA2" w:rsidRPr="00A32EA2">
              <w:rPr>
                <w:color w:val="auto"/>
                <w:szCs w:val="28"/>
                <w:lang w:eastAsia="ru-RU"/>
              </w:rPr>
              <w:t xml:space="preserve">Разрешение фиксации младшего байта адреса во внешнем регистре (Address </w:t>
            </w:r>
            <w:proofErr w:type="spellStart"/>
            <w:r w:rsidR="00A32EA2" w:rsidRPr="00A32EA2">
              <w:rPr>
                <w:color w:val="auto"/>
                <w:szCs w:val="28"/>
                <w:lang w:eastAsia="ru-RU"/>
              </w:rPr>
              <w:t>Lath</w:t>
            </w:r>
            <w:proofErr w:type="spellEnd"/>
            <w:r w:rsidR="00A32EA2" w:rsidRPr="00A32EA2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A32EA2" w:rsidRPr="00A32EA2">
              <w:rPr>
                <w:color w:val="auto"/>
                <w:szCs w:val="28"/>
                <w:lang w:eastAsia="ru-RU"/>
              </w:rPr>
              <w:t>Enable</w:t>
            </w:r>
            <w:proofErr w:type="spellEnd"/>
            <w:r w:rsidR="00A32EA2" w:rsidRPr="00A32EA2">
              <w:rPr>
                <w:color w:val="auto"/>
                <w:szCs w:val="28"/>
                <w:lang w:eastAsia="ru-RU"/>
              </w:rPr>
              <w:t>).</w:t>
            </w:r>
          </w:p>
        </w:tc>
      </w:tr>
      <w:tr w:rsidR="00233FF0" w:rsidRPr="0069468E" w14:paraId="636BA171" w14:textId="77777777" w:rsidTr="00D26AF1">
        <w:tc>
          <w:tcPr>
            <w:tcW w:w="3936" w:type="dxa"/>
          </w:tcPr>
          <w:p w14:paraId="5E979E14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2)</w:t>
            </w:r>
            <w:r w:rsidR="00A32EA2">
              <w:rPr>
                <w:color w:val="auto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ALE</m:t>
              </m:r>
            </m:oMath>
          </w:p>
        </w:tc>
        <w:tc>
          <w:tcPr>
            <w:tcW w:w="5707" w:type="dxa"/>
          </w:tcPr>
          <w:p w14:paraId="79985116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Б)</w:t>
            </w:r>
            <w:r w:rsidR="000C50A8">
              <w:rPr>
                <w:color w:val="auto"/>
                <w:szCs w:val="28"/>
                <w:lang w:eastAsia="ru-RU"/>
              </w:rPr>
              <w:t xml:space="preserve"> </w:t>
            </w:r>
            <w:r w:rsidR="000C50A8" w:rsidRPr="000C50A8">
              <w:rPr>
                <w:color w:val="auto"/>
                <w:szCs w:val="28"/>
                <w:lang w:eastAsia="ru-RU"/>
              </w:rPr>
              <w:t>Конфигурирование памяти программ (</w:t>
            </w:r>
            <w:proofErr w:type="spellStart"/>
            <w:r w:rsidR="000C50A8" w:rsidRPr="000C50A8">
              <w:rPr>
                <w:color w:val="auto"/>
                <w:szCs w:val="28"/>
                <w:lang w:eastAsia="ru-RU"/>
              </w:rPr>
              <w:t>External</w:t>
            </w:r>
            <w:proofErr w:type="spellEnd"/>
            <w:r w:rsidR="000C50A8" w:rsidRPr="000C50A8">
              <w:rPr>
                <w:color w:val="auto"/>
                <w:szCs w:val="28"/>
                <w:lang w:eastAsia="ru-RU"/>
              </w:rPr>
              <w:t xml:space="preserve"> Access).</w:t>
            </w:r>
          </w:p>
        </w:tc>
      </w:tr>
      <w:tr w:rsidR="00233FF0" w:rsidRPr="0069468E" w14:paraId="333A6D15" w14:textId="77777777" w:rsidTr="00D26AF1">
        <w:tc>
          <w:tcPr>
            <w:tcW w:w="3936" w:type="dxa"/>
          </w:tcPr>
          <w:p w14:paraId="331D4DFC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3)</w:t>
            </w:r>
            <w:r w:rsidR="0015600C">
              <w:rPr>
                <w:color w:val="auto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RST</m:t>
              </m:r>
            </m:oMath>
          </w:p>
        </w:tc>
        <w:tc>
          <w:tcPr>
            <w:tcW w:w="5707" w:type="dxa"/>
          </w:tcPr>
          <w:p w14:paraId="06457F89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В)</w:t>
            </w:r>
            <w:r w:rsidR="0015600C">
              <w:rPr>
                <w:color w:val="auto"/>
                <w:szCs w:val="28"/>
                <w:lang w:eastAsia="ru-RU"/>
              </w:rPr>
              <w:t xml:space="preserve"> </w:t>
            </w:r>
            <w:r w:rsidR="0015600C" w:rsidRPr="0015600C">
              <w:rPr>
                <w:color w:val="auto"/>
                <w:szCs w:val="28"/>
                <w:lang w:eastAsia="ru-RU"/>
              </w:rPr>
              <w:t>Внешний сигнал сброса микроконтроллера в исходное состояние (</w:t>
            </w:r>
            <w:proofErr w:type="spellStart"/>
            <w:r w:rsidR="0015600C" w:rsidRPr="0015600C">
              <w:rPr>
                <w:color w:val="auto"/>
                <w:szCs w:val="28"/>
                <w:lang w:eastAsia="ru-RU"/>
              </w:rPr>
              <w:t>Restart</w:t>
            </w:r>
            <w:proofErr w:type="spellEnd"/>
            <w:r w:rsidR="0015600C" w:rsidRPr="0015600C">
              <w:rPr>
                <w:color w:val="auto"/>
                <w:szCs w:val="28"/>
                <w:lang w:eastAsia="ru-RU"/>
              </w:rPr>
              <w:t>).</w:t>
            </w:r>
          </w:p>
        </w:tc>
      </w:tr>
      <w:tr w:rsidR="00233FF0" w:rsidRPr="0069468E" w14:paraId="1EE552FB" w14:textId="77777777" w:rsidTr="00D26AF1">
        <w:tc>
          <w:tcPr>
            <w:tcW w:w="3936" w:type="dxa"/>
          </w:tcPr>
          <w:p w14:paraId="63778EF3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4)</w:t>
            </w:r>
            <w:r w:rsidR="000C50A8">
              <w:rPr>
                <w:color w:val="auto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color w:val="auto"/>
                      <w:szCs w:val="28"/>
                      <w:lang w:eastAsia="ru-RU"/>
                    </w:rPr>
                    <m:t>EA</m:t>
                  </m:r>
                </m:e>
              </m:bar>
            </m:oMath>
          </w:p>
        </w:tc>
        <w:tc>
          <w:tcPr>
            <w:tcW w:w="5707" w:type="dxa"/>
          </w:tcPr>
          <w:p w14:paraId="7CB3F5B0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Г)</w:t>
            </w:r>
            <w:r w:rsidR="000C50A8">
              <w:rPr>
                <w:color w:val="auto"/>
                <w:szCs w:val="28"/>
                <w:lang w:eastAsia="ru-RU"/>
              </w:rPr>
              <w:t xml:space="preserve"> </w:t>
            </w:r>
            <w:r w:rsidR="000C50A8" w:rsidRPr="000C50A8">
              <w:rPr>
                <w:color w:val="auto"/>
                <w:szCs w:val="28"/>
                <w:lang w:eastAsia="ru-RU"/>
              </w:rPr>
              <w:t>Запись во внешнюю память данных XSEG.</w:t>
            </w:r>
          </w:p>
        </w:tc>
      </w:tr>
    </w:tbl>
    <w:p w14:paraId="5EAD2C57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48AF88C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9468E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69468E" w14:paraId="0D521734" w14:textId="77777777" w:rsidTr="00A40995">
        <w:tc>
          <w:tcPr>
            <w:tcW w:w="2410" w:type="dxa"/>
          </w:tcPr>
          <w:p w14:paraId="526DDEC3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5C07B8C1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2F479CC1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69556D61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69468E" w14:paraId="31939FA7" w14:textId="77777777" w:rsidTr="00A40995">
        <w:tc>
          <w:tcPr>
            <w:tcW w:w="2410" w:type="dxa"/>
          </w:tcPr>
          <w:p w14:paraId="2150EE20" w14:textId="77777777" w:rsidR="00470411" w:rsidRPr="0069468E" w:rsidRDefault="00667C0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38CBF8FF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041C3165" w14:textId="77777777" w:rsidR="00470411" w:rsidRPr="0069468E" w:rsidRDefault="00667C0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489FB29A" w14:textId="77777777" w:rsidR="00470411" w:rsidRPr="0069468E" w:rsidRDefault="00667C01" w:rsidP="00667C0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07609E1E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ОПК-6</w:t>
      </w:r>
    </w:p>
    <w:p w14:paraId="209E8D36" w14:textId="77777777" w:rsidR="00470411" w:rsidRPr="0069468E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7D9C1FD0" w14:textId="77777777" w:rsidR="00470411" w:rsidRPr="0069468E" w:rsidRDefault="00A81D43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Организация памяти микроконтроллеров семейства </w:t>
      </w:r>
      <w:r>
        <w:rPr>
          <w:color w:val="auto"/>
          <w:szCs w:val="28"/>
          <w:lang w:val="en-US" w:eastAsia="ru-RU"/>
        </w:rPr>
        <w:t>MCS</w:t>
      </w:r>
      <w:r w:rsidRPr="00A81D43">
        <w:rPr>
          <w:color w:val="auto"/>
          <w:szCs w:val="28"/>
          <w:lang w:eastAsia="ru-RU"/>
        </w:rPr>
        <w:t>-51</w:t>
      </w:r>
      <w:r>
        <w:rPr>
          <w:color w:val="auto"/>
          <w:szCs w:val="28"/>
          <w:lang w:eastAsia="ru-RU"/>
        </w:rPr>
        <w:t>.</w:t>
      </w:r>
      <w:r w:rsidRPr="00A81D43">
        <w:rPr>
          <w:color w:val="auto"/>
          <w:szCs w:val="28"/>
          <w:lang w:eastAsia="ru-RU"/>
        </w:rPr>
        <w:t xml:space="preserve"> </w:t>
      </w:r>
      <w:r w:rsidR="00470411" w:rsidRPr="0069468E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7"/>
      </w:tblGrid>
      <w:tr w:rsidR="00470411" w:rsidRPr="0069468E" w14:paraId="717FFB17" w14:textId="77777777" w:rsidTr="00D26AF1">
        <w:tc>
          <w:tcPr>
            <w:tcW w:w="3936" w:type="dxa"/>
          </w:tcPr>
          <w:p w14:paraId="697D6E8A" w14:textId="77777777" w:rsidR="00470411" w:rsidRPr="0069468E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0C068744" w14:textId="77777777" w:rsidR="00470411" w:rsidRPr="0069468E" w:rsidRDefault="00470411" w:rsidP="00ED1C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69468E" w14:paraId="57DB879C" w14:textId="77777777" w:rsidTr="00D26AF1">
        <w:tc>
          <w:tcPr>
            <w:tcW w:w="3936" w:type="dxa"/>
          </w:tcPr>
          <w:p w14:paraId="55D094D2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1)</w:t>
            </w:r>
            <w:r w:rsidR="00A81D43">
              <w:rPr>
                <w:color w:val="auto"/>
                <w:szCs w:val="28"/>
                <w:lang w:eastAsia="ru-RU"/>
              </w:rPr>
              <w:t xml:space="preserve"> </w:t>
            </w:r>
            <w:r w:rsidR="00A81D43" w:rsidRPr="00A81D43">
              <w:rPr>
                <w:color w:val="auto"/>
                <w:szCs w:val="28"/>
                <w:lang w:eastAsia="ru-RU"/>
              </w:rPr>
              <w:t xml:space="preserve">DSEG (Data </w:t>
            </w:r>
            <w:proofErr w:type="spellStart"/>
            <w:r w:rsidR="00A81D43" w:rsidRPr="00A81D43">
              <w:rPr>
                <w:color w:val="auto"/>
                <w:szCs w:val="28"/>
                <w:lang w:eastAsia="ru-RU"/>
              </w:rPr>
              <w:t>Segment</w:t>
            </w:r>
            <w:proofErr w:type="spellEnd"/>
            <w:r w:rsidR="00A81D43" w:rsidRPr="00A81D43">
              <w:rPr>
                <w:color w:val="auto"/>
                <w:szCs w:val="28"/>
                <w:lang w:eastAsia="ru-RU"/>
              </w:rPr>
              <w:t>)</w:t>
            </w:r>
          </w:p>
        </w:tc>
        <w:tc>
          <w:tcPr>
            <w:tcW w:w="5707" w:type="dxa"/>
          </w:tcPr>
          <w:p w14:paraId="3DEA12AF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А)</w:t>
            </w:r>
            <w:r w:rsidR="00A81D43">
              <w:rPr>
                <w:color w:val="auto"/>
                <w:szCs w:val="28"/>
                <w:lang w:eastAsia="ru-RU"/>
              </w:rPr>
              <w:t xml:space="preserve"> </w:t>
            </w:r>
            <w:r w:rsidR="00A81D43" w:rsidRPr="00A81D43">
              <w:rPr>
                <w:color w:val="auto"/>
                <w:szCs w:val="28"/>
                <w:lang w:eastAsia="ru-RU"/>
              </w:rPr>
              <w:t>пространство регистров</w:t>
            </w:r>
          </w:p>
        </w:tc>
      </w:tr>
      <w:tr w:rsidR="00233FF0" w:rsidRPr="0069468E" w14:paraId="1710F3AB" w14:textId="77777777" w:rsidTr="00D26AF1">
        <w:tc>
          <w:tcPr>
            <w:tcW w:w="3936" w:type="dxa"/>
          </w:tcPr>
          <w:p w14:paraId="1BEE42D1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2)</w:t>
            </w:r>
            <w:r w:rsidR="00A81D43">
              <w:rPr>
                <w:color w:val="auto"/>
                <w:szCs w:val="28"/>
                <w:lang w:eastAsia="ru-RU"/>
              </w:rPr>
              <w:t xml:space="preserve"> </w:t>
            </w:r>
            <w:r w:rsidR="00A81D43" w:rsidRPr="00A81D43">
              <w:rPr>
                <w:color w:val="auto"/>
                <w:szCs w:val="28"/>
                <w:lang w:eastAsia="ru-RU"/>
              </w:rPr>
              <w:t>RSEG (</w:t>
            </w:r>
            <w:proofErr w:type="spellStart"/>
            <w:r w:rsidR="00A81D43" w:rsidRPr="00A81D43">
              <w:rPr>
                <w:color w:val="auto"/>
                <w:szCs w:val="28"/>
                <w:lang w:eastAsia="ru-RU"/>
              </w:rPr>
              <w:t>Register</w:t>
            </w:r>
            <w:proofErr w:type="spellEnd"/>
            <w:r w:rsidR="00A81D43" w:rsidRPr="00A81D43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A81D43" w:rsidRPr="00A81D43">
              <w:rPr>
                <w:color w:val="auto"/>
                <w:szCs w:val="28"/>
                <w:lang w:eastAsia="ru-RU"/>
              </w:rPr>
              <w:t>Segment</w:t>
            </w:r>
            <w:proofErr w:type="spellEnd"/>
            <w:r w:rsidR="00A81D43" w:rsidRPr="00A81D43">
              <w:rPr>
                <w:color w:val="auto"/>
                <w:szCs w:val="28"/>
                <w:lang w:eastAsia="ru-RU"/>
              </w:rPr>
              <w:t>)</w:t>
            </w:r>
          </w:p>
        </w:tc>
        <w:tc>
          <w:tcPr>
            <w:tcW w:w="5707" w:type="dxa"/>
          </w:tcPr>
          <w:p w14:paraId="1E8608EB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Б)</w:t>
            </w:r>
            <w:r w:rsidR="00A81D43">
              <w:rPr>
                <w:color w:val="auto"/>
                <w:szCs w:val="28"/>
                <w:lang w:eastAsia="ru-RU"/>
              </w:rPr>
              <w:t xml:space="preserve"> </w:t>
            </w:r>
            <w:r w:rsidR="00A81D43" w:rsidRPr="00A81D43">
              <w:rPr>
                <w:color w:val="auto"/>
                <w:szCs w:val="28"/>
                <w:lang w:eastAsia="ru-RU"/>
              </w:rPr>
              <w:t>пространство внешней памяти данных</w:t>
            </w:r>
          </w:p>
        </w:tc>
      </w:tr>
      <w:tr w:rsidR="00233FF0" w:rsidRPr="0069468E" w14:paraId="07A71AA8" w14:textId="77777777" w:rsidTr="00D26AF1">
        <w:tc>
          <w:tcPr>
            <w:tcW w:w="3936" w:type="dxa"/>
          </w:tcPr>
          <w:p w14:paraId="0060A7DD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3)</w:t>
            </w:r>
            <w:r w:rsidR="00A81D43">
              <w:rPr>
                <w:color w:val="auto"/>
                <w:szCs w:val="28"/>
                <w:lang w:eastAsia="ru-RU"/>
              </w:rPr>
              <w:t xml:space="preserve"> </w:t>
            </w:r>
            <w:r w:rsidR="00A81D43" w:rsidRPr="00A81D43">
              <w:rPr>
                <w:color w:val="auto"/>
                <w:szCs w:val="28"/>
                <w:lang w:eastAsia="ru-RU"/>
              </w:rPr>
              <w:t>BSEG (</w:t>
            </w:r>
            <w:proofErr w:type="spellStart"/>
            <w:r w:rsidR="00A81D43" w:rsidRPr="00A81D43">
              <w:rPr>
                <w:color w:val="auto"/>
                <w:szCs w:val="28"/>
                <w:lang w:eastAsia="ru-RU"/>
              </w:rPr>
              <w:t>Bite</w:t>
            </w:r>
            <w:proofErr w:type="spellEnd"/>
            <w:r w:rsidR="00A81D43" w:rsidRPr="00A81D43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A81D43" w:rsidRPr="00A81D43">
              <w:rPr>
                <w:color w:val="auto"/>
                <w:szCs w:val="28"/>
                <w:lang w:eastAsia="ru-RU"/>
              </w:rPr>
              <w:t>Segment</w:t>
            </w:r>
            <w:proofErr w:type="spellEnd"/>
            <w:r w:rsidR="00A81D43" w:rsidRPr="00A81D43">
              <w:rPr>
                <w:color w:val="auto"/>
                <w:szCs w:val="28"/>
                <w:lang w:eastAsia="ru-RU"/>
              </w:rPr>
              <w:t>)</w:t>
            </w:r>
          </w:p>
        </w:tc>
        <w:tc>
          <w:tcPr>
            <w:tcW w:w="5707" w:type="dxa"/>
          </w:tcPr>
          <w:p w14:paraId="17147A5E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В)</w:t>
            </w:r>
            <w:r w:rsidR="00A81D43">
              <w:rPr>
                <w:color w:val="auto"/>
                <w:szCs w:val="28"/>
                <w:lang w:eastAsia="ru-RU"/>
              </w:rPr>
              <w:t xml:space="preserve"> </w:t>
            </w:r>
            <w:r w:rsidR="00A81D43" w:rsidRPr="00A81D43">
              <w:rPr>
                <w:color w:val="auto"/>
                <w:szCs w:val="28"/>
                <w:lang w:eastAsia="ru-RU"/>
              </w:rPr>
              <w:t>пространство внутренней памяти данных</w:t>
            </w:r>
          </w:p>
        </w:tc>
      </w:tr>
      <w:tr w:rsidR="00233FF0" w:rsidRPr="0069468E" w14:paraId="3D4383A5" w14:textId="77777777" w:rsidTr="00D26AF1">
        <w:tc>
          <w:tcPr>
            <w:tcW w:w="3936" w:type="dxa"/>
          </w:tcPr>
          <w:p w14:paraId="30B64AD9" w14:textId="77777777" w:rsidR="00233FF0" w:rsidRPr="0069468E" w:rsidRDefault="00233FF0" w:rsidP="0058365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4)</w:t>
            </w:r>
            <w:r w:rsidR="00A81D43">
              <w:rPr>
                <w:color w:val="auto"/>
                <w:szCs w:val="28"/>
                <w:lang w:eastAsia="ru-RU"/>
              </w:rPr>
              <w:t xml:space="preserve"> </w:t>
            </w:r>
            <w:r w:rsidR="00A81D43" w:rsidRPr="00A81D43">
              <w:rPr>
                <w:color w:val="auto"/>
                <w:szCs w:val="28"/>
                <w:lang w:eastAsia="ru-RU"/>
              </w:rPr>
              <w:t>XSEG (</w:t>
            </w:r>
            <w:proofErr w:type="spellStart"/>
            <w:r w:rsidR="00A81D43" w:rsidRPr="00A81D43">
              <w:rPr>
                <w:color w:val="auto"/>
                <w:szCs w:val="28"/>
                <w:lang w:eastAsia="ru-RU"/>
              </w:rPr>
              <w:t>eXternal</w:t>
            </w:r>
            <w:proofErr w:type="spellEnd"/>
            <w:r w:rsidR="00A81D43" w:rsidRPr="00A81D43">
              <w:rPr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A81D43" w:rsidRPr="00A81D43">
              <w:rPr>
                <w:color w:val="auto"/>
                <w:szCs w:val="28"/>
                <w:lang w:eastAsia="ru-RU"/>
              </w:rPr>
              <w:t>Segment</w:t>
            </w:r>
            <w:proofErr w:type="spellEnd"/>
            <w:r w:rsidR="00A81D43" w:rsidRPr="00A81D43">
              <w:rPr>
                <w:color w:val="auto"/>
                <w:szCs w:val="28"/>
                <w:lang w:eastAsia="ru-RU"/>
              </w:rPr>
              <w:t>)</w:t>
            </w:r>
          </w:p>
        </w:tc>
        <w:tc>
          <w:tcPr>
            <w:tcW w:w="5707" w:type="dxa"/>
          </w:tcPr>
          <w:p w14:paraId="5C622C1F" w14:textId="77777777" w:rsidR="00233FF0" w:rsidRPr="0069468E" w:rsidRDefault="00233FF0" w:rsidP="00ED1CBB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9468E">
              <w:rPr>
                <w:color w:val="auto"/>
                <w:szCs w:val="28"/>
                <w:lang w:eastAsia="ru-RU"/>
              </w:rPr>
              <w:t>Г)</w:t>
            </w:r>
            <w:r w:rsidR="00A81D43">
              <w:rPr>
                <w:color w:val="auto"/>
                <w:szCs w:val="28"/>
                <w:lang w:eastAsia="ru-RU"/>
              </w:rPr>
              <w:t xml:space="preserve"> </w:t>
            </w:r>
            <w:r w:rsidR="00A81D43" w:rsidRPr="00A81D43">
              <w:rPr>
                <w:color w:val="auto"/>
                <w:szCs w:val="28"/>
                <w:lang w:eastAsia="ru-RU"/>
              </w:rPr>
              <w:t>пространство битовой памяти данных</w:t>
            </w:r>
          </w:p>
        </w:tc>
      </w:tr>
    </w:tbl>
    <w:p w14:paraId="621E175F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7738DD3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9468E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69468E" w14:paraId="57714DC5" w14:textId="77777777" w:rsidTr="00A40995">
        <w:tc>
          <w:tcPr>
            <w:tcW w:w="2410" w:type="dxa"/>
          </w:tcPr>
          <w:p w14:paraId="6714AA39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1ED32CFE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2671CF69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772EBF64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69468E" w14:paraId="107F03D3" w14:textId="77777777" w:rsidTr="00A40995">
        <w:tc>
          <w:tcPr>
            <w:tcW w:w="2410" w:type="dxa"/>
          </w:tcPr>
          <w:p w14:paraId="30C174E1" w14:textId="77777777" w:rsidR="00470411" w:rsidRPr="0069468E" w:rsidRDefault="00A81D43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08ADAE50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0A04ECFC" w14:textId="77777777" w:rsidR="00470411" w:rsidRPr="0069468E" w:rsidRDefault="00470411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9468E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7A0442AE" w14:textId="77777777" w:rsidR="00470411" w:rsidRPr="0069468E" w:rsidRDefault="00A81D43" w:rsidP="00A4099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73C27DCE" w14:textId="77777777" w:rsidR="00470411" w:rsidRPr="0069468E" w:rsidRDefault="00470411" w:rsidP="00A81D4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ОПК-6</w:t>
      </w:r>
      <w:r w:rsidRPr="0069468E">
        <w:rPr>
          <w:rFonts w:eastAsiaTheme="minorEastAsia"/>
          <w:bCs/>
          <w:szCs w:val="28"/>
        </w:rPr>
        <w:br w:type="page"/>
      </w:r>
    </w:p>
    <w:p w14:paraId="076144F8" w14:textId="77777777" w:rsidR="00BD4F8B" w:rsidRPr="0069468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9468E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399F9EC2" w14:textId="77777777" w:rsidR="006E493D" w:rsidRPr="0069468E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B9A48F3" w14:textId="77777777" w:rsidR="008524CA" w:rsidRPr="0069468E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9468E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28ED6F44" w14:textId="77777777" w:rsidR="008524CA" w:rsidRPr="0069468E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9468E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37D24724" w14:textId="77777777" w:rsidR="008524CA" w:rsidRPr="0069468E" w:rsidRDefault="00AF6BC6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Таблица векторов прерываний. </w:t>
      </w:r>
      <w:r w:rsidR="008524CA" w:rsidRPr="0069468E">
        <w:rPr>
          <w:color w:val="auto"/>
          <w:szCs w:val="28"/>
          <w:lang w:eastAsia="ru-RU"/>
        </w:rPr>
        <w:t>Расположите последовательно</w:t>
      </w:r>
      <w:r>
        <w:rPr>
          <w:color w:val="auto"/>
          <w:szCs w:val="28"/>
          <w:lang w:eastAsia="ru-RU"/>
        </w:rPr>
        <w:t xml:space="preserve"> по мере возрастания стартовых адресов</w:t>
      </w:r>
      <w:r w:rsidR="00CA6B55" w:rsidRPr="0069468E">
        <w:rPr>
          <w:color w:val="auto"/>
          <w:szCs w:val="28"/>
          <w:lang w:eastAsia="ru-RU"/>
        </w:rPr>
        <w:t>:</w:t>
      </w:r>
    </w:p>
    <w:p w14:paraId="18FFF5D7" w14:textId="77777777" w:rsidR="008524CA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А)</w:t>
      </w:r>
      <w:r w:rsidRPr="0069468E">
        <w:rPr>
          <w:color w:val="auto"/>
          <w:szCs w:val="28"/>
          <w:lang w:eastAsia="ru-RU"/>
        </w:rPr>
        <w:tab/>
      </w:r>
      <w:r w:rsidR="00BD26CD" w:rsidRPr="00BD26CD">
        <w:rPr>
          <w:color w:val="auto"/>
          <w:szCs w:val="28"/>
          <w:lang w:eastAsia="ru-RU"/>
        </w:rPr>
        <w:t>EXTI0</w:t>
      </w:r>
    </w:p>
    <w:p w14:paraId="2E86F0B4" w14:textId="77777777" w:rsidR="006E493D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Б)</w:t>
      </w:r>
      <w:r w:rsidRPr="0069468E">
        <w:rPr>
          <w:color w:val="auto"/>
          <w:szCs w:val="28"/>
          <w:lang w:eastAsia="ru-RU"/>
        </w:rPr>
        <w:tab/>
      </w:r>
      <w:r w:rsidR="00BD26CD" w:rsidRPr="00BD26CD">
        <w:rPr>
          <w:color w:val="auto"/>
          <w:szCs w:val="28"/>
          <w:lang w:eastAsia="ru-RU"/>
        </w:rPr>
        <w:t>RESET</w:t>
      </w:r>
    </w:p>
    <w:p w14:paraId="09CCFAB1" w14:textId="77777777" w:rsidR="008524CA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В)</w:t>
      </w:r>
      <w:r w:rsidRPr="0069468E">
        <w:rPr>
          <w:color w:val="auto"/>
          <w:szCs w:val="28"/>
          <w:lang w:eastAsia="ru-RU"/>
        </w:rPr>
        <w:tab/>
      </w:r>
      <w:r w:rsidR="00BD26CD" w:rsidRPr="00BD26CD">
        <w:rPr>
          <w:color w:val="auto"/>
          <w:szCs w:val="28"/>
          <w:lang w:eastAsia="ru-RU"/>
        </w:rPr>
        <w:t>EXTI1</w:t>
      </w:r>
    </w:p>
    <w:p w14:paraId="17BA0EDA" w14:textId="77777777" w:rsidR="008524CA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Г)</w:t>
      </w:r>
      <w:r w:rsidRPr="0069468E">
        <w:rPr>
          <w:color w:val="auto"/>
          <w:szCs w:val="28"/>
          <w:lang w:eastAsia="ru-RU"/>
        </w:rPr>
        <w:tab/>
      </w:r>
      <w:r w:rsidR="00BD26CD" w:rsidRPr="00BD26CD">
        <w:rPr>
          <w:color w:val="auto"/>
          <w:szCs w:val="28"/>
          <w:lang w:eastAsia="ru-RU"/>
        </w:rPr>
        <w:t>TIMER0</w:t>
      </w:r>
    </w:p>
    <w:p w14:paraId="57D87DA9" w14:textId="77777777" w:rsidR="008524CA" w:rsidRPr="0069468E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Правильный ответ: Б, А, Г, В</w:t>
      </w:r>
    </w:p>
    <w:p w14:paraId="2759ACA4" w14:textId="77777777" w:rsidR="008524CA" w:rsidRPr="0069468E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ОПК-6</w:t>
      </w:r>
    </w:p>
    <w:p w14:paraId="3640C6CD" w14:textId="77777777" w:rsidR="00470411" w:rsidRPr="0069468E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E177B4A" w14:textId="77777777" w:rsidR="00470411" w:rsidRPr="0069468E" w:rsidRDefault="00BD26CD" w:rsidP="00BD26CD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BD26CD">
        <w:rPr>
          <w:color w:val="auto"/>
          <w:szCs w:val="28"/>
          <w:lang w:eastAsia="ru-RU"/>
        </w:rPr>
        <w:t>1.</w:t>
      </w:r>
      <w:r w:rsidRPr="00BD26CD">
        <w:rPr>
          <w:color w:val="auto"/>
          <w:szCs w:val="28"/>
          <w:lang w:eastAsia="ru-RU"/>
        </w:rPr>
        <w:tab/>
        <w:t xml:space="preserve">Таблица векторов прерываний. Расположите последовательно по мере </w:t>
      </w:r>
      <w:r>
        <w:rPr>
          <w:color w:val="auto"/>
          <w:szCs w:val="28"/>
          <w:lang w:eastAsia="ru-RU"/>
        </w:rPr>
        <w:t>уменьшения</w:t>
      </w:r>
      <w:r w:rsidRPr="00BD26CD">
        <w:rPr>
          <w:color w:val="auto"/>
          <w:szCs w:val="28"/>
          <w:lang w:eastAsia="ru-RU"/>
        </w:rPr>
        <w:t xml:space="preserve"> стартовых адресов:</w:t>
      </w:r>
    </w:p>
    <w:p w14:paraId="15E1B767" w14:textId="77777777" w:rsidR="00470411" w:rsidRPr="00C5584C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69468E">
        <w:rPr>
          <w:color w:val="auto"/>
          <w:szCs w:val="28"/>
          <w:lang w:eastAsia="ru-RU"/>
        </w:rPr>
        <w:t>А</w:t>
      </w:r>
      <w:r w:rsidRPr="00C5584C">
        <w:rPr>
          <w:color w:val="auto"/>
          <w:szCs w:val="28"/>
          <w:lang w:val="en-US" w:eastAsia="ru-RU"/>
        </w:rPr>
        <w:t>)</w:t>
      </w:r>
      <w:r w:rsidRPr="00C5584C">
        <w:rPr>
          <w:color w:val="auto"/>
          <w:szCs w:val="28"/>
          <w:lang w:val="en-US" w:eastAsia="ru-RU"/>
        </w:rPr>
        <w:tab/>
      </w:r>
      <w:r w:rsidR="00BD26CD" w:rsidRPr="00C5584C">
        <w:rPr>
          <w:color w:val="auto"/>
          <w:szCs w:val="28"/>
          <w:lang w:val="en-US" w:eastAsia="ru-RU"/>
        </w:rPr>
        <w:t>TIMER0</w:t>
      </w:r>
    </w:p>
    <w:p w14:paraId="0F45A517" w14:textId="77777777" w:rsidR="00470411" w:rsidRPr="00C5584C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69468E">
        <w:rPr>
          <w:color w:val="auto"/>
          <w:szCs w:val="28"/>
          <w:lang w:eastAsia="ru-RU"/>
        </w:rPr>
        <w:t>Б</w:t>
      </w:r>
      <w:r w:rsidRPr="00C5584C">
        <w:rPr>
          <w:color w:val="auto"/>
          <w:szCs w:val="28"/>
          <w:lang w:val="en-US" w:eastAsia="ru-RU"/>
        </w:rPr>
        <w:t>)</w:t>
      </w:r>
      <w:r w:rsidRPr="00C5584C">
        <w:rPr>
          <w:color w:val="auto"/>
          <w:szCs w:val="28"/>
          <w:lang w:val="en-US" w:eastAsia="ru-RU"/>
        </w:rPr>
        <w:tab/>
      </w:r>
      <w:r w:rsidR="00BD26CD" w:rsidRPr="00C5584C">
        <w:rPr>
          <w:color w:val="auto"/>
          <w:szCs w:val="28"/>
          <w:lang w:val="en-US" w:eastAsia="ru-RU"/>
        </w:rPr>
        <w:t>RESET</w:t>
      </w:r>
    </w:p>
    <w:p w14:paraId="7DDB1F72" w14:textId="77777777" w:rsidR="00470411" w:rsidRPr="00C5584C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69468E">
        <w:rPr>
          <w:color w:val="auto"/>
          <w:szCs w:val="28"/>
          <w:lang w:eastAsia="ru-RU"/>
        </w:rPr>
        <w:t>В</w:t>
      </w:r>
      <w:r w:rsidRPr="00C5584C">
        <w:rPr>
          <w:color w:val="auto"/>
          <w:szCs w:val="28"/>
          <w:lang w:val="en-US" w:eastAsia="ru-RU"/>
        </w:rPr>
        <w:t>)</w:t>
      </w:r>
      <w:r w:rsidRPr="00C5584C">
        <w:rPr>
          <w:color w:val="auto"/>
          <w:szCs w:val="28"/>
          <w:lang w:val="en-US" w:eastAsia="ru-RU"/>
        </w:rPr>
        <w:tab/>
      </w:r>
      <w:r w:rsidR="00BD26CD" w:rsidRPr="00C5584C">
        <w:rPr>
          <w:color w:val="auto"/>
          <w:szCs w:val="28"/>
          <w:lang w:val="en-US" w:eastAsia="ru-RU"/>
        </w:rPr>
        <w:t>EXTI0</w:t>
      </w:r>
    </w:p>
    <w:p w14:paraId="5A524C2D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>Г)</w:t>
      </w:r>
      <w:r w:rsidRPr="0069468E">
        <w:rPr>
          <w:color w:val="auto"/>
          <w:szCs w:val="28"/>
          <w:lang w:eastAsia="ru-RU"/>
        </w:rPr>
        <w:tab/>
      </w:r>
      <w:r w:rsidR="00BD26CD" w:rsidRPr="00BD26CD">
        <w:rPr>
          <w:color w:val="auto"/>
          <w:szCs w:val="28"/>
          <w:lang w:eastAsia="ru-RU"/>
        </w:rPr>
        <w:t>EXTI1</w:t>
      </w:r>
    </w:p>
    <w:p w14:paraId="22414C9E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AF6BC6">
        <w:rPr>
          <w:color w:val="auto"/>
          <w:szCs w:val="28"/>
          <w:lang w:eastAsia="ru-RU"/>
        </w:rPr>
        <w:t>Г</w:t>
      </w:r>
      <w:r w:rsidRPr="0069468E">
        <w:rPr>
          <w:color w:val="auto"/>
          <w:szCs w:val="28"/>
          <w:lang w:eastAsia="ru-RU"/>
        </w:rPr>
        <w:t>, А,</w:t>
      </w:r>
      <w:r w:rsidR="00BD26CD">
        <w:rPr>
          <w:color w:val="auto"/>
          <w:szCs w:val="28"/>
          <w:lang w:eastAsia="ru-RU"/>
        </w:rPr>
        <w:t xml:space="preserve"> В</w:t>
      </w:r>
      <w:r w:rsidRPr="0069468E">
        <w:rPr>
          <w:color w:val="auto"/>
          <w:szCs w:val="28"/>
          <w:lang w:eastAsia="ru-RU"/>
        </w:rPr>
        <w:t xml:space="preserve">, </w:t>
      </w:r>
      <w:r w:rsidR="00BD26CD">
        <w:rPr>
          <w:color w:val="auto"/>
          <w:szCs w:val="28"/>
          <w:lang w:eastAsia="ru-RU"/>
        </w:rPr>
        <w:t>Б</w:t>
      </w:r>
    </w:p>
    <w:p w14:paraId="3E24FCF3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ОПК-6</w:t>
      </w:r>
    </w:p>
    <w:p w14:paraId="2C08CEEB" w14:textId="77777777" w:rsidR="00470411" w:rsidRPr="0069468E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8F6E2A3" w14:textId="77777777" w:rsidR="00470411" w:rsidRPr="0069468E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69468E">
        <w:rPr>
          <w:rFonts w:eastAsiaTheme="minorEastAsia"/>
          <w:bCs/>
          <w:szCs w:val="28"/>
        </w:rPr>
        <w:br w:type="page"/>
      </w:r>
    </w:p>
    <w:p w14:paraId="62617C2D" w14:textId="77777777" w:rsidR="00BD4F8B" w:rsidRPr="0069468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9468E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50E5B8F1" w14:textId="77777777" w:rsidR="00BD4F8B" w:rsidRPr="0069468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9468E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17F4D34A" w14:textId="77777777" w:rsidR="006E493D" w:rsidRPr="0069468E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9468E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265A7A47" w14:textId="77777777" w:rsidR="006E493D" w:rsidRPr="0069468E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7811B8B3" w14:textId="77777777" w:rsidR="006E493D" w:rsidRPr="0069468E" w:rsidRDefault="00470411" w:rsidP="00C308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1. </w:t>
      </w:r>
      <w:r w:rsidR="00C308EA" w:rsidRPr="00C308EA">
        <w:rPr>
          <w:color w:val="auto"/>
          <w:szCs w:val="28"/>
          <w:lang w:eastAsia="ru-RU"/>
        </w:rPr>
        <w:t xml:space="preserve">Параллельный порт (P) предназначен для приема и выдачи байта данных в </w:t>
      </w:r>
      <w:r w:rsidR="00C308EA" w:rsidRPr="0069468E">
        <w:rPr>
          <w:color w:val="auto"/>
          <w:szCs w:val="28"/>
          <w:lang w:eastAsia="ru-RU"/>
        </w:rPr>
        <w:t>________________</w:t>
      </w:r>
      <w:r w:rsidR="00C308EA" w:rsidRPr="00C308EA">
        <w:rPr>
          <w:color w:val="auto"/>
          <w:szCs w:val="28"/>
          <w:lang w:eastAsia="ru-RU"/>
        </w:rPr>
        <w:t xml:space="preserve"> коде.</w:t>
      </w:r>
    </w:p>
    <w:p w14:paraId="5AE7B319" w14:textId="77777777" w:rsidR="006E493D" w:rsidRPr="0069468E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C308EA" w:rsidRPr="00C308EA">
        <w:rPr>
          <w:color w:val="auto"/>
          <w:szCs w:val="28"/>
          <w:lang w:eastAsia="ru-RU"/>
        </w:rPr>
        <w:t>параллельном</w:t>
      </w:r>
    </w:p>
    <w:p w14:paraId="05CE9A88" w14:textId="77777777" w:rsidR="006E493D" w:rsidRPr="0069468E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ОПК-14</w:t>
      </w:r>
    </w:p>
    <w:p w14:paraId="620AFBB7" w14:textId="77777777" w:rsidR="006E493D" w:rsidRPr="0069468E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A67910B" w14:textId="77777777" w:rsidR="00470411" w:rsidRPr="0069468E" w:rsidRDefault="00470411" w:rsidP="00C308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2. </w:t>
      </w:r>
      <w:r w:rsidR="00C308EA" w:rsidRPr="00C308EA">
        <w:rPr>
          <w:color w:val="auto"/>
          <w:szCs w:val="28"/>
          <w:lang w:eastAsia="ru-RU"/>
        </w:rPr>
        <w:t xml:space="preserve">Последовательный порт (SP) используется для приема и выдачи данных в </w:t>
      </w:r>
      <w:r w:rsidR="00C308EA" w:rsidRPr="0069468E">
        <w:rPr>
          <w:color w:val="auto"/>
          <w:szCs w:val="28"/>
          <w:lang w:eastAsia="ru-RU"/>
        </w:rPr>
        <w:t>________________</w:t>
      </w:r>
      <w:r w:rsidR="00C308EA">
        <w:rPr>
          <w:color w:val="auto"/>
          <w:szCs w:val="28"/>
          <w:lang w:eastAsia="ru-RU"/>
        </w:rPr>
        <w:t xml:space="preserve"> </w:t>
      </w:r>
      <w:r w:rsidR="00C308EA" w:rsidRPr="00C308EA">
        <w:rPr>
          <w:color w:val="auto"/>
          <w:szCs w:val="28"/>
          <w:lang w:eastAsia="ru-RU"/>
        </w:rPr>
        <w:t>коде.</w:t>
      </w:r>
    </w:p>
    <w:p w14:paraId="52342C9C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C308EA" w:rsidRPr="00C308EA">
        <w:rPr>
          <w:color w:val="auto"/>
          <w:szCs w:val="28"/>
          <w:lang w:eastAsia="ru-RU"/>
        </w:rPr>
        <w:t>последовательном</w:t>
      </w:r>
    </w:p>
    <w:p w14:paraId="36A03FCE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ОПК-14</w:t>
      </w:r>
    </w:p>
    <w:p w14:paraId="3CBC813A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6B65B2C" w14:textId="77777777" w:rsidR="00470411" w:rsidRPr="0069468E" w:rsidRDefault="00470411" w:rsidP="00C308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3. </w:t>
      </w:r>
      <w:r w:rsidR="00C308EA" w:rsidRPr="00C308EA">
        <w:rPr>
          <w:color w:val="auto"/>
          <w:szCs w:val="28"/>
          <w:lang w:eastAsia="ru-RU"/>
        </w:rPr>
        <w:t>Сторожевой таймер (WDT) служит для предотвращения зависания микроконтроллера при зацикливании программы и представляет</w:t>
      </w:r>
      <w:r w:rsidR="00C308EA">
        <w:rPr>
          <w:color w:val="auto"/>
          <w:szCs w:val="28"/>
          <w:lang w:eastAsia="ru-RU"/>
        </w:rPr>
        <w:t xml:space="preserve"> </w:t>
      </w:r>
      <w:r w:rsidR="00C308EA" w:rsidRPr="00C308EA">
        <w:rPr>
          <w:color w:val="auto"/>
          <w:szCs w:val="28"/>
          <w:lang w:eastAsia="ru-RU"/>
        </w:rPr>
        <w:t>собой 14-разрядный счетчик</w:t>
      </w:r>
      <w:r w:rsidR="00C308EA">
        <w:rPr>
          <w:color w:val="auto"/>
          <w:szCs w:val="28"/>
          <w:lang w:eastAsia="ru-RU"/>
        </w:rPr>
        <w:t xml:space="preserve"> </w:t>
      </w:r>
      <w:r w:rsidR="00C308EA" w:rsidRPr="0069468E">
        <w:rPr>
          <w:color w:val="auto"/>
          <w:szCs w:val="28"/>
          <w:lang w:eastAsia="ru-RU"/>
        </w:rPr>
        <w:t>________________</w:t>
      </w:r>
      <w:r w:rsidR="00C308EA" w:rsidRPr="00C308EA">
        <w:rPr>
          <w:color w:val="auto"/>
          <w:szCs w:val="28"/>
          <w:lang w:eastAsia="ru-RU"/>
        </w:rPr>
        <w:t xml:space="preserve"> процессора</w:t>
      </w:r>
      <w:r w:rsidRPr="0069468E">
        <w:rPr>
          <w:color w:val="auto"/>
          <w:szCs w:val="28"/>
          <w:lang w:eastAsia="ru-RU"/>
        </w:rPr>
        <w:t>.</w:t>
      </w:r>
    </w:p>
    <w:p w14:paraId="3CD47D4D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C308EA" w:rsidRPr="00C308EA">
        <w:rPr>
          <w:color w:val="auto"/>
          <w:szCs w:val="28"/>
          <w:lang w:eastAsia="ru-RU"/>
        </w:rPr>
        <w:t>машинных циклов</w:t>
      </w:r>
    </w:p>
    <w:p w14:paraId="3ED7D667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ОПК-14</w:t>
      </w:r>
    </w:p>
    <w:p w14:paraId="794908AD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1DEDE32" w14:textId="77777777" w:rsidR="00470411" w:rsidRPr="0069468E" w:rsidRDefault="00470411" w:rsidP="00E0336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4. </w:t>
      </w:r>
      <w:r w:rsidR="00E03363" w:rsidRPr="00E03363">
        <w:rPr>
          <w:color w:val="auto"/>
          <w:szCs w:val="28"/>
          <w:lang w:eastAsia="ru-RU"/>
        </w:rPr>
        <w:t>Пространство битов BSEG</w:t>
      </w:r>
      <w:r w:rsidR="00E03363">
        <w:rPr>
          <w:color w:val="auto"/>
          <w:szCs w:val="28"/>
          <w:lang w:eastAsia="ru-RU"/>
        </w:rPr>
        <w:t xml:space="preserve"> </w:t>
      </w:r>
      <w:r w:rsidR="00E03363" w:rsidRPr="00E03363">
        <w:rPr>
          <w:color w:val="auto"/>
          <w:szCs w:val="28"/>
          <w:lang w:eastAsia="ru-RU"/>
        </w:rPr>
        <w:t xml:space="preserve">предназначено для хранения </w:t>
      </w:r>
      <w:r w:rsidR="00E03363" w:rsidRPr="0069468E">
        <w:rPr>
          <w:color w:val="auto"/>
          <w:szCs w:val="28"/>
          <w:lang w:eastAsia="ru-RU"/>
        </w:rPr>
        <w:t>________________.</w:t>
      </w:r>
      <w:r w:rsidR="00E03363" w:rsidRPr="00E03363">
        <w:rPr>
          <w:color w:val="auto"/>
          <w:szCs w:val="28"/>
          <w:lang w:eastAsia="ru-RU"/>
        </w:rPr>
        <w:t>данных.</w:t>
      </w:r>
    </w:p>
    <w:p w14:paraId="5DFED5B1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E03363" w:rsidRPr="00E03363">
        <w:rPr>
          <w:color w:val="auto"/>
          <w:szCs w:val="28"/>
          <w:lang w:eastAsia="ru-RU"/>
        </w:rPr>
        <w:t>булевых</w:t>
      </w:r>
    </w:p>
    <w:p w14:paraId="1458C39E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ОПК-14</w:t>
      </w:r>
    </w:p>
    <w:p w14:paraId="2C55467D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E7DE4D4" w14:textId="77777777" w:rsidR="00703CBE" w:rsidRPr="0069468E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9468E">
        <w:rPr>
          <w:rFonts w:eastAsiaTheme="minorEastAsia"/>
          <w:bCs/>
          <w:szCs w:val="28"/>
        </w:rPr>
        <w:br w:type="page"/>
      </w:r>
    </w:p>
    <w:p w14:paraId="1EC0746E" w14:textId="77777777" w:rsidR="00BD4F8B" w:rsidRPr="0069468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9468E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583F6A83" w14:textId="77777777" w:rsidR="00703CBE" w:rsidRPr="0069468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9468E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13E61988" w14:textId="77777777" w:rsidR="00703CBE" w:rsidRPr="0069468E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D6E2622" w14:textId="77777777" w:rsidR="00703CBE" w:rsidRPr="0069468E" w:rsidRDefault="00470411" w:rsidP="00C308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1. </w:t>
      </w:r>
      <w:r w:rsidR="00C308EA" w:rsidRPr="00C308EA">
        <w:rPr>
          <w:color w:val="auto"/>
          <w:szCs w:val="28"/>
          <w:lang w:eastAsia="ru-RU"/>
        </w:rPr>
        <w:t>Режим холостого хода выполняется по команде в программе,</w:t>
      </w:r>
      <w:r w:rsidR="00C308EA">
        <w:rPr>
          <w:color w:val="auto"/>
          <w:szCs w:val="28"/>
          <w:lang w:eastAsia="ru-RU"/>
        </w:rPr>
        <w:t xml:space="preserve"> </w:t>
      </w:r>
      <w:r w:rsidR="00C308EA" w:rsidRPr="00C308EA">
        <w:rPr>
          <w:color w:val="auto"/>
          <w:szCs w:val="28"/>
          <w:lang w:eastAsia="ru-RU"/>
        </w:rPr>
        <w:t xml:space="preserve">устанавливающей бит IDL=1. В этом режиме блокируется </w:t>
      </w:r>
      <w:r w:rsidR="00C308EA" w:rsidRPr="0069468E">
        <w:rPr>
          <w:color w:val="auto"/>
          <w:szCs w:val="28"/>
          <w:lang w:eastAsia="ru-RU"/>
        </w:rPr>
        <w:t>___________________</w:t>
      </w:r>
      <w:r w:rsidR="00C308EA" w:rsidRPr="00C308EA">
        <w:rPr>
          <w:color w:val="auto"/>
          <w:szCs w:val="28"/>
          <w:lang w:eastAsia="ru-RU"/>
        </w:rPr>
        <w:t>, а периферийные устройства продолжают работать</w:t>
      </w:r>
      <w:r w:rsidR="00C308EA">
        <w:rPr>
          <w:color w:val="auto"/>
          <w:szCs w:val="28"/>
          <w:lang w:eastAsia="ru-RU"/>
        </w:rPr>
        <w:t>.</w:t>
      </w:r>
    </w:p>
    <w:p w14:paraId="05B9DB3E" w14:textId="77777777" w:rsidR="00703CBE" w:rsidRPr="0069468E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C308EA" w:rsidRPr="00C308EA">
        <w:rPr>
          <w:color w:val="auto"/>
          <w:szCs w:val="28"/>
          <w:lang w:eastAsia="ru-RU"/>
        </w:rPr>
        <w:t>центральный</w:t>
      </w:r>
      <w:r w:rsidR="00C308EA">
        <w:rPr>
          <w:color w:val="auto"/>
          <w:szCs w:val="28"/>
          <w:lang w:eastAsia="ru-RU"/>
        </w:rPr>
        <w:t xml:space="preserve"> </w:t>
      </w:r>
      <w:r w:rsidR="00C308EA" w:rsidRPr="00C308EA">
        <w:rPr>
          <w:color w:val="auto"/>
          <w:szCs w:val="28"/>
          <w:lang w:eastAsia="ru-RU"/>
        </w:rPr>
        <w:t>процессор</w:t>
      </w:r>
    </w:p>
    <w:p w14:paraId="461C9AC9" w14:textId="77777777" w:rsidR="00703CBE" w:rsidRPr="0069468E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ОПК-14</w:t>
      </w:r>
    </w:p>
    <w:p w14:paraId="526AF2E0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BF45DC1" w14:textId="77777777" w:rsidR="00470411" w:rsidRPr="0069468E" w:rsidRDefault="00470411" w:rsidP="00C308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2. </w:t>
      </w:r>
      <w:r w:rsidR="00C308EA" w:rsidRPr="00C308EA">
        <w:rPr>
          <w:color w:val="auto"/>
          <w:szCs w:val="28"/>
          <w:lang w:eastAsia="ru-RU"/>
        </w:rPr>
        <w:t xml:space="preserve">Режим </w:t>
      </w:r>
      <w:proofErr w:type="spellStart"/>
      <w:r w:rsidR="00C308EA" w:rsidRPr="00C308EA">
        <w:rPr>
          <w:color w:val="auto"/>
          <w:szCs w:val="28"/>
          <w:lang w:eastAsia="ru-RU"/>
        </w:rPr>
        <w:t>микропотребления</w:t>
      </w:r>
      <w:proofErr w:type="spellEnd"/>
      <w:r w:rsidR="00C308EA" w:rsidRPr="00C308EA">
        <w:rPr>
          <w:color w:val="auto"/>
          <w:szCs w:val="28"/>
          <w:lang w:eastAsia="ru-RU"/>
        </w:rPr>
        <w:t xml:space="preserve"> осуществляется </w:t>
      </w:r>
      <w:proofErr w:type="spellStart"/>
      <w:r w:rsidR="00C308EA" w:rsidRPr="00C308EA">
        <w:rPr>
          <w:color w:val="auto"/>
          <w:szCs w:val="28"/>
          <w:lang w:eastAsia="ru-RU"/>
        </w:rPr>
        <w:t>программно</w:t>
      </w:r>
      <w:proofErr w:type="spellEnd"/>
      <w:r w:rsidR="00C308EA" w:rsidRPr="00C308EA">
        <w:rPr>
          <w:color w:val="auto"/>
          <w:szCs w:val="28"/>
          <w:lang w:eastAsia="ru-RU"/>
        </w:rPr>
        <w:t xml:space="preserve"> установкой бита PD=1. Работа внутреннего </w:t>
      </w:r>
      <w:r w:rsidR="00C308EA" w:rsidRPr="0069468E">
        <w:rPr>
          <w:color w:val="auto"/>
          <w:szCs w:val="28"/>
          <w:lang w:eastAsia="ru-RU"/>
        </w:rPr>
        <w:t>___________________</w:t>
      </w:r>
      <w:r w:rsidR="00C308EA" w:rsidRPr="00C308EA">
        <w:rPr>
          <w:color w:val="auto"/>
          <w:szCs w:val="28"/>
          <w:lang w:eastAsia="ru-RU"/>
        </w:rPr>
        <w:t xml:space="preserve"> блокируется,</w:t>
      </w:r>
      <w:r w:rsidR="00C308EA">
        <w:rPr>
          <w:color w:val="auto"/>
          <w:szCs w:val="28"/>
          <w:lang w:eastAsia="ru-RU"/>
        </w:rPr>
        <w:t xml:space="preserve"> </w:t>
      </w:r>
      <w:r w:rsidR="00C308EA" w:rsidRPr="00C308EA">
        <w:rPr>
          <w:color w:val="auto"/>
          <w:szCs w:val="28"/>
          <w:lang w:eastAsia="ru-RU"/>
        </w:rPr>
        <w:t>что приводит к прекращению работы всех узлов МК.</w:t>
      </w:r>
    </w:p>
    <w:p w14:paraId="18BDA1E9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C308EA" w:rsidRPr="00C308EA">
        <w:rPr>
          <w:color w:val="auto"/>
          <w:szCs w:val="28"/>
          <w:lang w:eastAsia="ru-RU"/>
        </w:rPr>
        <w:t>тактового генератора</w:t>
      </w:r>
    </w:p>
    <w:p w14:paraId="3DF93798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ОПК-14</w:t>
      </w:r>
    </w:p>
    <w:p w14:paraId="1CD694CB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F16E9AA" w14:textId="77777777" w:rsidR="00470411" w:rsidRPr="0069468E" w:rsidRDefault="00470411" w:rsidP="00B4198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3. </w:t>
      </w:r>
      <w:r w:rsidR="00B4198F" w:rsidRPr="00B4198F">
        <w:rPr>
          <w:color w:val="auto"/>
          <w:szCs w:val="28"/>
          <w:lang w:eastAsia="ru-RU"/>
        </w:rPr>
        <w:t xml:space="preserve">Детектор падения частоты (OFD) предназначен для сброса микроконтроллера и удержания его в этом состоянии при снижении ___________________  ниже допустимого значения. </w:t>
      </w:r>
    </w:p>
    <w:p w14:paraId="5D0F0841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B4198F" w:rsidRPr="00B4198F">
        <w:rPr>
          <w:color w:val="auto"/>
          <w:szCs w:val="28"/>
          <w:lang w:eastAsia="ru-RU"/>
        </w:rPr>
        <w:t>тактовой частоты</w:t>
      </w:r>
    </w:p>
    <w:p w14:paraId="24BC9C3A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ОПК-14</w:t>
      </w:r>
    </w:p>
    <w:p w14:paraId="72C22526" w14:textId="77777777" w:rsidR="00470411" w:rsidRPr="0069468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D1818F8" w14:textId="77777777" w:rsidR="00470411" w:rsidRPr="0069468E" w:rsidRDefault="00470411" w:rsidP="00B4198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4. </w:t>
      </w:r>
      <w:r w:rsidR="00B4198F" w:rsidRPr="00B4198F">
        <w:rPr>
          <w:color w:val="auto"/>
          <w:szCs w:val="28"/>
          <w:lang w:eastAsia="ru-RU"/>
        </w:rPr>
        <w:t>Система прерываний (IC) в базовой конфигурации включает 5</w:t>
      </w:r>
      <w:r w:rsidR="00B4198F">
        <w:rPr>
          <w:color w:val="auto"/>
          <w:szCs w:val="28"/>
          <w:lang w:eastAsia="ru-RU"/>
        </w:rPr>
        <w:t xml:space="preserve"> </w:t>
      </w:r>
      <w:r w:rsidR="00B4198F" w:rsidRPr="00B4198F">
        <w:rPr>
          <w:color w:val="auto"/>
          <w:szCs w:val="28"/>
          <w:lang w:eastAsia="ru-RU"/>
        </w:rPr>
        <w:t>источников прерываний – два внешних и три внутренних. Прерывание</w:t>
      </w:r>
      <w:r w:rsidR="00B4198F">
        <w:rPr>
          <w:color w:val="auto"/>
          <w:szCs w:val="28"/>
          <w:lang w:eastAsia="ru-RU"/>
        </w:rPr>
        <w:t xml:space="preserve"> </w:t>
      </w:r>
      <w:r w:rsidR="00B4198F" w:rsidRPr="00B4198F">
        <w:rPr>
          <w:color w:val="auto"/>
          <w:szCs w:val="28"/>
          <w:lang w:eastAsia="ru-RU"/>
        </w:rPr>
        <w:t>от каждого источника может иметь высокий или низкий ___________________ и может быть маскировано.</w:t>
      </w:r>
    </w:p>
    <w:p w14:paraId="4082A6CE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Правильный ответ: </w:t>
      </w:r>
      <w:r w:rsidR="00B4198F" w:rsidRPr="00B4198F">
        <w:rPr>
          <w:color w:val="auto"/>
          <w:szCs w:val="28"/>
          <w:lang w:eastAsia="ru-RU"/>
        </w:rPr>
        <w:t>приоритет</w:t>
      </w:r>
    </w:p>
    <w:p w14:paraId="6F45F5F7" w14:textId="77777777" w:rsidR="00470411" w:rsidRPr="0069468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68E">
        <w:rPr>
          <w:color w:val="auto"/>
          <w:szCs w:val="28"/>
          <w:lang w:eastAsia="ru-RU"/>
        </w:rPr>
        <w:t xml:space="preserve">Компетенции (индикаторы) </w:t>
      </w:r>
      <w:r w:rsidR="00C308EA">
        <w:rPr>
          <w:color w:val="auto"/>
          <w:szCs w:val="28"/>
          <w:lang w:eastAsia="ru-RU"/>
        </w:rPr>
        <w:t>ОПК-14</w:t>
      </w:r>
    </w:p>
    <w:p w14:paraId="69F9E95B" w14:textId="77777777" w:rsidR="00470411" w:rsidRPr="0069468E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69468E">
        <w:rPr>
          <w:rFonts w:eastAsiaTheme="minorEastAsia"/>
          <w:bCs/>
          <w:szCs w:val="28"/>
        </w:rPr>
        <w:br w:type="page"/>
      </w:r>
    </w:p>
    <w:p w14:paraId="337A462A" w14:textId="77777777" w:rsidR="00BD4F8B" w:rsidRPr="0069468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9468E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74E287A1" w14:textId="77777777" w:rsidR="00C5584C" w:rsidRPr="00C5584C" w:rsidRDefault="00C5584C" w:rsidP="00C5584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5584C">
        <w:rPr>
          <w:color w:val="auto"/>
          <w:szCs w:val="28"/>
          <w:lang w:eastAsia="ru-RU"/>
        </w:rPr>
        <w:t xml:space="preserve">1. Описать последовательность действий при составлении программы управления дискретным выходом (циклическое включение (500 мс) и выключение (200 мс) светодиода, подключенного к выводу </w:t>
      </w:r>
      <w:r w:rsidRPr="00C5584C">
        <w:rPr>
          <w:color w:val="auto"/>
          <w:szCs w:val="28"/>
          <w:lang w:val="en-US" w:eastAsia="ru-RU"/>
        </w:rPr>
        <w:t>P</w:t>
      </w:r>
      <w:r w:rsidRPr="00C5584C">
        <w:rPr>
          <w:color w:val="auto"/>
          <w:szCs w:val="28"/>
          <w:lang w:eastAsia="ru-RU"/>
        </w:rPr>
        <w:t>0.1.</w:t>
      </w:r>
    </w:p>
    <w:p w14:paraId="317A2B8B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Привести расширенное решение.</w:t>
      </w:r>
    </w:p>
    <w:p w14:paraId="36E5374F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Время выполнения – 45 мин</w:t>
      </w:r>
    </w:p>
    <w:p w14:paraId="128793F0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Критерии оценивания:</w:t>
      </w:r>
    </w:p>
    <w:p w14:paraId="7643278A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правильность;</w:t>
      </w:r>
    </w:p>
    <w:p w14:paraId="0950D2AC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последовательность;</w:t>
      </w:r>
    </w:p>
    <w:p w14:paraId="7CAEB592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лаконичность.</w:t>
      </w:r>
    </w:p>
    <w:p w14:paraId="55789EDE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Компетенции (индикаторы) ОПК-6, ОПК-14</w:t>
      </w:r>
    </w:p>
    <w:p w14:paraId="0F739C2B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613AD837" w14:textId="77777777" w:rsidR="00C5584C" w:rsidRPr="00C5584C" w:rsidRDefault="00C5584C" w:rsidP="00C5584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5584C">
        <w:rPr>
          <w:color w:val="auto"/>
          <w:szCs w:val="28"/>
          <w:lang w:eastAsia="ru-RU"/>
        </w:rPr>
        <w:t xml:space="preserve">2. Описать последовательность действий при составлении программы опроса дискретного входа и управления дискретным выходом. При низком логическом уровне на дискретном входе </w:t>
      </w:r>
      <w:r w:rsidRPr="00C5584C">
        <w:rPr>
          <w:color w:val="auto"/>
          <w:szCs w:val="28"/>
          <w:lang w:val="en-US" w:eastAsia="ru-RU"/>
        </w:rPr>
        <w:t>P</w:t>
      </w:r>
      <w:r w:rsidRPr="00C5584C">
        <w:rPr>
          <w:color w:val="auto"/>
          <w:szCs w:val="28"/>
          <w:lang w:eastAsia="ru-RU"/>
        </w:rPr>
        <w:t>0.0 светодиод, подключенный к выводу P0.1 включен, при высоком логическом уровне на дискретном входе P0.0 светодиод,  подключенный к выводу P0.1  циклически включается (100 мс) и выключается (200 мс).</w:t>
      </w:r>
    </w:p>
    <w:p w14:paraId="29859178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Привести расширенное решение.</w:t>
      </w:r>
    </w:p>
    <w:p w14:paraId="042A7A1F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Время выполнения – 60 мин</w:t>
      </w:r>
    </w:p>
    <w:p w14:paraId="6C9B9C59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Критерии оценивания:</w:t>
      </w:r>
    </w:p>
    <w:p w14:paraId="28C9FF2A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правильность;</w:t>
      </w:r>
    </w:p>
    <w:p w14:paraId="684EB969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последовательность;</w:t>
      </w:r>
    </w:p>
    <w:p w14:paraId="2F2BD21A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лаконичность.</w:t>
      </w:r>
    </w:p>
    <w:p w14:paraId="3F280AEF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Компетенции (индикаторы) ОПК-6, ОПК-14</w:t>
      </w:r>
    </w:p>
    <w:p w14:paraId="7E384458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4FA2D5C9" w14:textId="4388343E" w:rsidR="00C5584C" w:rsidRPr="00C5584C" w:rsidRDefault="005217E7" w:rsidP="00C5584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</w:t>
      </w:r>
      <w:r w:rsidR="00C5584C" w:rsidRPr="00C5584C">
        <w:rPr>
          <w:color w:val="auto"/>
          <w:szCs w:val="28"/>
          <w:lang w:eastAsia="ru-RU"/>
        </w:rPr>
        <w:t xml:space="preserve">. Описать последовательность действий при составлении программы управления дискретным выходом (циклическое включение (100 мс) и выключение (50 мс) светодиода, подключенного к выводу </w:t>
      </w:r>
      <w:r w:rsidR="00C5584C" w:rsidRPr="00C5584C">
        <w:rPr>
          <w:color w:val="auto"/>
          <w:szCs w:val="28"/>
          <w:lang w:val="en-US" w:eastAsia="ru-RU"/>
        </w:rPr>
        <w:t>P</w:t>
      </w:r>
      <w:r w:rsidR="00C5584C" w:rsidRPr="00C5584C">
        <w:rPr>
          <w:color w:val="auto"/>
          <w:szCs w:val="28"/>
          <w:lang w:eastAsia="ru-RU"/>
        </w:rPr>
        <w:t>1.3.</w:t>
      </w:r>
    </w:p>
    <w:p w14:paraId="34F05690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lastRenderedPageBreak/>
        <w:t>Привести расширенное решение.</w:t>
      </w:r>
    </w:p>
    <w:p w14:paraId="0335A44A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Время выполнения – 45 мин</w:t>
      </w:r>
    </w:p>
    <w:p w14:paraId="3BEC536B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Критерии оценивания:</w:t>
      </w:r>
    </w:p>
    <w:p w14:paraId="744913FA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правильность;</w:t>
      </w:r>
    </w:p>
    <w:p w14:paraId="32904213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последовательность;</w:t>
      </w:r>
    </w:p>
    <w:p w14:paraId="6343AE3D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лаконичность.</w:t>
      </w:r>
    </w:p>
    <w:p w14:paraId="3680441C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Компетенции (индикаторы) ОПК-6, ОПК-14</w:t>
      </w:r>
    </w:p>
    <w:p w14:paraId="71C1B9DD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30044F5E" w14:textId="2C3382AB" w:rsidR="00C5584C" w:rsidRPr="00C5584C" w:rsidRDefault="005217E7" w:rsidP="00C5584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="00C5584C" w:rsidRPr="00C5584C">
        <w:rPr>
          <w:color w:val="auto"/>
          <w:szCs w:val="28"/>
          <w:lang w:eastAsia="ru-RU"/>
        </w:rPr>
        <w:t xml:space="preserve">. Описать последовательность действий при составлении программы опроса дискретного входа и управления дискретным выходом. При низком логическом уровне на дискретном входе </w:t>
      </w:r>
      <w:r w:rsidR="00C5584C" w:rsidRPr="00C5584C">
        <w:rPr>
          <w:color w:val="auto"/>
          <w:szCs w:val="28"/>
          <w:lang w:val="en-US" w:eastAsia="ru-RU"/>
        </w:rPr>
        <w:t>P</w:t>
      </w:r>
      <w:r w:rsidR="00C5584C" w:rsidRPr="00C5584C">
        <w:rPr>
          <w:color w:val="auto"/>
          <w:szCs w:val="28"/>
          <w:lang w:eastAsia="ru-RU"/>
        </w:rPr>
        <w:t>1.2 светодиод, подключенный к выводу P1.3 в</w:t>
      </w:r>
      <w:r w:rsidR="00C5584C">
        <w:rPr>
          <w:color w:val="auto"/>
          <w:szCs w:val="28"/>
          <w:lang w:eastAsia="ru-RU"/>
        </w:rPr>
        <w:t>ы</w:t>
      </w:r>
      <w:r w:rsidR="00C5584C" w:rsidRPr="00C5584C">
        <w:rPr>
          <w:color w:val="auto"/>
          <w:szCs w:val="28"/>
          <w:lang w:eastAsia="ru-RU"/>
        </w:rPr>
        <w:t>ключен, при высоком логическом уровне на дискретном входе P1.2 светодиод,  подключенный к выводу P1.2 циклически включается (50 мс) и выключается (100 мс).</w:t>
      </w:r>
    </w:p>
    <w:p w14:paraId="30659B32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Привести расширенное решение.</w:t>
      </w:r>
    </w:p>
    <w:p w14:paraId="44FFA308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Время выполнения – 60 мин</w:t>
      </w:r>
    </w:p>
    <w:p w14:paraId="1E1E49E4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Критерии оценивания:</w:t>
      </w:r>
    </w:p>
    <w:p w14:paraId="0B057D75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правильность;</w:t>
      </w:r>
    </w:p>
    <w:p w14:paraId="6CAAABDF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последовательность;</w:t>
      </w:r>
    </w:p>
    <w:p w14:paraId="6A9076F5" w14:textId="77777777" w:rsidR="00C5584C" w:rsidRPr="00C5584C" w:rsidRDefault="00C5584C" w:rsidP="00C5584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C5584C">
        <w:rPr>
          <w:noProof/>
          <w:szCs w:val="28"/>
        </w:rPr>
        <w:t>лаконичность.</w:t>
      </w:r>
    </w:p>
    <w:p w14:paraId="4330730A" w14:textId="77777777" w:rsidR="00C5584C" w:rsidRPr="00C5584C" w:rsidRDefault="00C5584C" w:rsidP="00C5584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C5584C">
        <w:rPr>
          <w:rFonts w:eastAsia="Calibri"/>
          <w:szCs w:val="28"/>
        </w:rPr>
        <w:t>Компетенции (индикаторы) ОПК-6, ОПК-14</w:t>
      </w:r>
    </w:p>
    <w:p w14:paraId="63403658" w14:textId="13325667" w:rsidR="002E7D85" w:rsidRPr="0069468E" w:rsidRDefault="002E7D85" w:rsidP="002660E8">
      <w:pPr>
        <w:spacing w:after="0" w:line="259" w:lineRule="auto"/>
        <w:ind w:right="128" w:firstLine="0"/>
        <w:rPr>
          <w:color w:val="auto"/>
          <w:sz w:val="24"/>
          <w:szCs w:val="24"/>
        </w:rPr>
      </w:pPr>
    </w:p>
    <w:sectPr w:rsidR="002E7D85" w:rsidRPr="0069468E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5611" w14:textId="77777777" w:rsidR="001B4ACC" w:rsidRDefault="001B4ACC">
      <w:pPr>
        <w:spacing w:after="0" w:line="240" w:lineRule="auto"/>
      </w:pPr>
      <w:r>
        <w:separator/>
      </w:r>
    </w:p>
  </w:endnote>
  <w:endnote w:type="continuationSeparator" w:id="0">
    <w:p w14:paraId="7D497E8C" w14:textId="77777777" w:rsidR="001B4ACC" w:rsidRDefault="001B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2D0D" w14:textId="77777777" w:rsidR="002B71D3" w:rsidRDefault="002B71D3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ED010E2" w14:textId="77777777" w:rsidR="002B71D3" w:rsidRDefault="002B71D3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311E" w14:textId="730B66D6" w:rsidR="00B07879" w:rsidRDefault="00B07879">
    <w:pPr>
      <w:pStyle w:val="a5"/>
      <w:jc w:val="center"/>
    </w:pPr>
  </w:p>
  <w:p w14:paraId="34FFFF73" w14:textId="77777777" w:rsidR="002B71D3" w:rsidRDefault="002B71D3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5924" w14:textId="77777777" w:rsidR="002B71D3" w:rsidRDefault="002B7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A5E9" w14:textId="77777777" w:rsidR="001B4ACC" w:rsidRDefault="001B4ACC">
      <w:pPr>
        <w:spacing w:after="0" w:line="240" w:lineRule="auto"/>
      </w:pPr>
      <w:r>
        <w:separator/>
      </w:r>
    </w:p>
  </w:footnote>
  <w:footnote w:type="continuationSeparator" w:id="0">
    <w:p w14:paraId="79EBB294" w14:textId="77777777" w:rsidR="001B4ACC" w:rsidRDefault="001B4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1590887757">
    <w:abstractNumId w:val="4"/>
  </w:num>
  <w:num w:numId="2" w16cid:durableId="726614647">
    <w:abstractNumId w:val="30"/>
  </w:num>
  <w:num w:numId="3" w16cid:durableId="1864172497">
    <w:abstractNumId w:val="22"/>
  </w:num>
  <w:num w:numId="4" w16cid:durableId="1819567935">
    <w:abstractNumId w:val="18"/>
  </w:num>
  <w:num w:numId="5" w16cid:durableId="1905987659">
    <w:abstractNumId w:val="39"/>
  </w:num>
  <w:num w:numId="6" w16cid:durableId="1522166190">
    <w:abstractNumId w:val="1"/>
  </w:num>
  <w:num w:numId="7" w16cid:durableId="1860849369">
    <w:abstractNumId w:val="32"/>
  </w:num>
  <w:num w:numId="8" w16cid:durableId="73011747">
    <w:abstractNumId w:val="31"/>
  </w:num>
  <w:num w:numId="9" w16cid:durableId="848102333">
    <w:abstractNumId w:val="28"/>
  </w:num>
  <w:num w:numId="10" w16cid:durableId="696154103">
    <w:abstractNumId w:val="19"/>
  </w:num>
  <w:num w:numId="11" w16cid:durableId="1675954423">
    <w:abstractNumId w:val="34"/>
  </w:num>
  <w:num w:numId="12" w16cid:durableId="1615408402">
    <w:abstractNumId w:val="37"/>
  </w:num>
  <w:num w:numId="13" w16cid:durableId="1450391028">
    <w:abstractNumId w:val="33"/>
  </w:num>
  <w:num w:numId="14" w16cid:durableId="1475175615">
    <w:abstractNumId w:val="6"/>
  </w:num>
  <w:num w:numId="15" w16cid:durableId="715854357">
    <w:abstractNumId w:val="16"/>
  </w:num>
  <w:num w:numId="16" w16cid:durableId="1066101910">
    <w:abstractNumId w:val="36"/>
  </w:num>
  <w:num w:numId="17" w16cid:durableId="1828088487">
    <w:abstractNumId w:val="21"/>
  </w:num>
  <w:num w:numId="18" w16cid:durableId="1850556757">
    <w:abstractNumId w:val="25"/>
  </w:num>
  <w:num w:numId="19" w16cid:durableId="659574533">
    <w:abstractNumId w:val="29"/>
  </w:num>
  <w:num w:numId="20" w16cid:durableId="1631209976">
    <w:abstractNumId w:val="5"/>
  </w:num>
  <w:num w:numId="21" w16cid:durableId="4955354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91451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1994504">
    <w:abstractNumId w:val="3"/>
  </w:num>
  <w:num w:numId="24" w16cid:durableId="1644850561">
    <w:abstractNumId w:val="12"/>
  </w:num>
  <w:num w:numId="25" w16cid:durableId="412434827">
    <w:abstractNumId w:val="38"/>
  </w:num>
  <w:num w:numId="26" w16cid:durableId="156700037">
    <w:abstractNumId w:val="14"/>
  </w:num>
  <w:num w:numId="27" w16cid:durableId="207034952">
    <w:abstractNumId w:val="8"/>
  </w:num>
  <w:num w:numId="28" w16cid:durableId="114294856">
    <w:abstractNumId w:val="35"/>
  </w:num>
  <w:num w:numId="29" w16cid:durableId="2052410">
    <w:abstractNumId w:val="24"/>
  </w:num>
  <w:num w:numId="30" w16cid:durableId="1536498098">
    <w:abstractNumId w:val="2"/>
  </w:num>
  <w:num w:numId="31" w16cid:durableId="464470855">
    <w:abstractNumId w:val="11"/>
  </w:num>
  <w:num w:numId="32" w16cid:durableId="366375507">
    <w:abstractNumId w:val="7"/>
  </w:num>
  <w:num w:numId="33" w16cid:durableId="2074350774">
    <w:abstractNumId w:val="20"/>
  </w:num>
  <w:num w:numId="34" w16cid:durableId="12215950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38129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5638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3584577">
    <w:abstractNumId w:val="0"/>
  </w:num>
  <w:num w:numId="38" w16cid:durableId="310258194">
    <w:abstractNumId w:val="13"/>
  </w:num>
  <w:num w:numId="39" w16cid:durableId="1528367503">
    <w:abstractNumId w:val="23"/>
  </w:num>
  <w:num w:numId="40" w16cid:durableId="438724635">
    <w:abstractNumId w:val="15"/>
  </w:num>
  <w:num w:numId="41" w16cid:durableId="349140312">
    <w:abstractNumId w:val="9"/>
  </w:num>
  <w:num w:numId="42" w16cid:durableId="1054693869">
    <w:abstractNumId w:val="10"/>
  </w:num>
  <w:num w:numId="43" w16cid:durableId="678968959">
    <w:abstractNumId w:val="26"/>
  </w:num>
  <w:num w:numId="44" w16cid:durableId="11191032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A208B"/>
    <w:rsid w:val="000B7094"/>
    <w:rsid w:val="000C50A8"/>
    <w:rsid w:val="000E097C"/>
    <w:rsid w:val="000E3552"/>
    <w:rsid w:val="000E76D9"/>
    <w:rsid w:val="001013BD"/>
    <w:rsid w:val="0011103A"/>
    <w:rsid w:val="00117017"/>
    <w:rsid w:val="0015600C"/>
    <w:rsid w:val="00185369"/>
    <w:rsid w:val="00197E9E"/>
    <w:rsid w:val="001B4ACC"/>
    <w:rsid w:val="002033C5"/>
    <w:rsid w:val="002119DA"/>
    <w:rsid w:val="00223A9D"/>
    <w:rsid w:val="00230BF5"/>
    <w:rsid w:val="00233FF0"/>
    <w:rsid w:val="002570F9"/>
    <w:rsid w:val="0026284E"/>
    <w:rsid w:val="002660E8"/>
    <w:rsid w:val="00266A2C"/>
    <w:rsid w:val="002900A6"/>
    <w:rsid w:val="002B0E30"/>
    <w:rsid w:val="002B71D3"/>
    <w:rsid w:val="002B787E"/>
    <w:rsid w:val="002E7D85"/>
    <w:rsid w:val="002F0AF9"/>
    <w:rsid w:val="002F4E93"/>
    <w:rsid w:val="002F7C20"/>
    <w:rsid w:val="00372F29"/>
    <w:rsid w:val="003B5F5F"/>
    <w:rsid w:val="003C123C"/>
    <w:rsid w:val="003C4D39"/>
    <w:rsid w:val="003F2AA5"/>
    <w:rsid w:val="004125BB"/>
    <w:rsid w:val="00417337"/>
    <w:rsid w:val="004414F8"/>
    <w:rsid w:val="00446AB7"/>
    <w:rsid w:val="004470CC"/>
    <w:rsid w:val="00470411"/>
    <w:rsid w:val="004807FE"/>
    <w:rsid w:val="004D65B4"/>
    <w:rsid w:val="005217E7"/>
    <w:rsid w:val="00547806"/>
    <w:rsid w:val="00553877"/>
    <w:rsid w:val="00563130"/>
    <w:rsid w:val="0056502E"/>
    <w:rsid w:val="0057525C"/>
    <w:rsid w:val="0058278C"/>
    <w:rsid w:val="00583659"/>
    <w:rsid w:val="005B1757"/>
    <w:rsid w:val="005B59DC"/>
    <w:rsid w:val="005D5081"/>
    <w:rsid w:val="005D75DF"/>
    <w:rsid w:val="005F3E07"/>
    <w:rsid w:val="006116A7"/>
    <w:rsid w:val="00613C15"/>
    <w:rsid w:val="00624D80"/>
    <w:rsid w:val="00667C01"/>
    <w:rsid w:val="0069468E"/>
    <w:rsid w:val="006A2F8E"/>
    <w:rsid w:val="006A4103"/>
    <w:rsid w:val="006B4283"/>
    <w:rsid w:val="006C458A"/>
    <w:rsid w:val="006C7DA8"/>
    <w:rsid w:val="006E493D"/>
    <w:rsid w:val="006F48CF"/>
    <w:rsid w:val="00703CBE"/>
    <w:rsid w:val="007332B0"/>
    <w:rsid w:val="007A48DF"/>
    <w:rsid w:val="00802982"/>
    <w:rsid w:val="00813739"/>
    <w:rsid w:val="00816B43"/>
    <w:rsid w:val="008524CA"/>
    <w:rsid w:val="008536E5"/>
    <w:rsid w:val="00867E90"/>
    <w:rsid w:val="008D74FB"/>
    <w:rsid w:val="00903604"/>
    <w:rsid w:val="009050AF"/>
    <w:rsid w:val="00921A9C"/>
    <w:rsid w:val="009509D9"/>
    <w:rsid w:val="00962187"/>
    <w:rsid w:val="009942EB"/>
    <w:rsid w:val="009D10DF"/>
    <w:rsid w:val="00A05607"/>
    <w:rsid w:val="00A1036D"/>
    <w:rsid w:val="00A1337B"/>
    <w:rsid w:val="00A32EA2"/>
    <w:rsid w:val="00A343B9"/>
    <w:rsid w:val="00A37FA6"/>
    <w:rsid w:val="00A44F2E"/>
    <w:rsid w:val="00A62644"/>
    <w:rsid w:val="00A81D43"/>
    <w:rsid w:val="00AA1A92"/>
    <w:rsid w:val="00AF6BC6"/>
    <w:rsid w:val="00B07879"/>
    <w:rsid w:val="00B30A66"/>
    <w:rsid w:val="00B4198F"/>
    <w:rsid w:val="00B46CF2"/>
    <w:rsid w:val="00B56BEA"/>
    <w:rsid w:val="00B6432A"/>
    <w:rsid w:val="00B67A7A"/>
    <w:rsid w:val="00B7006B"/>
    <w:rsid w:val="00B76030"/>
    <w:rsid w:val="00B832E5"/>
    <w:rsid w:val="00BB5768"/>
    <w:rsid w:val="00BD26CD"/>
    <w:rsid w:val="00BD4F8B"/>
    <w:rsid w:val="00C308EA"/>
    <w:rsid w:val="00C5584C"/>
    <w:rsid w:val="00CA6B55"/>
    <w:rsid w:val="00D26AF1"/>
    <w:rsid w:val="00D36E96"/>
    <w:rsid w:val="00D70EB0"/>
    <w:rsid w:val="00D74C95"/>
    <w:rsid w:val="00D756A6"/>
    <w:rsid w:val="00DC4643"/>
    <w:rsid w:val="00DD26F7"/>
    <w:rsid w:val="00E03363"/>
    <w:rsid w:val="00E262D7"/>
    <w:rsid w:val="00E52003"/>
    <w:rsid w:val="00E56E68"/>
    <w:rsid w:val="00E643CD"/>
    <w:rsid w:val="00E724F6"/>
    <w:rsid w:val="00E82151"/>
    <w:rsid w:val="00ED1C60"/>
    <w:rsid w:val="00ED1CBB"/>
    <w:rsid w:val="00ED3160"/>
    <w:rsid w:val="00F12B75"/>
    <w:rsid w:val="00F253F2"/>
    <w:rsid w:val="00F329A4"/>
    <w:rsid w:val="00F75532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B8C7"/>
  <w15:docId w15:val="{4B42BB98-8450-4B4A-9CF5-AFEBAC5F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EA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A04D-78AA-494F-AD10-7FDA0DB0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2025-04-05T16:21:00Z</cp:lastPrinted>
  <dcterms:created xsi:type="dcterms:W3CDTF">2025-04-05T16:22:00Z</dcterms:created>
  <dcterms:modified xsi:type="dcterms:W3CDTF">2025-04-05T16:22:00Z</dcterms:modified>
</cp:coreProperties>
</file>