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EDA2" w14:textId="77777777" w:rsidR="00044376" w:rsidRPr="00223A9D" w:rsidRDefault="00044376" w:rsidP="0004673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704F3EC8" w14:textId="77777777" w:rsidR="00044376" w:rsidRPr="00223A9D" w:rsidRDefault="00044376" w:rsidP="00046734">
      <w:pPr>
        <w:spacing w:after="0" w:line="24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8202E6" w:rsidRPr="008202E6">
        <w:rPr>
          <w:b/>
          <w:bCs/>
          <w:szCs w:val="28"/>
        </w:rPr>
        <w:t>Теория автоматического управления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2B28842E" w14:textId="77777777" w:rsidR="00044376" w:rsidRDefault="00044376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4C63A690" w14:textId="77777777" w:rsidR="00044376" w:rsidRPr="00BD4F8B" w:rsidRDefault="00044376" w:rsidP="004A306D">
      <w:pPr>
        <w:autoSpaceDE w:val="0"/>
        <w:autoSpaceDN w:val="0"/>
        <w:adjustRightInd w:val="0"/>
        <w:spacing w:after="480" w:line="240" w:lineRule="auto"/>
        <w:ind w:firstLine="0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5F9B197" w14:textId="77777777" w:rsidR="00044376" w:rsidRPr="00223A9D" w:rsidRDefault="00044376" w:rsidP="004A306D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771EA812" w14:textId="77777777" w:rsidR="00044376" w:rsidRPr="00223A9D" w:rsidRDefault="00044376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E22BFE9" w14:textId="77777777" w:rsidR="00EC4B63" w:rsidRPr="00BD4F8B" w:rsidRDefault="00D97445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D97445">
        <w:rPr>
          <w:color w:val="auto"/>
          <w:szCs w:val="28"/>
          <w:lang w:eastAsia="ru-RU"/>
        </w:rPr>
        <w:t>Какой из принципов действия САР предполагает использование обратной связи?</w:t>
      </w:r>
    </w:p>
    <w:p w14:paraId="462933C6" w14:textId="77777777" w:rsidR="00EC4B63" w:rsidRPr="00BD4F8B" w:rsidRDefault="00D97445" w:rsidP="00046734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97445">
        <w:rPr>
          <w:color w:val="auto"/>
          <w:szCs w:val="28"/>
          <w:lang w:eastAsia="ru-RU"/>
        </w:rPr>
        <w:t>ринцип разомкнутого управления</w:t>
      </w:r>
    </w:p>
    <w:p w14:paraId="35B3FC96" w14:textId="77777777" w:rsidR="00EC4B63" w:rsidRPr="00BD4F8B" w:rsidRDefault="00D97445" w:rsidP="00046734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97445">
        <w:rPr>
          <w:color w:val="auto"/>
          <w:szCs w:val="28"/>
          <w:lang w:eastAsia="ru-RU"/>
        </w:rPr>
        <w:t xml:space="preserve">ринцип </w:t>
      </w:r>
      <w:r>
        <w:rPr>
          <w:color w:val="auto"/>
          <w:szCs w:val="28"/>
          <w:lang w:eastAsia="ru-RU"/>
        </w:rPr>
        <w:t>зам</w:t>
      </w:r>
      <w:r w:rsidRPr="00D97445">
        <w:rPr>
          <w:color w:val="auto"/>
          <w:szCs w:val="28"/>
          <w:lang w:eastAsia="ru-RU"/>
        </w:rPr>
        <w:t>кнутого управления</w:t>
      </w:r>
    </w:p>
    <w:p w14:paraId="54EDCF2C" w14:textId="77777777" w:rsidR="00EC4B63" w:rsidRPr="00BD4F8B" w:rsidRDefault="00D97445" w:rsidP="00046734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принцип прямого управления</w:t>
      </w:r>
    </w:p>
    <w:p w14:paraId="4231AC2B" w14:textId="77777777" w:rsidR="00EC4B63" w:rsidRPr="00BD4F8B" w:rsidRDefault="00D97445" w:rsidP="00046734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принцип косвенного управления</w:t>
      </w:r>
    </w:p>
    <w:p w14:paraId="06A6B7A7" w14:textId="77777777" w:rsidR="00EC4B63" w:rsidRPr="00223A9D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97445">
        <w:rPr>
          <w:color w:val="auto"/>
          <w:szCs w:val="28"/>
          <w:lang w:eastAsia="ru-RU"/>
        </w:rPr>
        <w:t>Б</w:t>
      </w:r>
    </w:p>
    <w:p w14:paraId="44E046D4" w14:textId="77777777" w:rsidR="00EC4B63" w:rsidRPr="00223A9D" w:rsidRDefault="00EC4B63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B81A6B">
        <w:rPr>
          <w:color w:val="auto"/>
          <w:szCs w:val="28"/>
          <w:lang w:eastAsia="ru-RU"/>
        </w:rPr>
        <w:t xml:space="preserve"> ОПК-1 (</w:t>
      </w:r>
      <w:r w:rsidR="00B81A6B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B81A6B" w:rsidRPr="00B81A6B">
        <w:rPr>
          <w:color w:val="auto"/>
          <w:szCs w:val="28"/>
          <w:lang w:eastAsia="ru-RU"/>
        </w:rPr>
        <w:t xml:space="preserve"> ОПК-1.2</w:t>
      </w:r>
      <w:r w:rsidR="00B81A6B">
        <w:rPr>
          <w:color w:val="auto"/>
          <w:szCs w:val="28"/>
          <w:lang w:eastAsia="ru-RU"/>
        </w:rPr>
        <w:t>),</w:t>
      </w:r>
      <w:r w:rsidR="00B81A6B" w:rsidRPr="00B81A6B">
        <w:rPr>
          <w:color w:val="auto"/>
          <w:szCs w:val="28"/>
          <w:lang w:eastAsia="ru-RU"/>
        </w:rPr>
        <w:t xml:space="preserve"> </w:t>
      </w:r>
      <w:r w:rsidR="00B81A6B">
        <w:rPr>
          <w:color w:val="auto"/>
          <w:szCs w:val="28"/>
          <w:lang w:eastAsia="ru-RU"/>
        </w:rPr>
        <w:t>ПК-1 (</w:t>
      </w:r>
      <w:r w:rsidR="00B81A6B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B81A6B" w:rsidRPr="00B81A6B">
        <w:rPr>
          <w:color w:val="auto"/>
          <w:szCs w:val="28"/>
          <w:lang w:eastAsia="ru-RU"/>
        </w:rPr>
        <w:t xml:space="preserve"> ПК-1.2</w:t>
      </w:r>
      <w:r w:rsidR="00B81A6B">
        <w:rPr>
          <w:color w:val="auto"/>
          <w:szCs w:val="28"/>
          <w:lang w:eastAsia="ru-RU"/>
        </w:rPr>
        <w:t>), ПК-3 (</w:t>
      </w:r>
      <w:r w:rsidR="00B81A6B" w:rsidRPr="00B81A6B">
        <w:rPr>
          <w:color w:val="auto"/>
          <w:szCs w:val="28"/>
          <w:lang w:eastAsia="ru-RU"/>
        </w:rPr>
        <w:t>ПК-3.1</w:t>
      </w:r>
      <w:r w:rsidR="00B81A6B">
        <w:rPr>
          <w:color w:val="auto"/>
          <w:szCs w:val="28"/>
          <w:lang w:eastAsia="ru-RU"/>
        </w:rPr>
        <w:t>)</w:t>
      </w:r>
    </w:p>
    <w:p w14:paraId="6B09FF97" w14:textId="77777777" w:rsidR="00EC4B63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799F361E" w14:textId="77777777" w:rsidR="00EC4B63" w:rsidRPr="00BD4F8B" w:rsidRDefault="00A72CA4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A72CA4">
        <w:rPr>
          <w:color w:val="auto"/>
          <w:szCs w:val="28"/>
          <w:lang w:eastAsia="ru-RU"/>
        </w:rPr>
        <w:t>акой вид имеет передаточная функция для системы первого порядка?</w:t>
      </w:r>
    </w:p>
    <w:p w14:paraId="6BEC1D40" w14:textId="77777777" w:rsidR="00EC4B63" w:rsidRPr="00BD4F8B" w:rsidRDefault="00A72CA4" w:rsidP="00046734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Ts+1</m:t>
            </m:r>
          </m:den>
        </m:f>
      </m:oMath>
    </w:p>
    <w:p w14:paraId="5C2AFFEF" w14:textId="77777777" w:rsidR="00EC4B63" w:rsidRPr="00BD4F8B" w:rsidRDefault="00A72CA4" w:rsidP="00046734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+2ξs+1</m:t>
            </m:r>
          </m:den>
        </m:f>
      </m:oMath>
    </w:p>
    <w:p w14:paraId="78A94C03" w14:textId="77777777" w:rsidR="00EC4B63" w:rsidRPr="00BD4F8B" w:rsidRDefault="00A72CA4" w:rsidP="00046734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den>
        </m:f>
      </m:oMath>
    </w:p>
    <w:p w14:paraId="11D60747" w14:textId="77777777" w:rsidR="00EC4B63" w:rsidRPr="00BD4F8B" w:rsidRDefault="00A72CA4" w:rsidP="00046734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+1</m:t>
            </m:r>
          </m:den>
        </m:f>
      </m:oMath>
    </w:p>
    <w:p w14:paraId="5AE1EFC1" w14:textId="77777777" w:rsidR="00EC4B63" w:rsidRPr="00A72CA4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72CA4">
        <w:rPr>
          <w:color w:val="auto"/>
          <w:szCs w:val="28"/>
          <w:lang w:eastAsia="ru-RU"/>
        </w:rPr>
        <w:t>А</w:t>
      </w:r>
    </w:p>
    <w:p w14:paraId="28B7AB76" w14:textId="77777777" w:rsidR="00475EF3" w:rsidRPr="00223A9D" w:rsidRDefault="00EC4B63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357E1">
        <w:rPr>
          <w:color w:val="auto"/>
          <w:szCs w:val="28"/>
          <w:lang w:eastAsia="ru-RU"/>
        </w:rPr>
        <w:t>ОПК-1.1,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29399A5F" w14:textId="77777777" w:rsidR="00EC4B63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1E3F373" w14:textId="77777777" w:rsidR="00EC4B63" w:rsidRPr="00BD4F8B" w:rsidRDefault="006F1F29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6F1F29">
        <w:rPr>
          <w:color w:val="auto"/>
          <w:szCs w:val="28"/>
          <w:lang w:eastAsia="ru-RU"/>
        </w:rPr>
        <w:t>акой вид имеет логарифмическая амплитудно-частотная характеристика (ЛАЧХ) для апериодического звена?</w:t>
      </w:r>
    </w:p>
    <w:p w14:paraId="40FF3A73" w14:textId="77777777" w:rsidR="00EC4B63" w:rsidRPr="00BD4F8B" w:rsidRDefault="006F1F29" w:rsidP="0004673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6F1F29">
        <w:rPr>
          <w:color w:val="auto"/>
          <w:szCs w:val="28"/>
          <w:lang w:eastAsia="ru-RU"/>
        </w:rPr>
        <w:t>оризонтальная прямая линия</w:t>
      </w:r>
    </w:p>
    <w:p w14:paraId="1A72260C" w14:textId="77777777" w:rsidR="00EC4B63" w:rsidRPr="00BD4F8B" w:rsidRDefault="006F1F29" w:rsidP="0004673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6F1F29">
        <w:rPr>
          <w:color w:val="auto"/>
          <w:szCs w:val="28"/>
          <w:lang w:eastAsia="ru-RU"/>
        </w:rPr>
        <w:t>ривая линия с переменным наклоном</w:t>
      </w:r>
    </w:p>
    <w:p w14:paraId="282A4CCA" w14:textId="77777777" w:rsidR="00EC4B63" w:rsidRPr="00BD4F8B" w:rsidRDefault="006F1F29" w:rsidP="0004673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F1F29">
        <w:rPr>
          <w:color w:val="auto"/>
          <w:szCs w:val="28"/>
          <w:lang w:eastAsia="ru-RU"/>
        </w:rPr>
        <w:t>рямая линия с наклоном 20 дБ/дек</w:t>
      </w:r>
    </w:p>
    <w:p w14:paraId="79D09E39" w14:textId="77777777" w:rsidR="00EC4B63" w:rsidRPr="00BD4F8B" w:rsidRDefault="006F1F29" w:rsidP="0004673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F1F29">
        <w:rPr>
          <w:color w:val="auto"/>
          <w:szCs w:val="28"/>
          <w:lang w:eastAsia="ru-RU"/>
        </w:rPr>
        <w:t>рямая линия с наклоном -20 дБ/дек</w:t>
      </w:r>
    </w:p>
    <w:p w14:paraId="5352DD6D" w14:textId="77777777" w:rsidR="00EC4B63" w:rsidRPr="00A04044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F1F29">
        <w:rPr>
          <w:color w:val="auto"/>
          <w:szCs w:val="28"/>
          <w:lang w:eastAsia="ru-RU"/>
        </w:rPr>
        <w:t>Г</w:t>
      </w:r>
    </w:p>
    <w:p w14:paraId="2D058E04" w14:textId="77777777" w:rsidR="00475EF3" w:rsidRPr="00223A9D" w:rsidRDefault="00EC4B63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 w:rsidRPr="00A04044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49260D1D" w14:textId="77777777" w:rsidR="008202E6" w:rsidRPr="00A04044" w:rsidRDefault="008202E6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53D1ED52" w14:textId="77777777" w:rsidR="00044376" w:rsidRDefault="006F1F29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Ч</w:t>
      </w:r>
      <w:r w:rsidRPr="006F1F29">
        <w:rPr>
          <w:color w:val="auto"/>
          <w:szCs w:val="28"/>
          <w:lang w:eastAsia="ru-RU"/>
        </w:rPr>
        <w:t>то такое устойчивость САР</w:t>
      </w:r>
      <w:r>
        <w:rPr>
          <w:color w:val="auto"/>
          <w:szCs w:val="28"/>
          <w:lang w:eastAsia="ru-RU"/>
        </w:rPr>
        <w:t xml:space="preserve"> (системы автоматического регулирования)</w:t>
      </w:r>
      <w:r w:rsidRPr="006F1F29">
        <w:rPr>
          <w:color w:val="auto"/>
          <w:szCs w:val="28"/>
          <w:lang w:eastAsia="ru-RU"/>
        </w:rPr>
        <w:t>?</w:t>
      </w:r>
    </w:p>
    <w:p w14:paraId="378A502F" w14:textId="77777777" w:rsidR="001F152F" w:rsidRPr="00BD4F8B" w:rsidRDefault="006F1F29" w:rsidP="0004673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возвращаться в равновесие после воздействия внешних возмущений</w:t>
      </w:r>
    </w:p>
    <w:p w14:paraId="5032FC68" w14:textId="77777777" w:rsidR="001F152F" w:rsidRPr="00BD4F8B" w:rsidRDefault="006F1F29" w:rsidP="0004673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увеличивать амплитуду колебаний</w:t>
      </w:r>
    </w:p>
    <w:p w14:paraId="4F09F9BF" w14:textId="77777777" w:rsidR="001F152F" w:rsidRPr="00BD4F8B" w:rsidRDefault="006F1F29" w:rsidP="0004673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не реагировать на внешние воздействия</w:t>
      </w:r>
    </w:p>
    <w:p w14:paraId="4CBEF7AB" w14:textId="77777777" w:rsidR="001F152F" w:rsidRPr="00BD4F8B" w:rsidRDefault="006F1F29" w:rsidP="0004673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с</w:t>
      </w:r>
      <w:r w:rsidRPr="006F1F29">
        <w:rPr>
          <w:color w:val="auto"/>
          <w:szCs w:val="28"/>
          <w:lang w:eastAsia="ru-RU"/>
        </w:rPr>
        <w:t>пособность системы изменять свои параметры</w:t>
      </w:r>
    </w:p>
    <w:p w14:paraId="55302872" w14:textId="77777777" w:rsidR="001F152F" w:rsidRPr="008202E6" w:rsidRDefault="001F152F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val="en-US" w:eastAsia="ru-RU"/>
        </w:rPr>
      </w:pPr>
      <w:bookmarkStart w:id="1" w:name="_Hlk191860464"/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F1F29">
        <w:rPr>
          <w:color w:val="auto"/>
          <w:szCs w:val="28"/>
          <w:lang w:eastAsia="ru-RU"/>
        </w:rPr>
        <w:t>А</w:t>
      </w:r>
    </w:p>
    <w:p w14:paraId="338C88A3" w14:textId="77777777" w:rsidR="00475EF3" w:rsidRPr="00223A9D" w:rsidRDefault="001F152F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bookmarkStart w:id="2" w:name="_Hlk191824104"/>
      <w:r w:rsidRPr="00FD5D9E">
        <w:rPr>
          <w:color w:val="auto"/>
          <w:szCs w:val="28"/>
          <w:lang w:eastAsia="ru-RU"/>
        </w:rPr>
        <w:t>Компетенции (индикаторы)</w:t>
      </w:r>
      <w:r w:rsidR="008202E6"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3162AC48" w14:textId="77777777" w:rsidR="00CD7814" w:rsidRDefault="00CD7814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178228B" w14:textId="77777777" w:rsidR="00CD7814" w:rsidRDefault="00CD7814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Если модулированный сигнал представляет собой последовательность импульсов, следующих через равные промежутки времени, одинаковых по длительности и различных по амплитуде, то речь идёт о…</w:t>
      </w:r>
    </w:p>
    <w:p w14:paraId="68D206E9" w14:textId="77777777" w:rsidR="00CD7814" w:rsidRPr="00BD4F8B" w:rsidRDefault="00CD7814" w:rsidP="00046734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широтно-импульсной модуляции</w:t>
      </w:r>
    </w:p>
    <w:p w14:paraId="5C5FFF5F" w14:textId="77777777" w:rsidR="00CD7814" w:rsidRPr="00BD4F8B" w:rsidRDefault="00CD7814" w:rsidP="00046734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фазо-импульсной модуляции</w:t>
      </w:r>
    </w:p>
    <w:p w14:paraId="69D4BA79" w14:textId="77777777" w:rsidR="00CD7814" w:rsidRPr="00BD4F8B" w:rsidRDefault="00CD7814" w:rsidP="00046734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амплитудно-импульсной модуляции</w:t>
      </w:r>
    </w:p>
    <w:p w14:paraId="2102A16E" w14:textId="77777777" w:rsidR="00CD7814" w:rsidRPr="00BD4F8B" w:rsidRDefault="00CD7814" w:rsidP="00046734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частотно-импульсной модуляции</w:t>
      </w:r>
    </w:p>
    <w:p w14:paraId="7CF7BAE5" w14:textId="77777777" w:rsidR="00CD7814" w:rsidRPr="00CD7814" w:rsidRDefault="00CD7814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</w:t>
      </w:r>
    </w:p>
    <w:p w14:paraId="46C9DD66" w14:textId="77777777" w:rsidR="00475EF3" w:rsidRPr="00223A9D" w:rsidRDefault="00CD7814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D7814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bookmarkEnd w:id="1"/>
    <w:p w14:paraId="493F75C9" w14:textId="77777777" w:rsidR="00EC74CB" w:rsidRDefault="00EC74CB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29670CB" w14:textId="77777777" w:rsidR="00EC74CB" w:rsidRDefault="00EC74CB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Какой график логарифмической фазовой частотной характеристики соответствует минимально-фазовому звену с приведенной на рисунке аппроксимированной ЛАЧХ?</w:t>
      </w:r>
    </w:p>
    <w:p w14:paraId="0071EE3F" w14:textId="77777777" w:rsidR="00EC74CB" w:rsidRDefault="00EC74CB" w:rsidP="000B3F97">
      <w:pPr>
        <w:tabs>
          <w:tab w:val="left" w:pos="426"/>
        </w:tabs>
        <w:spacing w:after="0" w:line="240" w:lineRule="auto"/>
        <w:ind w:firstLine="709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729F71A7" wp14:editId="69D7FF6A">
            <wp:extent cx="2467319" cy="1371791"/>
            <wp:effectExtent l="0" t="0" r="9525" b="0"/>
            <wp:docPr id="1335386715" name="Рисунок 1" descr="Изображение выглядит как линия, Шрифт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86715" name="Рисунок 1" descr="Изображение выглядит как линия, Шрифт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99D7" w14:textId="77777777" w:rsidR="00EC74CB" w:rsidRDefault="00EC74CB" w:rsidP="00046734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1E6E6724" wp14:editId="0C779D8F">
            <wp:extent cx="1352739" cy="1314633"/>
            <wp:effectExtent l="0" t="0" r="0" b="0"/>
            <wp:docPr id="636007902" name="Рисунок 1" descr="Изображение выглядит как линия, диаграмм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07902" name="Рисунок 1" descr="Изображение выглядит как линия, диаграмма, дизайн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945D" w14:textId="77777777" w:rsidR="00EC74CB" w:rsidRDefault="00EC74CB" w:rsidP="00046734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63E42361" wp14:editId="422E356D">
            <wp:extent cx="1181265" cy="1381318"/>
            <wp:effectExtent l="0" t="0" r="0" b="9525"/>
            <wp:docPr id="953746603" name="Рисунок 1" descr="Изображение выглядит как линия, диаграмма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46603" name="Рисунок 1" descr="Изображение выглядит как линия, диаграмма, снимок экрана, Шрифт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8F2A" w14:textId="77777777" w:rsidR="00EC74CB" w:rsidRDefault="00EC74CB" w:rsidP="00046734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lastRenderedPageBreak/>
        <w:drawing>
          <wp:inline distT="0" distB="0" distL="0" distR="0" wp14:anchorId="01C473BD" wp14:editId="6898C4AB">
            <wp:extent cx="1486107" cy="1400370"/>
            <wp:effectExtent l="0" t="0" r="0" b="9525"/>
            <wp:docPr id="997745791" name="Рисунок 1" descr="Изображение выглядит как линия, График, вешал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45791" name="Рисунок 1" descr="Изображение выглядит как линия, График, вешалка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3F21B" w14:textId="77777777" w:rsidR="00EC74CB" w:rsidRDefault="00EC74CB" w:rsidP="00046734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47BDB801" wp14:editId="5448CDB6">
            <wp:extent cx="1267002" cy="1371791"/>
            <wp:effectExtent l="0" t="0" r="9525" b="0"/>
            <wp:docPr id="1263510738" name="Рисунок 1" descr="Изображение выглядит как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10738" name="Рисунок 1" descr="Изображение выглядит как линия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EA52" w14:textId="77777777" w:rsidR="00EC74CB" w:rsidRPr="00EC74CB" w:rsidRDefault="00EC74CB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EC74CB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529936F0" w14:textId="77777777" w:rsidR="00475EF3" w:rsidRPr="00223A9D" w:rsidRDefault="00EC74CB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EC74CB">
        <w:rPr>
          <w:color w:val="auto"/>
          <w:szCs w:val="28"/>
          <w:lang w:eastAsia="ru-RU"/>
        </w:rPr>
        <w:t>Компетенции (индикаторы):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bookmarkEnd w:id="2"/>
    <w:p w14:paraId="5ADD6549" w14:textId="77777777" w:rsidR="00EC4B63" w:rsidRPr="00223A9D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7A838206" w14:textId="77777777" w:rsidR="00EC4B63" w:rsidRDefault="004247DC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4247DC">
        <w:rPr>
          <w:color w:val="auto"/>
          <w:szCs w:val="28"/>
          <w:lang w:eastAsia="ru-RU"/>
        </w:rPr>
        <w:t>Определите передаточную функцию W</w:t>
      </w:r>
      <w:r w:rsidRPr="0047741B">
        <w:rPr>
          <w:color w:val="auto"/>
          <w:sz w:val="36"/>
          <w:szCs w:val="36"/>
          <w:vertAlign w:val="subscript"/>
          <w:lang w:eastAsia="ru-RU"/>
        </w:rPr>
        <w:t>ξf</w:t>
      </w:r>
      <w:r w:rsidRPr="004247DC">
        <w:rPr>
          <w:color w:val="auto"/>
          <w:szCs w:val="28"/>
          <w:lang w:eastAsia="ru-RU"/>
        </w:rPr>
        <w:t xml:space="preserve">(s)системы, </w:t>
      </w:r>
      <w:r w:rsidR="008E69C6">
        <w:rPr>
          <w:color w:val="auto"/>
          <w:szCs w:val="28"/>
          <w:lang w:eastAsia="ru-RU"/>
        </w:rPr>
        <w:t>операторно</w:t>
      </w:r>
      <w:r w:rsidRPr="004247DC">
        <w:rPr>
          <w:color w:val="auto"/>
          <w:szCs w:val="28"/>
          <w:lang w:eastAsia="ru-RU"/>
        </w:rPr>
        <w:t>-структурная схема которой представлена на</w:t>
      </w:r>
      <w:r>
        <w:rPr>
          <w:color w:val="auto"/>
          <w:szCs w:val="28"/>
          <w:lang w:eastAsia="ru-RU"/>
        </w:rPr>
        <w:t xml:space="preserve"> рисунке.</w:t>
      </w:r>
    </w:p>
    <w:p w14:paraId="22201E96" w14:textId="77777777" w:rsidR="001F6361" w:rsidRPr="00BD4F8B" w:rsidRDefault="008E69C6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 w:rsidRPr="008E69C6">
        <w:rPr>
          <w:noProof/>
          <w:color w:val="auto"/>
          <w:szCs w:val="28"/>
          <w:lang w:eastAsia="ru-RU"/>
        </w:rPr>
        <w:drawing>
          <wp:inline distT="0" distB="0" distL="0" distR="0" wp14:anchorId="0808A6AC" wp14:editId="4EEEC902">
            <wp:extent cx="3905795" cy="1305107"/>
            <wp:effectExtent l="0" t="0" r="0" b="9525"/>
            <wp:docPr id="1602422960" name="Рисунок 1" descr="Изображение выглядит как Шрифт, линия, белый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22960" name="Рисунок 1" descr="Изображение выглядит как Шрифт, линия, белый, символ&#10;&#10;Контент, сгенерированный ИИ, может содержать ошибки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2474" w14:textId="77777777" w:rsidR="00EC4B63" w:rsidRPr="00BD4F8B" w:rsidRDefault="002E6A8C" w:rsidP="00046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157D4651" w14:textId="77777777" w:rsidR="00EC4B63" w:rsidRPr="00BD4F8B" w:rsidRDefault="00000000" w:rsidP="00046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01FF528B" w14:textId="77777777" w:rsidR="00EC4B63" w:rsidRPr="00BD4F8B" w:rsidRDefault="002E6A8C" w:rsidP="00046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3B0E4C0E" w14:textId="77777777" w:rsidR="00EC4B63" w:rsidRPr="002E6A8C" w:rsidRDefault="00000000" w:rsidP="00046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2E887959" w14:textId="77777777" w:rsidR="002E6A8C" w:rsidRPr="00BD4F8B" w:rsidRDefault="00000000" w:rsidP="00046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44A42805" w14:textId="77777777" w:rsidR="00EC4B63" w:rsidRPr="00A04044" w:rsidRDefault="00EC4B63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E6A8C">
        <w:rPr>
          <w:color w:val="auto"/>
          <w:szCs w:val="28"/>
          <w:lang w:eastAsia="ru-RU"/>
        </w:rPr>
        <w:t>В</w:t>
      </w:r>
    </w:p>
    <w:p w14:paraId="68A015BD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04044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606EF044" w14:textId="77777777" w:rsidR="00D409B1" w:rsidRDefault="00D409B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B043D2B" w14:textId="77777777" w:rsidR="00FF3F27" w:rsidRDefault="00FF3F27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CAB53A5" w14:textId="77777777" w:rsidR="001F152F" w:rsidRDefault="00AF7FE5" w:rsidP="000467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Какое звено с</w:t>
      </w:r>
      <w:r w:rsidRPr="00AF7FE5">
        <w:rPr>
          <w:color w:val="auto"/>
          <w:szCs w:val="28"/>
          <w:lang w:eastAsia="ru-RU"/>
        </w:rPr>
        <w:t>реди переходных процессов, приведенных на график</w:t>
      </w:r>
      <w:r w:rsidR="00CD7814">
        <w:rPr>
          <w:color w:val="auto"/>
          <w:szCs w:val="28"/>
          <w:lang w:eastAsia="ru-RU"/>
        </w:rPr>
        <w:t>е</w:t>
      </w:r>
      <w:r>
        <w:rPr>
          <w:color w:val="auto"/>
          <w:szCs w:val="28"/>
          <w:lang w:eastAsia="ru-RU"/>
        </w:rPr>
        <w:t xml:space="preserve">, имеет </w:t>
      </w:r>
      <w:r w:rsidRPr="00AF7FE5">
        <w:rPr>
          <w:color w:val="auto"/>
          <w:szCs w:val="28"/>
          <w:lang w:eastAsia="ru-RU"/>
        </w:rPr>
        <w:t>наибольшую длительность переходного процесса</w:t>
      </w:r>
      <w:r>
        <w:rPr>
          <w:color w:val="auto"/>
          <w:szCs w:val="28"/>
          <w:lang w:eastAsia="ru-RU"/>
        </w:rPr>
        <w:t>?</w:t>
      </w:r>
    </w:p>
    <w:p w14:paraId="23B49D30" w14:textId="77777777" w:rsidR="00AF7FE5" w:rsidRDefault="00AF7FE5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A2383B" wp14:editId="1F53F57E">
            <wp:extent cx="2962275" cy="2857500"/>
            <wp:effectExtent l="0" t="0" r="9525" b="0"/>
            <wp:docPr id="1125774734" name="Рисунок 5" descr="Изображение выглядит как диаграмма, линия, зарисовка, рисуно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74734" name="Рисунок 5" descr="Изображение выглядит как диаграмма, линия, зарисовка, рисуно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EF69" w14:textId="77777777" w:rsidR="001F152F" w:rsidRPr="00BD4F8B" w:rsidRDefault="00AF7FE5" w:rsidP="0004673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интегрирующее звено (1)</w:t>
      </w:r>
    </w:p>
    <w:p w14:paraId="69337917" w14:textId="77777777" w:rsidR="001F152F" w:rsidRPr="00BD4F8B" w:rsidRDefault="00AF7FE5" w:rsidP="0004673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апериодическое звено (2)</w:t>
      </w:r>
    </w:p>
    <w:p w14:paraId="76B96169" w14:textId="77777777" w:rsidR="001F152F" w:rsidRPr="00BD4F8B" w:rsidRDefault="00AF7FE5" w:rsidP="0004673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усилительное звено (3)</w:t>
      </w:r>
    </w:p>
    <w:p w14:paraId="40DAF53A" w14:textId="77777777" w:rsidR="001F152F" w:rsidRPr="00BD4F8B" w:rsidRDefault="00AF7FE5" w:rsidP="00046734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колебательное звено (4)</w:t>
      </w:r>
    </w:p>
    <w:p w14:paraId="2AFE841E" w14:textId="77777777" w:rsidR="001F152F" w:rsidRPr="00D409B1" w:rsidRDefault="001F152F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F7FE5">
        <w:rPr>
          <w:color w:val="auto"/>
          <w:szCs w:val="28"/>
          <w:lang w:eastAsia="ru-RU"/>
        </w:rPr>
        <w:t>Г</w:t>
      </w:r>
    </w:p>
    <w:p w14:paraId="011F48C5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28376730" w14:textId="77777777" w:rsidR="00D409B1" w:rsidRPr="00475EF3" w:rsidRDefault="00D409B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707E6A10" w14:textId="77777777" w:rsidR="00BA04D4" w:rsidRDefault="00BA04D4" w:rsidP="00046734">
      <w:pPr>
        <w:spacing w:after="160" w:line="240" w:lineRule="auto"/>
        <w:ind w:firstLine="0"/>
        <w:jc w:val="left"/>
      </w:pPr>
      <w:r>
        <w:br w:type="page"/>
      </w:r>
    </w:p>
    <w:p w14:paraId="3CB7D40C" w14:textId="77777777" w:rsidR="00BA04D4" w:rsidRPr="00223A9D" w:rsidRDefault="00BA04D4" w:rsidP="004A306D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734EA5B3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2B37BFF6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4CC04A1" w14:textId="77777777" w:rsidR="00BA04D4" w:rsidRPr="00223A9D" w:rsidRDefault="006C42FC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C42FC">
        <w:rPr>
          <w:color w:val="auto"/>
          <w:szCs w:val="28"/>
          <w:lang w:eastAsia="ru-RU"/>
        </w:rPr>
        <w:t>оставьте в соответствие тип системы и характеристику входного сигнала системы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BA04D4" w:rsidRPr="00223A9D" w14:paraId="1277EC51" w14:textId="77777777" w:rsidTr="00C36392">
        <w:tc>
          <w:tcPr>
            <w:tcW w:w="4248" w:type="dxa"/>
          </w:tcPr>
          <w:p w14:paraId="71DA5A2B" w14:textId="77777777" w:rsidR="00BA04D4" w:rsidRPr="00223A9D" w:rsidRDefault="006C42F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bookmarkStart w:id="3" w:name="_Hlk191858297"/>
            <w:r>
              <w:rPr>
                <w:rFonts w:eastAsiaTheme="minorEastAsia"/>
                <w:bCs/>
                <w:szCs w:val="28"/>
              </w:rPr>
              <w:t>Тип</w:t>
            </w:r>
          </w:p>
        </w:tc>
        <w:tc>
          <w:tcPr>
            <w:tcW w:w="5097" w:type="dxa"/>
          </w:tcPr>
          <w:p w14:paraId="60C220F9" w14:textId="77777777" w:rsidR="00BA04D4" w:rsidRPr="00223A9D" w:rsidRDefault="006C42F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Характеристика</w:t>
            </w:r>
          </w:p>
        </w:tc>
      </w:tr>
      <w:tr w:rsidR="00BA04D4" w:rsidRPr="00223A9D" w14:paraId="6E89CB23" w14:textId="77777777" w:rsidTr="00C36392">
        <w:tc>
          <w:tcPr>
            <w:tcW w:w="4248" w:type="dxa"/>
          </w:tcPr>
          <w:p w14:paraId="1DB19C92" w14:textId="77777777" w:rsidR="00BA04D4" w:rsidRPr="00223A9D" w:rsidRDefault="006C42FC" w:rsidP="0004673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система стабилизации</w:t>
            </w:r>
          </w:p>
        </w:tc>
        <w:tc>
          <w:tcPr>
            <w:tcW w:w="5097" w:type="dxa"/>
          </w:tcPr>
          <w:p w14:paraId="41D048E8" w14:textId="77777777" w:rsidR="00BA04D4" w:rsidRPr="00223A9D" w:rsidRDefault="006C42FC" w:rsidP="0004673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заранее неопределенная, зачастую случайная функция времени</w:t>
            </w:r>
          </w:p>
        </w:tc>
      </w:tr>
      <w:tr w:rsidR="00BA04D4" w:rsidRPr="00223A9D" w14:paraId="3E2F2FA9" w14:textId="77777777" w:rsidTr="00C36392">
        <w:tc>
          <w:tcPr>
            <w:tcW w:w="4248" w:type="dxa"/>
          </w:tcPr>
          <w:p w14:paraId="3742FC45" w14:textId="77777777" w:rsidR="00BA04D4" w:rsidRPr="00223A9D" w:rsidRDefault="006C42FC" w:rsidP="0004673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система программного регулирования</w:t>
            </w:r>
          </w:p>
        </w:tc>
        <w:tc>
          <w:tcPr>
            <w:tcW w:w="5097" w:type="dxa"/>
          </w:tcPr>
          <w:p w14:paraId="1FD4B4F7" w14:textId="77777777" w:rsidR="00BA04D4" w:rsidRPr="00223A9D" w:rsidRDefault="006C42FC" w:rsidP="0004673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константа (не изменяется во времени</w:t>
            </w:r>
          </w:p>
        </w:tc>
      </w:tr>
      <w:tr w:rsidR="00BA04D4" w:rsidRPr="00223A9D" w14:paraId="476AB2FE" w14:textId="77777777" w:rsidTr="00C36392">
        <w:tc>
          <w:tcPr>
            <w:tcW w:w="4248" w:type="dxa"/>
          </w:tcPr>
          <w:p w14:paraId="33444E9F" w14:textId="77777777" w:rsidR="00BA04D4" w:rsidRPr="00223A9D" w:rsidRDefault="006C42FC" w:rsidP="0004673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следящая система</w:t>
            </w:r>
          </w:p>
        </w:tc>
        <w:tc>
          <w:tcPr>
            <w:tcW w:w="5097" w:type="dxa"/>
          </w:tcPr>
          <w:p w14:paraId="5E88F6A3" w14:textId="77777777" w:rsidR="00BA04D4" w:rsidRPr="00223A9D" w:rsidRDefault="006C42FC" w:rsidP="0004673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заранее определенная функция времени</w:t>
            </w:r>
          </w:p>
        </w:tc>
      </w:tr>
      <w:bookmarkEnd w:id="3"/>
    </w:tbl>
    <w:p w14:paraId="636183B4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F066A88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285"/>
        <w:gridCol w:w="3284"/>
        <w:gridCol w:w="3284"/>
      </w:tblGrid>
      <w:tr w:rsidR="006C42FC" w14:paraId="20B22358" w14:textId="77777777" w:rsidTr="006C42FC">
        <w:tc>
          <w:tcPr>
            <w:tcW w:w="2337" w:type="dxa"/>
          </w:tcPr>
          <w:p w14:paraId="2431AA97" w14:textId="77777777" w:rsidR="006C42FC" w:rsidRDefault="006C42F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206A2BC3" w14:textId="77777777" w:rsidR="006C42FC" w:rsidRDefault="006C42F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241DA791" w14:textId="77777777" w:rsidR="006C42FC" w:rsidRDefault="006C42F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C42FC" w14:paraId="5FAED297" w14:textId="77777777" w:rsidTr="006C42FC">
        <w:tc>
          <w:tcPr>
            <w:tcW w:w="2337" w:type="dxa"/>
          </w:tcPr>
          <w:p w14:paraId="6D02AD40" w14:textId="77777777" w:rsidR="006C42FC" w:rsidRPr="00A43DD8" w:rsidRDefault="00A43DD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</w:tcPr>
          <w:p w14:paraId="1ABD58A1" w14:textId="77777777" w:rsidR="006C42FC" w:rsidRPr="00A43DD8" w:rsidRDefault="00A43DD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</w:tcPr>
          <w:p w14:paraId="6CFDCD03" w14:textId="77777777" w:rsidR="006C42FC" w:rsidRPr="00A43DD8" w:rsidRDefault="00A43DD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50D1D747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1D3C9244" w14:textId="77777777" w:rsidR="00D409B1" w:rsidRPr="00475EF3" w:rsidRDefault="00D409B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7C3FB84" w14:textId="77777777" w:rsidR="00BA04D4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7494D55C" w14:textId="77777777" w:rsidR="00BA04D4" w:rsidRDefault="00BA04D4" w:rsidP="00046734">
      <w:pPr>
        <w:spacing w:after="16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0CCA2588" w14:textId="77777777" w:rsidR="00BA04D4" w:rsidRPr="00223A9D" w:rsidRDefault="003873E6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3873E6">
        <w:rPr>
          <w:color w:val="auto"/>
          <w:szCs w:val="28"/>
          <w:lang w:eastAsia="ru-RU"/>
        </w:rPr>
        <w:lastRenderedPageBreak/>
        <w:t xml:space="preserve">Сопоставьте </w:t>
      </w:r>
      <w:r w:rsidR="00BC0DF1" w:rsidRPr="00BC0DF1">
        <w:rPr>
          <w:color w:val="auto"/>
          <w:szCs w:val="28"/>
          <w:lang w:eastAsia="ru-RU"/>
        </w:rPr>
        <w:t xml:space="preserve">приведенные структуры систем автоматического управления </w:t>
      </w:r>
      <w:r w:rsidR="00BC0DF1">
        <w:rPr>
          <w:color w:val="auto"/>
          <w:szCs w:val="28"/>
          <w:lang w:eastAsia="ru-RU"/>
        </w:rPr>
        <w:t>с</w:t>
      </w:r>
      <w:r w:rsidR="00BC0DF1" w:rsidRPr="00BC0DF1">
        <w:rPr>
          <w:color w:val="auto"/>
          <w:szCs w:val="28"/>
          <w:lang w:eastAsia="ru-RU"/>
        </w:rPr>
        <w:t xml:space="preserve"> указанны</w:t>
      </w:r>
      <w:r w:rsidR="00BC0DF1">
        <w:rPr>
          <w:color w:val="auto"/>
          <w:szCs w:val="28"/>
          <w:lang w:eastAsia="ru-RU"/>
        </w:rPr>
        <w:t>ми</w:t>
      </w:r>
      <w:r w:rsidR="00BC0DF1" w:rsidRPr="00BC0DF1">
        <w:rPr>
          <w:color w:val="auto"/>
          <w:szCs w:val="28"/>
          <w:lang w:eastAsia="ru-RU"/>
        </w:rPr>
        <w:t xml:space="preserve"> вариант</w:t>
      </w:r>
      <w:r w:rsidR="00BC0DF1">
        <w:rPr>
          <w:color w:val="auto"/>
          <w:szCs w:val="28"/>
          <w:lang w:eastAsia="ru-RU"/>
        </w:rPr>
        <w:t>ами</w:t>
      </w:r>
      <w:r w:rsidR="00BC0DF1" w:rsidRPr="00BC0DF1">
        <w:rPr>
          <w:color w:val="auto"/>
          <w:szCs w:val="28"/>
          <w:lang w:eastAsia="ru-RU"/>
        </w:rPr>
        <w:t xml:space="preserve"> их классификаци</w:t>
      </w:r>
      <w:r w:rsidR="00BC0DF1">
        <w:rPr>
          <w:color w:val="auto"/>
          <w:szCs w:val="28"/>
          <w:lang w:eastAsia="ru-RU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680"/>
      </w:tblGrid>
      <w:tr w:rsidR="00BC0DF1" w:rsidRPr="00223A9D" w14:paraId="374E2CD4" w14:textId="77777777" w:rsidTr="00C36392">
        <w:tc>
          <w:tcPr>
            <w:tcW w:w="5665" w:type="dxa"/>
          </w:tcPr>
          <w:p w14:paraId="420E96AB" w14:textId="77777777" w:rsidR="00BA04D4" w:rsidRPr="00223A9D" w:rsidRDefault="00BC0DF1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Структура САР</w:t>
            </w:r>
          </w:p>
        </w:tc>
        <w:tc>
          <w:tcPr>
            <w:tcW w:w="3680" w:type="dxa"/>
          </w:tcPr>
          <w:p w14:paraId="44B6E3CE" w14:textId="77777777" w:rsidR="00BA04D4" w:rsidRPr="00223A9D" w:rsidRDefault="00BC0DF1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Классификация</w:t>
            </w:r>
          </w:p>
        </w:tc>
      </w:tr>
      <w:tr w:rsidR="00BC0DF1" w:rsidRPr="00223A9D" w14:paraId="6A366A46" w14:textId="77777777" w:rsidTr="00C36392">
        <w:tc>
          <w:tcPr>
            <w:tcW w:w="5665" w:type="dxa"/>
          </w:tcPr>
          <w:p w14:paraId="4D1A966F" w14:textId="77777777" w:rsidR="00BA04D4" w:rsidRPr="00223A9D" w:rsidRDefault="00BC0DF1" w:rsidP="0004673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72FDB63E" wp14:editId="0A454FB4">
                  <wp:extent cx="3058070" cy="960330"/>
                  <wp:effectExtent l="0" t="0" r="0" b="0"/>
                  <wp:docPr id="3521515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515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693" cy="96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009FCDD" w14:textId="77777777" w:rsidR="00BA04D4" w:rsidRPr="00223A9D" w:rsidRDefault="00BC0DF1" w:rsidP="0004673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разомкнутая система</w:t>
            </w:r>
          </w:p>
        </w:tc>
      </w:tr>
      <w:tr w:rsidR="00BC0DF1" w:rsidRPr="00223A9D" w14:paraId="74FEBA45" w14:textId="77777777" w:rsidTr="00C36392">
        <w:tc>
          <w:tcPr>
            <w:tcW w:w="5665" w:type="dxa"/>
          </w:tcPr>
          <w:p w14:paraId="4497DDEA" w14:textId="77777777" w:rsidR="00BA04D4" w:rsidRPr="00223A9D" w:rsidRDefault="00BC0DF1" w:rsidP="0004673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200F6484" wp14:editId="098FD14E">
                  <wp:extent cx="3429000" cy="1255771"/>
                  <wp:effectExtent l="0" t="0" r="0" b="1905"/>
                  <wp:docPr id="20407122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71223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10" cy="126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12935B9" w14:textId="77777777" w:rsidR="00BA04D4" w:rsidRPr="00223A9D" w:rsidRDefault="00BC0DF1" w:rsidP="0004673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система с управлением по отклонению (с обратной связью)</w:t>
            </w:r>
          </w:p>
        </w:tc>
      </w:tr>
      <w:tr w:rsidR="00BC0DF1" w:rsidRPr="00223A9D" w14:paraId="1C2EB9E7" w14:textId="77777777" w:rsidTr="00C36392">
        <w:tc>
          <w:tcPr>
            <w:tcW w:w="5665" w:type="dxa"/>
          </w:tcPr>
          <w:p w14:paraId="6B3CCE84" w14:textId="77777777" w:rsidR="00BA04D4" w:rsidRPr="00223A9D" w:rsidRDefault="00BC0DF1" w:rsidP="0004673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6D5D5D66" wp14:editId="31D4F782">
                  <wp:extent cx="3429000" cy="913252"/>
                  <wp:effectExtent l="0" t="0" r="0" b="1270"/>
                  <wp:docPr id="2097498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49833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707" cy="9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6CB9C0F" w14:textId="77777777" w:rsidR="00BA04D4" w:rsidRPr="00223A9D" w:rsidRDefault="00BC0DF1" w:rsidP="0004673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система с компенсацией возмущения</w:t>
            </w:r>
          </w:p>
        </w:tc>
      </w:tr>
      <w:tr w:rsidR="00BC0DF1" w:rsidRPr="00223A9D" w14:paraId="0BE7473A" w14:textId="77777777" w:rsidTr="00C36392">
        <w:tc>
          <w:tcPr>
            <w:tcW w:w="5665" w:type="dxa"/>
          </w:tcPr>
          <w:p w14:paraId="479E8D36" w14:textId="77777777" w:rsidR="00010BA2" w:rsidRDefault="00BC0DF1" w:rsidP="0004673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426" w:hanging="426"/>
            </w:pPr>
            <w:r w:rsidRPr="00BC0DF1">
              <w:rPr>
                <w:noProof/>
                <w:lang w:eastAsia="ru-RU"/>
              </w:rPr>
              <w:drawing>
                <wp:inline distT="0" distB="0" distL="0" distR="0" wp14:anchorId="52280DF8" wp14:editId="65ACB177">
                  <wp:extent cx="2933702" cy="493166"/>
                  <wp:effectExtent l="0" t="0" r="0" b="2540"/>
                  <wp:docPr id="17426211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2116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013" cy="49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289C3699" w14:textId="77777777" w:rsidR="00010BA2" w:rsidRPr="00010BA2" w:rsidRDefault="00BC0DF1" w:rsidP="0004673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</w:pPr>
            <w:r w:rsidRPr="00BC0DF1">
              <w:t>система комбинированного управления</w:t>
            </w:r>
          </w:p>
        </w:tc>
      </w:tr>
    </w:tbl>
    <w:p w14:paraId="42A44606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31F38BC" w14:textId="77777777" w:rsidR="00BA04D4" w:rsidRPr="00223A9D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3"/>
      </w:tblGrid>
      <w:tr w:rsidR="00635EF6" w14:paraId="148A9B42" w14:textId="77777777" w:rsidTr="00635EF6">
        <w:tc>
          <w:tcPr>
            <w:tcW w:w="1249" w:type="pct"/>
          </w:tcPr>
          <w:p w14:paraId="4FD054FE" w14:textId="77777777" w:rsidR="00635EF6" w:rsidRDefault="00635EF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0659862B" w14:textId="77777777" w:rsidR="00635EF6" w:rsidRDefault="00635EF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37CD6B2" w14:textId="77777777" w:rsidR="00635EF6" w:rsidRDefault="00635EF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745318C" w14:textId="77777777" w:rsidR="00635EF6" w:rsidRDefault="00635EF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38C2A1C4" w14:textId="77777777" w:rsidTr="00635EF6">
        <w:tc>
          <w:tcPr>
            <w:tcW w:w="1249" w:type="pct"/>
          </w:tcPr>
          <w:p w14:paraId="2472ECD3" w14:textId="77777777" w:rsidR="00635EF6" w:rsidRPr="00FA1660" w:rsidRDefault="00FA1660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67F416D1" w14:textId="77777777" w:rsidR="00635EF6" w:rsidRDefault="00FA1660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A1C4AA9" w14:textId="77777777" w:rsidR="00635EF6" w:rsidRDefault="00FA1660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4A68FD1A" w14:textId="77777777" w:rsidR="00635EF6" w:rsidRDefault="00FA1660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DC4B572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1E7196B4" w14:textId="77777777" w:rsidR="00010BA2" w:rsidRPr="00D409B1" w:rsidRDefault="00010BA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</w:p>
    <w:p w14:paraId="06AF4B64" w14:textId="77777777" w:rsidR="00010BA2" w:rsidRPr="003873E6" w:rsidRDefault="005A37F8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5A37F8">
        <w:rPr>
          <w:color w:val="auto"/>
          <w:szCs w:val="28"/>
          <w:lang w:eastAsia="ru-RU"/>
        </w:rPr>
        <w:lastRenderedPageBreak/>
        <w:t>Установите соответствие между параметром гармонического баланса и его описанием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10BA2" w:rsidRPr="00223A9D" w14:paraId="257079F0" w14:textId="77777777" w:rsidTr="00C36392">
        <w:tc>
          <w:tcPr>
            <w:tcW w:w="4531" w:type="dxa"/>
          </w:tcPr>
          <w:p w14:paraId="0DEBE032" w14:textId="77777777" w:rsidR="00010BA2" w:rsidRPr="00730B24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A37F8">
              <w:rPr>
                <w:bCs/>
                <w:szCs w:val="28"/>
              </w:rPr>
              <w:t>Параметр гармонического баланса</w:t>
            </w:r>
          </w:p>
        </w:tc>
        <w:tc>
          <w:tcPr>
            <w:tcW w:w="4814" w:type="dxa"/>
          </w:tcPr>
          <w:p w14:paraId="2D049FBA" w14:textId="77777777" w:rsidR="00010BA2" w:rsidRPr="00223A9D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A37F8">
              <w:rPr>
                <w:bCs/>
                <w:szCs w:val="28"/>
              </w:rPr>
              <w:t>Описание</w:t>
            </w:r>
          </w:p>
        </w:tc>
      </w:tr>
      <w:tr w:rsidR="00010BA2" w:rsidRPr="00223A9D" w14:paraId="7C465AF5" w14:textId="77777777" w:rsidTr="00C36392">
        <w:tc>
          <w:tcPr>
            <w:tcW w:w="4531" w:type="dxa"/>
          </w:tcPr>
          <w:p w14:paraId="6702BE15" w14:textId="77777777" w:rsidR="00010BA2" w:rsidRPr="00223A9D" w:rsidRDefault="005A37F8" w:rsidP="0004673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5A37F8">
              <w:rPr>
                <w:color w:val="auto"/>
                <w:szCs w:val="28"/>
                <w:lang w:eastAsia="ru-RU"/>
              </w:rPr>
              <w:t>мплитуда колебаний</w:t>
            </w:r>
          </w:p>
        </w:tc>
        <w:tc>
          <w:tcPr>
            <w:tcW w:w="4814" w:type="dxa"/>
          </w:tcPr>
          <w:p w14:paraId="6F4319EC" w14:textId="77777777" w:rsidR="00010BA2" w:rsidRPr="00223A9D" w:rsidRDefault="005A37F8" w:rsidP="0004673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5A37F8">
              <w:rPr>
                <w:color w:val="auto"/>
                <w:szCs w:val="28"/>
                <w:lang w:eastAsia="ru-RU"/>
              </w:rPr>
              <w:t>азница между -180° и значением ФЧХ на частоте среза</w:t>
            </w:r>
          </w:p>
        </w:tc>
      </w:tr>
      <w:tr w:rsidR="00010BA2" w:rsidRPr="00223A9D" w14:paraId="180E032B" w14:textId="77777777" w:rsidTr="00C36392">
        <w:tc>
          <w:tcPr>
            <w:tcW w:w="4531" w:type="dxa"/>
          </w:tcPr>
          <w:p w14:paraId="321C5C52" w14:textId="77777777" w:rsidR="00010BA2" w:rsidRPr="00223A9D" w:rsidRDefault="005A37F8" w:rsidP="0004673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ч</w:t>
            </w:r>
            <w:r w:rsidRPr="005A37F8">
              <w:rPr>
                <w:color w:val="auto"/>
                <w:szCs w:val="28"/>
                <w:lang w:eastAsia="ru-RU"/>
              </w:rPr>
              <w:t>астота колебаний</w:t>
            </w:r>
          </w:p>
        </w:tc>
        <w:tc>
          <w:tcPr>
            <w:tcW w:w="4814" w:type="dxa"/>
          </w:tcPr>
          <w:p w14:paraId="050E7E40" w14:textId="77777777" w:rsidR="00010BA2" w:rsidRPr="00223A9D" w:rsidRDefault="005A37F8" w:rsidP="0004673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5A37F8">
              <w:rPr>
                <w:color w:val="auto"/>
                <w:szCs w:val="28"/>
                <w:lang w:eastAsia="ru-RU"/>
              </w:rPr>
              <w:t>аксимальное значение выходного сигнала</w:t>
            </w:r>
          </w:p>
        </w:tc>
      </w:tr>
      <w:tr w:rsidR="00010BA2" w:rsidRPr="00223A9D" w14:paraId="77DE2A87" w14:textId="77777777" w:rsidTr="00C36392">
        <w:tc>
          <w:tcPr>
            <w:tcW w:w="4531" w:type="dxa"/>
          </w:tcPr>
          <w:p w14:paraId="6C9C38A6" w14:textId="77777777" w:rsidR="00010BA2" w:rsidRPr="00223A9D" w:rsidRDefault="005A37F8" w:rsidP="0004673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з</w:t>
            </w:r>
            <w:r w:rsidRPr="005A37F8">
              <w:rPr>
                <w:color w:val="auto"/>
                <w:szCs w:val="28"/>
                <w:lang w:eastAsia="ru-RU"/>
              </w:rPr>
              <w:t>апас по амплитуде</w:t>
            </w:r>
          </w:p>
        </w:tc>
        <w:tc>
          <w:tcPr>
            <w:tcW w:w="4814" w:type="dxa"/>
          </w:tcPr>
          <w:p w14:paraId="403622B4" w14:textId="77777777" w:rsidR="00010BA2" w:rsidRPr="00223A9D" w:rsidRDefault="005A37F8" w:rsidP="0004673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5A37F8">
              <w:rPr>
                <w:color w:val="auto"/>
                <w:szCs w:val="28"/>
                <w:lang w:eastAsia="ru-RU"/>
              </w:rPr>
              <w:t>азница между единицей и значением АЧХ на частоте среза</w:t>
            </w:r>
          </w:p>
        </w:tc>
      </w:tr>
      <w:tr w:rsidR="00010BA2" w:rsidRPr="00223A9D" w14:paraId="55C5AE31" w14:textId="77777777" w:rsidTr="00C36392">
        <w:tc>
          <w:tcPr>
            <w:tcW w:w="4531" w:type="dxa"/>
          </w:tcPr>
          <w:p w14:paraId="211286C3" w14:textId="77777777" w:rsidR="00010BA2" w:rsidRDefault="005A37F8" w:rsidP="0004673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</w:pPr>
            <w:r>
              <w:t>з</w:t>
            </w:r>
            <w:r w:rsidRPr="005A37F8">
              <w:t>апас по фазе</w:t>
            </w:r>
          </w:p>
        </w:tc>
        <w:tc>
          <w:tcPr>
            <w:tcW w:w="4814" w:type="dxa"/>
          </w:tcPr>
          <w:p w14:paraId="5EC8BB48" w14:textId="77777777" w:rsidR="00010BA2" w:rsidRPr="00010BA2" w:rsidRDefault="005A37F8" w:rsidP="0004673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</w:pPr>
            <w:r>
              <w:t>ч</w:t>
            </w:r>
            <w:r w:rsidRPr="005A37F8">
              <w:t>астота, на которой происходят автоколебания</w:t>
            </w:r>
          </w:p>
        </w:tc>
      </w:tr>
    </w:tbl>
    <w:p w14:paraId="1BB8835E" w14:textId="77777777" w:rsidR="00010BA2" w:rsidRPr="00223A9D" w:rsidRDefault="00010BA2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0946067" w14:textId="77777777" w:rsidR="00010BA2" w:rsidRPr="00223A9D" w:rsidRDefault="00010BA2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3"/>
      </w:tblGrid>
      <w:tr w:rsidR="00730B24" w14:paraId="213C206A" w14:textId="77777777" w:rsidTr="00730B24">
        <w:tc>
          <w:tcPr>
            <w:tcW w:w="1249" w:type="pct"/>
          </w:tcPr>
          <w:p w14:paraId="27430C30" w14:textId="77777777" w:rsidR="00730B24" w:rsidRDefault="00730B2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2374CD3" w14:textId="77777777" w:rsidR="00730B24" w:rsidRDefault="00730B2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E8B2E1E" w14:textId="77777777" w:rsidR="00730B24" w:rsidRDefault="00730B2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C750B38" w14:textId="77777777" w:rsidR="00730B24" w:rsidRDefault="00730B2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A9CC171" w14:textId="77777777" w:rsidTr="00730B24">
        <w:tc>
          <w:tcPr>
            <w:tcW w:w="1249" w:type="pct"/>
          </w:tcPr>
          <w:p w14:paraId="1AB43769" w14:textId="77777777" w:rsidR="00730B24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EBE73C4" w14:textId="77777777" w:rsidR="00730B24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B6BD7A8" w14:textId="77777777" w:rsidR="00730B24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33D1D60" w14:textId="77777777" w:rsidR="00730B24" w:rsidRDefault="005A37F8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7AB5F685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31BF50CA" w14:textId="77777777" w:rsidR="00D409B1" w:rsidRPr="00475EF3" w:rsidRDefault="00D409B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38B349F" w14:textId="77777777" w:rsidR="00010BA2" w:rsidRDefault="00010BA2" w:rsidP="00046734">
      <w:pPr>
        <w:spacing w:after="16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5E6E6611" w14:textId="77777777" w:rsidR="00010BA2" w:rsidRDefault="006C42FC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C42FC">
        <w:rPr>
          <w:color w:val="auto"/>
          <w:szCs w:val="28"/>
          <w:lang w:eastAsia="ru-RU"/>
        </w:rPr>
        <w:t>оставьте в соответствие приведенные оригиналы</w:t>
      </w:r>
      <w:r>
        <w:rPr>
          <w:color w:val="auto"/>
          <w:szCs w:val="28"/>
          <w:lang w:val="en-US" w:eastAsia="ru-RU"/>
        </w:rPr>
        <w:t>x</w:t>
      </w:r>
      <w:r w:rsidRPr="006C42FC"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t</w:t>
      </w:r>
      <w:r w:rsidRPr="006C42FC">
        <w:rPr>
          <w:color w:val="auto"/>
          <w:szCs w:val="28"/>
          <w:lang w:eastAsia="ru-RU"/>
        </w:rPr>
        <w:t xml:space="preserve">) и изображения по Лапласу </w:t>
      </w:r>
      <w:r>
        <w:rPr>
          <w:color w:val="auto"/>
          <w:szCs w:val="28"/>
          <w:lang w:val="en-US" w:eastAsia="ru-RU"/>
        </w:rPr>
        <w:t>x</w:t>
      </w:r>
      <w:r w:rsidRPr="006C42FC"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p</w:t>
      </w:r>
      <w:r w:rsidRPr="006C42FC">
        <w:rPr>
          <w:color w:val="auto"/>
          <w:szCs w:val="28"/>
          <w:lang w:eastAsia="ru-RU"/>
        </w:rPr>
        <w:t>) типовых сигналов системы автоматического регулирования.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10BA2" w14:paraId="4DD25DCD" w14:textId="77777777" w:rsidTr="00C36392">
        <w:tc>
          <w:tcPr>
            <w:tcW w:w="4531" w:type="dxa"/>
            <w:hideMark/>
          </w:tcPr>
          <w:p w14:paraId="4C4E7DC1" w14:textId="77777777" w:rsidR="00010BA2" w:rsidRPr="00C06930" w:rsidRDefault="00235E5A" w:rsidP="00046734">
            <w:pPr>
              <w:spacing w:line="240" w:lineRule="auto"/>
              <w:ind w:firstLine="0"/>
              <w:jc w:val="center"/>
            </w:pPr>
            <w:r>
              <w:t>Таблица истинности</w:t>
            </w:r>
          </w:p>
        </w:tc>
        <w:tc>
          <w:tcPr>
            <w:tcW w:w="4814" w:type="dxa"/>
            <w:hideMark/>
          </w:tcPr>
          <w:p w14:paraId="7A3B3E4F" w14:textId="77777777" w:rsidR="00010BA2" w:rsidRDefault="00235E5A" w:rsidP="00046734">
            <w:pPr>
              <w:spacing w:line="240" w:lineRule="auto"/>
              <w:ind w:firstLine="0"/>
              <w:jc w:val="center"/>
            </w:pPr>
            <w:r>
              <w:t>Логический элемент</w:t>
            </w:r>
          </w:p>
        </w:tc>
      </w:tr>
      <w:tr w:rsidR="00010BA2" w14:paraId="57A980EB" w14:textId="77777777" w:rsidTr="00C36392">
        <w:tc>
          <w:tcPr>
            <w:tcW w:w="4531" w:type="dxa"/>
            <w:tcMar>
              <w:bottom w:w="108" w:type="dxa"/>
            </w:tcMar>
            <w:hideMark/>
          </w:tcPr>
          <w:p w14:paraId="1A655A1E" w14:textId="77777777" w:rsidR="00010BA2" w:rsidRPr="00661F25" w:rsidRDefault="006C42FC" w:rsidP="00046734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=1(t)</m:t>
              </m:r>
            </m:oMath>
          </w:p>
          <w:p w14:paraId="3D3EDFCE" w14:textId="77777777" w:rsidR="00661F25" w:rsidRDefault="00661F25" w:rsidP="00046734">
            <w:pPr>
              <w:tabs>
                <w:tab w:val="left" w:pos="426"/>
              </w:tabs>
              <w:spacing w:after="0" w:line="240" w:lineRule="auto"/>
              <w:ind w:left="426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814" w:type="dxa"/>
            <w:hideMark/>
          </w:tcPr>
          <w:p w14:paraId="301CB070" w14:textId="77777777" w:rsidR="00010BA2" w:rsidRDefault="006C42FC" w:rsidP="0004673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auto"/>
                              <w:szCs w:val="28"/>
                              <w:lang w:val="en-US" w:eastAsia="ru-RU"/>
                            </w:rPr>
                            <m:t>p+a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10BA2" w14:paraId="12738C34" w14:textId="77777777" w:rsidTr="00C36392">
        <w:tc>
          <w:tcPr>
            <w:tcW w:w="4531" w:type="dxa"/>
            <w:tcMar>
              <w:bottom w:w="108" w:type="dxa"/>
            </w:tcMar>
            <w:hideMark/>
          </w:tcPr>
          <w:p w14:paraId="1CC3951C" w14:textId="77777777" w:rsidR="00010BA2" w:rsidRPr="00661F25" w:rsidRDefault="006C42FC" w:rsidP="00046734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=at</m:t>
              </m:r>
            </m:oMath>
          </w:p>
          <w:p w14:paraId="163C0F91" w14:textId="77777777" w:rsidR="00661F25" w:rsidRPr="00661F25" w:rsidRDefault="00661F25" w:rsidP="00046734">
            <w:pPr>
              <w:tabs>
                <w:tab w:val="left" w:pos="426"/>
              </w:tabs>
              <w:spacing w:after="0" w:line="24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4814" w:type="dxa"/>
            <w:hideMark/>
          </w:tcPr>
          <w:p w14:paraId="192DF097" w14:textId="77777777" w:rsidR="00010BA2" w:rsidRDefault="006C42FC" w:rsidP="0004673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den>
              </m:f>
            </m:oMath>
          </w:p>
        </w:tc>
      </w:tr>
      <w:tr w:rsidR="00010BA2" w14:paraId="0FFFA095" w14:textId="77777777" w:rsidTr="00C36392">
        <w:tc>
          <w:tcPr>
            <w:tcW w:w="4531" w:type="dxa"/>
            <w:tcMar>
              <w:bottom w:w="108" w:type="dxa"/>
            </w:tcMar>
            <w:hideMark/>
          </w:tcPr>
          <w:p w14:paraId="75D654F8" w14:textId="77777777" w:rsidR="00010BA2" w:rsidRPr="00661F25" w:rsidRDefault="006C42FC" w:rsidP="00046734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-at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ωt</m:t>
                  </m:r>
                </m:e>
              </m:func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)</m:t>
              </m:r>
            </m:oMath>
          </w:p>
          <w:p w14:paraId="3A86A322" w14:textId="77777777" w:rsidR="00661F25" w:rsidRPr="00661F25" w:rsidRDefault="00661F25" w:rsidP="00046734">
            <w:pPr>
              <w:tabs>
                <w:tab w:val="left" w:pos="426"/>
              </w:tabs>
              <w:spacing w:after="0" w:line="24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4814" w:type="dxa"/>
            <w:hideMark/>
          </w:tcPr>
          <w:p w14:paraId="5A2D1EB3" w14:textId="77777777" w:rsidR="00010BA2" w:rsidRDefault="006C42FC" w:rsidP="0004673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aω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10BA2" w14:paraId="5BCC7C77" w14:textId="77777777" w:rsidTr="00C36392">
        <w:tc>
          <w:tcPr>
            <w:tcW w:w="4531" w:type="dxa"/>
            <w:tcMar>
              <w:bottom w:w="108" w:type="dxa"/>
            </w:tcMar>
            <w:hideMark/>
          </w:tcPr>
          <w:p w14:paraId="5CC028A7" w14:textId="77777777" w:rsidR="00010BA2" w:rsidRPr="00661F25" w:rsidRDefault="006C42FC" w:rsidP="00046734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ωt</m:t>
                  </m:r>
                </m:e>
              </m:func>
            </m:oMath>
          </w:p>
          <w:p w14:paraId="52E4752B" w14:textId="77777777" w:rsidR="00661F25" w:rsidRDefault="00661F25" w:rsidP="00046734">
            <w:pPr>
              <w:tabs>
                <w:tab w:val="left" w:pos="426"/>
              </w:tabs>
              <w:spacing w:after="0" w:line="240" w:lineRule="auto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814" w:type="dxa"/>
            <w:hideMark/>
          </w:tcPr>
          <w:p w14:paraId="216FDF0B" w14:textId="77777777" w:rsidR="00010BA2" w:rsidRDefault="006C42FC" w:rsidP="0004673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p+a</m:t>
                  </m:r>
                </m:den>
              </m:f>
            </m:oMath>
          </w:p>
        </w:tc>
      </w:tr>
      <w:tr w:rsidR="006C42FC" w14:paraId="2D6E588C" w14:textId="77777777" w:rsidTr="00C36392">
        <w:tc>
          <w:tcPr>
            <w:tcW w:w="4531" w:type="dxa"/>
            <w:tcMar>
              <w:bottom w:w="108" w:type="dxa"/>
            </w:tcMar>
          </w:tcPr>
          <w:p w14:paraId="4ECFC868" w14:textId="77777777" w:rsidR="006C42FC" w:rsidRDefault="006C42FC" w:rsidP="00046734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-at</m:t>
                  </m:r>
                </m:sup>
              </m:sSup>
            </m:oMath>
          </w:p>
        </w:tc>
        <w:tc>
          <w:tcPr>
            <w:tcW w:w="4814" w:type="dxa"/>
          </w:tcPr>
          <w:p w14:paraId="14481C32" w14:textId="77777777" w:rsidR="006C42FC" w:rsidRDefault="006C42FC" w:rsidP="00046734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7D47B70A" w14:textId="77777777" w:rsidR="0003111C" w:rsidRDefault="0003111C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43460613" w14:textId="77777777" w:rsidR="00010BA2" w:rsidRDefault="00010BA2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6"/>
        <w:gridCol w:w="1875"/>
        <w:gridCol w:w="1875"/>
        <w:gridCol w:w="1875"/>
        <w:gridCol w:w="1844"/>
      </w:tblGrid>
      <w:tr w:rsidR="00967D4B" w14:paraId="59390109" w14:textId="77777777" w:rsidTr="00967D4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E216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85E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BA15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B2F5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09B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5</w:t>
            </w:r>
          </w:p>
        </w:tc>
      </w:tr>
      <w:tr w:rsidR="00967D4B" w14:paraId="6C03949D" w14:textId="77777777" w:rsidTr="00967D4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13B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1E7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34B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F21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1DA" w14:textId="77777777" w:rsidR="00967D4B" w:rsidRDefault="00967D4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606944F1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4186BFC5" w14:textId="77777777" w:rsidR="00010BA2" w:rsidRPr="00475EF3" w:rsidRDefault="00010BA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6977C9D2" w14:textId="77777777" w:rsidR="0003111C" w:rsidRDefault="00BA04D4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  <w:r w:rsidR="000C4B84" w:rsidRPr="000C4B84">
        <w:rPr>
          <w:color w:val="auto"/>
          <w:szCs w:val="28"/>
          <w:lang w:eastAsia="ru-RU"/>
        </w:rPr>
        <w:lastRenderedPageBreak/>
        <w:t>Установите соответствие между типом дискретного регулятора и его передаточной функцией</w:t>
      </w:r>
      <w:r w:rsidR="006D2FDE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3111C" w14:paraId="57A04BB4" w14:textId="77777777" w:rsidTr="00C36392">
        <w:tc>
          <w:tcPr>
            <w:tcW w:w="4531" w:type="dxa"/>
            <w:hideMark/>
          </w:tcPr>
          <w:p w14:paraId="338674A7" w14:textId="77777777" w:rsidR="0003111C" w:rsidRPr="00C06930" w:rsidRDefault="000C4B84" w:rsidP="00046734">
            <w:pPr>
              <w:spacing w:line="240" w:lineRule="auto"/>
              <w:ind w:firstLine="0"/>
              <w:jc w:val="center"/>
            </w:pPr>
            <w:r w:rsidRPr="000C4B84">
              <w:t>Тип дискретного регулятора</w:t>
            </w:r>
          </w:p>
        </w:tc>
        <w:tc>
          <w:tcPr>
            <w:tcW w:w="4814" w:type="dxa"/>
            <w:hideMark/>
          </w:tcPr>
          <w:p w14:paraId="4835EBB5" w14:textId="77777777" w:rsidR="0003111C" w:rsidRDefault="000C4B84" w:rsidP="00046734">
            <w:pPr>
              <w:spacing w:line="240" w:lineRule="auto"/>
              <w:ind w:firstLine="0"/>
              <w:jc w:val="center"/>
            </w:pPr>
            <w:r w:rsidRPr="000C4B84">
              <w:t>Передаточная функция</w:t>
            </w:r>
          </w:p>
        </w:tc>
      </w:tr>
      <w:tr w:rsidR="0003111C" w14:paraId="3F87D3B2" w14:textId="77777777" w:rsidTr="00C36392">
        <w:tc>
          <w:tcPr>
            <w:tcW w:w="4531" w:type="dxa"/>
            <w:hideMark/>
          </w:tcPr>
          <w:p w14:paraId="3B852723" w14:textId="77777777" w:rsidR="0003111C" w:rsidRDefault="000C4B84" w:rsidP="00046734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50" w:hanging="425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0C4B84">
              <w:rPr>
                <w:color w:val="auto"/>
                <w:szCs w:val="28"/>
                <w:lang w:eastAsia="ru-RU"/>
              </w:rPr>
              <w:t>ропорциональный регулятор</w:t>
            </w:r>
          </w:p>
        </w:tc>
        <w:tc>
          <w:tcPr>
            <w:tcW w:w="4814" w:type="dxa"/>
            <w:hideMark/>
          </w:tcPr>
          <w:p w14:paraId="7E3B2F05" w14:textId="77777777" w:rsidR="0003111C" w:rsidRDefault="000C4B84" w:rsidP="00046734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402" w:hanging="426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-1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(z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-1)</m:t>
              </m:r>
            </m:oMath>
          </w:p>
        </w:tc>
      </w:tr>
      <w:tr w:rsidR="0003111C" w14:paraId="777E1485" w14:textId="77777777" w:rsidTr="00C36392">
        <w:tc>
          <w:tcPr>
            <w:tcW w:w="4531" w:type="dxa"/>
            <w:hideMark/>
          </w:tcPr>
          <w:p w14:paraId="58D11753" w14:textId="77777777" w:rsidR="0003111C" w:rsidRDefault="000C4B84" w:rsidP="00046734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0C4B84">
              <w:rPr>
                <w:color w:val="auto"/>
                <w:szCs w:val="28"/>
                <w:lang w:eastAsia="ru-RU"/>
              </w:rPr>
              <w:t>нтегральный регулятор</w:t>
            </w:r>
          </w:p>
        </w:tc>
        <w:tc>
          <w:tcPr>
            <w:tcW w:w="4814" w:type="dxa"/>
            <w:hideMark/>
          </w:tcPr>
          <w:p w14:paraId="6878A5D0" w14:textId="77777777" w:rsidR="0003111C" w:rsidRDefault="000C4B84" w:rsidP="00046734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(z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-1)</m:t>
              </m:r>
            </m:oMath>
          </w:p>
        </w:tc>
      </w:tr>
      <w:tr w:rsidR="0003111C" w14:paraId="2CDE7520" w14:textId="77777777" w:rsidTr="00C36392">
        <w:tc>
          <w:tcPr>
            <w:tcW w:w="4531" w:type="dxa"/>
            <w:hideMark/>
          </w:tcPr>
          <w:p w14:paraId="3AE62B1A" w14:textId="77777777" w:rsidR="0003111C" w:rsidRDefault="000C4B84" w:rsidP="00046734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  <w:r w:rsidRPr="000C4B84">
              <w:rPr>
                <w:color w:val="auto"/>
                <w:szCs w:val="28"/>
                <w:lang w:eastAsia="ru-RU"/>
              </w:rPr>
              <w:t>ифференциальный регулятор</w:t>
            </w:r>
          </w:p>
        </w:tc>
        <w:tc>
          <w:tcPr>
            <w:tcW w:w="4814" w:type="dxa"/>
            <w:hideMark/>
          </w:tcPr>
          <w:p w14:paraId="2B1056CB" w14:textId="77777777" w:rsidR="0003111C" w:rsidRDefault="000C4B84" w:rsidP="00046734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z-1</m:t>
                  </m:r>
                </m:den>
              </m:f>
            </m:oMath>
          </w:p>
        </w:tc>
      </w:tr>
      <w:tr w:rsidR="0003111C" w14:paraId="0D6C8666" w14:textId="77777777" w:rsidTr="00C36392">
        <w:tc>
          <w:tcPr>
            <w:tcW w:w="4531" w:type="dxa"/>
            <w:hideMark/>
          </w:tcPr>
          <w:p w14:paraId="6D401C1F" w14:textId="77777777" w:rsidR="0003111C" w:rsidRDefault="000C4B84" w:rsidP="00046734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C4B84">
              <w:rPr>
                <w:color w:val="auto"/>
                <w:szCs w:val="28"/>
                <w:lang w:eastAsia="ru-RU"/>
              </w:rPr>
              <w:t>ПИД-регулятор</w:t>
            </w:r>
          </w:p>
        </w:tc>
        <w:tc>
          <w:tcPr>
            <w:tcW w:w="4814" w:type="dxa"/>
            <w:hideMark/>
          </w:tcPr>
          <w:p w14:paraId="4F83C6C0" w14:textId="77777777" w:rsidR="0003111C" w:rsidRDefault="000C4B84" w:rsidP="00046734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sub>
              </m:sSub>
            </m:oMath>
          </w:p>
        </w:tc>
      </w:tr>
    </w:tbl>
    <w:p w14:paraId="176CB7F2" w14:textId="77777777" w:rsidR="0003111C" w:rsidRDefault="0003111C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40D97DEE" w14:textId="77777777" w:rsidR="0003111C" w:rsidRDefault="0003111C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03111C" w14:paraId="3671D503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415" w14:textId="77777777" w:rsidR="0003111C" w:rsidRDefault="0003111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E48D" w14:textId="77777777" w:rsidR="0003111C" w:rsidRDefault="0003111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D6DA" w14:textId="77777777" w:rsidR="0003111C" w:rsidRDefault="0003111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5D1B" w14:textId="77777777" w:rsidR="0003111C" w:rsidRDefault="0003111C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3111C" w14:paraId="68365CC8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A5C3" w14:textId="77777777" w:rsidR="0003111C" w:rsidRPr="000C4B84" w:rsidRDefault="000C4B8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033B" w14:textId="77777777" w:rsidR="0003111C" w:rsidRPr="000C4B84" w:rsidRDefault="000C4B8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CAA" w14:textId="77777777" w:rsidR="0003111C" w:rsidRDefault="000C4B8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B26" w14:textId="77777777" w:rsidR="0003111C" w:rsidRPr="000C4B84" w:rsidRDefault="000C4B84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892458B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4357E1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6E8293A6" w14:textId="77777777" w:rsidR="0003111C" w:rsidRPr="00475EF3" w:rsidRDefault="0003111C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2674350" w14:textId="77777777" w:rsidR="003B79BD" w:rsidRDefault="003B79BD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6E8E1F37" w14:textId="77777777" w:rsidR="003B79BD" w:rsidRDefault="003B79BD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3B79BD">
        <w:rPr>
          <w:color w:val="auto"/>
          <w:szCs w:val="28"/>
          <w:lang w:eastAsia="ru-RU"/>
        </w:rPr>
        <w:t>Установите соответствие между операторным методом и его описанием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35CDF11D" w14:textId="77777777" w:rsidTr="00C36392">
        <w:tc>
          <w:tcPr>
            <w:tcW w:w="4531" w:type="dxa"/>
            <w:hideMark/>
          </w:tcPr>
          <w:p w14:paraId="5D5061F0" w14:textId="77777777" w:rsidR="003B79BD" w:rsidRPr="00C06930" w:rsidRDefault="003B79BD" w:rsidP="00046734">
            <w:pPr>
              <w:spacing w:line="240" w:lineRule="auto"/>
              <w:ind w:firstLine="0"/>
              <w:jc w:val="center"/>
            </w:pPr>
            <w:r>
              <w:t>Метод</w:t>
            </w:r>
          </w:p>
        </w:tc>
        <w:tc>
          <w:tcPr>
            <w:tcW w:w="4814" w:type="dxa"/>
            <w:hideMark/>
          </w:tcPr>
          <w:p w14:paraId="6FCA0FD2" w14:textId="77777777" w:rsidR="003B79BD" w:rsidRDefault="003B79BD" w:rsidP="00046734">
            <w:pPr>
              <w:spacing w:line="240" w:lineRule="auto"/>
              <w:ind w:firstLine="0"/>
              <w:jc w:val="center"/>
            </w:pPr>
            <w:r>
              <w:t>Описание</w:t>
            </w:r>
          </w:p>
        </w:tc>
      </w:tr>
      <w:tr w:rsidR="003B79BD" w14:paraId="17EF980D" w14:textId="77777777" w:rsidTr="00C36392">
        <w:tc>
          <w:tcPr>
            <w:tcW w:w="4531" w:type="dxa"/>
            <w:hideMark/>
          </w:tcPr>
          <w:p w14:paraId="38A7A8E5" w14:textId="77777777" w:rsidR="003B79BD" w:rsidRDefault="003B79BD" w:rsidP="00046734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ind w:left="22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Лапласа</w:t>
            </w:r>
          </w:p>
        </w:tc>
        <w:tc>
          <w:tcPr>
            <w:tcW w:w="4814" w:type="dxa"/>
            <w:hideMark/>
          </w:tcPr>
          <w:p w14:paraId="13073E59" w14:textId="77777777" w:rsidR="003B79BD" w:rsidRDefault="003B79BD" w:rsidP="00046734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29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линейных систем в частотной области</w:t>
            </w:r>
          </w:p>
        </w:tc>
      </w:tr>
      <w:tr w:rsidR="003B79BD" w14:paraId="1C9C38F3" w14:textId="77777777" w:rsidTr="00C36392">
        <w:tc>
          <w:tcPr>
            <w:tcW w:w="4531" w:type="dxa"/>
            <w:hideMark/>
          </w:tcPr>
          <w:p w14:paraId="5DA8FBA5" w14:textId="77777777" w:rsidR="003B79BD" w:rsidRDefault="003B79BD" w:rsidP="00046734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B79BD">
              <w:rPr>
                <w:color w:val="auto"/>
                <w:szCs w:val="28"/>
                <w:lang w:eastAsia="ru-RU"/>
              </w:rPr>
              <w:t>Z-преобразование</w:t>
            </w:r>
          </w:p>
        </w:tc>
        <w:tc>
          <w:tcPr>
            <w:tcW w:w="4814" w:type="dxa"/>
            <w:hideMark/>
          </w:tcPr>
          <w:p w14:paraId="36CAC960" w14:textId="77777777" w:rsidR="003B79BD" w:rsidRDefault="003B79BD" w:rsidP="00046734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дискретных систем</w:t>
            </w:r>
          </w:p>
        </w:tc>
      </w:tr>
      <w:tr w:rsidR="003B79BD" w14:paraId="3485D474" w14:textId="77777777" w:rsidTr="00C36392">
        <w:tc>
          <w:tcPr>
            <w:tcW w:w="4531" w:type="dxa"/>
            <w:hideMark/>
          </w:tcPr>
          <w:p w14:paraId="30418A49" w14:textId="77777777" w:rsidR="003B79BD" w:rsidRDefault="003B79BD" w:rsidP="00046734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Фурье</w:t>
            </w:r>
          </w:p>
        </w:tc>
        <w:tc>
          <w:tcPr>
            <w:tcW w:w="4814" w:type="dxa"/>
            <w:hideMark/>
          </w:tcPr>
          <w:p w14:paraId="5D62DB59" w14:textId="77777777" w:rsidR="003B79BD" w:rsidRDefault="003B79BD" w:rsidP="00046734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сигналов в частотной области</w:t>
            </w:r>
          </w:p>
        </w:tc>
      </w:tr>
      <w:tr w:rsidR="003B79BD" w14:paraId="2411510C" w14:textId="77777777" w:rsidTr="00C36392">
        <w:tc>
          <w:tcPr>
            <w:tcW w:w="4531" w:type="dxa"/>
            <w:hideMark/>
          </w:tcPr>
          <w:p w14:paraId="0D3427EE" w14:textId="77777777" w:rsidR="003B79BD" w:rsidRDefault="003B79BD" w:rsidP="00046734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Гильберта</w:t>
            </w:r>
          </w:p>
        </w:tc>
        <w:tc>
          <w:tcPr>
            <w:tcW w:w="4814" w:type="dxa"/>
            <w:hideMark/>
          </w:tcPr>
          <w:p w14:paraId="24EC9B5F" w14:textId="77777777" w:rsidR="003B79BD" w:rsidRDefault="003B79BD" w:rsidP="00046734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комплексных сигналов</w:t>
            </w:r>
          </w:p>
        </w:tc>
      </w:tr>
    </w:tbl>
    <w:p w14:paraId="475F026A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2EC7A2C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4F0C35A1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F68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462D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DAF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A42D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57090BA7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2ED1" w14:textId="77777777" w:rsidR="003B79BD" w:rsidRP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CCA" w14:textId="77777777" w:rsidR="003B79BD" w:rsidRPr="000C4B84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1216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B260" w14:textId="77777777" w:rsidR="003B79BD" w:rsidRPr="000C4B84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1110EC66" w14:textId="77777777" w:rsidR="00475EF3" w:rsidRPr="00223A9D" w:rsidRDefault="003B79BD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5149B9A7" w14:textId="77777777" w:rsidR="003B79BD" w:rsidRPr="00475EF3" w:rsidRDefault="003B79BD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4642924" w14:textId="77777777" w:rsidR="003B79BD" w:rsidRPr="00475EF3" w:rsidRDefault="003B79BD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  <w:r w:rsidRPr="00475EF3">
        <w:rPr>
          <w:color w:val="auto"/>
          <w:szCs w:val="28"/>
          <w:lang w:eastAsia="ru-RU"/>
        </w:rPr>
        <w:br w:type="page"/>
      </w:r>
    </w:p>
    <w:p w14:paraId="618B0C03" w14:textId="77777777" w:rsidR="003B79BD" w:rsidRDefault="00FE361B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FE361B">
        <w:rPr>
          <w:color w:val="auto"/>
          <w:szCs w:val="28"/>
          <w:lang w:eastAsia="ru-RU"/>
        </w:rPr>
        <w:lastRenderedPageBreak/>
        <w:t>Установите соответствие между критериями устойчивости и их описаниями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748D9681" w14:textId="77777777" w:rsidTr="00C36392">
        <w:tc>
          <w:tcPr>
            <w:tcW w:w="4531" w:type="dxa"/>
            <w:hideMark/>
          </w:tcPr>
          <w:p w14:paraId="2E58C94D" w14:textId="77777777" w:rsidR="003B79BD" w:rsidRPr="000D08F2" w:rsidRDefault="000D08F2" w:rsidP="00046734">
            <w:pPr>
              <w:spacing w:line="240" w:lineRule="auto"/>
              <w:ind w:firstLine="0"/>
              <w:jc w:val="center"/>
            </w:pPr>
            <w:r>
              <w:t>Критерий</w:t>
            </w:r>
          </w:p>
        </w:tc>
        <w:tc>
          <w:tcPr>
            <w:tcW w:w="4814" w:type="dxa"/>
            <w:hideMark/>
          </w:tcPr>
          <w:p w14:paraId="1F2F4C44" w14:textId="77777777" w:rsidR="003B79BD" w:rsidRPr="000D08F2" w:rsidRDefault="000D08F2" w:rsidP="00046734">
            <w:pPr>
              <w:spacing w:line="240" w:lineRule="auto"/>
              <w:ind w:firstLine="0"/>
              <w:jc w:val="center"/>
            </w:pPr>
            <w:r>
              <w:t>Описание</w:t>
            </w:r>
          </w:p>
        </w:tc>
      </w:tr>
      <w:tr w:rsidR="003B79BD" w14:paraId="4DD408FF" w14:textId="77777777" w:rsidTr="00C36392">
        <w:tc>
          <w:tcPr>
            <w:tcW w:w="4531" w:type="dxa"/>
            <w:hideMark/>
          </w:tcPr>
          <w:p w14:paraId="76D3CFD7" w14:textId="77777777" w:rsidR="003B79BD" w:rsidRDefault="00FE361B" w:rsidP="00046734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Найквиста</w:t>
            </w:r>
          </w:p>
        </w:tc>
        <w:tc>
          <w:tcPr>
            <w:tcW w:w="4814" w:type="dxa"/>
            <w:hideMark/>
          </w:tcPr>
          <w:p w14:paraId="36D96A69" w14:textId="77777777" w:rsidR="003B79BD" w:rsidRDefault="00FE361B" w:rsidP="00046734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анализе корней характеристического уравнения</w:t>
            </w:r>
          </w:p>
        </w:tc>
      </w:tr>
      <w:tr w:rsidR="003B79BD" w14:paraId="0F23EAF9" w14:textId="77777777" w:rsidTr="00C36392">
        <w:tc>
          <w:tcPr>
            <w:tcW w:w="4531" w:type="dxa"/>
            <w:hideMark/>
          </w:tcPr>
          <w:p w14:paraId="5A6A0A15" w14:textId="77777777" w:rsidR="003B79BD" w:rsidRDefault="00FE361B" w:rsidP="00046734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Михайлова</w:t>
            </w:r>
          </w:p>
        </w:tc>
        <w:tc>
          <w:tcPr>
            <w:tcW w:w="4814" w:type="dxa"/>
            <w:hideMark/>
          </w:tcPr>
          <w:p w14:paraId="3111B39A" w14:textId="77777777" w:rsidR="003B79BD" w:rsidRDefault="00FE361B" w:rsidP="00046734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построении годографа передаточной функции</w:t>
            </w:r>
          </w:p>
        </w:tc>
      </w:tr>
      <w:tr w:rsidR="003B79BD" w14:paraId="36BC011D" w14:textId="77777777" w:rsidTr="00C36392">
        <w:tc>
          <w:tcPr>
            <w:tcW w:w="4531" w:type="dxa"/>
            <w:hideMark/>
          </w:tcPr>
          <w:p w14:paraId="6FFA05A1" w14:textId="77777777" w:rsidR="003B79BD" w:rsidRDefault="00FE361B" w:rsidP="00046734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Гурвица</w:t>
            </w:r>
          </w:p>
        </w:tc>
        <w:tc>
          <w:tcPr>
            <w:tcW w:w="4814" w:type="dxa"/>
            <w:hideMark/>
          </w:tcPr>
          <w:p w14:paraId="65B6F403" w14:textId="77777777" w:rsidR="003B79BD" w:rsidRDefault="00FE361B" w:rsidP="00046734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анализе таблицы коэффициентов характеристического уравнения</w:t>
            </w:r>
          </w:p>
        </w:tc>
      </w:tr>
      <w:tr w:rsidR="003B79BD" w14:paraId="40A08C0C" w14:textId="77777777" w:rsidTr="00C36392">
        <w:tc>
          <w:tcPr>
            <w:tcW w:w="4531" w:type="dxa"/>
            <w:hideMark/>
          </w:tcPr>
          <w:p w14:paraId="65839032" w14:textId="77777777" w:rsidR="003B79BD" w:rsidRDefault="00FE361B" w:rsidP="00046734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Рауса</w:t>
            </w:r>
          </w:p>
        </w:tc>
        <w:tc>
          <w:tcPr>
            <w:tcW w:w="4814" w:type="dxa"/>
            <w:hideMark/>
          </w:tcPr>
          <w:p w14:paraId="033FC621" w14:textId="77777777" w:rsidR="003B79BD" w:rsidRDefault="00FE361B" w:rsidP="00046734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построении кривой Михайлова</w:t>
            </w:r>
          </w:p>
        </w:tc>
      </w:tr>
    </w:tbl>
    <w:p w14:paraId="6A297AB5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54555422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4AB61BCC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8925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46C0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CB0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602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5FA7B730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4F7B" w14:textId="77777777" w:rsidR="003B79BD" w:rsidRPr="00FE361B" w:rsidRDefault="00FE361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EA84" w14:textId="77777777" w:rsidR="003B79BD" w:rsidRPr="000C4B84" w:rsidRDefault="00FE361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92B6" w14:textId="77777777" w:rsidR="003B79BD" w:rsidRDefault="00FE361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11E7" w14:textId="77777777" w:rsidR="003B79BD" w:rsidRPr="000C4B84" w:rsidRDefault="00FE361B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02B9856" w14:textId="77777777" w:rsidR="00475EF3" w:rsidRPr="00223A9D" w:rsidRDefault="003B79BD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637FE44C" w14:textId="77777777" w:rsidR="003B79BD" w:rsidRPr="00475EF3" w:rsidRDefault="003B79BD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C661545" w14:textId="77777777" w:rsidR="003B79BD" w:rsidRPr="00475EF3" w:rsidRDefault="003B79BD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34AD3DB" w14:textId="77777777" w:rsidR="003B79BD" w:rsidRDefault="00036566" w:rsidP="00046734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036566">
        <w:rPr>
          <w:color w:val="auto"/>
          <w:szCs w:val="28"/>
          <w:lang w:eastAsia="ru-RU"/>
        </w:rPr>
        <w:t>Установите соответствие между  переходными характеристиками и передаточными функциями типовых звеньев</w:t>
      </w:r>
      <w:r>
        <w:rPr>
          <w:color w:val="auto"/>
          <w:szCs w:val="28"/>
          <w:lang w:eastAsia="ru-RU"/>
        </w:rPr>
        <w:t>.</w:t>
      </w:r>
    </w:p>
    <w:p w14:paraId="58AE3F97" w14:textId="77777777" w:rsidR="00036566" w:rsidRDefault="00036566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212249" wp14:editId="6B2D0E41">
            <wp:extent cx="2962275" cy="2857500"/>
            <wp:effectExtent l="0" t="0" r="9525" b="0"/>
            <wp:docPr id="120359384" name="Рисунок 7" descr="Изображение выглядит как диаграмма, линия, зарисовка, рисуно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9384" name="Рисунок 7" descr="Изображение выглядит как диаграмма, линия, зарисовка, рисуно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3833E4B3" w14:textId="77777777" w:rsidTr="00C36392">
        <w:tc>
          <w:tcPr>
            <w:tcW w:w="4531" w:type="dxa"/>
            <w:hideMark/>
          </w:tcPr>
          <w:p w14:paraId="2FCA6530" w14:textId="77777777" w:rsidR="003B79BD" w:rsidRPr="00C06930" w:rsidRDefault="00036566" w:rsidP="00046734">
            <w:pPr>
              <w:spacing w:line="240" w:lineRule="auto"/>
              <w:ind w:firstLine="0"/>
              <w:jc w:val="center"/>
            </w:pPr>
            <w:r>
              <w:t>Переходная характеристика</w:t>
            </w:r>
          </w:p>
        </w:tc>
        <w:tc>
          <w:tcPr>
            <w:tcW w:w="4814" w:type="dxa"/>
            <w:hideMark/>
          </w:tcPr>
          <w:p w14:paraId="0298BA68" w14:textId="77777777" w:rsidR="003B79BD" w:rsidRDefault="003B79BD" w:rsidP="00046734">
            <w:pPr>
              <w:spacing w:line="240" w:lineRule="auto"/>
              <w:ind w:firstLine="0"/>
              <w:jc w:val="center"/>
            </w:pPr>
            <w:r w:rsidRPr="000C4B84">
              <w:t>Передаточная функция</w:t>
            </w:r>
          </w:p>
        </w:tc>
      </w:tr>
      <w:tr w:rsidR="003B79BD" w14:paraId="64E405BC" w14:textId="77777777" w:rsidTr="00C36392">
        <w:tc>
          <w:tcPr>
            <w:tcW w:w="4531" w:type="dxa"/>
            <w:hideMark/>
          </w:tcPr>
          <w:p w14:paraId="39D9745B" w14:textId="77777777" w:rsidR="003B79BD" w:rsidRDefault="00036566" w:rsidP="00046734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ind w:left="22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1 на графике</w:t>
            </w:r>
          </w:p>
        </w:tc>
        <w:tc>
          <w:tcPr>
            <w:tcW w:w="4814" w:type="dxa"/>
            <w:hideMark/>
          </w:tcPr>
          <w:p w14:paraId="6651A2EB" w14:textId="77777777" w:rsidR="003B79BD" w:rsidRDefault="00036566" w:rsidP="00046734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29" w:hanging="29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T*p+1</m:t>
                  </m:r>
                </m:den>
              </m:f>
            </m:oMath>
          </w:p>
        </w:tc>
      </w:tr>
      <w:tr w:rsidR="003B79BD" w14:paraId="536BEB6F" w14:textId="77777777" w:rsidTr="00C36392">
        <w:tc>
          <w:tcPr>
            <w:tcW w:w="4531" w:type="dxa"/>
            <w:hideMark/>
          </w:tcPr>
          <w:p w14:paraId="1ABCDA83" w14:textId="77777777" w:rsidR="003B79BD" w:rsidRDefault="00036566" w:rsidP="00046734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2 на графике</w:t>
            </w:r>
          </w:p>
        </w:tc>
        <w:tc>
          <w:tcPr>
            <w:tcW w:w="4814" w:type="dxa"/>
            <w:hideMark/>
          </w:tcPr>
          <w:p w14:paraId="5A178591" w14:textId="77777777" w:rsidR="003B79BD" w:rsidRDefault="00036566" w:rsidP="00046734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+2*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36"/>
                      <w:szCs w:val="36"/>
                      <w:vertAlign w:val="subscript"/>
                      <w:lang w:eastAsia="ru-RU"/>
                    </w:rPr>
                    <m:t>ξ*</m:t>
                  </m:r>
                  <m:r>
                    <w:rPr>
                      <w:rFonts w:ascii="Cambria Math" w:hAnsi="Cambria Math"/>
                      <w:color w:val="auto"/>
                      <w:sz w:val="36"/>
                      <w:szCs w:val="36"/>
                      <w:vertAlign w:val="subscript"/>
                      <w:lang w:val="en-US" w:eastAsia="ru-RU"/>
                    </w:rPr>
                    <m:t>T*p+1</m:t>
                  </m:r>
                </m:den>
              </m:f>
            </m:oMath>
          </w:p>
        </w:tc>
      </w:tr>
      <w:tr w:rsidR="003B79BD" w14:paraId="22F09733" w14:textId="77777777" w:rsidTr="00C36392">
        <w:tc>
          <w:tcPr>
            <w:tcW w:w="4531" w:type="dxa"/>
            <w:hideMark/>
          </w:tcPr>
          <w:p w14:paraId="6E33E068" w14:textId="77777777" w:rsidR="003B79BD" w:rsidRDefault="00036566" w:rsidP="00046734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3 на графике</w:t>
            </w:r>
          </w:p>
        </w:tc>
        <w:tc>
          <w:tcPr>
            <w:tcW w:w="4814" w:type="dxa"/>
            <w:hideMark/>
          </w:tcPr>
          <w:p w14:paraId="5734E2E0" w14:textId="77777777" w:rsidR="003B79BD" w:rsidRDefault="00036566" w:rsidP="00046734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=K</m:t>
              </m:r>
            </m:oMath>
          </w:p>
        </w:tc>
      </w:tr>
      <w:tr w:rsidR="003B79BD" w14:paraId="64D2FE57" w14:textId="77777777" w:rsidTr="00C36392">
        <w:tc>
          <w:tcPr>
            <w:tcW w:w="4531" w:type="dxa"/>
            <w:hideMark/>
          </w:tcPr>
          <w:p w14:paraId="02E5419E" w14:textId="77777777" w:rsidR="003B79BD" w:rsidRDefault="00036566" w:rsidP="00046734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lastRenderedPageBreak/>
              <w:t>переходная характеристика под цифрой 4 на графике</w:t>
            </w:r>
          </w:p>
        </w:tc>
        <w:tc>
          <w:tcPr>
            <w:tcW w:w="4814" w:type="dxa"/>
            <w:hideMark/>
          </w:tcPr>
          <w:p w14:paraId="301305D1" w14:textId="77777777" w:rsidR="003B79BD" w:rsidRDefault="00036566" w:rsidP="00046734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den>
              </m:f>
            </m:oMath>
          </w:p>
        </w:tc>
      </w:tr>
    </w:tbl>
    <w:p w14:paraId="0D74312A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D8EDEC4" w14:textId="77777777" w:rsidR="003B79BD" w:rsidRDefault="003B79BD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436B044A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C1F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FB7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A9C7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6E8" w14:textId="77777777" w:rsidR="003B79BD" w:rsidRDefault="003B79BD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44BA5228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54D5" w14:textId="77777777" w:rsidR="003B79BD" w:rsidRPr="00036566" w:rsidRDefault="0003656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7A4B" w14:textId="77777777" w:rsidR="003B79BD" w:rsidRPr="000C4B84" w:rsidRDefault="0003656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8674" w14:textId="77777777" w:rsidR="003B79BD" w:rsidRDefault="0003656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100C" w14:textId="77777777" w:rsidR="003B79BD" w:rsidRPr="000C4B84" w:rsidRDefault="00036566" w:rsidP="0004673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AEEB268" w14:textId="77777777" w:rsidR="00475EF3" w:rsidRPr="00223A9D" w:rsidRDefault="003B79BD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723F0C81" w14:textId="77777777" w:rsidR="003B79BD" w:rsidRPr="00475EF3" w:rsidRDefault="003B79BD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77CFB110" w14:textId="77777777" w:rsidR="0003111C" w:rsidRDefault="0003111C" w:rsidP="00046734">
      <w:pPr>
        <w:spacing w:after="16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75C8AAEB" w14:textId="77777777" w:rsidR="00BA04D4" w:rsidRDefault="00BA04D4" w:rsidP="00BF5DC4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2E52002B" w14:textId="77777777" w:rsidR="00BA04D4" w:rsidRPr="008524CA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1ADD42C5" w14:textId="77777777" w:rsidR="00BA04D4" w:rsidRPr="008524CA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35574E8B" w14:textId="77777777" w:rsidR="00BA04D4" w:rsidRPr="008524CA" w:rsidRDefault="00A04044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A04044">
        <w:rPr>
          <w:color w:val="auto"/>
          <w:szCs w:val="28"/>
          <w:lang w:eastAsia="ru-RU"/>
        </w:rPr>
        <w:t>становите правильную последовательность этапов проектирования системы автоматического управления</w:t>
      </w:r>
    </w:p>
    <w:p w14:paraId="716CEF34" w14:textId="77777777" w:rsidR="00BA04D4" w:rsidRPr="008524CA" w:rsidRDefault="00A04044" w:rsidP="0004673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A04044">
        <w:rPr>
          <w:color w:val="auto"/>
          <w:szCs w:val="28"/>
          <w:lang w:eastAsia="ru-RU"/>
        </w:rPr>
        <w:t>нализ объекта управления</w:t>
      </w:r>
    </w:p>
    <w:p w14:paraId="7B218D61" w14:textId="77777777" w:rsidR="00BA04D4" w:rsidRPr="008524CA" w:rsidRDefault="00A04044" w:rsidP="0004673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A04044">
        <w:rPr>
          <w:color w:val="auto"/>
          <w:szCs w:val="28"/>
          <w:lang w:eastAsia="ru-RU"/>
        </w:rPr>
        <w:t>пределение требований к системе</w:t>
      </w:r>
    </w:p>
    <w:p w14:paraId="5139CD3B" w14:textId="77777777" w:rsidR="00BA04D4" w:rsidRPr="008524CA" w:rsidRDefault="00A04044" w:rsidP="0004673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A04044">
        <w:rPr>
          <w:color w:val="auto"/>
          <w:szCs w:val="28"/>
          <w:lang w:eastAsia="ru-RU"/>
        </w:rPr>
        <w:t>интез системы управления</w:t>
      </w:r>
    </w:p>
    <w:p w14:paraId="3183282D" w14:textId="77777777" w:rsidR="00BA04D4" w:rsidRDefault="00A04044" w:rsidP="0004673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A04044">
        <w:rPr>
          <w:color w:val="auto"/>
          <w:szCs w:val="28"/>
          <w:lang w:eastAsia="ru-RU"/>
        </w:rPr>
        <w:t>ыбор типа регулятора</w:t>
      </w:r>
    </w:p>
    <w:p w14:paraId="0FA914BA" w14:textId="77777777" w:rsidR="00A04044" w:rsidRDefault="00A04044" w:rsidP="0004673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тестирование и настройка системы</w:t>
      </w:r>
    </w:p>
    <w:p w14:paraId="648CD6E5" w14:textId="77777777" w:rsidR="00BA04D4" w:rsidRPr="005C17C0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A04044">
        <w:rPr>
          <w:color w:val="auto"/>
          <w:szCs w:val="28"/>
          <w:lang w:eastAsia="ru-RU"/>
        </w:rPr>
        <w:t>Б, А</w:t>
      </w:r>
      <w:r w:rsidR="005C17C0">
        <w:rPr>
          <w:color w:val="auto"/>
          <w:szCs w:val="28"/>
          <w:lang w:eastAsia="ru-RU"/>
        </w:rPr>
        <w:t>, Г, В, Д</w:t>
      </w:r>
    </w:p>
    <w:p w14:paraId="0A1CF94B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14946D84" w14:textId="77777777" w:rsidR="00BA04D4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1D3A2E6E" w14:textId="77777777" w:rsidR="00BA04D4" w:rsidRPr="008524CA" w:rsidRDefault="00D77ADB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D77ADB">
        <w:rPr>
          <w:color w:val="auto"/>
          <w:szCs w:val="28"/>
          <w:lang w:eastAsia="ru-RU"/>
        </w:rPr>
        <w:t>становите правильную последовательность этапов составления дифференциального уравнения системы автоматического регулирования</w:t>
      </w:r>
    </w:p>
    <w:p w14:paraId="5C1404C1" w14:textId="77777777" w:rsidR="00BA04D4" w:rsidRPr="008524CA" w:rsidRDefault="00617518" w:rsidP="0004673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="00D77ADB" w:rsidRPr="00D77ADB">
        <w:rPr>
          <w:color w:val="auto"/>
          <w:szCs w:val="28"/>
          <w:lang w:eastAsia="ru-RU"/>
        </w:rPr>
        <w:t>апись уравнения равновесия системы</w:t>
      </w:r>
    </w:p>
    <w:p w14:paraId="0707554E" w14:textId="77777777" w:rsidR="00BA04D4" w:rsidRPr="0005643A" w:rsidRDefault="00617518" w:rsidP="0004673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="00D77ADB" w:rsidRPr="00D77ADB">
        <w:rPr>
          <w:color w:val="auto"/>
          <w:szCs w:val="28"/>
          <w:lang w:eastAsia="ru-RU"/>
        </w:rPr>
        <w:t>апись математических моделей отдельных звеньев</w:t>
      </w:r>
    </w:p>
    <w:p w14:paraId="3F60481C" w14:textId="77777777" w:rsidR="0005643A" w:rsidRPr="008524CA" w:rsidRDefault="00617518" w:rsidP="0004673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D77ADB" w:rsidRPr="00D77ADB">
        <w:rPr>
          <w:color w:val="auto"/>
          <w:szCs w:val="28"/>
          <w:lang w:eastAsia="ru-RU"/>
        </w:rPr>
        <w:t>ыражение входных и выходных величин через дифференциальные уравнения</w:t>
      </w:r>
    </w:p>
    <w:p w14:paraId="6BBB2B8B" w14:textId="77777777" w:rsidR="00BA04D4" w:rsidRDefault="00617518" w:rsidP="0004673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="00D77ADB" w:rsidRPr="00D77ADB">
        <w:rPr>
          <w:color w:val="auto"/>
          <w:szCs w:val="28"/>
          <w:lang w:eastAsia="ru-RU"/>
        </w:rPr>
        <w:t>риведение уравнения к стандартному виду</w:t>
      </w:r>
    </w:p>
    <w:p w14:paraId="06825761" w14:textId="77777777" w:rsidR="00D77ADB" w:rsidRPr="00A04044" w:rsidRDefault="00617518" w:rsidP="0004673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D77ADB" w:rsidRPr="00D77ADB">
        <w:rPr>
          <w:color w:val="auto"/>
          <w:szCs w:val="28"/>
          <w:lang w:eastAsia="ru-RU"/>
        </w:rPr>
        <w:t>нализ порядка уравнения и его коэффициентов</w:t>
      </w:r>
    </w:p>
    <w:p w14:paraId="515EDCA9" w14:textId="77777777" w:rsidR="00BA04D4" w:rsidRPr="00A04044" w:rsidRDefault="00BA04D4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D77ADB">
        <w:rPr>
          <w:color w:val="auto"/>
          <w:szCs w:val="28"/>
          <w:lang w:eastAsia="ru-RU"/>
        </w:rPr>
        <w:t>Б, В, А, Г, Д</w:t>
      </w:r>
    </w:p>
    <w:p w14:paraId="3F44109E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77ADB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313E5358" w14:textId="77777777" w:rsidR="003D0EF7" w:rsidRDefault="003D0EF7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3F10178F" w14:textId="77777777" w:rsidR="003D0EF7" w:rsidRDefault="003D0EF7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3D0EF7">
        <w:rPr>
          <w:color w:val="auto"/>
          <w:szCs w:val="28"/>
          <w:lang w:eastAsia="ru-RU"/>
        </w:rPr>
        <w:t>У</w:t>
      </w:r>
      <w:r w:rsidR="005C17C0" w:rsidRPr="005C17C0">
        <w:rPr>
          <w:color w:val="auto"/>
          <w:szCs w:val="28"/>
          <w:lang w:eastAsia="ru-RU"/>
        </w:rPr>
        <w:t>становите правильную последовательность шагов для исследования нелинейной системы</w:t>
      </w:r>
    </w:p>
    <w:p w14:paraId="67649274" w14:textId="77777777" w:rsidR="003D0EF7" w:rsidRDefault="005C17C0" w:rsidP="0004673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и</w:t>
      </w:r>
      <w:r w:rsidRPr="005C17C0">
        <w:rPr>
          <w:szCs w:val="28"/>
        </w:rPr>
        <w:t>дентификация нелинейного звена</w:t>
      </w:r>
    </w:p>
    <w:p w14:paraId="18534D40" w14:textId="77777777" w:rsidR="003D0EF7" w:rsidRDefault="005C17C0" w:rsidP="0004673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л</w:t>
      </w:r>
      <w:r w:rsidRPr="005C17C0">
        <w:rPr>
          <w:szCs w:val="28"/>
        </w:rPr>
        <w:t>инеаризация системы</w:t>
      </w:r>
    </w:p>
    <w:p w14:paraId="4EC7534F" w14:textId="77777777" w:rsidR="003D0EF7" w:rsidRDefault="005C17C0" w:rsidP="0004673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5C17C0">
        <w:rPr>
          <w:szCs w:val="28"/>
        </w:rPr>
        <w:t>остроение фазовых траекторий</w:t>
      </w:r>
    </w:p>
    <w:p w14:paraId="4FD3ED57" w14:textId="77777777" w:rsidR="003D0EF7" w:rsidRDefault="005C17C0" w:rsidP="0004673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5C17C0">
        <w:rPr>
          <w:szCs w:val="28"/>
        </w:rPr>
        <w:t>нализ устойчивости системы</w:t>
      </w:r>
    </w:p>
    <w:p w14:paraId="1045152D" w14:textId="77777777" w:rsidR="005C17C0" w:rsidRPr="00CA6B55" w:rsidRDefault="005C17C0" w:rsidP="0004673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5C17C0">
        <w:rPr>
          <w:szCs w:val="28"/>
        </w:rPr>
        <w:t>ывод о поведении системы</w:t>
      </w:r>
    </w:p>
    <w:p w14:paraId="454A0869" w14:textId="77777777" w:rsidR="003D0EF7" w:rsidRPr="005C17C0" w:rsidRDefault="003D0EF7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5C17C0">
        <w:rPr>
          <w:color w:val="auto"/>
          <w:szCs w:val="28"/>
          <w:lang w:eastAsia="ru-RU"/>
        </w:rPr>
        <w:t>А, Б, В, Г, Д</w:t>
      </w:r>
    </w:p>
    <w:p w14:paraId="44316C4D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37149CBE" w14:textId="77777777" w:rsidR="003D0EF7" w:rsidRDefault="003D0EF7" w:rsidP="00046734">
      <w:p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</w:p>
    <w:p w14:paraId="2CCDE58A" w14:textId="77777777" w:rsidR="003D0EF7" w:rsidRPr="002F0AF9" w:rsidRDefault="00697BDB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697BDB">
        <w:rPr>
          <w:color w:val="auto"/>
          <w:szCs w:val="28"/>
          <w:lang w:eastAsia="ru-RU"/>
        </w:rPr>
        <w:t>Установите правильную последовательность шагов для анализа системы с использованием логарифмических характеристик:</w:t>
      </w:r>
    </w:p>
    <w:p w14:paraId="71EBA1AB" w14:textId="77777777" w:rsidR="003D0EF7" w:rsidRPr="002F0AF9" w:rsidRDefault="00697BDB" w:rsidP="0004673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697BDB">
        <w:rPr>
          <w:szCs w:val="28"/>
        </w:rPr>
        <w:t>ывод о качестве системы</w:t>
      </w:r>
    </w:p>
    <w:p w14:paraId="77A60259" w14:textId="77777777" w:rsidR="003D0EF7" w:rsidRDefault="00697BDB" w:rsidP="0004673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97BDB">
        <w:rPr>
          <w:szCs w:val="28"/>
        </w:rPr>
        <w:t>пределение запасов устойчивости</w:t>
      </w:r>
    </w:p>
    <w:p w14:paraId="36B4F975" w14:textId="77777777" w:rsidR="00757BDE" w:rsidRPr="00757BDE" w:rsidRDefault="00697BDB" w:rsidP="0004673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97BDB">
        <w:rPr>
          <w:szCs w:val="28"/>
        </w:rPr>
        <w:t>остроение ЛАЧХ и ЛФЧХ</w:t>
      </w:r>
    </w:p>
    <w:p w14:paraId="57D2D159" w14:textId="77777777" w:rsidR="003D0EF7" w:rsidRDefault="00697BDB" w:rsidP="0004673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97BDB">
        <w:rPr>
          <w:szCs w:val="28"/>
        </w:rPr>
        <w:t>нализ устойчивости системы</w:t>
      </w:r>
    </w:p>
    <w:p w14:paraId="4DB626FC" w14:textId="77777777" w:rsidR="003D0EF7" w:rsidRPr="00697BDB" w:rsidRDefault="003D0EF7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697BDB">
        <w:rPr>
          <w:color w:val="auto"/>
          <w:szCs w:val="28"/>
          <w:lang w:eastAsia="ru-RU"/>
        </w:rPr>
        <w:t>В, Б, Г, А</w:t>
      </w:r>
    </w:p>
    <w:p w14:paraId="600281B7" w14:textId="77777777" w:rsidR="00475EF3" w:rsidRPr="00223A9D" w:rsidRDefault="003D0EF7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661F1B" w:rsidRPr="00475EF3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5B372019" w14:textId="77777777" w:rsidR="00984435" w:rsidRDefault="00984435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</w:p>
    <w:p w14:paraId="6CD73805" w14:textId="77777777" w:rsidR="00984435" w:rsidRPr="002F0AF9" w:rsidRDefault="00580C34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 xml:space="preserve">Расположите этапы </w:t>
      </w:r>
      <w:r w:rsidR="00617518" w:rsidRPr="00617518">
        <w:rPr>
          <w:color w:val="auto"/>
          <w:szCs w:val="28"/>
          <w:lang w:eastAsia="ru-RU"/>
        </w:rPr>
        <w:t>исследования релейной</w:t>
      </w:r>
      <w:r w:rsidR="00617518">
        <w:rPr>
          <w:color w:val="auto"/>
          <w:szCs w:val="28"/>
          <w:lang w:eastAsia="ru-RU"/>
        </w:rPr>
        <w:t xml:space="preserve"> системы автоматического регулирования(</w:t>
      </w:r>
      <w:r w:rsidR="00617518" w:rsidRPr="00617518">
        <w:rPr>
          <w:color w:val="auto"/>
          <w:szCs w:val="28"/>
          <w:lang w:eastAsia="ru-RU"/>
        </w:rPr>
        <w:t>САР</w:t>
      </w:r>
      <w:r w:rsidR="00617518">
        <w:rPr>
          <w:color w:val="auto"/>
          <w:szCs w:val="28"/>
          <w:lang w:eastAsia="ru-RU"/>
        </w:rPr>
        <w:t>)</w:t>
      </w:r>
      <w:r w:rsidR="00617518" w:rsidRPr="00617518">
        <w:rPr>
          <w:color w:val="auto"/>
          <w:szCs w:val="28"/>
          <w:lang w:eastAsia="ru-RU"/>
        </w:rPr>
        <w:t xml:space="preserve"> методом фазовых траекторий</w:t>
      </w:r>
      <w:r w:rsidR="00617518">
        <w:rPr>
          <w:color w:val="auto"/>
          <w:szCs w:val="28"/>
          <w:lang w:eastAsia="ru-RU"/>
        </w:rPr>
        <w:t>:</w:t>
      </w:r>
    </w:p>
    <w:p w14:paraId="178D08F6" w14:textId="77777777" w:rsidR="00984435" w:rsidRPr="002F0AF9" w:rsidRDefault="00617518" w:rsidP="000467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фазовых траекторий</w:t>
      </w:r>
    </w:p>
    <w:p w14:paraId="189D83A3" w14:textId="77777777" w:rsidR="00984435" w:rsidRDefault="00617518" w:rsidP="000467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точек переключения</w:t>
      </w:r>
    </w:p>
    <w:p w14:paraId="6DCFB584" w14:textId="77777777" w:rsidR="00984435" w:rsidRDefault="00617518" w:rsidP="000467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17518">
        <w:rPr>
          <w:szCs w:val="28"/>
        </w:rPr>
        <w:t>нализ устойчивости системы</w:t>
      </w:r>
    </w:p>
    <w:p w14:paraId="547376B9" w14:textId="77777777" w:rsidR="00984435" w:rsidRDefault="00617518" w:rsidP="000467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графика переходного процесса</w:t>
      </w:r>
    </w:p>
    <w:p w14:paraId="6C9E7517" w14:textId="77777777" w:rsidR="00617518" w:rsidRPr="00580C34" w:rsidRDefault="00617518" w:rsidP="000467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параметров релейного элемента</w:t>
      </w:r>
    </w:p>
    <w:p w14:paraId="15FEE40D" w14:textId="77777777" w:rsidR="00984435" w:rsidRPr="00617518" w:rsidRDefault="00984435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617518">
        <w:rPr>
          <w:color w:val="auto"/>
          <w:szCs w:val="28"/>
          <w:lang w:eastAsia="ru-RU"/>
        </w:rPr>
        <w:t>Д, Б, А, Г, В</w:t>
      </w:r>
    </w:p>
    <w:p w14:paraId="6E7F8164" w14:textId="77777777" w:rsidR="00475EF3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17518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2C93BBC9" w14:textId="77777777" w:rsidR="00617518" w:rsidRDefault="00617518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3A97DB92" w14:textId="77777777" w:rsidR="00617518" w:rsidRPr="002F0AF9" w:rsidRDefault="00617518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 xml:space="preserve">Расположите этапы </w:t>
      </w:r>
      <w:r w:rsidRPr="00617518">
        <w:rPr>
          <w:color w:val="auto"/>
          <w:szCs w:val="28"/>
          <w:lang w:eastAsia="ru-RU"/>
        </w:rPr>
        <w:t>прохождения сигнала через цифровую</w:t>
      </w:r>
      <w:bookmarkStart w:id="4" w:name="_Hlk192121142"/>
      <w:r w:rsidR="00391E2D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систему автоматического регулирования</w:t>
      </w:r>
      <w:bookmarkEnd w:id="4"/>
      <w:r>
        <w:rPr>
          <w:color w:val="auto"/>
          <w:szCs w:val="28"/>
          <w:lang w:eastAsia="ru-RU"/>
        </w:rPr>
        <w:t>(</w:t>
      </w:r>
      <w:r w:rsidRPr="00617518">
        <w:rPr>
          <w:color w:val="auto"/>
          <w:szCs w:val="28"/>
          <w:lang w:eastAsia="ru-RU"/>
        </w:rPr>
        <w:t>САР</w:t>
      </w:r>
      <w:r>
        <w:rPr>
          <w:color w:val="auto"/>
          <w:szCs w:val="28"/>
          <w:lang w:eastAsia="ru-RU"/>
        </w:rPr>
        <w:t>):</w:t>
      </w:r>
    </w:p>
    <w:p w14:paraId="6ECF49CD" w14:textId="77777777" w:rsidR="00617518" w:rsidRPr="002F0AF9" w:rsidRDefault="00617518" w:rsidP="00046734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фазовых траекторий</w:t>
      </w:r>
    </w:p>
    <w:p w14:paraId="214F2E8B" w14:textId="77777777" w:rsidR="00617518" w:rsidRDefault="00617518" w:rsidP="00046734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точек переключения</w:t>
      </w:r>
    </w:p>
    <w:p w14:paraId="75B941B7" w14:textId="77777777" w:rsidR="00617518" w:rsidRDefault="00617518" w:rsidP="00046734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17518">
        <w:rPr>
          <w:szCs w:val="28"/>
        </w:rPr>
        <w:t>нализ устойчивости системы</w:t>
      </w:r>
    </w:p>
    <w:p w14:paraId="5F1B04A9" w14:textId="77777777" w:rsidR="00617518" w:rsidRDefault="00617518" w:rsidP="00046734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графика переходного процесса</w:t>
      </w:r>
    </w:p>
    <w:p w14:paraId="2A8EB8EA" w14:textId="77777777" w:rsidR="00617518" w:rsidRPr="00580C34" w:rsidRDefault="00617518" w:rsidP="00046734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параметров релейного элемента</w:t>
      </w:r>
    </w:p>
    <w:p w14:paraId="4058A39A" w14:textId="77777777" w:rsidR="00617518" w:rsidRPr="00617518" w:rsidRDefault="00617518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А, Б, В, Г, Д</w:t>
      </w:r>
    </w:p>
    <w:p w14:paraId="2389266F" w14:textId="77777777" w:rsidR="00475EF3" w:rsidRPr="00223A9D" w:rsidRDefault="00617518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17518">
        <w:rPr>
          <w:color w:val="auto"/>
          <w:szCs w:val="28"/>
          <w:lang w:eastAsia="ru-RU"/>
        </w:rPr>
        <w:t>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5F9441D8" w14:textId="77777777" w:rsidR="00617518" w:rsidRDefault="00617518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55AEED49" w14:textId="77777777" w:rsidR="00617518" w:rsidRPr="002F0AF9" w:rsidRDefault="00617518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617518">
        <w:rPr>
          <w:color w:val="auto"/>
          <w:szCs w:val="28"/>
          <w:lang w:eastAsia="ru-RU"/>
        </w:rPr>
        <w:t>Установите правильную последовательность анализа системы с использованием матричной передаточной функции</w:t>
      </w:r>
      <w:r>
        <w:rPr>
          <w:color w:val="auto"/>
          <w:szCs w:val="28"/>
          <w:lang w:eastAsia="ru-RU"/>
        </w:rPr>
        <w:t>:</w:t>
      </w:r>
    </w:p>
    <w:p w14:paraId="32D1DFFD" w14:textId="77777777" w:rsidR="00617518" w:rsidRPr="002F0AF9" w:rsidRDefault="00617518" w:rsidP="0004673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синтез регулятора и реализация системы</w:t>
      </w:r>
    </w:p>
    <w:p w14:paraId="388AB7EA" w14:textId="77777777" w:rsidR="00617518" w:rsidRDefault="00617518" w:rsidP="0004673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преобразование в передаточную функцию</w:t>
      </w:r>
    </w:p>
    <w:p w14:paraId="3CBE5F07" w14:textId="77777777" w:rsidR="00617518" w:rsidRDefault="00617518" w:rsidP="0004673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анализ устойчивости</w:t>
      </w:r>
    </w:p>
    <w:p w14:paraId="6E507345" w14:textId="77777777" w:rsidR="00617518" w:rsidRPr="00617518" w:rsidRDefault="00617518" w:rsidP="00046734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построение матричной модели</w:t>
      </w:r>
    </w:p>
    <w:p w14:paraId="1F631534" w14:textId="77777777" w:rsidR="00617518" w:rsidRPr="00617518" w:rsidRDefault="00617518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E0738B">
        <w:rPr>
          <w:color w:val="auto"/>
          <w:szCs w:val="28"/>
          <w:lang w:eastAsia="ru-RU"/>
        </w:rPr>
        <w:t>Г, Б, В, А</w:t>
      </w:r>
    </w:p>
    <w:p w14:paraId="37313E8A" w14:textId="77777777" w:rsidR="00475EF3" w:rsidRPr="00223A9D" w:rsidRDefault="00617518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</w:t>
      </w:r>
      <w:r w:rsidR="00D310E1">
        <w:rPr>
          <w:color w:val="auto"/>
          <w:szCs w:val="28"/>
          <w:lang w:eastAsia="ru-RU"/>
        </w:rPr>
        <w:t>):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7738F505" w14:textId="77777777" w:rsidR="00D310E1" w:rsidRDefault="00D310E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5F1CA631" w14:textId="77777777" w:rsidR="00D310E1" w:rsidRPr="002F0AF9" w:rsidRDefault="00D310E1" w:rsidP="00046734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D310E1">
        <w:rPr>
          <w:color w:val="auto"/>
          <w:szCs w:val="28"/>
          <w:lang w:eastAsia="ru-RU"/>
        </w:rPr>
        <w:t>Укажите последовательность действий при оценке устойчивости системы по критерию Михайлова</w:t>
      </w:r>
      <w:r>
        <w:rPr>
          <w:color w:val="auto"/>
          <w:szCs w:val="28"/>
          <w:lang w:eastAsia="ru-RU"/>
        </w:rPr>
        <w:t>:</w:t>
      </w:r>
    </w:p>
    <w:p w14:paraId="69209CDC" w14:textId="77777777" w:rsidR="00D310E1" w:rsidRDefault="006D7398" w:rsidP="00046734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 xml:space="preserve">рименить </w:t>
      </w:r>
      <w:r w:rsidRPr="006D7398">
        <w:rPr>
          <w:szCs w:val="28"/>
        </w:rPr>
        <w:t>условия устойчивости критерия Михайлова к построенному годографу</w:t>
      </w:r>
    </w:p>
    <w:p w14:paraId="232E95D1" w14:textId="77777777" w:rsidR="00D310E1" w:rsidRDefault="00D310E1" w:rsidP="00046734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>одставить вместо s значение jω в характеристический полином</w:t>
      </w:r>
    </w:p>
    <w:p w14:paraId="4D3629FF" w14:textId="77777777" w:rsidR="00D310E1" w:rsidRPr="00D310E1" w:rsidRDefault="00D310E1" w:rsidP="00046734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>олучить характеристическое уравнение системы</w:t>
      </w:r>
    </w:p>
    <w:p w14:paraId="31F608E2" w14:textId="77777777" w:rsidR="00D310E1" w:rsidRPr="00D310E1" w:rsidRDefault="00D310E1" w:rsidP="00046734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з</w:t>
      </w:r>
      <w:r w:rsidRPr="00D310E1">
        <w:rPr>
          <w:szCs w:val="28"/>
        </w:rPr>
        <w:t>аписать характеристический полином</w:t>
      </w:r>
    </w:p>
    <w:p w14:paraId="46BF997F" w14:textId="77777777" w:rsidR="00D310E1" w:rsidRPr="00617518" w:rsidRDefault="006D7398" w:rsidP="00046734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>остроить на комплексной плоскости годограф Михайлова</w:t>
      </w:r>
    </w:p>
    <w:p w14:paraId="3F707D58" w14:textId="77777777" w:rsidR="00D310E1" w:rsidRPr="00617518" w:rsidRDefault="00D310E1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В, Г, Б,</w:t>
      </w:r>
      <w:r w:rsidR="006D7398">
        <w:rPr>
          <w:color w:val="auto"/>
          <w:szCs w:val="28"/>
          <w:lang w:eastAsia="ru-RU"/>
        </w:rPr>
        <w:t xml:space="preserve"> Д, А</w:t>
      </w:r>
    </w:p>
    <w:p w14:paraId="59857B80" w14:textId="77777777" w:rsidR="00475EF3" w:rsidRPr="00223A9D" w:rsidRDefault="00D310E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</w:t>
      </w:r>
      <w:r>
        <w:rPr>
          <w:color w:val="auto"/>
          <w:szCs w:val="28"/>
          <w:lang w:eastAsia="ru-RU"/>
        </w:rPr>
        <w:t>):</w:t>
      </w:r>
      <w:r w:rsidR="00475EF3">
        <w:rPr>
          <w:color w:val="auto"/>
          <w:szCs w:val="28"/>
          <w:lang w:eastAsia="ru-RU"/>
        </w:rPr>
        <w:t xml:space="preserve"> ОПК-1 (</w:t>
      </w:r>
      <w:r w:rsidR="00475EF3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ОПК-1.2</w:t>
      </w:r>
      <w:r w:rsidR="00475EF3">
        <w:rPr>
          <w:color w:val="auto"/>
          <w:szCs w:val="28"/>
          <w:lang w:eastAsia="ru-RU"/>
        </w:rPr>
        <w:t>),</w:t>
      </w:r>
      <w:r w:rsidR="00475EF3" w:rsidRPr="00B81A6B">
        <w:rPr>
          <w:color w:val="auto"/>
          <w:szCs w:val="28"/>
          <w:lang w:eastAsia="ru-RU"/>
        </w:rPr>
        <w:t xml:space="preserve"> </w:t>
      </w:r>
      <w:r w:rsidR="00475EF3">
        <w:rPr>
          <w:color w:val="auto"/>
          <w:szCs w:val="28"/>
          <w:lang w:eastAsia="ru-RU"/>
        </w:rPr>
        <w:t>ПК-1 (</w:t>
      </w:r>
      <w:r w:rsidR="00475EF3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475EF3" w:rsidRPr="00B81A6B">
        <w:rPr>
          <w:color w:val="auto"/>
          <w:szCs w:val="28"/>
          <w:lang w:eastAsia="ru-RU"/>
        </w:rPr>
        <w:t xml:space="preserve"> ПК-1.2</w:t>
      </w:r>
      <w:r w:rsidR="00475EF3">
        <w:rPr>
          <w:color w:val="auto"/>
          <w:szCs w:val="28"/>
          <w:lang w:eastAsia="ru-RU"/>
        </w:rPr>
        <w:t>), ПК-3 (</w:t>
      </w:r>
      <w:r w:rsidR="00475EF3" w:rsidRPr="00B81A6B">
        <w:rPr>
          <w:color w:val="auto"/>
          <w:szCs w:val="28"/>
          <w:lang w:eastAsia="ru-RU"/>
        </w:rPr>
        <w:t>ПК-3.1</w:t>
      </w:r>
      <w:r w:rsidR="00475EF3">
        <w:rPr>
          <w:color w:val="auto"/>
          <w:szCs w:val="28"/>
          <w:lang w:eastAsia="ru-RU"/>
        </w:rPr>
        <w:t>)</w:t>
      </w:r>
    </w:p>
    <w:p w14:paraId="70DFB1DE" w14:textId="77777777" w:rsidR="00235E5A" w:rsidRDefault="00235E5A" w:rsidP="00046734">
      <w:pPr>
        <w:spacing w:after="160" w:line="240" w:lineRule="auto"/>
        <w:ind w:firstLine="0"/>
        <w:jc w:val="left"/>
      </w:pPr>
    </w:p>
    <w:p w14:paraId="50B77FB8" w14:textId="77777777" w:rsidR="00235E5A" w:rsidRPr="00BD4F8B" w:rsidRDefault="00235E5A" w:rsidP="004A306D">
      <w:pPr>
        <w:autoSpaceDE w:val="0"/>
        <w:autoSpaceDN w:val="0"/>
        <w:adjustRightInd w:val="0"/>
        <w:spacing w:after="48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2AAB893E" w14:textId="77777777" w:rsidR="00235E5A" w:rsidRDefault="00235E5A" w:rsidP="004A306D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1BCC95F" w14:textId="77777777" w:rsidR="00235E5A" w:rsidRDefault="00235E5A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285FDAF" w14:textId="77777777" w:rsidR="00235E5A" w:rsidRPr="006E493D" w:rsidRDefault="00235E5A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961D095" w14:textId="77777777" w:rsidR="00235E5A" w:rsidRPr="00223A9D" w:rsidRDefault="00B019FB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Элемент системы автоматического регулирования</w:t>
      </w:r>
      <w:r>
        <w:rPr>
          <w:color w:val="auto"/>
          <w:szCs w:val="28"/>
          <w:lang w:eastAsia="ru-RU"/>
        </w:rPr>
        <w:t xml:space="preserve"> (САР)</w:t>
      </w:r>
      <w:r w:rsidRPr="00B019FB">
        <w:rPr>
          <w:color w:val="auto"/>
          <w:szCs w:val="28"/>
          <w:lang w:eastAsia="ru-RU"/>
        </w:rPr>
        <w:t>, который формирует управляющее воздействие на объект управления на основе сравнения заданного и текущего состояния, называется ____________</w:t>
      </w:r>
      <w:r w:rsidR="00CB05A3" w:rsidRPr="00CB05A3">
        <w:rPr>
          <w:color w:val="auto"/>
          <w:szCs w:val="28"/>
          <w:lang w:eastAsia="ru-RU"/>
        </w:rPr>
        <w:t>.</w:t>
      </w:r>
    </w:p>
    <w:p w14:paraId="788BABD5" w14:textId="77777777" w:rsidR="00235E5A" w:rsidRPr="00905F96" w:rsidRDefault="00235E5A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CB05A3">
        <w:rPr>
          <w:color w:val="auto"/>
          <w:szCs w:val="28"/>
          <w:lang w:eastAsia="ru-RU"/>
        </w:rPr>
        <w:t>регулятор</w:t>
      </w:r>
    </w:p>
    <w:p w14:paraId="214C0411" w14:textId="77777777" w:rsidR="0055290F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43DD8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7C44B30C" w14:textId="77777777" w:rsidR="00235E5A" w:rsidRDefault="00235E5A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7295E05F" w14:textId="77777777" w:rsidR="00235E5A" w:rsidRPr="006E493D" w:rsidRDefault="00315FD7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315FD7">
        <w:rPr>
          <w:color w:val="auto"/>
          <w:szCs w:val="28"/>
          <w:lang w:eastAsia="ru-RU"/>
        </w:rPr>
        <w:t>Отношение выходного сигнала к входному в операторной форме</w:t>
      </w:r>
      <w:r w:rsidR="00B019FB" w:rsidRPr="00B019FB">
        <w:rPr>
          <w:color w:val="auto"/>
          <w:szCs w:val="28"/>
          <w:lang w:eastAsia="ru-RU"/>
        </w:rPr>
        <w:t>,</w:t>
      </w:r>
      <w:r w:rsidR="003346C1">
        <w:rPr>
          <w:color w:val="auto"/>
          <w:szCs w:val="28"/>
          <w:lang w:eastAsia="ru-RU"/>
        </w:rPr>
        <w:t xml:space="preserve"> </w:t>
      </w:r>
      <w:r w:rsidR="00B019FB" w:rsidRPr="00B019FB">
        <w:rPr>
          <w:color w:val="auto"/>
          <w:szCs w:val="28"/>
          <w:lang w:eastAsia="ru-RU"/>
        </w:rPr>
        <w:t>выраженное через преобразование Лапласа,</w:t>
      </w:r>
      <w:r w:rsidRPr="00315FD7">
        <w:rPr>
          <w:color w:val="auto"/>
          <w:szCs w:val="28"/>
          <w:lang w:eastAsia="ru-RU"/>
        </w:rPr>
        <w:t xml:space="preserve"> называется __________</w:t>
      </w:r>
      <w:r w:rsidR="00B019FB">
        <w:rPr>
          <w:color w:val="auto"/>
          <w:szCs w:val="28"/>
          <w:lang w:eastAsia="ru-RU"/>
        </w:rPr>
        <w:t xml:space="preserve"> функцией</w:t>
      </w:r>
      <w:r w:rsidRPr="00315FD7">
        <w:rPr>
          <w:color w:val="auto"/>
          <w:szCs w:val="28"/>
          <w:lang w:eastAsia="ru-RU"/>
        </w:rPr>
        <w:t>.</w:t>
      </w:r>
    </w:p>
    <w:p w14:paraId="7ACD9704" w14:textId="77777777" w:rsidR="00235E5A" w:rsidRPr="00315FD7" w:rsidRDefault="00235E5A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15FD7">
        <w:rPr>
          <w:color w:val="auto"/>
          <w:szCs w:val="28"/>
          <w:lang w:eastAsia="ru-RU"/>
        </w:rPr>
        <w:t>передаточн</w:t>
      </w:r>
      <w:r w:rsidR="00B019FB">
        <w:rPr>
          <w:color w:val="auto"/>
          <w:szCs w:val="28"/>
          <w:lang w:eastAsia="ru-RU"/>
        </w:rPr>
        <w:t>ой</w:t>
      </w:r>
    </w:p>
    <w:p w14:paraId="3C27740E" w14:textId="77777777" w:rsidR="0055290F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15FD7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509C23D0" w14:textId="77777777" w:rsidR="00235E5A" w:rsidRDefault="00235E5A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1116BD87" w14:textId="77777777" w:rsidR="00235E5A" w:rsidRDefault="003618A3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3618A3">
        <w:rPr>
          <w:color w:val="auto"/>
          <w:szCs w:val="28"/>
          <w:lang w:eastAsia="ru-RU"/>
        </w:rPr>
        <w:t>На рисунке представлена переходная характеристика системы управления. Время регулирования в этой системе составляет</w:t>
      </w:r>
      <w:r w:rsidR="00484C92" w:rsidRPr="00954703">
        <w:rPr>
          <w:color w:val="auto"/>
          <w:szCs w:val="28"/>
          <w:lang w:eastAsia="ru-RU"/>
        </w:rPr>
        <w:t xml:space="preserve"> ______ </w:t>
      </w:r>
      <w:r w:rsidR="00484C92">
        <w:rPr>
          <w:color w:val="auto"/>
          <w:szCs w:val="28"/>
          <w:lang w:eastAsia="ru-RU"/>
        </w:rPr>
        <w:t>секунд.</w:t>
      </w:r>
      <w:r w:rsidR="00954703">
        <w:rPr>
          <w:color w:val="auto"/>
          <w:szCs w:val="28"/>
          <w:lang w:eastAsia="ru-RU"/>
        </w:rPr>
        <w:t xml:space="preserve"> В ответе указать только цифру.</w:t>
      </w:r>
    </w:p>
    <w:p w14:paraId="3071AB27" w14:textId="77777777" w:rsidR="003618A3" w:rsidRPr="002570F9" w:rsidRDefault="003618A3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88B53F" wp14:editId="299DFF70">
            <wp:extent cx="4000500" cy="3009900"/>
            <wp:effectExtent l="0" t="0" r="0" b="0"/>
            <wp:docPr id="380648278" name="Рисунок 2" descr="Изображение выглядит как текст,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8278" name="Рисунок 2" descr="Изображение выглядит как текст, линия, диаграмма, Граф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B91C" w14:textId="77777777" w:rsidR="00235E5A" w:rsidRPr="0055290F" w:rsidRDefault="00235E5A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954703">
        <w:rPr>
          <w:color w:val="auto"/>
          <w:szCs w:val="28"/>
          <w:lang w:eastAsia="ru-RU"/>
        </w:rPr>
        <w:t>7</w:t>
      </w:r>
    </w:p>
    <w:p w14:paraId="3D2D14A7" w14:textId="77777777" w:rsidR="0055290F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55290F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057E2E54" w14:textId="77777777" w:rsidR="00D409B1" w:rsidRPr="0055290F" w:rsidRDefault="00D409B1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54C3EFF5" w14:textId="77777777" w:rsidR="00BB37C0" w:rsidRDefault="00BB37C0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BB37C0">
        <w:rPr>
          <w:color w:val="auto"/>
          <w:szCs w:val="28"/>
          <w:lang w:eastAsia="ru-RU"/>
        </w:rPr>
        <w:t>На рисунке представлена переходная характеристика системы управления. Перерегулирование в этой системе составляет</w:t>
      </w:r>
      <w:r>
        <w:rPr>
          <w:color w:val="auto"/>
          <w:szCs w:val="28"/>
          <w:lang w:eastAsia="ru-RU"/>
        </w:rPr>
        <w:t xml:space="preserve"> ___%. </w:t>
      </w:r>
      <w:r w:rsidR="00FF06E5">
        <w:rPr>
          <w:color w:val="auto"/>
          <w:szCs w:val="28"/>
          <w:lang w:eastAsia="ru-RU"/>
        </w:rPr>
        <w:t>В ответе указывать число</w:t>
      </w:r>
      <w:r>
        <w:rPr>
          <w:color w:val="auto"/>
          <w:szCs w:val="28"/>
          <w:lang w:eastAsia="ru-RU"/>
        </w:rPr>
        <w:t>, кратно</w:t>
      </w:r>
      <w:r w:rsidR="00FF06E5">
        <w:rPr>
          <w:color w:val="auto"/>
          <w:szCs w:val="28"/>
          <w:lang w:eastAsia="ru-RU"/>
        </w:rPr>
        <w:t>е</w:t>
      </w:r>
      <w:r>
        <w:rPr>
          <w:color w:val="auto"/>
          <w:szCs w:val="28"/>
          <w:lang w:eastAsia="ru-RU"/>
        </w:rPr>
        <w:t xml:space="preserve"> 10.</w:t>
      </w:r>
    </w:p>
    <w:p w14:paraId="7BD9609E" w14:textId="77777777" w:rsidR="00235E5A" w:rsidRPr="002F0AF9" w:rsidRDefault="00BB37C0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5D4574" wp14:editId="6E3E3DD7">
            <wp:extent cx="3952875" cy="2971800"/>
            <wp:effectExtent l="0" t="0" r="9525" b="0"/>
            <wp:docPr id="1051263983" name="Рисунок 4" descr="Изображение выглядит как текст, линия, диаграмма, 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63983" name="Рисунок 4" descr="Изображение выглядит как текст, линия, диаграмма, Шриф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8CB3" w14:textId="77777777" w:rsidR="00235E5A" w:rsidRPr="0055290F" w:rsidRDefault="00235E5A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BB37C0">
        <w:rPr>
          <w:color w:val="auto"/>
          <w:szCs w:val="28"/>
          <w:lang w:eastAsia="ru-RU"/>
        </w:rPr>
        <w:t>30</w:t>
      </w:r>
    </w:p>
    <w:p w14:paraId="428EA03F" w14:textId="77777777" w:rsidR="0055290F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55290F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74A655F8" w14:textId="77777777" w:rsidR="00BB37C0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2C3CF711" w14:textId="77777777" w:rsidR="00BB37C0" w:rsidRPr="002F0AF9" w:rsidRDefault="00315FD7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315FD7">
        <w:rPr>
          <w:color w:val="auto"/>
          <w:szCs w:val="28"/>
          <w:lang w:eastAsia="ru-RU"/>
        </w:rPr>
        <w:t xml:space="preserve">Звено, которое описывается передаточной функцией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Ts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315FD7">
        <w:rPr>
          <w:color w:val="auto"/>
          <w:szCs w:val="28"/>
          <w:lang w:eastAsia="ru-RU"/>
        </w:rPr>
        <w:t>​, называется __________</w:t>
      </w:r>
      <w:r w:rsidR="00B019FB">
        <w:rPr>
          <w:color w:val="auto"/>
          <w:szCs w:val="28"/>
          <w:lang w:eastAsia="ru-RU"/>
        </w:rPr>
        <w:t xml:space="preserve"> звеном</w:t>
      </w:r>
      <w:r w:rsidRPr="00315FD7">
        <w:rPr>
          <w:color w:val="auto"/>
          <w:szCs w:val="28"/>
          <w:lang w:eastAsia="ru-RU"/>
        </w:rPr>
        <w:t>.</w:t>
      </w:r>
    </w:p>
    <w:p w14:paraId="39DF1746" w14:textId="77777777" w:rsidR="00BB37C0" w:rsidRPr="00315FD7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15FD7">
        <w:rPr>
          <w:color w:val="auto"/>
          <w:szCs w:val="28"/>
          <w:lang w:eastAsia="ru-RU"/>
        </w:rPr>
        <w:t>апериодическим</w:t>
      </w:r>
    </w:p>
    <w:p w14:paraId="3E8CB8F0" w14:textId="77777777" w:rsidR="0055290F" w:rsidRPr="00223A9D" w:rsidRDefault="00BB37C0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lastRenderedPageBreak/>
        <w:t>Компетенции (индикаторы)</w:t>
      </w:r>
      <w:r w:rsidRPr="00315FD7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379FA73B" w14:textId="77777777" w:rsidR="00BB37C0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02DF4653" w14:textId="77777777" w:rsidR="00BB37C0" w:rsidRPr="002F0AF9" w:rsidRDefault="00BB37C0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_________________</w:t>
      </w:r>
      <w:r w:rsidR="002064EC" w:rsidRPr="002064EC">
        <w:rPr>
          <w:color w:val="auto"/>
          <w:szCs w:val="28"/>
          <w:lang w:eastAsia="ru-RU"/>
        </w:rPr>
        <w:t xml:space="preserve"> – частный случай управления, направленный на поддержание параметров ТП в заданных пределах или изменение их по заданному закону.</w:t>
      </w:r>
    </w:p>
    <w:p w14:paraId="4A9980FE" w14:textId="77777777" w:rsidR="00BB37C0" w:rsidRPr="00C81FEE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Правильный ответ:</w:t>
      </w:r>
      <w:r w:rsidR="002064EC">
        <w:rPr>
          <w:color w:val="auto"/>
          <w:szCs w:val="28"/>
          <w:lang w:eastAsia="ru-RU"/>
        </w:rPr>
        <w:t xml:space="preserve"> регулирование</w:t>
      </w:r>
    </w:p>
    <w:p w14:paraId="7DF67BDF" w14:textId="77777777" w:rsidR="0055290F" w:rsidRPr="00223A9D" w:rsidRDefault="00BB37C0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81FEE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73FB048F" w14:textId="77777777" w:rsidR="00BB37C0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7FEAC72C" w14:textId="77777777" w:rsidR="00C81FEE" w:rsidRDefault="00C81FEE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C81FEE">
        <w:rPr>
          <w:color w:val="auto"/>
          <w:szCs w:val="28"/>
          <w:lang w:eastAsia="ru-RU"/>
        </w:rPr>
        <w:t>На  </w:t>
      </w:r>
      <w:r>
        <w:rPr>
          <w:color w:val="auto"/>
          <w:szCs w:val="28"/>
          <w:lang w:eastAsia="ru-RU"/>
        </w:rPr>
        <w:t xml:space="preserve">графике приведена </w:t>
      </w:r>
      <w:r w:rsidRPr="00C81FEE">
        <w:rPr>
          <w:color w:val="auto"/>
          <w:szCs w:val="28"/>
          <w:lang w:eastAsia="ru-RU"/>
        </w:rPr>
        <w:t>асимптотическая логарифмическая амплитудно-фазовая частотная характеристика разомкнутой системы</w:t>
      </w:r>
      <w:r>
        <w:rPr>
          <w:color w:val="auto"/>
          <w:szCs w:val="28"/>
          <w:lang w:eastAsia="ru-RU"/>
        </w:rPr>
        <w:t>,</w:t>
      </w:r>
      <w:r w:rsidR="003346C1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з</w:t>
      </w:r>
      <w:r w:rsidRPr="00C81FEE">
        <w:rPr>
          <w:color w:val="auto"/>
          <w:szCs w:val="28"/>
          <w:lang w:eastAsia="ru-RU"/>
        </w:rPr>
        <w:t xml:space="preserve">амкнутая система </w:t>
      </w:r>
      <w:r>
        <w:rPr>
          <w:color w:val="auto"/>
          <w:szCs w:val="28"/>
          <w:lang w:eastAsia="ru-RU"/>
        </w:rPr>
        <w:t xml:space="preserve">которой </w:t>
      </w:r>
      <w:r w:rsidRPr="00C81FEE">
        <w:rPr>
          <w:color w:val="auto"/>
          <w:szCs w:val="28"/>
          <w:lang w:eastAsia="ru-RU"/>
        </w:rPr>
        <w:t>является</w:t>
      </w:r>
      <w:r>
        <w:rPr>
          <w:color w:val="auto"/>
          <w:szCs w:val="28"/>
          <w:lang w:eastAsia="ru-RU"/>
        </w:rPr>
        <w:t xml:space="preserve"> _______________ </w:t>
      </w:r>
      <w:r w:rsidRPr="00C81FEE">
        <w:rPr>
          <w:color w:val="auto"/>
          <w:szCs w:val="28"/>
          <w:lang w:eastAsia="ru-RU"/>
        </w:rPr>
        <w:t>астатической</w:t>
      </w:r>
      <w:r>
        <w:rPr>
          <w:color w:val="auto"/>
          <w:szCs w:val="28"/>
          <w:lang w:eastAsia="ru-RU"/>
        </w:rPr>
        <w:t>.</w:t>
      </w:r>
    </w:p>
    <w:p w14:paraId="6CE7F278" w14:textId="77777777" w:rsidR="00BB37C0" w:rsidRPr="002F0AF9" w:rsidRDefault="00C81FEE" w:rsidP="00046734">
      <w:pPr>
        <w:tabs>
          <w:tab w:val="left" w:pos="426"/>
        </w:tabs>
        <w:spacing w:after="0" w:line="24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D764FA" wp14:editId="3649BF09">
            <wp:extent cx="3495675" cy="2744752"/>
            <wp:effectExtent l="0" t="0" r="0" b="0"/>
            <wp:docPr id="1499566449" name="Рисунок 4" descr="Изображение выглядит как диаграмма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66449" name="Рисунок 4" descr="Изображение выглядит как диаграмма, линия, Граф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19" cy="2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DFCE" w14:textId="77777777" w:rsidR="00BB37C0" w:rsidRPr="00AB797D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81FEE">
        <w:rPr>
          <w:color w:val="auto"/>
          <w:szCs w:val="28"/>
          <w:lang w:eastAsia="ru-RU"/>
        </w:rPr>
        <w:t>неустойчивой</w:t>
      </w:r>
    </w:p>
    <w:p w14:paraId="5B8F9F33" w14:textId="77777777" w:rsidR="0055290F" w:rsidRPr="00223A9D" w:rsidRDefault="00BB37C0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B797D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2FDB5EAA" w14:textId="77777777" w:rsidR="00BB37C0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0DCB7242" w14:textId="77777777" w:rsidR="00BB37C0" w:rsidRPr="002F0AF9" w:rsidRDefault="00AB797D" w:rsidP="0004673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 – </w:t>
      </w:r>
      <w:r w:rsidRPr="00AB797D">
        <w:rPr>
          <w:color w:val="auto"/>
          <w:szCs w:val="28"/>
          <w:lang w:eastAsia="ru-RU"/>
        </w:rPr>
        <w:t>это объект, который в установившемся режиме (при постоянном входном воздействии) имеет выходной сигнал, пропорциональный уровню входного воздействия.</w:t>
      </w:r>
    </w:p>
    <w:p w14:paraId="50EB00ED" w14:textId="77777777" w:rsidR="00BB37C0" w:rsidRPr="00C81FEE" w:rsidRDefault="00BB37C0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AB797D">
        <w:rPr>
          <w:color w:val="auto"/>
          <w:szCs w:val="28"/>
          <w:lang w:eastAsia="ru-RU"/>
        </w:rPr>
        <w:t>астатический объект</w:t>
      </w:r>
    </w:p>
    <w:p w14:paraId="628F71B7" w14:textId="77777777" w:rsidR="0055290F" w:rsidRPr="00223A9D" w:rsidRDefault="00BB37C0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81FEE">
        <w:rPr>
          <w:color w:val="auto"/>
          <w:szCs w:val="28"/>
          <w:lang w:eastAsia="ru-RU"/>
        </w:rPr>
        <w:t>:</w:t>
      </w:r>
      <w:r w:rsidR="0055290F">
        <w:rPr>
          <w:color w:val="auto"/>
          <w:szCs w:val="28"/>
          <w:lang w:eastAsia="ru-RU"/>
        </w:rPr>
        <w:t xml:space="preserve"> ОПК-1 (</w:t>
      </w:r>
      <w:r w:rsidR="0055290F" w:rsidRPr="00B81A6B">
        <w:rPr>
          <w:color w:val="auto"/>
          <w:szCs w:val="28"/>
          <w:lang w:eastAsia="ru-RU"/>
        </w:rPr>
        <w:t>ОПК-1.1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ОПК-1.2</w:t>
      </w:r>
      <w:r w:rsidR="0055290F">
        <w:rPr>
          <w:color w:val="auto"/>
          <w:szCs w:val="28"/>
          <w:lang w:eastAsia="ru-RU"/>
        </w:rPr>
        <w:t>),</w:t>
      </w:r>
      <w:r w:rsidR="0055290F" w:rsidRPr="00B81A6B">
        <w:rPr>
          <w:color w:val="auto"/>
          <w:szCs w:val="28"/>
          <w:lang w:eastAsia="ru-RU"/>
        </w:rPr>
        <w:t xml:space="preserve"> </w:t>
      </w:r>
      <w:r w:rsidR="0055290F">
        <w:rPr>
          <w:color w:val="auto"/>
          <w:szCs w:val="28"/>
          <w:lang w:eastAsia="ru-RU"/>
        </w:rPr>
        <w:t>ПК-1 (</w:t>
      </w:r>
      <w:r w:rsidR="0055290F" w:rsidRPr="00B81A6B">
        <w:rPr>
          <w:color w:val="auto"/>
          <w:szCs w:val="28"/>
          <w:lang w:eastAsia="ru-RU"/>
        </w:rPr>
        <w:t>ПК-1.1</w:t>
      </w:r>
      <w:r w:rsidR="00391E2D">
        <w:rPr>
          <w:color w:val="auto"/>
          <w:szCs w:val="28"/>
          <w:lang w:eastAsia="ru-RU"/>
        </w:rPr>
        <w:t>,</w:t>
      </w:r>
      <w:r w:rsidR="0055290F" w:rsidRPr="00B81A6B">
        <w:rPr>
          <w:color w:val="auto"/>
          <w:szCs w:val="28"/>
          <w:lang w:eastAsia="ru-RU"/>
        </w:rPr>
        <w:t xml:space="preserve"> ПК-1.2</w:t>
      </w:r>
      <w:r w:rsidR="0055290F">
        <w:rPr>
          <w:color w:val="auto"/>
          <w:szCs w:val="28"/>
          <w:lang w:eastAsia="ru-RU"/>
        </w:rPr>
        <w:t>), ПК-3 (</w:t>
      </w:r>
      <w:r w:rsidR="0055290F" w:rsidRPr="00B81A6B">
        <w:rPr>
          <w:color w:val="auto"/>
          <w:szCs w:val="28"/>
          <w:lang w:eastAsia="ru-RU"/>
        </w:rPr>
        <w:t>ПК-3.1</w:t>
      </w:r>
      <w:r w:rsidR="0055290F">
        <w:rPr>
          <w:color w:val="auto"/>
          <w:szCs w:val="28"/>
          <w:lang w:eastAsia="ru-RU"/>
        </w:rPr>
        <w:t>)</w:t>
      </w:r>
    </w:p>
    <w:p w14:paraId="340A6FB8" w14:textId="77777777" w:rsidR="004A0006" w:rsidRDefault="004A0006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0F6CB173" w14:textId="77777777" w:rsidR="004A0006" w:rsidRDefault="004A0006" w:rsidP="004A306D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57E046D1" w14:textId="77777777" w:rsidR="004A0006" w:rsidRDefault="004A0006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5209A90D" w14:textId="77777777" w:rsidR="004A0006" w:rsidRPr="00703CBE" w:rsidRDefault="004A0006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57A72B7E" w14:textId="77777777" w:rsidR="004A0006" w:rsidRPr="00703CBE" w:rsidRDefault="009A58A0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9A58A0">
        <w:rPr>
          <w:color w:val="auto"/>
          <w:szCs w:val="28"/>
          <w:lang w:eastAsia="ru-RU"/>
        </w:rPr>
        <w:t xml:space="preserve">Если при отсутствии входных воздействий объект управления может как сохранять положение покоя, так и совершать некоторые незатухающие движения, то его называют  </w:t>
      </w:r>
      <w:r w:rsidR="00954703">
        <w:rPr>
          <w:color w:val="auto"/>
          <w:szCs w:val="28"/>
          <w:lang w:eastAsia="ru-RU"/>
        </w:rPr>
        <w:t xml:space="preserve"> ______________________.</w:t>
      </w:r>
    </w:p>
    <w:p w14:paraId="433C5D76" w14:textId="77777777" w:rsidR="004A0006" w:rsidRPr="001E1412" w:rsidRDefault="004A0006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9A58A0">
        <w:rPr>
          <w:color w:val="auto"/>
          <w:szCs w:val="28"/>
          <w:lang w:eastAsia="ru-RU"/>
        </w:rPr>
        <w:t>нейтральным / нейтрально устойчивым / находящимся на границе устойчивости.</w:t>
      </w:r>
    </w:p>
    <w:p w14:paraId="7DDA45CA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B370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39B452FD" w14:textId="77777777" w:rsidR="004A0006" w:rsidRDefault="004A0006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Cs/>
          <w:szCs w:val="28"/>
        </w:rPr>
      </w:pPr>
    </w:p>
    <w:p w14:paraId="55E09072" w14:textId="77777777" w:rsidR="004A0006" w:rsidRDefault="00B019FB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Решение дифференциального уравнения позволяет определить __________ системы.</w:t>
      </w:r>
    </w:p>
    <w:p w14:paraId="23124BC5" w14:textId="77777777" w:rsidR="004A0006" w:rsidRPr="00703CBE" w:rsidRDefault="004A0006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B019FB">
        <w:rPr>
          <w:color w:val="auto"/>
          <w:szCs w:val="28"/>
          <w:lang w:eastAsia="ru-RU"/>
        </w:rPr>
        <w:t>поведение / динамику / характеристики</w:t>
      </w:r>
      <w:r w:rsidR="00186FF1">
        <w:rPr>
          <w:color w:val="auto"/>
          <w:szCs w:val="28"/>
          <w:lang w:eastAsia="ru-RU"/>
        </w:rPr>
        <w:t>.</w:t>
      </w:r>
    </w:p>
    <w:p w14:paraId="0FF17CB1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B370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3E4947A6" w14:textId="77777777" w:rsidR="004A0006" w:rsidRPr="002570F9" w:rsidRDefault="004A0006" w:rsidP="00046734">
      <w:pPr>
        <w:spacing w:after="0" w:line="24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1C4E91BC" w14:textId="77777777" w:rsidR="004A0006" w:rsidRDefault="00B019FB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Система, которая возвращается в равновесие после воздействия внешних возмущений, называется __________.</w:t>
      </w:r>
    </w:p>
    <w:p w14:paraId="0D399864" w14:textId="77777777" w:rsidR="004A0006" w:rsidRPr="00E04E1B" w:rsidRDefault="004A0006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B019FB">
        <w:rPr>
          <w:color w:val="auto"/>
          <w:szCs w:val="28"/>
          <w:lang w:eastAsia="ru-RU"/>
        </w:rPr>
        <w:t>устойчивой системой / стабильной системой / системой с устойчивостью</w:t>
      </w:r>
      <w:r w:rsidR="00186FF1">
        <w:rPr>
          <w:color w:val="auto"/>
          <w:szCs w:val="28"/>
          <w:lang w:eastAsia="ru-RU"/>
        </w:rPr>
        <w:t>.</w:t>
      </w:r>
    </w:p>
    <w:p w14:paraId="7597E58E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B370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5F4E5F63" w14:textId="77777777" w:rsidR="004A0006" w:rsidRDefault="004A0006" w:rsidP="00046734">
      <w:p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</w:p>
    <w:p w14:paraId="5CAE3AE5" w14:textId="77777777" w:rsidR="004A0006" w:rsidRPr="001E1412" w:rsidRDefault="006801D8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noProof/>
          <w:szCs w:val="28"/>
        </w:rPr>
      </w:pPr>
      <w:r w:rsidRPr="006801D8">
        <w:rPr>
          <w:noProof/>
          <w:szCs w:val="28"/>
        </w:rPr>
        <w:t>По передаточной функции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+3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+2</m:t>
            </m:r>
          </m:den>
        </m:f>
      </m:oMath>
      <w:r w:rsidRPr="006801D8">
        <w:rPr>
          <w:noProof/>
          <w:szCs w:val="28"/>
        </w:rPr>
        <w:t xml:space="preserve"> определить, из каких типовых звеньев состоит САР.</w:t>
      </w:r>
    </w:p>
    <w:p w14:paraId="23164C8B" w14:textId="77777777" w:rsidR="001E1412" w:rsidRPr="006801D8" w:rsidRDefault="001E1412" w:rsidP="00046734">
      <w:pPr>
        <w:tabs>
          <w:tab w:val="left" w:pos="426"/>
        </w:tabs>
        <w:spacing w:after="0" w:line="240" w:lineRule="auto"/>
        <w:ind w:firstLine="0"/>
        <w:rPr>
          <w:noProof/>
          <w:szCs w:val="28"/>
        </w:rPr>
      </w:pPr>
      <w:bookmarkStart w:id="5" w:name="_Hlk190874538"/>
      <w:r w:rsidRPr="001E1412">
        <w:rPr>
          <w:noProof/>
          <w:szCs w:val="28"/>
        </w:rPr>
        <w:t xml:space="preserve">Правильный ответ: </w:t>
      </w:r>
      <w:r w:rsidR="006801D8">
        <w:rPr>
          <w:noProof/>
          <w:szCs w:val="28"/>
        </w:rPr>
        <w:t>д</w:t>
      </w:r>
      <w:r w:rsidR="006801D8" w:rsidRPr="006801D8">
        <w:rPr>
          <w:noProof/>
          <w:szCs w:val="28"/>
        </w:rPr>
        <w:t>ифференцирующего звена</w:t>
      </w:r>
      <w:r w:rsidR="006801D8">
        <w:rPr>
          <w:noProof/>
          <w:szCs w:val="28"/>
        </w:rPr>
        <w:t xml:space="preserve"> и а</w:t>
      </w:r>
      <w:r w:rsidR="006801D8" w:rsidRPr="006801D8">
        <w:rPr>
          <w:noProof/>
          <w:szCs w:val="28"/>
        </w:rPr>
        <w:t>периодического звена второго порядка</w:t>
      </w:r>
      <w:r w:rsidR="006801D8">
        <w:rPr>
          <w:noProof/>
          <w:szCs w:val="28"/>
        </w:rPr>
        <w:t xml:space="preserve"> / п</w:t>
      </w:r>
      <w:r w:rsidR="006801D8" w:rsidRPr="006801D8">
        <w:rPr>
          <w:noProof/>
          <w:szCs w:val="28"/>
        </w:rPr>
        <w:t>ередаточная функция включает дифференцирующее звено и апериодическое звено второго порядка</w:t>
      </w:r>
      <w:r w:rsidR="006801D8">
        <w:rPr>
          <w:noProof/>
          <w:szCs w:val="28"/>
        </w:rPr>
        <w:t xml:space="preserve"> / САР состоит из д</w:t>
      </w:r>
      <w:r w:rsidR="006801D8" w:rsidRPr="006801D8">
        <w:rPr>
          <w:noProof/>
          <w:szCs w:val="28"/>
        </w:rPr>
        <w:t>ифференцирующего звена</w:t>
      </w:r>
      <w:r w:rsidR="006801D8">
        <w:rPr>
          <w:noProof/>
          <w:szCs w:val="28"/>
        </w:rPr>
        <w:t xml:space="preserve"> (числитель) и а</w:t>
      </w:r>
      <w:r w:rsidR="006801D8" w:rsidRPr="006801D8">
        <w:rPr>
          <w:noProof/>
          <w:szCs w:val="28"/>
        </w:rPr>
        <w:t>периодического звена второго порядка</w:t>
      </w:r>
      <w:r w:rsidR="006801D8">
        <w:rPr>
          <w:noProof/>
          <w:szCs w:val="28"/>
        </w:rPr>
        <w:t xml:space="preserve"> (знаменатель)</w:t>
      </w:r>
      <w:r w:rsidR="006801D8" w:rsidRPr="006801D8">
        <w:rPr>
          <w:noProof/>
          <w:szCs w:val="28"/>
        </w:rPr>
        <w:t>.</w:t>
      </w:r>
    </w:p>
    <w:bookmarkEnd w:id="5"/>
    <w:p w14:paraId="298332CF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801D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2940FF86" w14:textId="77777777" w:rsidR="001E1412" w:rsidRPr="001E1412" w:rsidRDefault="001E1412" w:rsidP="00046734">
      <w:pPr>
        <w:tabs>
          <w:tab w:val="left" w:pos="426"/>
        </w:tabs>
        <w:spacing w:after="0" w:line="240" w:lineRule="auto"/>
        <w:ind w:firstLine="0"/>
        <w:rPr>
          <w:noProof/>
          <w:szCs w:val="28"/>
        </w:rPr>
      </w:pPr>
    </w:p>
    <w:p w14:paraId="3D9786BB" w14:textId="77777777" w:rsidR="001E1412" w:rsidRPr="00186FF1" w:rsidRDefault="00186FF1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noProof/>
          <w:szCs w:val="28"/>
        </w:rPr>
      </w:pPr>
      <w:r>
        <w:rPr>
          <w:noProof/>
          <w:szCs w:val="28"/>
        </w:rPr>
        <w:t>Написать п</w:t>
      </w:r>
      <w:r w:rsidRPr="00186FF1">
        <w:rPr>
          <w:noProof/>
          <w:szCs w:val="28"/>
        </w:rPr>
        <w:t>ередаточ</w:t>
      </w:r>
      <w:r>
        <w:rPr>
          <w:noProof/>
          <w:szCs w:val="28"/>
        </w:rPr>
        <w:t>ную</w:t>
      </w:r>
      <w:r w:rsidRPr="00186FF1">
        <w:rPr>
          <w:noProof/>
          <w:szCs w:val="28"/>
        </w:rPr>
        <w:t xml:space="preserve"> функци</w:t>
      </w:r>
      <w:r>
        <w:rPr>
          <w:noProof/>
          <w:szCs w:val="28"/>
        </w:rPr>
        <w:t>ю</w:t>
      </w:r>
      <w:r w:rsidRPr="00186FF1">
        <w:rPr>
          <w:noProof/>
          <w:szCs w:val="28"/>
        </w:rPr>
        <w:t xml:space="preserve"> W</w:t>
      </w:r>
      <w:r>
        <w:rPr>
          <w:noProof/>
          <w:szCs w:val="28"/>
        </w:rPr>
        <w:t>(</w:t>
      </w:r>
      <w:r>
        <w:rPr>
          <w:noProof/>
          <w:szCs w:val="28"/>
          <w:lang w:val="en-US"/>
        </w:rPr>
        <w:t>p</w:t>
      </w:r>
      <w:r>
        <w:rPr>
          <w:noProof/>
          <w:szCs w:val="28"/>
        </w:rPr>
        <w:t>)</w:t>
      </w:r>
      <w:r w:rsidRPr="00186FF1">
        <w:rPr>
          <w:noProof/>
          <w:szCs w:val="28"/>
        </w:rPr>
        <w:t xml:space="preserve"> по входному  возмущающему воздействию f системы, представленной на структурной схеме.</w:t>
      </w:r>
    </w:p>
    <w:p w14:paraId="79187F9C" w14:textId="77777777" w:rsidR="00186FF1" w:rsidRDefault="00186FF1" w:rsidP="00046734">
      <w:pPr>
        <w:tabs>
          <w:tab w:val="left" w:pos="426"/>
        </w:tabs>
        <w:spacing w:after="0" w:line="240" w:lineRule="auto"/>
        <w:ind w:firstLine="0"/>
        <w:jc w:val="center"/>
        <w:rPr>
          <w:noProof/>
          <w:szCs w:val="28"/>
        </w:rPr>
      </w:pPr>
      <w:r>
        <w:rPr>
          <w:noProof/>
          <w:lang w:eastAsia="ru-RU"/>
        </w:rPr>
        <w:drawing>
          <wp:inline distT="0" distB="0" distL="0" distR="0" wp14:anchorId="46328B8B" wp14:editId="1C203415">
            <wp:extent cx="3590925" cy="1343025"/>
            <wp:effectExtent l="0" t="0" r="9525" b="9525"/>
            <wp:docPr id="1898521196" name="Рисунок 9" descr="Изображение выглядит как диаграмма, зарисовка, линия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1196" name="Рисунок 9" descr="Изображение выглядит как диаграмма, зарисовка, линия, Технический чертеж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6F0B" w14:textId="77777777" w:rsidR="001E1412" w:rsidRPr="00775FF3" w:rsidRDefault="001E141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1E1412">
        <w:rPr>
          <w:color w:val="auto"/>
          <w:szCs w:val="28"/>
          <w:lang w:eastAsia="ru-RU"/>
        </w:rP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den>
        </m:f>
      </m:oMath>
      <w:r w:rsidR="00726C8C" w:rsidRPr="00726C8C">
        <w:rPr>
          <w:color w:val="auto"/>
          <w:szCs w:val="28"/>
          <w:lang w:eastAsia="ru-RU"/>
        </w:rPr>
        <w:t xml:space="preserve">  / 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="00726C8C" w:rsidRPr="00726C8C">
        <w:rPr>
          <w:color w:val="auto"/>
          <w:szCs w:val="28"/>
          <w:lang w:eastAsia="ru-RU"/>
        </w:rPr>
        <w:t xml:space="preserve">  /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="00775FF3">
        <w:rPr>
          <w:color w:val="auto"/>
          <w:szCs w:val="28"/>
          <w:lang w:eastAsia="ru-RU"/>
        </w:rPr>
        <w:t xml:space="preserve">  /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</m:den>
        </m:f>
      </m:oMath>
      <w:r w:rsidR="00726C8C" w:rsidRPr="00726C8C">
        <w:rPr>
          <w:color w:val="auto"/>
          <w:szCs w:val="28"/>
          <w:lang w:eastAsia="ru-RU"/>
        </w:rPr>
        <w:t xml:space="preserve">  /  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26C8C">
        <w:rPr>
          <w:color w:val="auto"/>
          <w:szCs w:val="28"/>
          <w:lang w:eastAsia="ru-RU"/>
        </w:rPr>
        <w:t>2/(</w:t>
      </w:r>
      <w:r w:rsidR="00726C8C" w:rsidRPr="00775FF3">
        <w:rPr>
          <w:color w:val="auto"/>
          <w:szCs w:val="28"/>
          <w:lang w:eastAsia="ru-RU"/>
        </w:rPr>
        <w:t>1+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75FF3">
        <w:rPr>
          <w:color w:val="auto"/>
          <w:szCs w:val="28"/>
          <w:lang w:eastAsia="ru-RU"/>
        </w:rPr>
        <w:t>1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75FF3">
        <w:rPr>
          <w:color w:val="auto"/>
          <w:szCs w:val="28"/>
          <w:lang w:eastAsia="ru-RU"/>
        </w:rPr>
        <w:t>2</w:t>
      </w:r>
      <w:r w:rsidR="00726C8C" w:rsidRPr="00726C8C">
        <w:rPr>
          <w:color w:val="auto"/>
          <w:szCs w:val="28"/>
          <w:lang w:eastAsia="ru-RU"/>
        </w:rPr>
        <w:t>)</w:t>
      </w:r>
      <w:r w:rsidR="00775FF3" w:rsidRPr="00775FF3">
        <w:rPr>
          <w:color w:val="auto"/>
          <w:szCs w:val="28"/>
          <w:lang w:eastAsia="ru-RU"/>
        </w:rPr>
        <w:t xml:space="preserve"> / 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26C8C">
        <w:rPr>
          <w:color w:val="auto"/>
          <w:szCs w:val="28"/>
          <w:lang w:eastAsia="ru-RU"/>
        </w:rPr>
        <w:t>2</w:t>
      </w:r>
      <w:r w:rsidR="00775FF3" w:rsidRPr="00775FF3">
        <w:rPr>
          <w:color w:val="auto"/>
          <w:szCs w:val="28"/>
          <w:lang w:eastAsia="ru-RU"/>
        </w:rPr>
        <w:t>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 w:rsidRPr="00726C8C">
        <w:rPr>
          <w:color w:val="auto"/>
          <w:szCs w:val="28"/>
          <w:lang w:eastAsia="ru-RU"/>
        </w:rPr>
        <w:t>/(</w:t>
      </w:r>
      <w:r w:rsidR="00775FF3" w:rsidRPr="00775FF3">
        <w:rPr>
          <w:color w:val="auto"/>
          <w:szCs w:val="28"/>
          <w:lang w:eastAsia="ru-RU"/>
        </w:rPr>
        <w:t>1+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75FF3">
        <w:rPr>
          <w:color w:val="auto"/>
          <w:szCs w:val="28"/>
          <w:lang w:eastAsia="ru-RU"/>
        </w:rPr>
        <w:t>1(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75FF3">
        <w:rPr>
          <w:color w:val="auto"/>
          <w:szCs w:val="28"/>
          <w:lang w:eastAsia="ru-RU"/>
        </w:rPr>
        <w:t>2(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 w:rsidRPr="00726C8C">
        <w:rPr>
          <w:color w:val="auto"/>
          <w:szCs w:val="28"/>
          <w:lang w:eastAsia="ru-RU"/>
        </w:rPr>
        <w:t>)</w:t>
      </w:r>
    </w:p>
    <w:p w14:paraId="4584DE13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409B1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15485A05" w14:textId="77777777" w:rsidR="006D7398" w:rsidRDefault="006D7398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3B22080" w14:textId="77777777" w:rsidR="006D7398" w:rsidRDefault="00B2137C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B2137C">
        <w:rPr>
          <w:color w:val="auto"/>
          <w:szCs w:val="28"/>
          <w:lang w:eastAsia="ru-RU"/>
        </w:rPr>
        <w:t xml:space="preserve">Метод </w:t>
      </w:r>
      <w:r>
        <w:rPr>
          <w:color w:val="auto"/>
          <w:szCs w:val="28"/>
          <w:lang w:eastAsia="ru-RU"/>
        </w:rPr>
        <w:t>__________________</w:t>
      </w:r>
      <w:r w:rsidRPr="00B2137C">
        <w:rPr>
          <w:color w:val="auto"/>
          <w:szCs w:val="28"/>
          <w:lang w:eastAsia="ru-RU"/>
        </w:rPr>
        <w:t xml:space="preserve"> – это метод использования определенных интегралов по времени от функции регулируемой величины или ошибки.</w:t>
      </w:r>
    </w:p>
    <w:p w14:paraId="33958832" w14:textId="77777777" w:rsidR="006D7398" w:rsidRPr="00E04E1B" w:rsidRDefault="006D7398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B2137C">
        <w:rPr>
          <w:color w:val="auto"/>
          <w:szCs w:val="28"/>
          <w:lang w:eastAsia="ru-RU"/>
        </w:rPr>
        <w:t>интегральных критериев / интегральных оценок / интегральной оценки качества / интегральных показателей / интегральных методов анализа</w:t>
      </w:r>
      <w:r>
        <w:rPr>
          <w:color w:val="auto"/>
          <w:szCs w:val="28"/>
          <w:lang w:eastAsia="ru-RU"/>
        </w:rPr>
        <w:t>.</w:t>
      </w:r>
    </w:p>
    <w:p w14:paraId="0A96BAC3" w14:textId="77777777" w:rsidR="008B3708" w:rsidRPr="00223A9D" w:rsidRDefault="006D7398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B370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53878116" w14:textId="77777777" w:rsidR="006D7398" w:rsidRDefault="006D7398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0701651" w14:textId="77777777" w:rsidR="006D7398" w:rsidRPr="005C2322" w:rsidRDefault="005C2322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noProof/>
          <w:szCs w:val="28"/>
        </w:rPr>
      </w:pPr>
      <w:r w:rsidRPr="006801D8">
        <w:rPr>
          <w:noProof/>
          <w:szCs w:val="28"/>
        </w:rPr>
        <w:t>По передаточной функции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+4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+25</m:t>
            </m:r>
          </m:den>
        </m:f>
      </m:oMath>
      <w:r w:rsidRPr="006801D8">
        <w:rPr>
          <w:noProof/>
          <w:szCs w:val="28"/>
        </w:rPr>
        <w:t xml:space="preserve"> определить, из каких типовых звеньев состоит САР.</w:t>
      </w:r>
    </w:p>
    <w:p w14:paraId="3714D56D" w14:textId="77777777" w:rsidR="006D7398" w:rsidRPr="00E04E1B" w:rsidRDefault="006D7398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5C2322" w:rsidRPr="005C2322">
        <w:rPr>
          <w:color w:val="auto"/>
          <w:szCs w:val="28"/>
          <w:lang w:eastAsia="ru-RU"/>
        </w:rPr>
        <w:t>колебательное звено</w:t>
      </w:r>
      <w:r w:rsidR="005C2322">
        <w:rPr>
          <w:color w:val="auto"/>
          <w:szCs w:val="28"/>
          <w:lang w:eastAsia="ru-RU"/>
        </w:rPr>
        <w:t xml:space="preserve"> / к</w:t>
      </w:r>
      <w:r w:rsidR="005C2322" w:rsidRPr="005C2322">
        <w:rPr>
          <w:color w:val="auto"/>
          <w:szCs w:val="28"/>
          <w:lang w:eastAsia="ru-RU"/>
        </w:rPr>
        <w:t>олебательное звено второго порядка</w:t>
      </w:r>
      <w:r w:rsidR="005C2322">
        <w:rPr>
          <w:color w:val="auto"/>
          <w:szCs w:val="28"/>
          <w:lang w:eastAsia="ru-RU"/>
        </w:rPr>
        <w:t xml:space="preserve"> / колебательная передаточная функция / динамическое звено с колебаниями</w:t>
      </w:r>
      <w:r>
        <w:rPr>
          <w:color w:val="auto"/>
          <w:szCs w:val="28"/>
          <w:lang w:eastAsia="ru-RU"/>
        </w:rPr>
        <w:t>.</w:t>
      </w:r>
    </w:p>
    <w:p w14:paraId="354C92AF" w14:textId="77777777" w:rsidR="008B3708" w:rsidRPr="00223A9D" w:rsidRDefault="006D7398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B3708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55A4267B" w14:textId="77777777" w:rsidR="005C2322" w:rsidRDefault="005C232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15650D89" w14:textId="77777777" w:rsidR="005C2322" w:rsidRDefault="005C2322" w:rsidP="0004673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6D7398">
        <w:rPr>
          <w:color w:val="auto"/>
          <w:szCs w:val="28"/>
          <w:lang w:eastAsia="ru-RU"/>
        </w:rPr>
        <w:t>Передаточная функция системы определяется как отношение __________.</w:t>
      </w:r>
    </w:p>
    <w:p w14:paraId="60C4F3DE" w14:textId="77777777" w:rsidR="005C2322" w:rsidRPr="00E04E1B" w:rsidRDefault="005C232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Pr="006D7398">
        <w:rPr>
          <w:color w:val="auto"/>
          <w:szCs w:val="28"/>
          <w:lang w:eastAsia="ru-RU"/>
        </w:rPr>
        <w:t>выхода к входу в изображениях Лапласа / выходного сигнала к входному</w:t>
      </w:r>
      <w:r w:rsidR="00B2137C">
        <w:rPr>
          <w:color w:val="auto"/>
          <w:szCs w:val="28"/>
          <w:lang w:eastAsia="ru-RU"/>
        </w:rPr>
        <w:t xml:space="preserve"> сигналу / </w:t>
      </w:r>
      <w:r w:rsidR="00B2137C" w:rsidRPr="00B2137C">
        <w:rPr>
          <w:color w:val="auto"/>
          <w:szCs w:val="28"/>
          <w:lang w:eastAsia="ru-RU"/>
        </w:rPr>
        <w:t>изображения выхода к изображению входа</w:t>
      </w:r>
      <w:r w:rsidR="00B2137C">
        <w:rPr>
          <w:color w:val="auto"/>
          <w:szCs w:val="28"/>
          <w:lang w:eastAsia="ru-RU"/>
        </w:rPr>
        <w:t xml:space="preserve">/ </w:t>
      </w:r>
      <w:r w:rsidR="00B2137C" w:rsidRPr="00B2137C">
        <w:rPr>
          <w:color w:val="auto"/>
          <w:szCs w:val="28"/>
          <w:lang w:eastAsia="ru-RU"/>
        </w:rPr>
        <w:t>отклика системы к воздействию</w:t>
      </w:r>
      <w:r w:rsidR="00B2137C">
        <w:rPr>
          <w:color w:val="auto"/>
          <w:szCs w:val="28"/>
          <w:lang w:eastAsia="ru-RU"/>
        </w:rPr>
        <w:t xml:space="preserve"> / </w:t>
      </w:r>
      <w:r w:rsidR="00B2137C" w:rsidRPr="00B2137C">
        <w:rPr>
          <w:color w:val="auto"/>
          <w:szCs w:val="28"/>
          <w:lang w:eastAsia="ru-RU"/>
        </w:rPr>
        <w:t>полинома числителя к полиному знаменателя в операторной форме</w:t>
      </w:r>
      <w:r>
        <w:rPr>
          <w:color w:val="auto"/>
          <w:szCs w:val="28"/>
          <w:lang w:eastAsia="ru-RU"/>
        </w:rPr>
        <w:t>.</w:t>
      </w:r>
    </w:p>
    <w:p w14:paraId="7ECC8734" w14:textId="77777777" w:rsidR="008B3708" w:rsidRPr="00223A9D" w:rsidRDefault="005C2322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36392">
        <w:rPr>
          <w:color w:val="auto"/>
          <w:szCs w:val="28"/>
          <w:lang w:eastAsia="ru-RU"/>
        </w:rPr>
        <w:t>:</w:t>
      </w:r>
      <w:r w:rsidR="008B3708">
        <w:rPr>
          <w:color w:val="auto"/>
          <w:szCs w:val="28"/>
          <w:lang w:eastAsia="ru-RU"/>
        </w:rPr>
        <w:t xml:space="preserve"> 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076BC3E4" w14:textId="77777777" w:rsidR="005C2322" w:rsidRDefault="005C232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4C46A7D1" w14:textId="77777777" w:rsidR="005C2322" w:rsidRDefault="005C2322" w:rsidP="00046734">
      <w:pPr>
        <w:tabs>
          <w:tab w:val="left" w:pos="426"/>
        </w:tabs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4DA0DA49" w14:textId="77777777" w:rsidR="00661F1B" w:rsidRDefault="00661F1B" w:rsidP="00046734">
      <w:pPr>
        <w:spacing w:after="160" w:line="24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2EE308CC" w14:textId="77777777" w:rsidR="004A0006" w:rsidRDefault="004A0006" w:rsidP="004A306D">
      <w:pPr>
        <w:autoSpaceDE w:val="0"/>
        <w:autoSpaceDN w:val="0"/>
        <w:adjustRightInd w:val="0"/>
        <w:spacing w:after="360" w:line="240" w:lineRule="auto"/>
        <w:ind w:firstLine="0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6D551A0" w14:textId="77777777" w:rsidR="00B559DE" w:rsidRPr="008E4380" w:rsidRDefault="00B559DE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 w:rsidRPr="00830C72">
        <w:rPr>
          <w:szCs w:val="28"/>
        </w:rPr>
        <w:t>Оценить время переходного процесса в системе, которая задана следующей структурной схемой</w:t>
      </w:r>
      <w:r>
        <w:rPr>
          <w:szCs w:val="28"/>
        </w:rPr>
        <w:t>:</w:t>
      </w:r>
    </w:p>
    <w:p w14:paraId="50A946F5" w14:textId="77777777" w:rsidR="00B559DE" w:rsidRDefault="00B559DE" w:rsidP="00046734">
      <w:pPr>
        <w:tabs>
          <w:tab w:val="left" w:pos="426"/>
        </w:tabs>
        <w:spacing w:after="0" w:line="240" w:lineRule="auto"/>
        <w:ind w:firstLine="0"/>
        <w:jc w:val="center"/>
        <w:rPr>
          <w:rFonts w:eastAsia="Calibri"/>
          <w:szCs w:val="28"/>
        </w:rPr>
      </w:pPr>
      <w:r w:rsidRPr="008E4380">
        <w:rPr>
          <w:rFonts w:eastAsia="Calibri"/>
          <w:noProof/>
          <w:szCs w:val="28"/>
          <w:lang w:eastAsia="ru-RU"/>
        </w:rPr>
        <w:drawing>
          <wp:inline distT="0" distB="0" distL="0" distR="0" wp14:anchorId="1A7AC247" wp14:editId="727BDD8E">
            <wp:extent cx="3467584" cy="1257475"/>
            <wp:effectExtent l="0" t="0" r="0" b="0"/>
            <wp:docPr id="829099572" name="Рисунок 1" descr="Изображение выглядит как диаграмма, лин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99572" name="Рисунок 1" descr="Изображение выглядит как диаграмма, линия, Шрифт&#10;&#10;Контент, сгенерированный ИИ, может содержать ошибки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0B0F" w14:textId="77777777" w:rsidR="00B559DE" w:rsidRPr="00AE3419" w:rsidRDefault="00B559DE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60F9010F" w14:textId="77777777" w:rsidR="00B559DE" w:rsidRDefault="00B559DE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BAA88A5" w14:textId="77777777" w:rsidR="00B559DE" w:rsidRPr="00DD26F7" w:rsidRDefault="00CD3EC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="00B559DE">
        <w:rPr>
          <w:noProof/>
          <w:szCs w:val="28"/>
        </w:rPr>
        <w:t>пределени</w:t>
      </w:r>
      <w:r>
        <w:rPr>
          <w:noProof/>
          <w:szCs w:val="28"/>
        </w:rPr>
        <w:t>е</w:t>
      </w:r>
      <w:r w:rsidR="00B559DE">
        <w:rPr>
          <w:noProof/>
          <w:szCs w:val="28"/>
        </w:rPr>
        <w:t xml:space="preserve"> передаточной функции системы</w:t>
      </w:r>
      <w:r w:rsidR="00B559DE" w:rsidRPr="002D3AD8">
        <w:rPr>
          <w:noProof/>
          <w:szCs w:val="28"/>
        </w:rPr>
        <w:t>;</w:t>
      </w:r>
    </w:p>
    <w:p w14:paraId="684906DE" w14:textId="77777777" w:rsidR="00B559DE" w:rsidRPr="00DD26F7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 xml:space="preserve">анализ </w:t>
      </w:r>
      <w:r w:rsidRPr="008E4380">
        <w:rPr>
          <w:noProof/>
          <w:szCs w:val="28"/>
        </w:rPr>
        <w:t>характеристического уравнения</w:t>
      </w:r>
      <w:r w:rsidRPr="00DD26F7">
        <w:rPr>
          <w:noProof/>
          <w:szCs w:val="28"/>
        </w:rPr>
        <w:t>;</w:t>
      </w:r>
    </w:p>
    <w:p w14:paraId="54996630" w14:textId="77777777" w:rsidR="00B559DE" w:rsidRPr="002D3AD8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определени</w:t>
      </w:r>
      <w:r w:rsidR="00CD3ECE">
        <w:rPr>
          <w:noProof/>
          <w:szCs w:val="28"/>
        </w:rPr>
        <w:t>е</w:t>
      </w:r>
      <w:r>
        <w:rPr>
          <w:noProof/>
          <w:szCs w:val="28"/>
        </w:rPr>
        <w:t xml:space="preserve"> типа системы и корней</w:t>
      </w:r>
      <w:r w:rsidRPr="002D3AD8">
        <w:rPr>
          <w:noProof/>
          <w:szCs w:val="28"/>
        </w:rPr>
        <w:t>;</w:t>
      </w:r>
    </w:p>
    <w:p w14:paraId="1BF21CBA" w14:textId="77777777" w:rsidR="00B559DE" w:rsidRPr="008E4380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оценки времени переходного процесса</w:t>
      </w:r>
      <w:r w:rsidRPr="008E4380">
        <w:rPr>
          <w:noProof/>
          <w:szCs w:val="28"/>
        </w:rPr>
        <w:t>;</w:t>
      </w:r>
    </w:p>
    <w:p w14:paraId="3244C484" w14:textId="77777777" w:rsidR="00B559DE" w:rsidRPr="00DD26F7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точность расчётов.</w:t>
      </w:r>
    </w:p>
    <w:p w14:paraId="1333D798" w14:textId="77777777" w:rsidR="008B3708" w:rsidRPr="00223A9D" w:rsidRDefault="00B559DE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46E29B50" w14:textId="77777777" w:rsidR="00B559DE" w:rsidRPr="00BD4F8B" w:rsidRDefault="00B559DE" w:rsidP="0004673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E6D35A2" w14:textId="77777777" w:rsidR="004A0006" w:rsidRDefault="00A963CA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color w:val="auto"/>
          <w:szCs w:val="28"/>
          <w:lang w:eastAsia="ru-RU"/>
        </w:rPr>
      </w:pPr>
      <w:r w:rsidRPr="00A963CA">
        <w:rPr>
          <w:color w:val="auto"/>
          <w:szCs w:val="28"/>
          <w:lang w:eastAsia="ru-RU"/>
        </w:rPr>
        <w:t xml:space="preserve">В помещении установлен нагреватель с передаточной функцией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0.5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A963CA">
        <w:rPr>
          <w:color w:val="auto"/>
          <w:szCs w:val="28"/>
          <w:lang w:eastAsia="ru-RU"/>
        </w:rPr>
        <w:t xml:space="preserve">​ и датчик температуры с передаточной функцией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0.2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A963CA">
        <w:rPr>
          <w:color w:val="auto"/>
          <w:szCs w:val="28"/>
          <w:lang w:eastAsia="ru-RU"/>
        </w:rPr>
        <w:t xml:space="preserve">​. Нагреватель управляется регулятором, который формирует управляющее воздействие на основе разницы между заданной температурой и текущей температурой в помещении. Возмущающее воздействие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A963CA">
        <w:rPr>
          <w:color w:val="auto"/>
          <w:szCs w:val="28"/>
          <w:lang w:eastAsia="ru-RU"/>
        </w:rPr>
        <w:t xml:space="preserve"> — это изменение температуры из-за открытого окна.</w:t>
      </w:r>
    </w:p>
    <w:p w14:paraId="3EAF856F" w14:textId="77777777" w:rsidR="00A963CA" w:rsidRPr="00BD4F8B" w:rsidRDefault="00A963CA" w:rsidP="00046734">
      <w:pPr>
        <w:tabs>
          <w:tab w:val="left" w:pos="426"/>
        </w:tabs>
        <w:spacing w:after="0" w:line="240" w:lineRule="auto"/>
        <w:rPr>
          <w:color w:val="auto"/>
          <w:szCs w:val="28"/>
          <w:lang w:eastAsia="ru-RU"/>
        </w:rPr>
      </w:pPr>
      <w:r w:rsidRPr="00A963CA">
        <w:rPr>
          <w:color w:val="auto"/>
          <w:szCs w:val="28"/>
          <w:lang w:eastAsia="ru-RU"/>
        </w:rPr>
        <w:t xml:space="preserve">Напишите передаточную функцию системы по возмущающему воздействию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A963CA">
        <w:rPr>
          <w:color w:val="auto"/>
          <w:szCs w:val="28"/>
          <w:lang w:eastAsia="ru-RU"/>
        </w:rPr>
        <w:t>. Как изменится температура в помещении, если окно открыто на 5 минут, и температура на улице на 10°C ниже, чем в помещении?</w:t>
      </w:r>
    </w:p>
    <w:p w14:paraId="6E9EB748" w14:textId="77777777" w:rsidR="004A0006" w:rsidRDefault="004A0006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bookmarkStart w:id="6" w:name="_Hlk189006223"/>
      <w:r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7</w:t>
      </w:r>
      <w:r w:rsidR="00792848">
        <w:rPr>
          <w:rFonts w:eastAsia="Calibri"/>
          <w:szCs w:val="28"/>
        </w:rPr>
        <w:t>0</w:t>
      </w:r>
      <w:r>
        <w:rPr>
          <w:rFonts w:eastAsia="Calibri"/>
          <w:szCs w:val="28"/>
        </w:rPr>
        <w:t xml:space="preserve"> мин</w:t>
      </w:r>
    </w:p>
    <w:bookmarkEnd w:id="6"/>
    <w:p w14:paraId="59EA3BB1" w14:textId="77777777" w:rsidR="004A0006" w:rsidRDefault="004A0006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A00DCEE" w14:textId="77777777" w:rsidR="004A0006" w:rsidRPr="00DD26F7" w:rsidRDefault="00F44DDF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="00BF618C">
        <w:rPr>
          <w:noProof/>
          <w:szCs w:val="28"/>
        </w:rPr>
        <w:t>пределени</w:t>
      </w:r>
      <w:r>
        <w:rPr>
          <w:noProof/>
          <w:szCs w:val="28"/>
        </w:rPr>
        <w:t>е</w:t>
      </w:r>
      <w:r w:rsidR="00BF618C">
        <w:rPr>
          <w:noProof/>
          <w:szCs w:val="28"/>
        </w:rPr>
        <w:t xml:space="preserve"> передаточной функции</w:t>
      </w:r>
      <w:r w:rsidR="002D3AD8" w:rsidRPr="002D3AD8">
        <w:rPr>
          <w:noProof/>
          <w:szCs w:val="28"/>
        </w:rPr>
        <w:t>;</w:t>
      </w:r>
    </w:p>
    <w:p w14:paraId="5E2851F4" w14:textId="77777777" w:rsidR="004A0006" w:rsidRPr="00DD26F7" w:rsidRDefault="00BF618C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математическ</w:t>
      </w:r>
      <w:r w:rsidR="00F44DDF">
        <w:rPr>
          <w:noProof/>
          <w:szCs w:val="28"/>
        </w:rPr>
        <w:t>ие</w:t>
      </w:r>
      <w:r>
        <w:rPr>
          <w:noProof/>
          <w:szCs w:val="28"/>
        </w:rPr>
        <w:t xml:space="preserve"> модели возмущающего воздействия</w:t>
      </w:r>
      <w:r w:rsidR="004A0006" w:rsidRPr="00DD26F7">
        <w:rPr>
          <w:noProof/>
          <w:szCs w:val="28"/>
        </w:rPr>
        <w:t>;</w:t>
      </w:r>
    </w:p>
    <w:p w14:paraId="4BDCE005" w14:textId="77777777" w:rsidR="004A0006" w:rsidRPr="002D3AD8" w:rsidRDefault="00BF618C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численного расчёта изменения температуры</w:t>
      </w:r>
      <w:r w:rsidR="002D3AD8" w:rsidRPr="002D3AD8">
        <w:rPr>
          <w:noProof/>
          <w:szCs w:val="28"/>
        </w:rPr>
        <w:t>;</w:t>
      </w:r>
    </w:p>
    <w:p w14:paraId="738B0C9C" w14:textId="77777777" w:rsidR="002D3AD8" w:rsidRPr="00DD26F7" w:rsidRDefault="002D3AD8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386FB2FC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30324032" w14:textId="77777777" w:rsidR="003E4C96" w:rsidRPr="008B3708" w:rsidRDefault="003E4C96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</w:p>
    <w:p w14:paraId="12D57F0E" w14:textId="77777777" w:rsidR="003E4C96" w:rsidRDefault="003E4C96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Pr="00D11B0D">
        <w:rPr>
          <w:rFonts w:eastAsia="Calibri"/>
          <w:szCs w:val="28"/>
        </w:rPr>
        <w:t>ай</w:t>
      </w:r>
      <w:r>
        <w:rPr>
          <w:rFonts w:eastAsia="Calibri"/>
          <w:szCs w:val="28"/>
        </w:rPr>
        <w:t>т</w:t>
      </w:r>
      <w:r w:rsidRPr="00D11B0D">
        <w:rPr>
          <w:rFonts w:eastAsia="Calibri"/>
          <w:szCs w:val="28"/>
        </w:rPr>
        <w:t xml:space="preserve">и передаточную функцию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</m:e>
        </m:d>
      </m:oMath>
      <w:r w:rsidRPr="00D11B0D">
        <w:rPr>
          <w:rFonts w:eastAsia="Calibri"/>
          <w:szCs w:val="28"/>
        </w:rPr>
        <w:t xml:space="preserve"> по виду асимптотической ЛАЧХ</w:t>
      </w:r>
      <w:r>
        <w:rPr>
          <w:rFonts w:eastAsia="Calibri"/>
          <w:szCs w:val="28"/>
        </w:rPr>
        <w:t>, представленной на графике.</w:t>
      </w:r>
    </w:p>
    <w:p w14:paraId="2377FB1A" w14:textId="77777777" w:rsidR="003E4C96" w:rsidRDefault="003E4C96" w:rsidP="00046734">
      <w:pPr>
        <w:tabs>
          <w:tab w:val="left" w:pos="426"/>
        </w:tabs>
        <w:spacing w:after="0" w:line="240" w:lineRule="auto"/>
        <w:ind w:firstLine="0"/>
        <w:jc w:val="center"/>
        <w:rPr>
          <w:rFonts w:eastAsia="Calibri"/>
          <w:szCs w:val="28"/>
        </w:rPr>
      </w:pPr>
      <w:r w:rsidRPr="00D11B0D">
        <w:rPr>
          <w:rFonts w:eastAsia="Calibri"/>
          <w:noProof/>
          <w:szCs w:val="28"/>
          <w:lang w:eastAsia="ru-RU"/>
        </w:rPr>
        <w:lastRenderedPageBreak/>
        <w:drawing>
          <wp:inline distT="0" distB="0" distL="0" distR="0" wp14:anchorId="14EF8088" wp14:editId="4322A345">
            <wp:extent cx="3486150" cy="1775656"/>
            <wp:effectExtent l="0" t="0" r="0" b="0"/>
            <wp:docPr id="1599880097" name="Рисунок 1" descr="Изображение выглядит как текст, Шрифт, линия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80097" name="Рисунок 1" descr="Изображение выглядит как текст, Шрифт, линия, диаграмма&#10;&#10;Контент, сгенерированный ИИ, может содержать ошибки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2235" cy="178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E511" w14:textId="77777777" w:rsidR="003E4C96" w:rsidRPr="008D775E" w:rsidRDefault="003E4C96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3</w:t>
      </w:r>
      <w:r w:rsidR="00F44DDF"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1DA8A81A" w14:textId="77777777" w:rsidR="003E4C96" w:rsidRPr="008D775E" w:rsidRDefault="003E4C96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6A45A8A3" w14:textId="77777777" w:rsidR="003E4C96" w:rsidRDefault="003E4C96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наличие обоснования выбора звеньев</w:t>
      </w:r>
      <w:r>
        <w:rPr>
          <w:rFonts w:eastAsia="Calibri"/>
          <w:szCs w:val="28"/>
          <w:lang w:val="en-US"/>
        </w:rPr>
        <w:t>;</w:t>
      </w:r>
    </w:p>
    <w:p w14:paraId="0D636217" w14:textId="77777777" w:rsidR="003E4C96" w:rsidRDefault="003E4C96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</w:t>
      </w:r>
      <w:r w:rsidRPr="003E4C96">
        <w:rPr>
          <w:rFonts w:eastAsia="Calibri"/>
          <w:szCs w:val="28"/>
        </w:rPr>
        <w:t>определени</w:t>
      </w:r>
      <w:r>
        <w:rPr>
          <w:rFonts w:eastAsia="Calibri"/>
          <w:szCs w:val="28"/>
        </w:rPr>
        <w:t>я</w:t>
      </w:r>
      <w:r w:rsidRPr="003E4C96">
        <w:rPr>
          <w:rFonts w:eastAsia="Calibri"/>
          <w:szCs w:val="28"/>
        </w:rPr>
        <w:t xml:space="preserve"> структуры передаточной функции</w:t>
      </w:r>
      <w:r w:rsidRPr="008D775E">
        <w:rPr>
          <w:rFonts w:eastAsia="Calibri"/>
          <w:szCs w:val="28"/>
        </w:rPr>
        <w:t>;</w:t>
      </w:r>
    </w:p>
    <w:p w14:paraId="38B6BCE9" w14:textId="77777777" w:rsidR="003E4C96" w:rsidRPr="003E4C96" w:rsidRDefault="003E4C96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записи передаточной функции.</w:t>
      </w:r>
    </w:p>
    <w:p w14:paraId="557A0518" w14:textId="77777777" w:rsidR="008B3708" w:rsidRPr="00223A9D" w:rsidRDefault="003E4C96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45224A60" w14:textId="77777777" w:rsidR="00B559DE" w:rsidRDefault="00B559DE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</w:p>
    <w:p w14:paraId="4F8C2ADA" w14:textId="77777777" w:rsidR="00B559DE" w:rsidRDefault="00B559DE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047CDC">
        <w:rPr>
          <w:rFonts w:eastAsia="Calibri"/>
          <w:szCs w:val="28"/>
        </w:rPr>
        <w:t xml:space="preserve">пределить порядок и устойчивость </w:t>
      </w:r>
      <w:r>
        <w:rPr>
          <w:rFonts w:eastAsia="Calibri"/>
          <w:szCs w:val="28"/>
        </w:rPr>
        <w:t>системы автоматического управления (</w:t>
      </w:r>
      <w:r w:rsidRPr="00047CDC">
        <w:rPr>
          <w:rFonts w:eastAsia="Calibri"/>
          <w:szCs w:val="28"/>
        </w:rPr>
        <w:t>САУ</w:t>
      </w:r>
      <w:r>
        <w:rPr>
          <w:rFonts w:eastAsia="Calibri"/>
          <w:szCs w:val="28"/>
        </w:rPr>
        <w:t>) п</w:t>
      </w:r>
      <w:r w:rsidRPr="00047CDC">
        <w:rPr>
          <w:rFonts w:eastAsia="Calibri"/>
          <w:szCs w:val="28"/>
        </w:rPr>
        <w:t>о кривой Михайлова</w:t>
      </w:r>
      <w:r>
        <w:rPr>
          <w:rFonts w:eastAsia="Calibri"/>
          <w:szCs w:val="28"/>
        </w:rPr>
        <w:t>, предоставленной на графике:</w:t>
      </w:r>
    </w:p>
    <w:p w14:paraId="4F54CF33" w14:textId="77777777" w:rsidR="00B559DE" w:rsidRDefault="00B559DE" w:rsidP="00046734">
      <w:pPr>
        <w:tabs>
          <w:tab w:val="left" w:pos="426"/>
        </w:tabs>
        <w:spacing w:after="0" w:line="24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22DE5AF2" wp14:editId="4753B754">
            <wp:extent cx="4476750" cy="2638425"/>
            <wp:effectExtent l="0" t="0" r="0" b="9525"/>
            <wp:docPr id="2113720756" name="Рисунок 1" descr="Изображение выглядит как текст, диаграмма, лин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20756" name="Рисунок 1" descr="Изображение выглядит как текст, диаграмма, линия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C7D9" w14:textId="77777777" w:rsidR="00B559DE" w:rsidRPr="008D775E" w:rsidRDefault="00B559DE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57088E05" w14:textId="77777777" w:rsidR="00B559DE" w:rsidRPr="008D775E" w:rsidRDefault="00B559DE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E3D4CE0" w14:textId="77777777" w:rsidR="00B559DE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корректность описания поведения кривой Михайлова</w:t>
      </w:r>
      <w:r w:rsidRPr="008D775E">
        <w:rPr>
          <w:rFonts w:eastAsia="Calibri"/>
          <w:szCs w:val="28"/>
        </w:rPr>
        <w:t>;</w:t>
      </w:r>
    </w:p>
    <w:p w14:paraId="10BB1F45" w14:textId="77777777" w:rsidR="00B559DE" w:rsidRPr="0092794F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анализ устойчивости системы</w:t>
      </w:r>
      <w:r w:rsidRPr="008D775E">
        <w:rPr>
          <w:noProof/>
          <w:szCs w:val="28"/>
        </w:rPr>
        <w:t>;</w:t>
      </w:r>
    </w:p>
    <w:p w14:paraId="75AB5123" w14:textId="77777777" w:rsidR="00B559DE" w:rsidRPr="008D775E" w:rsidRDefault="00B559DE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определение порядка системы</w:t>
      </w:r>
      <w:r>
        <w:rPr>
          <w:noProof/>
          <w:szCs w:val="28"/>
          <w:lang w:val="en-US"/>
        </w:rPr>
        <w:t>;</w:t>
      </w:r>
    </w:p>
    <w:p w14:paraId="485498F6" w14:textId="77777777" w:rsidR="008B3708" w:rsidRPr="00223A9D" w:rsidRDefault="00B559DE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707CE8E9" w14:textId="77777777" w:rsidR="00B559DE" w:rsidRPr="008E4380" w:rsidRDefault="00B559DE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</w:p>
    <w:p w14:paraId="030020CB" w14:textId="77777777" w:rsidR="004A0006" w:rsidRDefault="00CB4943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 w:rsidRPr="00CB4943">
        <w:rPr>
          <w:rFonts w:eastAsia="Calibri"/>
          <w:szCs w:val="28"/>
        </w:rPr>
        <w:t xml:space="preserve">Двигатель имеет передаточную функцию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CB4943">
        <w:rPr>
          <w:rFonts w:eastAsia="Calibri"/>
          <w:szCs w:val="28"/>
        </w:rPr>
        <w:t xml:space="preserve">​, а датчик скорости —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0.05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CB4943">
        <w:rPr>
          <w:rFonts w:eastAsia="Calibri"/>
          <w:szCs w:val="28"/>
        </w:rPr>
        <w:t xml:space="preserve">​. Регулятор поддерживает заданную скорость двигателя. Возмущающее воздействие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CB4943">
        <w:rPr>
          <w:rFonts w:eastAsia="Calibri"/>
          <w:szCs w:val="28"/>
        </w:rPr>
        <w:t xml:space="preserve"> — это изменение нагрузки на двигатель.</w:t>
      </w:r>
    </w:p>
    <w:p w14:paraId="36F6BFD2" w14:textId="77777777" w:rsidR="00CB4943" w:rsidRPr="00905F96" w:rsidRDefault="00CB4943" w:rsidP="00046734">
      <w:pPr>
        <w:tabs>
          <w:tab w:val="left" w:pos="426"/>
        </w:tabs>
        <w:spacing w:after="0" w:line="240" w:lineRule="auto"/>
        <w:rPr>
          <w:rFonts w:eastAsia="Calibri"/>
          <w:szCs w:val="28"/>
        </w:rPr>
      </w:pPr>
      <w:r w:rsidRPr="00CB4943">
        <w:rPr>
          <w:rFonts w:eastAsia="Calibri"/>
          <w:szCs w:val="28"/>
        </w:rPr>
        <w:lastRenderedPageBreak/>
        <w:t xml:space="preserve">Напишите передаточную функцию системы по возмущающему воздействию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CB4943">
        <w:rPr>
          <w:rFonts w:eastAsia="Calibri"/>
          <w:szCs w:val="28"/>
        </w:rPr>
        <w:t>. Как изменится скорость двигателя, если нагрузка увеличится на 20% в течение 2 секунд?</w:t>
      </w:r>
    </w:p>
    <w:p w14:paraId="3329BE59" w14:textId="77777777" w:rsidR="00905F96" w:rsidRPr="00AE3419" w:rsidRDefault="00905F96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7</w:t>
      </w:r>
      <w:r w:rsidR="00FB1A14">
        <w:rPr>
          <w:rFonts w:eastAsia="Calibri"/>
          <w:szCs w:val="28"/>
        </w:rPr>
        <w:t>0</w:t>
      </w:r>
      <w:r w:rsidRPr="00905F96">
        <w:rPr>
          <w:rFonts w:eastAsia="Calibri"/>
          <w:szCs w:val="28"/>
        </w:rPr>
        <w:t xml:space="preserve"> мин</w:t>
      </w:r>
    </w:p>
    <w:p w14:paraId="63782BC1" w14:textId="77777777" w:rsidR="00CB4943" w:rsidRDefault="00CB4943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43379A3" w14:textId="77777777" w:rsidR="00CB4943" w:rsidRPr="00DD26F7" w:rsidRDefault="00CB4943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определени</w:t>
      </w:r>
      <w:r w:rsidR="00F44DDF">
        <w:rPr>
          <w:noProof/>
          <w:szCs w:val="28"/>
        </w:rPr>
        <w:t>е</w:t>
      </w:r>
      <w:r>
        <w:rPr>
          <w:noProof/>
          <w:szCs w:val="28"/>
        </w:rPr>
        <w:t xml:space="preserve"> передаточной функции</w:t>
      </w:r>
      <w:r w:rsidRPr="002D3AD8">
        <w:rPr>
          <w:noProof/>
          <w:szCs w:val="28"/>
        </w:rPr>
        <w:t>;</w:t>
      </w:r>
    </w:p>
    <w:p w14:paraId="15CE129F" w14:textId="77777777" w:rsidR="00CB4943" w:rsidRPr="00DD26F7" w:rsidRDefault="00CB4943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математическ</w:t>
      </w:r>
      <w:r w:rsidR="00F44DDF">
        <w:rPr>
          <w:noProof/>
          <w:szCs w:val="28"/>
        </w:rPr>
        <w:t>ие</w:t>
      </w:r>
      <w:r>
        <w:rPr>
          <w:noProof/>
          <w:szCs w:val="28"/>
        </w:rPr>
        <w:t xml:space="preserve"> модели возмущающего воздействия</w:t>
      </w:r>
      <w:r w:rsidRPr="00DD26F7">
        <w:rPr>
          <w:noProof/>
          <w:szCs w:val="28"/>
        </w:rPr>
        <w:t>;</w:t>
      </w:r>
    </w:p>
    <w:p w14:paraId="1DAD1E47" w14:textId="77777777" w:rsidR="00CB4943" w:rsidRPr="002D3AD8" w:rsidRDefault="00CB4943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численного расчёта изменения скорости двигателя</w:t>
      </w:r>
      <w:r w:rsidRPr="002D3AD8">
        <w:rPr>
          <w:noProof/>
          <w:szCs w:val="28"/>
        </w:rPr>
        <w:t>;</w:t>
      </w:r>
    </w:p>
    <w:p w14:paraId="156F4C55" w14:textId="77777777" w:rsidR="00CB4943" w:rsidRPr="00DD26F7" w:rsidRDefault="00CB4943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69D017BE" w14:textId="77777777" w:rsidR="008B3708" w:rsidRPr="00223A9D" w:rsidRDefault="00D409B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6F2BBD12" w14:textId="77777777" w:rsidR="00F44DDF" w:rsidRDefault="00F44DDF" w:rsidP="00046734">
      <w:pPr>
        <w:spacing w:after="160" w:line="240" w:lineRule="auto"/>
        <w:ind w:firstLine="0"/>
        <w:jc w:val="left"/>
        <w:rPr>
          <w:rFonts w:eastAsia="Calibri"/>
          <w:szCs w:val="28"/>
        </w:rPr>
      </w:pPr>
    </w:p>
    <w:p w14:paraId="7C014EB3" w14:textId="77777777" w:rsidR="00F303A1" w:rsidRDefault="00636465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 w:rsidRPr="00636465">
        <w:rPr>
          <w:rFonts w:eastAsia="Calibri"/>
          <w:szCs w:val="28"/>
        </w:rPr>
        <w:t>Определить результирующую характеристику соединения нелинейных звеньев в виде обратной связи: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/>
                <w:szCs w:val="28"/>
              </w:rPr>
              <m:t>вых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вх</m:t>
                </m:r>
              </m:sub>
            </m:sSub>
          </m:e>
        </m:d>
      </m:oMath>
    </w:p>
    <w:p w14:paraId="59353046" w14:textId="77777777" w:rsidR="00636465" w:rsidRDefault="00636465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71ACDAF1" wp14:editId="0F58500E">
            <wp:extent cx="5934075" cy="1952625"/>
            <wp:effectExtent l="0" t="0" r="9525" b="9525"/>
            <wp:docPr id="2527659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C206" w14:textId="77777777" w:rsidR="00F303A1" w:rsidRPr="008D775E" w:rsidRDefault="00F303A1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34228" w:rsidRPr="004B25C3">
        <w:rPr>
          <w:rFonts w:eastAsia="Calibri"/>
          <w:szCs w:val="28"/>
        </w:rPr>
        <w:t>4</w:t>
      </w:r>
      <w:r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07E53CCB" w14:textId="77777777" w:rsidR="00F303A1" w:rsidRPr="008D775E" w:rsidRDefault="00F303A1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059FEB5" w14:textId="77777777" w:rsidR="00F303A1" w:rsidRDefault="004F2F0C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анализ</w:t>
      </w:r>
      <w:r w:rsidR="00634228">
        <w:rPr>
          <w:rFonts w:eastAsia="Calibri"/>
          <w:szCs w:val="28"/>
        </w:rPr>
        <w:t xml:space="preserve"> структуры </w:t>
      </w:r>
      <w:r>
        <w:rPr>
          <w:rFonts w:eastAsia="Calibri"/>
          <w:szCs w:val="28"/>
        </w:rPr>
        <w:t>схемы</w:t>
      </w:r>
      <w:r w:rsidR="00F303A1" w:rsidRPr="008D775E">
        <w:rPr>
          <w:rFonts w:eastAsia="Calibri"/>
          <w:szCs w:val="28"/>
        </w:rPr>
        <w:t>;</w:t>
      </w:r>
    </w:p>
    <w:p w14:paraId="178D19C2" w14:textId="77777777" w:rsidR="00F303A1" w:rsidRPr="00634228" w:rsidRDefault="00634228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 xml:space="preserve">корректность </w:t>
      </w:r>
      <w:r w:rsidR="004F2F0C">
        <w:rPr>
          <w:noProof/>
          <w:szCs w:val="28"/>
        </w:rPr>
        <w:t>определения математической модели</w:t>
      </w:r>
      <w:r w:rsidR="00F303A1" w:rsidRPr="008D775E">
        <w:rPr>
          <w:noProof/>
          <w:szCs w:val="28"/>
        </w:rPr>
        <w:t>;</w:t>
      </w:r>
    </w:p>
    <w:p w14:paraId="1B21DD34" w14:textId="77777777" w:rsidR="00634228" w:rsidRPr="0092794F" w:rsidRDefault="00634228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 xml:space="preserve">правильность </w:t>
      </w:r>
      <w:r w:rsidR="004F2F0C">
        <w:rPr>
          <w:noProof/>
          <w:szCs w:val="28"/>
        </w:rPr>
        <w:t xml:space="preserve">результирующего </w:t>
      </w:r>
      <w:r>
        <w:rPr>
          <w:noProof/>
          <w:szCs w:val="28"/>
        </w:rPr>
        <w:t>уравнения</w:t>
      </w:r>
      <w:r>
        <w:rPr>
          <w:noProof/>
          <w:szCs w:val="28"/>
          <w:lang w:val="en-US"/>
        </w:rPr>
        <w:t>;</w:t>
      </w:r>
    </w:p>
    <w:p w14:paraId="7D2FDECC" w14:textId="77777777" w:rsidR="00F303A1" w:rsidRPr="008D775E" w:rsidRDefault="00F303A1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 w:rsidR="00634228">
        <w:rPr>
          <w:noProof/>
          <w:szCs w:val="28"/>
        </w:rPr>
        <w:t>.</w:t>
      </w:r>
    </w:p>
    <w:p w14:paraId="30833265" w14:textId="77777777" w:rsidR="008B3708" w:rsidRPr="00223A9D" w:rsidRDefault="00F303A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343110F4" w14:textId="77777777" w:rsidR="00F303A1" w:rsidRDefault="00F303A1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</w:p>
    <w:p w14:paraId="59642653" w14:textId="77777777" w:rsidR="00F303A1" w:rsidRDefault="004B25C3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 w:rsidRPr="004B25C3">
        <w:rPr>
          <w:rFonts w:eastAsia="Calibri"/>
          <w:szCs w:val="28"/>
        </w:rPr>
        <w:t xml:space="preserve">Оценить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п</m:t>
            </m:r>
          </m:sub>
        </m:sSub>
      </m:oMath>
      <w:r w:rsidRPr="004B25C3">
        <w:rPr>
          <w:rFonts w:eastAsia="Calibri"/>
          <w:szCs w:val="28"/>
        </w:rPr>
        <w:t xml:space="preserve"> для объекта, поведение которого описано передаточной функцией  </w:t>
      </w:r>
      <m:oMath>
        <m:r>
          <w:rPr>
            <w:rFonts w:ascii="Cambria Math"/>
            <w:szCs w:val="28"/>
          </w:rPr>
          <m:t>W(p)=(6p+1)/(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p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+4p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5).</m:t>
        </m:r>
      </m:oMath>
    </w:p>
    <w:p w14:paraId="721F1524" w14:textId="77777777" w:rsidR="00F303A1" w:rsidRPr="008D775E" w:rsidRDefault="00F303A1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F44DDF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2D7B01DC" w14:textId="77777777" w:rsidR="00F303A1" w:rsidRPr="008D775E" w:rsidRDefault="00F303A1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63033175" w14:textId="77777777" w:rsidR="00F303A1" w:rsidRDefault="004B25C3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итогового результата </w:t>
      </w:r>
      <w:r w:rsidRPr="004B25C3">
        <w:rPr>
          <w:rFonts w:eastAsia="Calibri"/>
          <w:szCs w:val="28"/>
        </w:rPr>
        <w:t>времени переходного процесса (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п</m:t>
            </m:r>
          </m:sub>
        </m:sSub>
      </m:oMath>
      <w:r w:rsidRPr="004B25C3">
        <w:rPr>
          <w:rFonts w:eastAsia="Calibri"/>
          <w:szCs w:val="28"/>
        </w:rPr>
        <w:t>​)</w:t>
      </w:r>
      <w:r w:rsidR="00F303A1" w:rsidRPr="008D775E">
        <w:rPr>
          <w:rFonts w:eastAsia="Calibri"/>
          <w:szCs w:val="28"/>
        </w:rPr>
        <w:t>;</w:t>
      </w:r>
    </w:p>
    <w:p w14:paraId="0C8D3BDC" w14:textId="77777777" w:rsidR="00F303A1" w:rsidRPr="008D775E" w:rsidRDefault="00F303A1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213E1F0C" w14:textId="77777777" w:rsidR="008B3708" w:rsidRPr="00223A9D" w:rsidRDefault="00F303A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p w14:paraId="6739C4B5" w14:textId="77777777" w:rsidR="00F303A1" w:rsidRDefault="00F303A1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</w:p>
    <w:p w14:paraId="2E3C3A2F" w14:textId="77777777" w:rsidR="00F303A1" w:rsidRDefault="00636465" w:rsidP="0004673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eastAsia="Calibri"/>
          <w:szCs w:val="28"/>
        </w:rPr>
      </w:pPr>
      <w:r w:rsidRPr="00636465">
        <w:rPr>
          <w:rFonts w:eastAsia="Calibri"/>
          <w:szCs w:val="28"/>
        </w:rPr>
        <w:lastRenderedPageBreak/>
        <w:t>Как учитываются ограничения на управляющие воздействия и состояния системы при синтезе оптимального управления в статическом режиме? Приведите примеры.</w:t>
      </w:r>
    </w:p>
    <w:p w14:paraId="5790DC2A" w14:textId="77777777" w:rsidR="00F303A1" w:rsidRPr="008D775E" w:rsidRDefault="00F303A1" w:rsidP="00046734">
      <w:pPr>
        <w:tabs>
          <w:tab w:val="left" w:pos="426"/>
        </w:tabs>
        <w:spacing w:after="0" w:line="24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36465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6B5B0ED9" w14:textId="77777777" w:rsidR="00F303A1" w:rsidRPr="008D775E" w:rsidRDefault="00F303A1" w:rsidP="00046734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F5581A3" w14:textId="77777777" w:rsidR="00F303A1" w:rsidRDefault="00636465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правильность понимания и формулировки ограничений</w:t>
      </w:r>
      <w:r w:rsidR="00F303A1" w:rsidRPr="008D775E">
        <w:rPr>
          <w:rFonts w:eastAsia="Calibri"/>
          <w:szCs w:val="28"/>
        </w:rPr>
        <w:t>;</w:t>
      </w:r>
    </w:p>
    <w:p w14:paraId="2E5B05C9" w14:textId="77777777" w:rsidR="00F303A1" w:rsidRPr="00636465" w:rsidRDefault="00636465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описание методов учета ограничений (не менее 3 шт)</w:t>
      </w:r>
      <w:r w:rsidR="00F303A1" w:rsidRPr="008D775E">
        <w:rPr>
          <w:noProof/>
          <w:szCs w:val="28"/>
        </w:rPr>
        <w:t>;</w:t>
      </w:r>
    </w:p>
    <w:p w14:paraId="74F9B301" w14:textId="77777777" w:rsidR="00636465" w:rsidRPr="0092794F" w:rsidRDefault="00636465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приведенных примеров</w:t>
      </w:r>
      <w:r>
        <w:rPr>
          <w:noProof/>
          <w:szCs w:val="28"/>
          <w:lang w:val="en-US"/>
        </w:rPr>
        <w:t>;</w:t>
      </w:r>
    </w:p>
    <w:p w14:paraId="2A55160A" w14:textId="77777777" w:rsidR="00F303A1" w:rsidRPr="008D775E" w:rsidRDefault="00F303A1" w:rsidP="0004673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 w:rsidR="00636465">
        <w:rPr>
          <w:noProof/>
          <w:szCs w:val="28"/>
        </w:rPr>
        <w:t>.</w:t>
      </w:r>
    </w:p>
    <w:p w14:paraId="1D3B4E09" w14:textId="77777777" w:rsidR="008B3708" w:rsidRPr="00223A9D" w:rsidRDefault="00F303A1" w:rsidP="00046734">
      <w:pPr>
        <w:tabs>
          <w:tab w:val="left" w:pos="426"/>
        </w:tabs>
        <w:spacing w:after="0" w:line="24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8B3708">
        <w:rPr>
          <w:rFonts w:eastAsia="Calibri"/>
          <w:szCs w:val="28"/>
        </w:rPr>
        <w:t xml:space="preserve"> </w:t>
      </w:r>
      <w:r w:rsidR="008B3708">
        <w:rPr>
          <w:color w:val="auto"/>
          <w:szCs w:val="28"/>
          <w:lang w:eastAsia="ru-RU"/>
        </w:rPr>
        <w:t>ОПК-1 (</w:t>
      </w:r>
      <w:r w:rsidR="008B3708" w:rsidRPr="00B81A6B">
        <w:rPr>
          <w:color w:val="auto"/>
          <w:szCs w:val="28"/>
          <w:lang w:eastAsia="ru-RU"/>
        </w:rPr>
        <w:t>ОПК-1.1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ОПК-1.2</w:t>
      </w:r>
      <w:r w:rsidR="008B3708">
        <w:rPr>
          <w:color w:val="auto"/>
          <w:szCs w:val="28"/>
          <w:lang w:eastAsia="ru-RU"/>
        </w:rPr>
        <w:t>),</w:t>
      </w:r>
      <w:r w:rsidR="008B3708" w:rsidRPr="00B81A6B">
        <w:rPr>
          <w:color w:val="auto"/>
          <w:szCs w:val="28"/>
          <w:lang w:eastAsia="ru-RU"/>
        </w:rPr>
        <w:t xml:space="preserve"> </w:t>
      </w:r>
      <w:r w:rsidR="008B3708">
        <w:rPr>
          <w:color w:val="auto"/>
          <w:szCs w:val="28"/>
          <w:lang w:eastAsia="ru-RU"/>
        </w:rPr>
        <w:t>ПК-1 (</w:t>
      </w:r>
      <w:r w:rsidR="008B3708" w:rsidRPr="00B81A6B">
        <w:rPr>
          <w:color w:val="auto"/>
          <w:szCs w:val="28"/>
          <w:lang w:eastAsia="ru-RU"/>
        </w:rPr>
        <w:t>ПК-1.1</w:t>
      </w:r>
      <w:r w:rsidR="00AC28A5">
        <w:rPr>
          <w:color w:val="auto"/>
          <w:szCs w:val="28"/>
          <w:lang w:eastAsia="ru-RU"/>
        </w:rPr>
        <w:t>,</w:t>
      </w:r>
      <w:r w:rsidR="008B3708" w:rsidRPr="00B81A6B">
        <w:rPr>
          <w:color w:val="auto"/>
          <w:szCs w:val="28"/>
          <w:lang w:eastAsia="ru-RU"/>
        </w:rPr>
        <w:t xml:space="preserve"> ПК-1.2</w:t>
      </w:r>
      <w:r w:rsidR="008B3708">
        <w:rPr>
          <w:color w:val="auto"/>
          <w:szCs w:val="28"/>
          <w:lang w:eastAsia="ru-RU"/>
        </w:rPr>
        <w:t>), ПК-3 (</w:t>
      </w:r>
      <w:r w:rsidR="008B3708" w:rsidRPr="00B81A6B">
        <w:rPr>
          <w:color w:val="auto"/>
          <w:szCs w:val="28"/>
          <w:lang w:eastAsia="ru-RU"/>
        </w:rPr>
        <w:t>ПК-3.1</w:t>
      </w:r>
      <w:r w:rsidR="008B3708">
        <w:rPr>
          <w:color w:val="auto"/>
          <w:szCs w:val="28"/>
          <w:lang w:eastAsia="ru-RU"/>
        </w:rPr>
        <w:t>)</w:t>
      </w:r>
    </w:p>
    <w:sectPr w:rsidR="008B3708" w:rsidRPr="00223A9D" w:rsidSect="000B3F97">
      <w:footerReference w:type="default" r:id="rId2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776E" w14:textId="77777777" w:rsidR="004E18C1" w:rsidRDefault="004E18C1" w:rsidP="00FF3F27">
      <w:pPr>
        <w:spacing w:after="0" w:line="240" w:lineRule="auto"/>
      </w:pPr>
      <w:r>
        <w:separator/>
      </w:r>
    </w:p>
  </w:endnote>
  <w:endnote w:type="continuationSeparator" w:id="0">
    <w:p w14:paraId="3E793657" w14:textId="77777777" w:rsidR="004E18C1" w:rsidRDefault="004E18C1" w:rsidP="00FF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511073"/>
      <w:docPartObj>
        <w:docPartGallery w:val="Page Numbers (Bottom of Page)"/>
        <w:docPartUnique/>
      </w:docPartObj>
    </w:sdtPr>
    <w:sdtContent>
      <w:p w14:paraId="0DD16480" w14:textId="77777777" w:rsidR="00FF3F27" w:rsidRDefault="005B7CE4" w:rsidP="00FF3F27">
        <w:pPr>
          <w:pStyle w:val="af1"/>
          <w:jc w:val="center"/>
        </w:pPr>
        <w:r>
          <w:fldChar w:fldCharType="begin"/>
        </w:r>
        <w:r w:rsidR="00FF3F27">
          <w:instrText>PAGE   \* MERGEFORMAT</w:instrText>
        </w:r>
        <w:r>
          <w:fldChar w:fldCharType="separate"/>
        </w:r>
        <w:r w:rsidR="00860A84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B299" w14:textId="77777777" w:rsidR="004E18C1" w:rsidRDefault="004E18C1" w:rsidP="00FF3F27">
      <w:pPr>
        <w:spacing w:after="0" w:line="240" w:lineRule="auto"/>
      </w:pPr>
      <w:r>
        <w:separator/>
      </w:r>
    </w:p>
  </w:footnote>
  <w:footnote w:type="continuationSeparator" w:id="0">
    <w:p w14:paraId="5D8AF505" w14:textId="77777777" w:rsidR="004E18C1" w:rsidRDefault="004E18C1" w:rsidP="00FF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1CF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15F8"/>
    <w:multiLevelType w:val="hybridMultilevel"/>
    <w:tmpl w:val="220433BE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C023BB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A68A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C359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748F6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146F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73D1E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4029F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1A40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45D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101510">
    <w:abstractNumId w:val="41"/>
  </w:num>
  <w:num w:numId="2" w16cid:durableId="921986766">
    <w:abstractNumId w:val="5"/>
  </w:num>
  <w:num w:numId="3" w16cid:durableId="1848056899">
    <w:abstractNumId w:val="27"/>
  </w:num>
  <w:num w:numId="4" w16cid:durableId="1744644723">
    <w:abstractNumId w:val="40"/>
  </w:num>
  <w:num w:numId="5" w16cid:durableId="1460417806">
    <w:abstractNumId w:val="4"/>
  </w:num>
  <w:num w:numId="6" w16cid:durableId="1876501412">
    <w:abstractNumId w:val="46"/>
  </w:num>
  <w:num w:numId="7" w16cid:durableId="1404254301">
    <w:abstractNumId w:val="16"/>
  </w:num>
  <w:num w:numId="8" w16cid:durableId="320356816">
    <w:abstractNumId w:val="10"/>
  </w:num>
  <w:num w:numId="9" w16cid:durableId="497116844">
    <w:abstractNumId w:val="43"/>
  </w:num>
  <w:num w:numId="10" w16cid:durableId="659427753">
    <w:abstractNumId w:val="26"/>
  </w:num>
  <w:num w:numId="11" w16cid:durableId="2030714849">
    <w:abstractNumId w:val="15"/>
  </w:num>
  <w:num w:numId="12" w16cid:durableId="1238125681">
    <w:abstractNumId w:val="23"/>
  </w:num>
  <w:num w:numId="13" w16cid:durableId="2136672933">
    <w:abstractNumId w:val="17"/>
  </w:num>
  <w:num w:numId="14" w16cid:durableId="612442058">
    <w:abstractNumId w:val="12"/>
  </w:num>
  <w:num w:numId="15" w16cid:durableId="1465468812">
    <w:abstractNumId w:val="13"/>
  </w:num>
  <w:num w:numId="16" w16cid:durableId="1892417909">
    <w:abstractNumId w:val="1"/>
  </w:num>
  <w:num w:numId="17" w16cid:durableId="2071419445">
    <w:abstractNumId w:val="14"/>
  </w:num>
  <w:num w:numId="18" w16cid:durableId="1195390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738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760554">
    <w:abstractNumId w:val="8"/>
  </w:num>
  <w:num w:numId="21" w16cid:durableId="350764032">
    <w:abstractNumId w:val="7"/>
  </w:num>
  <w:num w:numId="22" w16cid:durableId="1729915460">
    <w:abstractNumId w:val="9"/>
  </w:num>
  <w:num w:numId="23" w16cid:durableId="1942102323">
    <w:abstractNumId w:val="33"/>
  </w:num>
  <w:num w:numId="24" w16cid:durableId="772894231">
    <w:abstractNumId w:val="32"/>
  </w:num>
  <w:num w:numId="25" w16cid:durableId="1805347487">
    <w:abstractNumId w:val="0"/>
  </w:num>
  <w:num w:numId="26" w16cid:durableId="188031039">
    <w:abstractNumId w:val="37"/>
  </w:num>
  <w:num w:numId="27" w16cid:durableId="125860289">
    <w:abstractNumId w:val="18"/>
  </w:num>
  <w:num w:numId="28" w16cid:durableId="1348484511">
    <w:abstractNumId w:val="29"/>
  </w:num>
  <w:num w:numId="29" w16cid:durableId="2083479813">
    <w:abstractNumId w:val="6"/>
  </w:num>
  <w:num w:numId="30" w16cid:durableId="1267613350">
    <w:abstractNumId w:val="39"/>
  </w:num>
  <w:num w:numId="31" w16cid:durableId="2104759205">
    <w:abstractNumId w:val="19"/>
  </w:num>
  <w:num w:numId="32" w16cid:durableId="817190446">
    <w:abstractNumId w:val="25"/>
  </w:num>
  <w:num w:numId="33" w16cid:durableId="935819549">
    <w:abstractNumId w:val="35"/>
  </w:num>
  <w:num w:numId="34" w16cid:durableId="1630356805">
    <w:abstractNumId w:val="34"/>
  </w:num>
  <w:num w:numId="35" w16cid:durableId="493306204">
    <w:abstractNumId w:val="24"/>
  </w:num>
  <w:num w:numId="36" w16cid:durableId="2022586611">
    <w:abstractNumId w:val="31"/>
  </w:num>
  <w:num w:numId="37" w16cid:durableId="1469468526">
    <w:abstractNumId w:val="28"/>
  </w:num>
  <w:num w:numId="38" w16cid:durableId="1473522484">
    <w:abstractNumId w:val="11"/>
  </w:num>
  <w:num w:numId="39" w16cid:durableId="1282149118">
    <w:abstractNumId w:val="3"/>
  </w:num>
  <w:num w:numId="40" w16cid:durableId="2140998802">
    <w:abstractNumId w:val="21"/>
  </w:num>
  <w:num w:numId="41" w16cid:durableId="676347540">
    <w:abstractNumId w:val="44"/>
  </w:num>
  <w:num w:numId="42" w16cid:durableId="70197625">
    <w:abstractNumId w:val="45"/>
  </w:num>
  <w:num w:numId="43" w16cid:durableId="1322385719">
    <w:abstractNumId w:val="38"/>
  </w:num>
  <w:num w:numId="44" w16cid:durableId="893545737">
    <w:abstractNumId w:val="42"/>
  </w:num>
  <w:num w:numId="45" w16cid:durableId="257911613">
    <w:abstractNumId w:val="20"/>
  </w:num>
  <w:num w:numId="46" w16cid:durableId="212547573">
    <w:abstractNumId w:val="2"/>
  </w:num>
  <w:num w:numId="47" w16cid:durableId="1045714877">
    <w:abstractNumId w:val="36"/>
  </w:num>
  <w:num w:numId="48" w16cid:durableId="2069723957">
    <w:abstractNumId w:val="30"/>
  </w:num>
  <w:num w:numId="49" w16cid:durableId="2066905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4D9"/>
    <w:rsid w:val="00010BA2"/>
    <w:rsid w:val="00027EBB"/>
    <w:rsid w:val="0003111C"/>
    <w:rsid w:val="00031B3B"/>
    <w:rsid w:val="00036566"/>
    <w:rsid w:val="00044376"/>
    <w:rsid w:val="00046734"/>
    <w:rsid w:val="00047CDC"/>
    <w:rsid w:val="0005643A"/>
    <w:rsid w:val="00066266"/>
    <w:rsid w:val="0008188F"/>
    <w:rsid w:val="000A1B48"/>
    <w:rsid w:val="000B3F97"/>
    <w:rsid w:val="000C4B84"/>
    <w:rsid w:val="000D08F2"/>
    <w:rsid w:val="00105D43"/>
    <w:rsid w:val="0012132E"/>
    <w:rsid w:val="00140423"/>
    <w:rsid w:val="001456E2"/>
    <w:rsid w:val="001803C8"/>
    <w:rsid w:val="00186FF1"/>
    <w:rsid w:val="001A682F"/>
    <w:rsid w:val="001A7EE8"/>
    <w:rsid w:val="001C6BD2"/>
    <w:rsid w:val="001E1412"/>
    <w:rsid w:val="001F152F"/>
    <w:rsid w:val="001F6361"/>
    <w:rsid w:val="002064EC"/>
    <w:rsid w:val="00235E5A"/>
    <w:rsid w:val="00270A8E"/>
    <w:rsid w:val="00275196"/>
    <w:rsid w:val="00275E0A"/>
    <w:rsid w:val="002819B0"/>
    <w:rsid w:val="002A3F80"/>
    <w:rsid w:val="002A617C"/>
    <w:rsid w:val="002C0761"/>
    <w:rsid w:val="002D3AD8"/>
    <w:rsid w:val="002E602F"/>
    <w:rsid w:val="002E6A8C"/>
    <w:rsid w:val="00306448"/>
    <w:rsid w:val="00315FD7"/>
    <w:rsid w:val="003346C1"/>
    <w:rsid w:val="003618A3"/>
    <w:rsid w:val="003873E6"/>
    <w:rsid w:val="00391E2D"/>
    <w:rsid w:val="003A7583"/>
    <w:rsid w:val="003B79BD"/>
    <w:rsid w:val="003C148C"/>
    <w:rsid w:val="003D04DE"/>
    <w:rsid w:val="003D0EF7"/>
    <w:rsid w:val="003E4C96"/>
    <w:rsid w:val="004247DC"/>
    <w:rsid w:val="0043342D"/>
    <w:rsid w:val="004357E1"/>
    <w:rsid w:val="00475EF3"/>
    <w:rsid w:val="0047741B"/>
    <w:rsid w:val="00484C92"/>
    <w:rsid w:val="004A0006"/>
    <w:rsid w:val="004A01E4"/>
    <w:rsid w:val="004A306D"/>
    <w:rsid w:val="004B25C3"/>
    <w:rsid w:val="004B518C"/>
    <w:rsid w:val="004E18C1"/>
    <w:rsid w:val="004F2F0C"/>
    <w:rsid w:val="004F6EF1"/>
    <w:rsid w:val="00523300"/>
    <w:rsid w:val="0055290F"/>
    <w:rsid w:val="005533ED"/>
    <w:rsid w:val="00574003"/>
    <w:rsid w:val="00580C34"/>
    <w:rsid w:val="005A37F8"/>
    <w:rsid w:val="005B0A4E"/>
    <w:rsid w:val="005B7CE4"/>
    <w:rsid w:val="005C17C0"/>
    <w:rsid w:val="005C2322"/>
    <w:rsid w:val="005D1DCB"/>
    <w:rsid w:val="005E24F1"/>
    <w:rsid w:val="00617518"/>
    <w:rsid w:val="00634228"/>
    <w:rsid w:val="00635EF6"/>
    <w:rsid w:val="00636465"/>
    <w:rsid w:val="006542DC"/>
    <w:rsid w:val="00661F1B"/>
    <w:rsid w:val="00661F25"/>
    <w:rsid w:val="006801D8"/>
    <w:rsid w:val="00683B37"/>
    <w:rsid w:val="00697BDB"/>
    <w:rsid w:val="006C2954"/>
    <w:rsid w:val="006C391F"/>
    <w:rsid w:val="006C42FC"/>
    <w:rsid w:val="006D2FDE"/>
    <w:rsid w:val="006D7056"/>
    <w:rsid w:val="006D7398"/>
    <w:rsid w:val="006E72F6"/>
    <w:rsid w:val="006F1F29"/>
    <w:rsid w:val="006F586E"/>
    <w:rsid w:val="00726C8C"/>
    <w:rsid w:val="00730B24"/>
    <w:rsid w:val="007505BC"/>
    <w:rsid w:val="00757543"/>
    <w:rsid w:val="00757BDE"/>
    <w:rsid w:val="00775FF3"/>
    <w:rsid w:val="007774F7"/>
    <w:rsid w:val="00792848"/>
    <w:rsid w:val="007C4F85"/>
    <w:rsid w:val="007D0D0C"/>
    <w:rsid w:val="00810B2C"/>
    <w:rsid w:val="00817537"/>
    <w:rsid w:val="008202E6"/>
    <w:rsid w:val="00851067"/>
    <w:rsid w:val="00860A84"/>
    <w:rsid w:val="008B3708"/>
    <w:rsid w:val="008C520F"/>
    <w:rsid w:val="008D775E"/>
    <w:rsid w:val="008E4380"/>
    <w:rsid w:val="008E69C6"/>
    <w:rsid w:val="00905F96"/>
    <w:rsid w:val="00917D41"/>
    <w:rsid w:val="009274D9"/>
    <w:rsid w:val="0092794F"/>
    <w:rsid w:val="00954703"/>
    <w:rsid w:val="00967D4B"/>
    <w:rsid w:val="00977C92"/>
    <w:rsid w:val="00984435"/>
    <w:rsid w:val="00994B16"/>
    <w:rsid w:val="009A58A0"/>
    <w:rsid w:val="009D0916"/>
    <w:rsid w:val="009D7CA2"/>
    <w:rsid w:val="00A04044"/>
    <w:rsid w:val="00A35810"/>
    <w:rsid w:val="00A43DD8"/>
    <w:rsid w:val="00A5414C"/>
    <w:rsid w:val="00A61EEA"/>
    <w:rsid w:val="00A71177"/>
    <w:rsid w:val="00A72CA4"/>
    <w:rsid w:val="00A963CA"/>
    <w:rsid w:val="00AA26E8"/>
    <w:rsid w:val="00AB797D"/>
    <w:rsid w:val="00AC28A5"/>
    <w:rsid w:val="00AD3CA2"/>
    <w:rsid w:val="00AD47BC"/>
    <w:rsid w:val="00AE3419"/>
    <w:rsid w:val="00AE4091"/>
    <w:rsid w:val="00AF7FE5"/>
    <w:rsid w:val="00B019FB"/>
    <w:rsid w:val="00B0444F"/>
    <w:rsid w:val="00B2137C"/>
    <w:rsid w:val="00B559DE"/>
    <w:rsid w:val="00B81A6B"/>
    <w:rsid w:val="00BA04D4"/>
    <w:rsid w:val="00BB32A6"/>
    <w:rsid w:val="00BB37C0"/>
    <w:rsid w:val="00BC0DF1"/>
    <w:rsid w:val="00BC1E9F"/>
    <w:rsid w:val="00BD7032"/>
    <w:rsid w:val="00BE6405"/>
    <w:rsid w:val="00BF5DC4"/>
    <w:rsid w:val="00BF618C"/>
    <w:rsid w:val="00C040C3"/>
    <w:rsid w:val="00C17A41"/>
    <w:rsid w:val="00C36392"/>
    <w:rsid w:val="00C81FEE"/>
    <w:rsid w:val="00CB05A3"/>
    <w:rsid w:val="00CB4943"/>
    <w:rsid w:val="00CD3ECE"/>
    <w:rsid w:val="00CD7814"/>
    <w:rsid w:val="00D11B0D"/>
    <w:rsid w:val="00D310E1"/>
    <w:rsid w:val="00D409B1"/>
    <w:rsid w:val="00D663CF"/>
    <w:rsid w:val="00D77ADB"/>
    <w:rsid w:val="00D879C0"/>
    <w:rsid w:val="00D92F95"/>
    <w:rsid w:val="00D97445"/>
    <w:rsid w:val="00DA0461"/>
    <w:rsid w:val="00DF7951"/>
    <w:rsid w:val="00E04E1B"/>
    <w:rsid w:val="00E0738B"/>
    <w:rsid w:val="00E559AC"/>
    <w:rsid w:val="00E82EF7"/>
    <w:rsid w:val="00E83C2E"/>
    <w:rsid w:val="00EC4B63"/>
    <w:rsid w:val="00EC74CB"/>
    <w:rsid w:val="00F16FFE"/>
    <w:rsid w:val="00F21826"/>
    <w:rsid w:val="00F232C2"/>
    <w:rsid w:val="00F27728"/>
    <w:rsid w:val="00F303A1"/>
    <w:rsid w:val="00F44DDF"/>
    <w:rsid w:val="00F91185"/>
    <w:rsid w:val="00FA1660"/>
    <w:rsid w:val="00FA3251"/>
    <w:rsid w:val="00FB1A14"/>
    <w:rsid w:val="00FC35FB"/>
    <w:rsid w:val="00FD5BF2"/>
    <w:rsid w:val="00FD5D9E"/>
    <w:rsid w:val="00FE0BE7"/>
    <w:rsid w:val="00FE361B"/>
    <w:rsid w:val="00FF06E5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8E5"/>
  <w15:docId w15:val="{A19DCD7F-08FC-45A6-BD00-421E569E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380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</w:rPr>
  </w:style>
  <w:style w:type="character" w:styleId="ae">
    <w:name w:val="Placeholder Text"/>
    <w:basedOn w:val="a0"/>
    <w:uiPriority w:val="99"/>
    <w:semiHidden/>
    <w:rsid w:val="00A72CA4"/>
    <w:rPr>
      <w:color w:val="666666"/>
    </w:rPr>
  </w:style>
  <w:style w:type="paragraph" w:styleId="af">
    <w:name w:val="header"/>
    <w:basedOn w:val="a"/>
    <w:link w:val="af0"/>
    <w:uiPriority w:val="99"/>
    <w:unhideWhenUsed/>
    <w:rsid w:val="00FF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3F27"/>
    <w:rPr>
      <w:rFonts w:ascii="Times New Roman" w:eastAsia="Times New Roman" w:hAnsi="Times New Roman" w:cs="Times New Roman"/>
      <w:color w:val="000000"/>
      <w:kern w:val="0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FF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3F27"/>
    <w:rPr>
      <w:rFonts w:ascii="Times New Roman" w:eastAsia="Times New Roman" w:hAnsi="Times New Roman" w:cs="Times New Roman"/>
      <w:color w:val="000000"/>
      <w:kern w:val="0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8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1A6B"/>
    <w:rPr>
      <w:rFonts w:ascii="Tahoma" w:eastAsia="Times New Roman" w:hAnsi="Tahoma" w:cs="Tahoma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Александр Кузьменко</cp:lastModifiedBy>
  <cp:revision>12</cp:revision>
  <dcterms:created xsi:type="dcterms:W3CDTF">2025-03-10T19:07:00Z</dcterms:created>
  <dcterms:modified xsi:type="dcterms:W3CDTF">2025-03-23T22:06:00Z</dcterms:modified>
</cp:coreProperties>
</file>