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20E2B" w14:textId="77777777" w:rsidR="002E3B47" w:rsidRDefault="008765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</w:p>
    <w:p w14:paraId="0A866356" w14:textId="77777777" w:rsidR="002E3B47" w:rsidRDefault="008765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«Пакеты прикладных программ для имитационного моделирования»</w:t>
      </w:r>
    </w:p>
    <w:p w14:paraId="609D9A4E" w14:textId="77777777" w:rsidR="002E3B47" w:rsidRDefault="002E3B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93587CB" w14:textId="77777777" w:rsidR="002E3B47" w:rsidRDefault="008765E4" w:rsidP="00152B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закрытого типа</w:t>
      </w:r>
    </w:p>
    <w:p w14:paraId="35A727FA" w14:textId="77777777" w:rsidR="002E3B47" w:rsidRDefault="008765E4" w:rsidP="00152B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закрытого типа на выбор правильного ответа</w:t>
      </w:r>
    </w:p>
    <w:p w14:paraId="68B56242" w14:textId="77777777" w:rsidR="00147DF8" w:rsidRDefault="00147DF8" w:rsidP="00147DF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1875FE9" w14:textId="77777777" w:rsidR="002E3B47" w:rsidRPr="00147DF8" w:rsidRDefault="00831FD5" w:rsidP="00147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DF8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</w:p>
    <w:p w14:paraId="117730A2" w14:textId="77777777" w:rsidR="002E3B47" w:rsidRPr="00147DF8" w:rsidRDefault="008765E4" w:rsidP="00147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DF8">
        <w:rPr>
          <w:rFonts w:ascii="Times New Roman" w:eastAsia="Times New Roman" w:hAnsi="Times New Roman" w:cs="Times New Roman"/>
          <w:sz w:val="28"/>
          <w:szCs w:val="28"/>
        </w:rPr>
        <w:t>1. Целостная совокупность взаимосвязанных элементов, имеющая определенную структуру и обусловленная некоторой целью:</w:t>
      </w:r>
    </w:p>
    <w:p w14:paraId="2491792A" w14:textId="77777777" w:rsidR="002E3B47" w:rsidRPr="00147DF8" w:rsidRDefault="00E37552" w:rsidP="00147D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47DF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765E4" w:rsidRPr="00147DF8">
        <w:rPr>
          <w:rFonts w:ascii="Times New Roman" w:eastAsia="Times New Roman" w:hAnsi="Times New Roman" w:cs="Times New Roman"/>
          <w:sz w:val="28"/>
          <w:szCs w:val="28"/>
        </w:rPr>
        <w:t>) Блок</w:t>
      </w:r>
    </w:p>
    <w:p w14:paraId="7BE21094" w14:textId="77777777" w:rsidR="002E3B47" w:rsidRPr="00147DF8" w:rsidRDefault="00E37552" w:rsidP="00147D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47DF8">
        <w:rPr>
          <w:rFonts w:ascii="Times New Roman" w:eastAsia="Times New Roman" w:hAnsi="Times New Roman" w:cs="Times New Roman"/>
          <w:sz w:val="28"/>
          <w:szCs w:val="28"/>
        </w:rPr>
        <w:t>Б</w:t>
      </w:r>
      <w:r w:rsidR="008765E4" w:rsidRPr="00147DF8">
        <w:rPr>
          <w:rFonts w:ascii="Times New Roman" w:eastAsia="Times New Roman" w:hAnsi="Times New Roman" w:cs="Times New Roman"/>
          <w:sz w:val="28"/>
          <w:szCs w:val="28"/>
        </w:rPr>
        <w:t>) Система</w:t>
      </w:r>
    </w:p>
    <w:p w14:paraId="2AA2F32E" w14:textId="77777777" w:rsidR="002E3B47" w:rsidRPr="00147DF8" w:rsidRDefault="00E37552" w:rsidP="00147D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47DF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765E4" w:rsidRPr="00147DF8">
        <w:rPr>
          <w:rFonts w:ascii="Times New Roman" w:eastAsia="Times New Roman" w:hAnsi="Times New Roman" w:cs="Times New Roman"/>
          <w:sz w:val="28"/>
          <w:szCs w:val="28"/>
        </w:rPr>
        <w:t>) Модель</w:t>
      </w:r>
    </w:p>
    <w:p w14:paraId="4857F777" w14:textId="77777777" w:rsidR="002E3B47" w:rsidRPr="00147DF8" w:rsidRDefault="008765E4" w:rsidP="00147D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47DF8">
        <w:rPr>
          <w:rFonts w:ascii="Times New Roman" w:eastAsia="Times New Roman" w:hAnsi="Times New Roman" w:cs="Times New Roman"/>
          <w:sz w:val="28"/>
          <w:szCs w:val="28"/>
        </w:rPr>
        <w:t>Правильный ответ: Б</w:t>
      </w:r>
    </w:p>
    <w:p w14:paraId="71BD5C34" w14:textId="77777777" w:rsidR="002E3B47" w:rsidRPr="00147DF8" w:rsidRDefault="008765E4" w:rsidP="00147D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47DF8">
        <w:rPr>
          <w:rFonts w:ascii="Times New Roman" w:eastAsia="Times New Roman" w:hAnsi="Times New Roman" w:cs="Times New Roman"/>
          <w:sz w:val="28"/>
          <w:szCs w:val="28"/>
        </w:rPr>
        <w:t>Компетенции: ОПК-2.1, ОПК-2.2, ОПК-4.1, ОПК-4.2, ОПК-4.3.</w:t>
      </w:r>
    </w:p>
    <w:p w14:paraId="08873E24" w14:textId="77777777" w:rsidR="00147DF8" w:rsidRDefault="00147DF8" w:rsidP="00147D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4767994F" w14:textId="77777777" w:rsidR="002E3B47" w:rsidRPr="00147DF8" w:rsidRDefault="008765E4" w:rsidP="00147D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47DF8">
        <w:rPr>
          <w:rFonts w:ascii="Times New Roman" w:eastAsia="Times New Roman" w:hAnsi="Times New Roman" w:cs="Times New Roman"/>
          <w:sz w:val="28"/>
          <w:szCs w:val="28"/>
        </w:rPr>
        <w:t>2. Замещение исследуемого объекта его условным образом или другим объектом:</w:t>
      </w:r>
    </w:p>
    <w:p w14:paraId="6C71484F" w14:textId="77777777" w:rsidR="002E3B47" w:rsidRPr="00147DF8" w:rsidRDefault="00E37552" w:rsidP="00147D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47DF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765E4" w:rsidRPr="00147DF8">
        <w:rPr>
          <w:rFonts w:ascii="Times New Roman" w:eastAsia="Times New Roman" w:hAnsi="Times New Roman" w:cs="Times New Roman"/>
          <w:sz w:val="28"/>
          <w:szCs w:val="28"/>
        </w:rPr>
        <w:t>) имитирование;</w:t>
      </w:r>
    </w:p>
    <w:p w14:paraId="50EFEC05" w14:textId="77777777" w:rsidR="002E3B47" w:rsidRPr="00147DF8" w:rsidRDefault="00E37552" w:rsidP="00147D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47DF8">
        <w:rPr>
          <w:rFonts w:ascii="Times New Roman" w:eastAsia="Times New Roman" w:hAnsi="Times New Roman" w:cs="Times New Roman"/>
          <w:sz w:val="28"/>
          <w:szCs w:val="28"/>
        </w:rPr>
        <w:t>Б</w:t>
      </w:r>
      <w:r w:rsidR="008765E4" w:rsidRPr="00147DF8">
        <w:rPr>
          <w:rFonts w:ascii="Times New Roman" w:eastAsia="Times New Roman" w:hAnsi="Times New Roman" w:cs="Times New Roman"/>
          <w:sz w:val="28"/>
          <w:szCs w:val="28"/>
        </w:rPr>
        <w:t>) замещение;</w:t>
      </w:r>
    </w:p>
    <w:p w14:paraId="1F3E5642" w14:textId="77777777" w:rsidR="002E3B47" w:rsidRPr="00147DF8" w:rsidRDefault="00E37552" w:rsidP="00147D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47DF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765E4" w:rsidRPr="00147DF8">
        <w:rPr>
          <w:rFonts w:ascii="Times New Roman" w:eastAsia="Times New Roman" w:hAnsi="Times New Roman" w:cs="Times New Roman"/>
          <w:sz w:val="28"/>
          <w:szCs w:val="28"/>
        </w:rPr>
        <w:t>) моделирование.</w:t>
      </w:r>
    </w:p>
    <w:p w14:paraId="357FDEAB" w14:textId="77777777" w:rsidR="002E3B47" w:rsidRPr="00147DF8" w:rsidRDefault="008765E4" w:rsidP="00147D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47DF8">
        <w:rPr>
          <w:rFonts w:ascii="Times New Roman" w:eastAsia="Times New Roman" w:hAnsi="Times New Roman" w:cs="Times New Roman"/>
          <w:sz w:val="28"/>
          <w:szCs w:val="28"/>
        </w:rPr>
        <w:t>Правильный ответ: В</w:t>
      </w:r>
    </w:p>
    <w:p w14:paraId="058E24E9" w14:textId="77777777" w:rsidR="002E3B47" w:rsidRPr="00147DF8" w:rsidRDefault="008765E4" w:rsidP="00147D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47DF8">
        <w:rPr>
          <w:rFonts w:ascii="Times New Roman" w:eastAsia="Times New Roman" w:hAnsi="Times New Roman" w:cs="Times New Roman"/>
          <w:sz w:val="28"/>
          <w:szCs w:val="28"/>
        </w:rPr>
        <w:t>Компетенции: ОПК-2.1, ОПК-2.2, ОПК-4.1, ОПК-4.2, ОПК-4.3.</w:t>
      </w:r>
    </w:p>
    <w:p w14:paraId="392AA981" w14:textId="77777777" w:rsidR="00147DF8" w:rsidRDefault="00147DF8" w:rsidP="00147D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34B58FCF" w14:textId="77777777" w:rsidR="002E3B47" w:rsidRPr="00147DF8" w:rsidRDefault="008765E4" w:rsidP="00147D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47DF8">
        <w:rPr>
          <w:rFonts w:ascii="Times New Roman" w:eastAsia="Times New Roman" w:hAnsi="Times New Roman" w:cs="Times New Roman"/>
          <w:sz w:val="28"/>
          <w:szCs w:val="28"/>
        </w:rPr>
        <w:t>3. Моделирование, основывающееся на том, что моделью является сама исследуемая система:</w:t>
      </w:r>
    </w:p>
    <w:p w14:paraId="345AB8CA" w14:textId="77777777" w:rsidR="002E3B47" w:rsidRPr="00147DF8" w:rsidRDefault="00E37552" w:rsidP="00147D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47DF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765E4" w:rsidRPr="00147DF8">
        <w:rPr>
          <w:rFonts w:ascii="Times New Roman" w:eastAsia="Times New Roman" w:hAnsi="Times New Roman" w:cs="Times New Roman"/>
          <w:sz w:val="28"/>
          <w:szCs w:val="28"/>
        </w:rPr>
        <w:t>) физическое;</w:t>
      </w:r>
    </w:p>
    <w:p w14:paraId="176FE6E4" w14:textId="77777777" w:rsidR="002E3B47" w:rsidRPr="00147DF8" w:rsidRDefault="00E37552" w:rsidP="00147D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47DF8">
        <w:rPr>
          <w:rFonts w:ascii="Times New Roman" w:eastAsia="Times New Roman" w:hAnsi="Times New Roman" w:cs="Times New Roman"/>
          <w:sz w:val="28"/>
          <w:szCs w:val="28"/>
        </w:rPr>
        <w:t>Б</w:t>
      </w:r>
      <w:r w:rsidR="008765E4" w:rsidRPr="00147DF8">
        <w:rPr>
          <w:rFonts w:ascii="Times New Roman" w:eastAsia="Times New Roman" w:hAnsi="Times New Roman" w:cs="Times New Roman"/>
          <w:sz w:val="28"/>
          <w:szCs w:val="28"/>
        </w:rPr>
        <w:t>) компьютерное;</w:t>
      </w:r>
    </w:p>
    <w:p w14:paraId="3AF97393" w14:textId="77777777" w:rsidR="002E3B47" w:rsidRPr="00147DF8" w:rsidRDefault="00E37552" w:rsidP="00147D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47DF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765E4" w:rsidRPr="00147DF8">
        <w:rPr>
          <w:rFonts w:ascii="Times New Roman" w:eastAsia="Times New Roman" w:hAnsi="Times New Roman" w:cs="Times New Roman"/>
          <w:sz w:val="28"/>
          <w:szCs w:val="28"/>
        </w:rPr>
        <w:t>) математическое.</w:t>
      </w:r>
    </w:p>
    <w:p w14:paraId="0ED39177" w14:textId="77777777" w:rsidR="002E3B47" w:rsidRPr="00147DF8" w:rsidRDefault="008765E4" w:rsidP="00147D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47DF8">
        <w:rPr>
          <w:rFonts w:ascii="Times New Roman" w:eastAsia="Times New Roman" w:hAnsi="Times New Roman" w:cs="Times New Roman"/>
          <w:sz w:val="28"/>
          <w:szCs w:val="28"/>
        </w:rPr>
        <w:t>Правильный ответ: А</w:t>
      </w:r>
    </w:p>
    <w:p w14:paraId="65804B82" w14:textId="77777777" w:rsidR="002E3B47" w:rsidRPr="00147DF8" w:rsidRDefault="008765E4" w:rsidP="00147D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47DF8">
        <w:rPr>
          <w:rFonts w:ascii="Times New Roman" w:eastAsia="Times New Roman" w:hAnsi="Times New Roman" w:cs="Times New Roman"/>
          <w:sz w:val="28"/>
          <w:szCs w:val="28"/>
        </w:rPr>
        <w:t>Компетенции: ОПК-2.1, ОПК-2.2, ОПК-4.1, ОПК-4.2, ОПК-4.3.</w:t>
      </w:r>
    </w:p>
    <w:p w14:paraId="05DDACCC" w14:textId="77777777" w:rsidR="00147DF8" w:rsidRDefault="00147DF8" w:rsidP="00147D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243AB72C" w14:textId="77777777" w:rsidR="002E3B47" w:rsidRPr="00147DF8" w:rsidRDefault="008765E4" w:rsidP="00147D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47DF8">
        <w:rPr>
          <w:rFonts w:ascii="Times New Roman" w:eastAsia="Times New Roman" w:hAnsi="Times New Roman" w:cs="Times New Roman"/>
          <w:sz w:val="28"/>
          <w:szCs w:val="28"/>
        </w:rPr>
        <w:t>4. Приложение PowerPoint:</w:t>
      </w:r>
    </w:p>
    <w:p w14:paraId="7B91DB23" w14:textId="77777777" w:rsidR="002E3B47" w:rsidRPr="00147DF8" w:rsidRDefault="00E37552" w:rsidP="00147D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47DF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765E4" w:rsidRPr="00147DF8">
        <w:rPr>
          <w:rFonts w:ascii="Times New Roman" w:eastAsia="Times New Roman" w:hAnsi="Times New Roman" w:cs="Times New Roman"/>
          <w:sz w:val="28"/>
          <w:szCs w:val="28"/>
        </w:rPr>
        <w:t>) табличный процессор;</w:t>
      </w:r>
    </w:p>
    <w:p w14:paraId="2590CAD9" w14:textId="77777777" w:rsidR="002E3B47" w:rsidRPr="00147DF8" w:rsidRDefault="00E37552" w:rsidP="00147D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47DF8">
        <w:rPr>
          <w:rFonts w:ascii="Times New Roman" w:eastAsia="Times New Roman" w:hAnsi="Times New Roman" w:cs="Times New Roman"/>
          <w:sz w:val="28"/>
          <w:szCs w:val="28"/>
        </w:rPr>
        <w:t>Б</w:t>
      </w:r>
      <w:r w:rsidR="008765E4" w:rsidRPr="00147DF8">
        <w:rPr>
          <w:rFonts w:ascii="Times New Roman" w:eastAsia="Times New Roman" w:hAnsi="Times New Roman" w:cs="Times New Roman"/>
          <w:sz w:val="28"/>
          <w:szCs w:val="28"/>
        </w:rPr>
        <w:t>) текстовый процессор;</w:t>
      </w:r>
    </w:p>
    <w:p w14:paraId="3EC2A77F" w14:textId="77777777" w:rsidR="002E3B47" w:rsidRPr="00147DF8" w:rsidRDefault="00E37552" w:rsidP="00147D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47DF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765E4" w:rsidRPr="00147DF8">
        <w:rPr>
          <w:rFonts w:ascii="Times New Roman" w:eastAsia="Times New Roman" w:hAnsi="Times New Roman" w:cs="Times New Roman"/>
          <w:sz w:val="28"/>
          <w:szCs w:val="28"/>
        </w:rPr>
        <w:t>) средство презентационной графики.</w:t>
      </w:r>
    </w:p>
    <w:p w14:paraId="4CA0839C" w14:textId="77777777" w:rsidR="002E3B47" w:rsidRPr="00147DF8" w:rsidRDefault="008765E4" w:rsidP="00147D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47DF8">
        <w:rPr>
          <w:rFonts w:ascii="Times New Roman" w:eastAsia="Times New Roman" w:hAnsi="Times New Roman" w:cs="Times New Roman"/>
          <w:sz w:val="28"/>
          <w:szCs w:val="28"/>
        </w:rPr>
        <w:t>Правильный ответ: В</w:t>
      </w:r>
    </w:p>
    <w:p w14:paraId="44E5D4A8" w14:textId="77777777" w:rsidR="002E3B47" w:rsidRPr="00147DF8" w:rsidRDefault="008765E4" w:rsidP="00147D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47DF8">
        <w:rPr>
          <w:rFonts w:ascii="Times New Roman" w:eastAsia="Times New Roman" w:hAnsi="Times New Roman" w:cs="Times New Roman"/>
          <w:sz w:val="28"/>
          <w:szCs w:val="28"/>
        </w:rPr>
        <w:t>Компетенции: ОПК-2.1, ОПК-2.2, ОПК-4.1, ОПК-4.2, ОПК-4.3.</w:t>
      </w:r>
    </w:p>
    <w:p w14:paraId="401C1AD5" w14:textId="77777777" w:rsidR="002E3B47" w:rsidRPr="00147DF8" w:rsidRDefault="002E3B47" w:rsidP="00147D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113E2324" w14:textId="77777777" w:rsidR="00147DF8" w:rsidRDefault="00147DF8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17D6D3AD" w14:textId="77777777" w:rsidR="002E3B47" w:rsidRDefault="008765E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Задания закрытого типа на установление соответствия</w:t>
      </w:r>
    </w:p>
    <w:p w14:paraId="27836526" w14:textId="77777777" w:rsidR="00E37552" w:rsidRPr="00965F4E" w:rsidRDefault="00E37552" w:rsidP="00E3755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5F4E">
        <w:rPr>
          <w:rFonts w:ascii="Times New Roman" w:eastAsia="Times New Roman" w:hAnsi="Times New Roman" w:cs="Times New Roman"/>
          <w:i/>
          <w:sz w:val="28"/>
          <w:szCs w:val="28"/>
        </w:rPr>
        <w:t xml:space="preserve">Установите правильное соответствие. </w:t>
      </w:r>
    </w:p>
    <w:p w14:paraId="76CC1959" w14:textId="77777777" w:rsidR="00E37552" w:rsidRDefault="00E37552" w:rsidP="00E3755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965F4E">
        <w:rPr>
          <w:rFonts w:ascii="Times New Roman" w:eastAsia="Times New Roman" w:hAnsi="Times New Roman" w:cs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0EF57487" w14:textId="77777777" w:rsidR="00152BA2" w:rsidRPr="00152BA2" w:rsidRDefault="00152BA2" w:rsidP="00E3755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</w:p>
    <w:p w14:paraId="798428FE" w14:textId="77777777" w:rsidR="002E3B47" w:rsidRDefault="008765E4" w:rsidP="00E37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Установите соответствие названий пакетов прикладных программ общего типа их назначению: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251"/>
        <w:gridCol w:w="710"/>
        <w:gridCol w:w="4076"/>
      </w:tblGrid>
      <w:tr w:rsidR="00E37552" w14:paraId="140FCE79" w14:textId="77777777" w:rsidTr="00E37552">
        <w:tc>
          <w:tcPr>
            <w:tcW w:w="534" w:type="dxa"/>
          </w:tcPr>
          <w:p w14:paraId="5E25A330" w14:textId="77777777" w:rsidR="00E37552" w:rsidRDefault="00E37552" w:rsidP="00E37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251" w:type="dxa"/>
          </w:tcPr>
          <w:p w14:paraId="64F25FA5" w14:textId="77777777" w:rsidR="00E37552" w:rsidRDefault="00E37552" w:rsidP="00E37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Настольные системы управления базами данных</w:t>
            </w:r>
          </w:p>
        </w:tc>
        <w:tc>
          <w:tcPr>
            <w:tcW w:w="710" w:type="dxa"/>
          </w:tcPr>
          <w:p w14:paraId="414C3CC5" w14:textId="77777777" w:rsidR="00E37552" w:rsidRDefault="00E37552" w:rsidP="00E37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076" w:type="dxa"/>
          </w:tcPr>
          <w:p w14:paraId="24C426C3" w14:textId="77777777" w:rsidR="00E37552" w:rsidRDefault="00E37552" w:rsidP="00E37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Excel</w:t>
            </w:r>
          </w:p>
        </w:tc>
      </w:tr>
      <w:tr w:rsidR="00E37552" w14:paraId="44413BD3" w14:textId="77777777" w:rsidTr="00E37552">
        <w:tc>
          <w:tcPr>
            <w:tcW w:w="534" w:type="dxa"/>
          </w:tcPr>
          <w:p w14:paraId="3D70C44F" w14:textId="77777777" w:rsidR="00E37552" w:rsidRDefault="00E37552" w:rsidP="00E37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251" w:type="dxa"/>
          </w:tcPr>
          <w:p w14:paraId="2A27E810" w14:textId="77777777" w:rsidR="00E37552" w:rsidRDefault="00E37552" w:rsidP="00E37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Серверы баз данных</w:t>
            </w:r>
          </w:p>
        </w:tc>
        <w:tc>
          <w:tcPr>
            <w:tcW w:w="710" w:type="dxa"/>
          </w:tcPr>
          <w:p w14:paraId="57FE6DBA" w14:textId="77777777" w:rsidR="00E37552" w:rsidRDefault="00E37552" w:rsidP="00E37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076" w:type="dxa"/>
          </w:tcPr>
          <w:p w14:paraId="56C45016" w14:textId="77777777" w:rsidR="00E37552" w:rsidRDefault="00E37552" w:rsidP="00E37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MS WORD</w:t>
            </w:r>
          </w:p>
        </w:tc>
      </w:tr>
      <w:tr w:rsidR="00E37552" w14:paraId="3CFE1FC9" w14:textId="77777777" w:rsidTr="00E37552">
        <w:tc>
          <w:tcPr>
            <w:tcW w:w="534" w:type="dxa"/>
          </w:tcPr>
          <w:p w14:paraId="15A0F3B5" w14:textId="77777777" w:rsidR="00E37552" w:rsidRDefault="00E37552" w:rsidP="00E37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251" w:type="dxa"/>
          </w:tcPr>
          <w:p w14:paraId="5AB2295D" w14:textId="77777777" w:rsidR="00E37552" w:rsidRDefault="00E37552" w:rsidP="00E37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Генераторы (серверы) отчетов</w:t>
            </w:r>
          </w:p>
        </w:tc>
        <w:tc>
          <w:tcPr>
            <w:tcW w:w="710" w:type="dxa"/>
          </w:tcPr>
          <w:p w14:paraId="7FE9C0FA" w14:textId="77777777" w:rsidR="00E37552" w:rsidRDefault="00E37552" w:rsidP="00E37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076" w:type="dxa"/>
          </w:tcPr>
          <w:p w14:paraId="459D421D" w14:textId="77777777" w:rsidR="00E37552" w:rsidRDefault="00E37552" w:rsidP="00E37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PowerPoint</w:t>
            </w:r>
          </w:p>
        </w:tc>
      </w:tr>
      <w:tr w:rsidR="00E37552" w14:paraId="71AEEB5C" w14:textId="77777777" w:rsidTr="00E37552">
        <w:tc>
          <w:tcPr>
            <w:tcW w:w="534" w:type="dxa"/>
          </w:tcPr>
          <w:p w14:paraId="7C164645" w14:textId="77777777" w:rsidR="00E37552" w:rsidRDefault="00E37552" w:rsidP="00E37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251" w:type="dxa"/>
          </w:tcPr>
          <w:p w14:paraId="7D92C69D" w14:textId="77777777" w:rsidR="00E37552" w:rsidRDefault="00E37552" w:rsidP="00E37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Текстовые процессоры</w:t>
            </w:r>
          </w:p>
        </w:tc>
        <w:tc>
          <w:tcPr>
            <w:tcW w:w="710" w:type="dxa"/>
          </w:tcPr>
          <w:p w14:paraId="02DA777D" w14:textId="77777777" w:rsidR="00E37552" w:rsidRDefault="00E37552" w:rsidP="00E37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076" w:type="dxa"/>
          </w:tcPr>
          <w:p w14:paraId="1226B308" w14:textId="77777777" w:rsidR="00E37552" w:rsidRDefault="00E37552" w:rsidP="00E37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Oracle</w:t>
            </w:r>
          </w:p>
        </w:tc>
      </w:tr>
      <w:tr w:rsidR="00E37552" w14:paraId="23EF88F2" w14:textId="77777777" w:rsidTr="00E37552">
        <w:tc>
          <w:tcPr>
            <w:tcW w:w="534" w:type="dxa"/>
          </w:tcPr>
          <w:p w14:paraId="5E8814C4" w14:textId="77777777" w:rsidR="00E37552" w:rsidRDefault="00E37552" w:rsidP="00E37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4251" w:type="dxa"/>
          </w:tcPr>
          <w:p w14:paraId="25919638" w14:textId="77777777" w:rsidR="00E37552" w:rsidRDefault="00E37552" w:rsidP="00E37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Табличный процессор (электронные таблицы)</w:t>
            </w:r>
          </w:p>
        </w:tc>
        <w:tc>
          <w:tcPr>
            <w:tcW w:w="710" w:type="dxa"/>
          </w:tcPr>
          <w:p w14:paraId="5D3CB537" w14:textId="77777777" w:rsidR="00E37552" w:rsidRDefault="00E37552" w:rsidP="00E37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4076" w:type="dxa"/>
          </w:tcPr>
          <w:p w14:paraId="7D00D4C5" w14:textId="77777777" w:rsidR="00E37552" w:rsidRDefault="00E37552" w:rsidP="00E37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Ms Office</w:t>
            </w:r>
          </w:p>
        </w:tc>
      </w:tr>
      <w:tr w:rsidR="00E37552" w:rsidRPr="00152BA2" w14:paraId="17CC4C6A" w14:textId="77777777" w:rsidTr="00E37552">
        <w:tc>
          <w:tcPr>
            <w:tcW w:w="534" w:type="dxa"/>
          </w:tcPr>
          <w:p w14:paraId="37657DA9" w14:textId="77777777" w:rsidR="00E37552" w:rsidRDefault="00E37552" w:rsidP="00E37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4251" w:type="dxa"/>
          </w:tcPr>
          <w:p w14:paraId="4B929CC0" w14:textId="77777777" w:rsidR="00E37552" w:rsidRDefault="00E37552" w:rsidP="00E37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презентационной графики</w:t>
            </w:r>
          </w:p>
        </w:tc>
        <w:tc>
          <w:tcPr>
            <w:tcW w:w="710" w:type="dxa"/>
          </w:tcPr>
          <w:p w14:paraId="52946237" w14:textId="77777777" w:rsidR="00E37552" w:rsidRDefault="00E37552" w:rsidP="00E37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Е)</w:t>
            </w:r>
          </w:p>
        </w:tc>
        <w:tc>
          <w:tcPr>
            <w:tcW w:w="4076" w:type="dxa"/>
          </w:tcPr>
          <w:p w14:paraId="2188CA79" w14:textId="77777777" w:rsidR="00E37552" w:rsidRPr="00152BA2" w:rsidRDefault="00E37552" w:rsidP="00E37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52BA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Report Smith for PC Database</w:t>
            </w:r>
          </w:p>
        </w:tc>
      </w:tr>
      <w:tr w:rsidR="00E37552" w14:paraId="6A6BF891" w14:textId="77777777" w:rsidTr="00E37552">
        <w:tc>
          <w:tcPr>
            <w:tcW w:w="534" w:type="dxa"/>
          </w:tcPr>
          <w:p w14:paraId="139C4ACA" w14:textId="77777777" w:rsidR="00E37552" w:rsidRDefault="00E37552" w:rsidP="00E37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4251" w:type="dxa"/>
          </w:tcPr>
          <w:p w14:paraId="6DEDD769" w14:textId="77777777" w:rsidR="00E37552" w:rsidRDefault="00E37552" w:rsidP="00E37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Интегрированные пакеты</w:t>
            </w:r>
          </w:p>
        </w:tc>
        <w:tc>
          <w:tcPr>
            <w:tcW w:w="710" w:type="dxa"/>
          </w:tcPr>
          <w:p w14:paraId="586DC18B" w14:textId="77777777" w:rsidR="00E37552" w:rsidRDefault="00E37552" w:rsidP="00E37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Ж)</w:t>
            </w:r>
          </w:p>
        </w:tc>
        <w:tc>
          <w:tcPr>
            <w:tcW w:w="4076" w:type="dxa"/>
          </w:tcPr>
          <w:p w14:paraId="05A6C8A4" w14:textId="77777777" w:rsidR="00E37552" w:rsidRDefault="00E37552" w:rsidP="00E37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Access</w:t>
            </w:r>
          </w:p>
        </w:tc>
      </w:tr>
    </w:tbl>
    <w:p w14:paraId="4B2BCD55" w14:textId="77777777" w:rsidR="002E3B47" w:rsidRDefault="002E3B47" w:rsidP="00147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A711CFA" w14:textId="77777777" w:rsidR="002E3B47" w:rsidRDefault="008765E4" w:rsidP="00147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a"/>
        <w:tblW w:w="957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2E3B47" w14:paraId="623CA0BA" w14:textId="77777777" w:rsidTr="00152BA2">
        <w:trPr>
          <w:jc w:val="center"/>
        </w:trPr>
        <w:tc>
          <w:tcPr>
            <w:tcW w:w="1367" w:type="dxa"/>
          </w:tcPr>
          <w:p w14:paraId="1071A0A1" w14:textId="77777777" w:rsidR="002E3B47" w:rsidRDefault="008765E4" w:rsidP="00147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14:paraId="722BF2FD" w14:textId="77777777" w:rsidR="002E3B47" w:rsidRDefault="008765E4" w:rsidP="00147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14:paraId="1B15BE16" w14:textId="77777777" w:rsidR="002E3B47" w:rsidRDefault="008765E4" w:rsidP="00147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14:paraId="2C2A144E" w14:textId="77777777" w:rsidR="002E3B47" w:rsidRDefault="008765E4" w:rsidP="00147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14:paraId="6559C4A8" w14:textId="77777777" w:rsidR="002E3B47" w:rsidRDefault="008765E4" w:rsidP="00147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8" w:type="dxa"/>
          </w:tcPr>
          <w:p w14:paraId="3FDA5672" w14:textId="77777777" w:rsidR="002E3B47" w:rsidRDefault="008765E4" w:rsidP="00147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8" w:type="dxa"/>
          </w:tcPr>
          <w:p w14:paraId="36331F18" w14:textId="77777777" w:rsidR="002E3B47" w:rsidRDefault="008765E4" w:rsidP="00147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E3B47" w14:paraId="5BD4A986" w14:textId="77777777" w:rsidTr="00152BA2">
        <w:trPr>
          <w:jc w:val="center"/>
        </w:trPr>
        <w:tc>
          <w:tcPr>
            <w:tcW w:w="1367" w:type="dxa"/>
          </w:tcPr>
          <w:p w14:paraId="4AEEE493" w14:textId="77777777" w:rsidR="002E3B47" w:rsidRDefault="008765E4" w:rsidP="00147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367" w:type="dxa"/>
          </w:tcPr>
          <w:p w14:paraId="49C3AF8C" w14:textId="77777777" w:rsidR="002E3B47" w:rsidRDefault="008765E4" w:rsidP="00147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367" w:type="dxa"/>
          </w:tcPr>
          <w:p w14:paraId="73326705" w14:textId="77777777" w:rsidR="002E3B47" w:rsidRDefault="008765E4" w:rsidP="00147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367" w:type="dxa"/>
          </w:tcPr>
          <w:p w14:paraId="6FA730DC" w14:textId="77777777" w:rsidR="002E3B47" w:rsidRDefault="008765E4" w:rsidP="00147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67" w:type="dxa"/>
          </w:tcPr>
          <w:p w14:paraId="7C0A6679" w14:textId="77777777" w:rsidR="002E3B47" w:rsidRDefault="008765E4" w:rsidP="00147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68" w:type="dxa"/>
          </w:tcPr>
          <w:p w14:paraId="360A2838" w14:textId="77777777" w:rsidR="002E3B47" w:rsidRDefault="008765E4" w:rsidP="00147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68" w:type="dxa"/>
          </w:tcPr>
          <w:p w14:paraId="3EB5B45A" w14:textId="77777777" w:rsidR="002E3B47" w:rsidRDefault="008765E4" w:rsidP="00147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</w:tr>
    </w:tbl>
    <w:p w14:paraId="087868CD" w14:textId="77777777" w:rsidR="002E3B47" w:rsidRDefault="008765E4" w:rsidP="00147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Компетенции: ОПК-2.1, ОПК-2.2, ОПК-4.1, ОПК-4.2, ОПК-4.3.</w:t>
      </w:r>
    </w:p>
    <w:p w14:paraId="0E594243" w14:textId="77777777" w:rsidR="00147DF8" w:rsidRDefault="00147DF8" w:rsidP="00147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14FCA40" w14:textId="77777777" w:rsidR="002E3B47" w:rsidRDefault="008765E4" w:rsidP="00E37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Установите соответствие названий офисных пакетов прикладных их назначению:</w:t>
      </w:r>
    </w:p>
    <w:p w14:paraId="3D0EBEC9" w14:textId="77777777" w:rsidR="00E37552" w:rsidRDefault="00E37552" w:rsidP="00E37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4267"/>
        <w:gridCol w:w="695"/>
        <w:gridCol w:w="3934"/>
      </w:tblGrid>
      <w:tr w:rsidR="00E37552" w14:paraId="500B254E" w14:textId="77777777" w:rsidTr="00E37552">
        <w:tc>
          <w:tcPr>
            <w:tcW w:w="675" w:type="dxa"/>
          </w:tcPr>
          <w:p w14:paraId="79B9EE12" w14:textId="77777777" w:rsidR="00E37552" w:rsidRDefault="00E37552" w:rsidP="00147D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267" w:type="dxa"/>
          </w:tcPr>
          <w:p w14:paraId="6CEF2C8F" w14:textId="77777777" w:rsidR="00E37552" w:rsidRDefault="00E37552" w:rsidP="00147D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Органайзеры</w:t>
            </w:r>
          </w:p>
        </w:tc>
        <w:tc>
          <w:tcPr>
            <w:tcW w:w="695" w:type="dxa"/>
          </w:tcPr>
          <w:p w14:paraId="2E8D6C40" w14:textId="77777777" w:rsidR="00E37552" w:rsidRDefault="00E37552" w:rsidP="00147D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934" w:type="dxa"/>
          </w:tcPr>
          <w:p w14:paraId="027EA84C" w14:textId="77777777" w:rsidR="00E37552" w:rsidRDefault="00E37552" w:rsidP="00147D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Obsidian</w:t>
            </w:r>
          </w:p>
        </w:tc>
      </w:tr>
      <w:tr w:rsidR="00E37552" w14:paraId="471BC3DB" w14:textId="77777777" w:rsidTr="00E37552">
        <w:tc>
          <w:tcPr>
            <w:tcW w:w="675" w:type="dxa"/>
          </w:tcPr>
          <w:p w14:paraId="56A2F5EE" w14:textId="77777777" w:rsidR="00E37552" w:rsidRDefault="00E37552" w:rsidP="00147D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267" w:type="dxa"/>
          </w:tcPr>
          <w:p w14:paraId="44C19F13" w14:textId="77777777" w:rsidR="00E37552" w:rsidRDefault="00E37552" w:rsidP="00147D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Программы–переводчики</w:t>
            </w:r>
          </w:p>
        </w:tc>
        <w:tc>
          <w:tcPr>
            <w:tcW w:w="695" w:type="dxa"/>
          </w:tcPr>
          <w:p w14:paraId="53008028" w14:textId="77777777" w:rsidR="00E37552" w:rsidRDefault="00E37552" w:rsidP="00147D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3934" w:type="dxa"/>
          </w:tcPr>
          <w:p w14:paraId="554159B8" w14:textId="77777777" w:rsidR="00E37552" w:rsidRDefault="00E37552" w:rsidP="00147D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Opera</w:t>
            </w:r>
          </w:p>
        </w:tc>
      </w:tr>
      <w:tr w:rsidR="00E37552" w14:paraId="5BD25C4D" w14:textId="77777777" w:rsidTr="00E37552">
        <w:tc>
          <w:tcPr>
            <w:tcW w:w="675" w:type="dxa"/>
          </w:tcPr>
          <w:p w14:paraId="0F358480" w14:textId="77777777" w:rsidR="00E37552" w:rsidRDefault="00E37552" w:rsidP="00147D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267" w:type="dxa"/>
          </w:tcPr>
          <w:p w14:paraId="1328D11C" w14:textId="77777777" w:rsidR="00E37552" w:rsidRDefault="00E37552" w:rsidP="00147D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Коммуникационные ППП</w:t>
            </w:r>
          </w:p>
        </w:tc>
        <w:tc>
          <w:tcPr>
            <w:tcW w:w="695" w:type="dxa"/>
          </w:tcPr>
          <w:p w14:paraId="1FEAD1E7" w14:textId="77777777" w:rsidR="00E37552" w:rsidRDefault="00E37552" w:rsidP="00147D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3934" w:type="dxa"/>
          </w:tcPr>
          <w:p w14:paraId="0E833D46" w14:textId="77777777" w:rsidR="00E37552" w:rsidRDefault="00E37552" w:rsidP="00147D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Promt</w:t>
            </w:r>
          </w:p>
        </w:tc>
      </w:tr>
    </w:tbl>
    <w:p w14:paraId="302BE6D1" w14:textId="77777777" w:rsidR="00E37552" w:rsidRDefault="00E37552" w:rsidP="00147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42A889" w14:textId="77777777" w:rsidR="002E3B47" w:rsidRDefault="008765E4" w:rsidP="00147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c"/>
        <w:tblW w:w="957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190"/>
        <w:gridCol w:w="3190"/>
        <w:gridCol w:w="3191"/>
      </w:tblGrid>
      <w:tr w:rsidR="002E3B47" w14:paraId="048A5500" w14:textId="77777777" w:rsidTr="00152BA2">
        <w:tc>
          <w:tcPr>
            <w:tcW w:w="3190" w:type="dxa"/>
          </w:tcPr>
          <w:p w14:paraId="5B48439E" w14:textId="77777777" w:rsidR="002E3B47" w:rsidRDefault="008765E4" w:rsidP="00147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14:paraId="7E56F8E9" w14:textId="77777777" w:rsidR="002E3B47" w:rsidRDefault="008765E4" w:rsidP="00147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14:paraId="6997EDCA" w14:textId="77777777" w:rsidR="002E3B47" w:rsidRDefault="008765E4" w:rsidP="00147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E3B47" w14:paraId="5EAE31ED" w14:textId="77777777" w:rsidTr="00152BA2">
        <w:tc>
          <w:tcPr>
            <w:tcW w:w="3190" w:type="dxa"/>
          </w:tcPr>
          <w:p w14:paraId="49EB82B8" w14:textId="77777777" w:rsidR="002E3B47" w:rsidRDefault="008765E4" w:rsidP="00147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</w:tcPr>
          <w:p w14:paraId="6B029CA4" w14:textId="77777777" w:rsidR="002E3B47" w:rsidRDefault="008765E4" w:rsidP="00147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</w:tcPr>
          <w:p w14:paraId="5E402A93" w14:textId="77777777" w:rsidR="002E3B47" w:rsidRDefault="008765E4" w:rsidP="00147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5BBE39D9" w14:textId="77777777" w:rsidR="002E3B47" w:rsidRDefault="008765E4" w:rsidP="00147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Компетенции: ОПК-2.1, ОПК-2.2, ОПК-4.1, ОПК-4.2, ОПК-4.3.</w:t>
      </w:r>
    </w:p>
    <w:p w14:paraId="2BBE1120" w14:textId="77777777" w:rsidR="00147DF8" w:rsidRDefault="00147DF8" w:rsidP="00147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A3C38E" w14:textId="77777777" w:rsidR="002E3B47" w:rsidRDefault="008765E4" w:rsidP="00147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Установите соответствие названий пакетов прикладных программ в соответствии с парадигмами моделирования: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251"/>
        <w:gridCol w:w="568"/>
        <w:gridCol w:w="4218"/>
      </w:tblGrid>
      <w:tr w:rsidR="00E37552" w14:paraId="50F92ECA" w14:textId="77777777" w:rsidTr="00E37552">
        <w:tc>
          <w:tcPr>
            <w:tcW w:w="534" w:type="dxa"/>
          </w:tcPr>
          <w:p w14:paraId="6691EAA3" w14:textId="77777777" w:rsidR="00E37552" w:rsidRDefault="00E37552" w:rsidP="00147D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251" w:type="dxa"/>
          </w:tcPr>
          <w:p w14:paraId="06E35712" w14:textId="77777777" w:rsidR="00E37552" w:rsidRDefault="00E37552" w:rsidP="00147D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Динамические системы</w:t>
            </w:r>
          </w:p>
        </w:tc>
        <w:tc>
          <w:tcPr>
            <w:tcW w:w="568" w:type="dxa"/>
          </w:tcPr>
          <w:p w14:paraId="5A8FF793" w14:textId="77777777" w:rsidR="00E37552" w:rsidRDefault="00E37552" w:rsidP="00147D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218" w:type="dxa"/>
          </w:tcPr>
          <w:p w14:paraId="6019986B" w14:textId="77777777" w:rsidR="00E37552" w:rsidRDefault="00E37552" w:rsidP="00147D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GPSS World</w:t>
            </w:r>
          </w:p>
        </w:tc>
      </w:tr>
      <w:tr w:rsidR="00E37552" w14:paraId="6FCBDAB8" w14:textId="77777777" w:rsidTr="00E37552">
        <w:tc>
          <w:tcPr>
            <w:tcW w:w="534" w:type="dxa"/>
          </w:tcPr>
          <w:p w14:paraId="0284E722" w14:textId="77777777" w:rsidR="00E37552" w:rsidRDefault="00E37552" w:rsidP="00147D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251" w:type="dxa"/>
          </w:tcPr>
          <w:p w14:paraId="3FA3BE78" w14:textId="77777777" w:rsidR="00E37552" w:rsidRDefault="00E37552" w:rsidP="00147D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Системная динамика</w:t>
            </w:r>
          </w:p>
        </w:tc>
        <w:tc>
          <w:tcPr>
            <w:tcW w:w="568" w:type="dxa"/>
          </w:tcPr>
          <w:p w14:paraId="07CEE781" w14:textId="77777777" w:rsidR="00E37552" w:rsidRDefault="00E37552" w:rsidP="00147D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218" w:type="dxa"/>
          </w:tcPr>
          <w:p w14:paraId="2793E52E" w14:textId="77777777" w:rsidR="00E37552" w:rsidRDefault="00E37552" w:rsidP="00147D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AnyLogic</w:t>
            </w:r>
          </w:p>
        </w:tc>
      </w:tr>
      <w:tr w:rsidR="00E37552" w14:paraId="0F240871" w14:textId="77777777" w:rsidTr="00E37552">
        <w:tc>
          <w:tcPr>
            <w:tcW w:w="534" w:type="dxa"/>
          </w:tcPr>
          <w:p w14:paraId="7A92A9D8" w14:textId="77777777" w:rsidR="00E37552" w:rsidRDefault="00E37552" w:rsidP="00147D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251" w:type="dxa"/>
          </w:tcPr>
          <w:p w14:paraId="678ABDF9" w14:textId="77777777" w:rsidR="00E37552" w:rsidRDefault="00E37552" w:rsidP="00147D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Дискретно-событийное моделирование</w:t>
            </w:r>
          </w:p>
        </w:tc>
        <w:tc>
          <w:tcPr>
            <w:tcW w:w="568" w:type="dxa"/>
          </w:tcPr>
          <w:p w14:paraId="50A6F90F" w14:textId="77777777" w:rsidR="00E37552" w:rsidRDefault="00E37552" w:rsidP="00147D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218" w:type="dxa"/>
          </w:tcPr>
          <w:p w14:paraId="30AD9B1A" w14:textId="77777777" w:rsidR="00E37552" w:rsidRDefault="00E37552" w:rsidP="00147D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PowerSim</w:t>
            </w:r>
          </w:p>
        </w:tc>
      </w:tr>
      <w:tr w:rsidR="00E37552" w14:paraId="79F6D1EC" w14:textId="77777777" w:rsidTr="00E37552">
        <w:tc>
          <w:tcPr>
            <w:tcW w:w="534" w:type="dxa"/>
          </w:tcPr>
          <w:p w14:paraId="7464A247" w14:textId="77777777" w:rsidR="00E37552" w:rsidRDefault="00E37552" w:rsidP="00147D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251" w:type="dxa"/>
          </w:tcPr>
          <w:p w14:paraId="53B265B8" w14:textId="77777777" w:rsidR="00E37552" w:rsidRDefault="00E37552" w:rsidP="00147D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Мультиагентные системы</w:t>
            </w:r>
          </w:p>
        </w:tc>
        <w:tc>
          <w:tcPr>
            <w:tcW w:w="568" w:type="dxa"/>
          </w:tcPr>
          <w:p w14:paraId="7DF51B48" w14:textId="77777777" w:rsidR="00E37552" w:rsidRDefault="00E37552" w:rsidP="00147D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218" w:type="dxa"/>
          </w:tcPr>
          <w:p w14:paraId="3F249863" w14:textId="77777777" w:rsidR="00E37552" w:rsidRDefault="00E37552" w:rsidP="00147D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Matlab</w:t>
            </w:r>
          </w:p>
        </w:tc>
      </w:tr>
    </w:tbl>
    <w:p w14:paraId="0CE04146" w14:textId="77777777" w:rsidR="00E37552" w:rsidRDefault="00E37552" w:rsidP="00147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34DBB2" w14:textId="77777777" w:rsidR="002E3B47" w:rsidRDefault="002E3B47" w:rsidP="00CE0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DCF729" w14:textId="77777777" w:rsidR="00E37552" w:rsidRDefault="00E37552" w:rsidP="00CE0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029BEA" w14:textId="77777777" w:rsidR="002E3B47" w:rsidRDefault="008765E4" w:rsidP="00147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e"/>
        <w:tblW w:w="957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2406"/>
        <w:gridCol w:w="2399"/>
        <w:gridCol w:w="2356"/>
      </w:tblGrid>
      <w:tr w:rsidR="002E3B47" w14:paraId="3319B308" w14:textId="77777777" w:rsidTr="00152BA2">
        <w:tc>
          <w:tcPr>
            <w:tcW w:w="2410" w:type="dxa"/>
          </w:tcPr>
          <w:p w14:paraId="67242670" w14:textId="77777777" w:rsidR="002E3B47" w:rsidRDefault="008765E4" w:rsidP="00147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6" w:type="dxa"/>
          </w:tcPr>
          <w:p w14:paraId="70E38CFF" w14:textId="77777777" w:rsidR="002E3B47" w:rsidRDefault="008765E4" w:rsidP="00147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9" w:type="dxa"/>
          </w:tcPr>
          <w:p w14:paraId="64A50B92" w14:textId="77777777" w:rsidR="002E3B47" w:rsidRDefault="008765E4" w:rsidP="00147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6" w:type="dxa"/>
          </w:tcPr>
          <w:p w14:paraId="2AB9C079" w14:textId="77777777" w:rsidR="002E3B47" w:rsidRDefault="008765E4" w:rsidP="00147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E3B47" w14:paraId="6C040CCF" w14:textId="77777777" w:rsidTr="00152BA2">
        <w:tc>
          <w:tcPr>
            <w:tcW w:w="2410" w:type="dxa"/>
          </w:tcPr>
          <w:p w14:paraId="7BF601E9" w14:textId="77777777" w:rsidR="002E3B47" w:rsidRDefault="008765E4" w:rsidP="00147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6" w:type="dxa"/>
          </w:tcPr>
          <w:p w14:paraId="27B436D7" w14:textId="77777777" w:rsidR="002E3B47" w:rsidRDefault="008765E4" w:rsidP="00147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99" w:type="dxa"/>
          </w:tcPr>
          <w:p w14:paraId="47A89EDC" w14:textId="77777777" w:rsidR="002E3B47" w:rsidRDefault="008765E4" w:rsidP="00147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56" w:type="dxa"/>
          </w:tcPr>
          <w:p w14:paraId="2AE34613" w14:textId="77777777" w:rsidR="002E3B47" w:rsidRDefault="008765E4" w:rsidP="00147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726C4D18" w14:textId="77777777" w:rsidR="002E3B47" w:rsidRDefault="008765E4" w:rsidP="00147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Компетенции: ОПК-2.1, ОПК-2.2, ОПК-4.1, ОПК-4.2, ОПК-4.3.</w:t>
      </w:r>
    </w:p>
    <w:p w14:paraId="3FD68123" w14:textId="77777777" w:rsidR="00147DF8" w:rsidRDefault="00147DF8" w:rsidP="00147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24F974" w14:textId="77777777" w:rsidR="002E3B47" w:rsidRDefault="008765E4" w:rsidP="00147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Установите соответствие названий пакетов прикладных программ областям их применения</w:t>
      </w:r>
      <w:r w:rsidR="00E37552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635"/>
        <w:gridCol w:w="567"/>
        <w:gridCol w:w="5919"/>
      </w:tblGrid>
      <w:tr w:rsidR="00E37552" w14:paraId="3431289A" w14:textId="77777777" w:rsidTr="005E3877">
        <w:tc>
          <w:tcPr>
            <w:tcW w:w="450" w:type="dxa"/>
          </w:tcPr>
          <w:p w14:paraId="5C829388" w14:textId="77777777" w:rsidR="00E37552" w:rsidRDefault="00E37552" w:rsidP="00147D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635" w:type="dxa"/>
          </w:tcPr>
          <w:p w14:paraId="1862B1AF" w14:textId="77777777" w:rsidR="00E37552" w:rsidRDefault="00E37552" w:rsidP="00147D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ARENA</w:t>
            </w:r>
          </w:p>
        </w:tc>
        <w:tc>
          <w:tcPr>
            <w:tcW w:w="567" w:type="dxa"/>
          </w:tcPr>
          <w:p w14:paraId="1D4741EB" w14:textId="77777777" w:rsidR="00E37552" w:rsidRDefault="00E37552" w:rsidP="00147D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919" w:type="dxa"/>
          </w:tcPr>
          <w:p w14:paraId="51B8A8D1" w14:textId="77777777" w:rsidR="00E37552" w:rsidRDefault="00E37552" w:rsidP="00147D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Пакет моделирования бизнес-процессов на производстве и в организации, реинжиниринг</w:t>
            </w:r>
          </w:p>
        </w:tc>
      </w:tr>
      <w:tr w:rsidR="00E37552" w14:paraId="209FE066" w14:textId="77777777" w:rsidTr="005E3877">
        <w:tc>
          <w:tcPr>
            <w:tcW w:w="450" w:type="dxa"/>
          </w:tcPr>
          <w:p w14:paraId="5CEF6B25" w14:textId="77777777" w:rsidR="00E37552" w:rsidRDefault="00E37552" w:rsidP="00147D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635" w:type="dxa"/>
          </w:tcPr>
          <w:p w14:paraId="67EE440E" w14:textId="77777777" w:rsidR="00E37552" w:rsidRDefault="00E37552" w:rsidP="00147D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GPSS WORLD</w:t>
            </w:r>
          </w:p>
        </w:tc>
        <w:tc>
          <w:tcPr>
            <w:tcW w:w="567" w:type="dxa"/>
          </w:tcPr>
          <w:p w14:paraId="3AB5B037" w14:textId="77777777" w:rsidR="00E37552" w:rsidRDefault="00E37552" w:rsidP="00147D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919" w:type="dxa"/>
          </w:tcPr>
          <w:p w14:paraId="673613BB" w14:textId="77777777" w:rsidR="00E37552" w:rsidRDefault="00E37552" w:rsidP="00147D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Язык моделирования систем массового обслуживания, производство, транспорт</w:t>
            </w:r>
          </w:p>
        </w:tc>
      </w:tr>
      <w:tr w:rsidR="00E37552" w14:paraId="0071C451" w14:textId="77777777" w:rsidTr="005E3877">
        <w:tc>
          <w:tcPr>
            <w:tcW w:w="450" w:type="dxa"/>
          </w:tcPr>
          <w:p w14:paraId="30707F60" w14:textId="77777777" w:rsidR="00E37552" w:rsidRDefault="00E37552" w:rsidP="00147D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635" w:type="dxa"/>
          </w:tcPr>
          <w:p w14:paraId="66D342F1" w14:textId="77777777" w:rsidR="00E37552" w:rsidRDefault="00E37552" w:rsidP="00147D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ReTHINK</w:t>
            </w:r>
          </w:p>
        </w:tc>
        <w:tc>
          <w:tcPr>
            <w:tcW w:w="567" w:type="dxa"/>
          </w:tcPr>
          <w:p w14:paraId="51BBF2D0" w14:textId="77777777" w:rsidR="00E37552" w:rsidRDefault="00E37552" w:rsidP="00147D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919" w:type="dxa"/>
          </w:tcPr>
          <w:p w14:paraId="325EF88B" w14:textId="77777777" w:rsidR="00E37552" w:rsidRDefault="00E37552" w:rsidP="00147D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Многофункциональная среда моделирования радиоэлектронных информационных и управляющих систем</w:t>
            </w:r>
          </w:p>
        </w:tc>
      </w:tr>
      <w:tr w:rsidR="00E37552" w14:paraId="753B2A53" w14:textId="77777777" w:rsidTr="005E3877">
        <w:tc>
          <w:tcPr>
            <w:tcW w:w="450" w:type="dxa"/>
          </w:tcPr>
          <w:p w14:paraId="27850668" w14:textId="77777777" w:rsidR="00E37552" w:rsidRDefault="00E37552" w:rsidP="00147D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635" w:type="dxa"/>
          </w:tcPr>
          <w:p w14:paraId="3553995A" w14:textId="77777777" w:rsidR="00E37552" w:rsidRDefault="00E37552" w:rsidP="00147D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MATLAB+Simulink</w:t>
            </w:r>
          </w:p>
        </w:tc>
        <w:tc>
          <w:tcPr>
            <w:tcW w:w="567" w:type="dxa"/>
          </w:tcPr>
          <w:p w14:paraId="632EE14E" w14:textId="77777777" w:rsidR="00E37552" w:rsidRDefault="00E37552" w:rsidP="00147D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919" w:type="dxa"/>
          </w:tcPr>
          <w:p w14:paraId="18865A19" w14:textId="77777777" w:rsidR="00E37552" w:rsidRDefault="00E37552" w:rsidP="00147D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Пакет моделирования производственных и бизнес-процессов</w:t>
            </w:r>
          </w:p>
        </w:tc>
      </w:tr>
      <w:tr w:rsidR="00E37552" w14:paraId="347CAB48" w14:textId="77777777" w:rsidTr="005E3877">
        <w:tc>
          <w:tcPr>
            <w:tcW w:w="450" w:type="dxa"/>
          </w:tcPr>
          <w:p w14:paraId="79D3A9A9" w14:textId="77777777" w:rsidR="00E37552" w:rsidRDefault="00E37552" w:rsidP="00147D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2635" w:type="dxa"/>
          </w:tcPr>
          <w:p w14:paraId="4820ADCF" w14:textId="77777777" w:rsidR="00E37552" w:rsidRDefault="00E37552" w:rsidP="00147D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Pilgrim</w:t>
            </w:r>
          </w:p>
        </w:tc>
        <w:tc>
          <w:tcPr>
            <w:tcW w:w="567" w:type="dxa"/>
          </w:tcPr>
          <w:p w14:paraId="28B8A9F4" w14:textId="77777777" w:rsidR="00E37552" w:rsidRDefault="00E37552" w:rsidP="00147D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919" w:type="dxa"/>
          </w:tcPr>
          <w:p w14:paraId="4F5CC19E" w14:textId="77777777" w:rsidR="00E37552" w:rsidRDefault="00E37552" w:rsidP="00147D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Многофункциональный пакет моделирования физических, информационных и финансовых процессов</w:t>
            </w:r>
          </w:p>
        </w:tc>
      </w:tr>
    </w:tbl>
    <w:p w14:paraId="2DC3BDAD" w14:textId="77777777" w:rsidR="002E3B47" w:rsidRDefault="008765E4" w:rsidP="00CE0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</w:t>
      </w:r>
    </w:p>
    <w:tbl>
      <w:tblPr>
        <w:tblStyle w:val="af0"/>
        <w:tblW w:w="957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37"/>
        <w:gridCol w:w="1940"/>
        <w:gridCol w:w="1938"/>
        <w:gridCol w:w="1896"/>
        <w:gridCol w:w="1860"/>
      </w:tblGrid>
      <w:tr w:rsidR="002E3B47" w14:paraId="1219F82F" w14:textId="77777777" w:rsidTr="00152BA2">
        <w:tc>
          <w:tcPr>
            <w:tcW w:w="1937" w:type="dxa"/>
          </w:tcPr>
          <w:p w14:paraId="49506B7E" w14:textId="77777777" w:rsidR="002E3B47" w:rsidRDefault="008765E4" w:rsidP="00147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0" w:type="dxa"/>
          </w:tcPr>
          <w:p w14:paraId="2D388BDA" w14:textId="77777777" w:rsidR="002E3B47" w:rsidRDefault="008765E4" w:rsidP="00147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8" w:type="dxa"/>
          </w:tcPr>
          <w:p w14:paraId="6D5A042F" w14:textId="77777777" w:rsidR="002E3B47" w:rsidRDefault="008765E4" w:rsidP="00147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6" w:type="dxa"/>
          </w:tcPr>
          <w:p w14:paraId="315F5EAF" w14:textId="77777777" w:rsidR="002E3B47" w:rsidRDefault="008765E4" w:rsidP="00147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0" w:type="dxa"/>
          </w:tcPr>
          <w:p w14:paraId="32C030B9" w14:textId="77777777" w:rsidR="002E3B47" w:rsidRDefault="008765E4" w:rsidP="00147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E3B47" w14:paraId="01523E06" w14:textId="77777777" w:rsidTr="00152BA2">
        <w:tc>
          <w:tcPr>
            <w:tcW w:w="1937" w:type="dxa"/>
          </w:tcPr>
          <w:p w14:paraId="0952E7CA" w14:textId="77777777" w:rsidR="002E3B47" w:rsidRDefault="008765E4" w:rsidP="00147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40" w:type="dxa"/>
          </w:tcPr>
          <w:p w14:paraId="4C92D326" w14:textId="77777777" w:rsidR="002E3B47" w:rsidRDefault="008765E4" w:rsidP="00147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38" w:type="dxa"/>
          </w:tcPr>
          <w:p w14:paraId="37BB3D6F" w14:textId="77777777" w:rsidR="002E3B47" w:rsidRDefault="008765E4" w:rsidP="00147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96" w:type="dxa"/>
          </w:tcPr>
          <w:p w14:paraId="2530A2FE" w14:textId="77777777" w:rsidR="002E3B47" w:rsidRDefault="008765E4" w:rsidP="00147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60" w:type="dxa"/>
          </w:tcPr>
          <w:p w14:paraId="55E9B1AE" w14:textId="77777777" w:rsidR="002E3B47" w:rsidRDefault="008765E4" w:rsidP="00147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</w:tr>
    </w:tbl>
    <w:p w14:paraId="4B222F8A" w14:textId="77777777" w:rsidR="002E3B47" w:rsidRDefault="008765E4" w:rsidP="00CE0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Компетенции: ОПК-2.1, ОПК-2.2, ОПК-4.1, ОПК-4.2, ОПК-4.3.</w:t>
      </w:r>
    </w:p>
    <w:p w14:paraId="7986A649" w14:textId="77777777" w:rsidR="00CE0B53" w:rsidRDefault="00CE0B53" w:rsidP="00CE0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A62C11" w14:textId="77777777" w:rsidR="002E3B47" w:rsidRDefault="008765E4" w:rsidP="005E38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закрытого типа на установление правильной последовательности</w:t>
      </w:r>
    </w:p>
    <w:p w14:paraId="2AF5513C" w14:textId="77777777" w:rsidR="005E3877" w:rsidRPr="00965F4E" w:rsidRDefault="005E3877" w:rsidP="005E38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5F4E">
        <w:rPr>
          <w:rFonts w:ascii="Times New Roman" w:eastAsia="Times New Roman" w:hAnsi="Times New Roman" w:cs="Times New Roman"/>
          <w:i/>
          <w:sz w:val="28"/>
          <w:szCs w:val="28"/>
        </w:rPr>
        <w:t>Установите правильную последовательность.</w:t>
      </w:r>
    </w:p>
    <w:p w14:paraId="203A2219" w14:textId="77777777" w:rsidR="005E3877" w:rsidRDefault="005E3877" w:rsidP="005E38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5F4E">
        <w:rPr>
          <w:rFonts w:ascii="Times New Roman" w:eastAsia="Times New Roman" w:hAnsi="Times New Roman" w:cs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713ACE81" w14:textId="77777777" w:rsidR="005E3877" w:rsidRDefault="005E3877" w:rsidP="00CE0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111841" w14:textId="77777777" w:rsidR="002E3B47" w:rsidRDefault="008765E4" w:rsidP="00CE0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Установите в соответствии с временем появления следующие пакеты прикладных программ имитационного моделирования</w:t>
      </w:r>
    </w:p>
    <w:p w14:paraId="42DC7D4F" w14:textId="77777777" w:rsidR="002E3B47" w:rsidRDefault="005E3877" w:rsidP="00CE0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8765E4">
        <w:rPr>
          <w:rFonts w:ascii="Times New Roman" w:eastAsia="Times New Roman" w:hAnsi="Times New Roman" w:cs="Times New Roman"/>
          <w:sz w:val="28"/>
          <w:szCs w:val="28"/>
        </w:rPr>
        <w:t>) Arena</w:t>
      </w:r>
    </w:p>
    <w:p w14:paraId="1FC017BE" w14:textId="77777777" w:rsidR="002E3B47" w:rsidRDefault="005E3877" w:rsidP="00CE0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8765E4">
        <w:rPr>
          <w:rFonts w:ascii="Times New Roman" w:eastAsia="Times New Roman" w:hAnsi="Times New Roman" w:cs="Times New Roman"/>
          <w:sz w:val="28"/>
          <w:szCs w:val="28"/>
        </w:rPr>
        <w:t>) CADSIM</w:t>
      </w:r>
    </w:p>
    <w:p w14:paraId="275B97E9" w14:textId="77777777" w:rsidR="002E3B47" w:rsidRDefault="005E3877" w:rsidP="00CE0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8765E4">
        <w:rPr>
          <w:rFonts w:ascii="Times New Roman" w:eastAsia="Times New Roman" w:hAnsi="Times New Roman" w:cs="Times New Roman"/>
          <w:sz w:val="28"/>
          <w:szCs w:val="28"/>
        </w:rPr>
        <w:t>) GPSS</w:t>
      </w:r>
    </w:p>
    <w:p w14:paraId="7FDF8ED9" w14:textId="77777777" w:rsidR="002E3B47" w:rsidRDefault="005E3877" w:rsidP="00CE0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8765E4">
        <w:rPr>
          <w:rFonts w:ascii="Times New Roman" w:eastAsia="Times New Roman" w:hAnsi="Times New Roman" w:cs="Times New Roman"/>
          <w:sz w:val="28"/>
          <w:szCs w:val="28"/>
        </w:rPr>
        <w:t>) GPSS PC</w:t>
      </w:r>
    </w:p>
    <w:p w14:paraId="3E78066E" w14:textId="77777777" w:rsidR="002E3B47" w:rsidRDefault="005E3877" w:rsidP="00CE0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8765E4">
        <w:rPr>
          <w:rFonts w:ascii="Times New Roman" w:eastAsia="Times New Roman" w:hAnsi="Times New Roman" w:cs="Times New Roman"/>
          <w:sz w:val="28"/>
          <w:szCs w:val="28"/>
        </w:rPr>
        <w:t>) SIMPLEX II</w:t>
      </w:r>
    </w:p>
    <w:p w14:paraId="1D9B7D82" w14:textId="77777777" w:rsidR="002E3B47" w:rsidRDefault="005E3877" w:rsidP="00CE0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8765E4">
        <w:rPr>
          <w:rFonts w:ascii="Times New Roman" w:eastAsia="Times New Roman" w:hAnsi="Times New Roman" w:cs="Times New Roman"/>
          <w:sz w:val="28"/>
          <w:szCs w:val="28"/>
        </w:rPr>
        <w:t>) FORTRAN</w:t>
      </w:r>
    </w:p>
    <w:p w14:paraId="712AAC01" w14:textId="77777777" w:rsidR="002E3B47" w:rsidRDefault="008765E4" w:rsidP="00CE0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Е, В, Б, Г, А.</w:t>
      </w:r>
    </w:p>
    <w:p w14:paraId="0D15A305" w14:textId="77777777" w:rsidR="002E3B47" w:rsidRPr="00CE0B53" w:rsidRDefault="008765E4" w:rsidP="00CE0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Компетенции: ОПК-2.1, ОПК-2.2, ОПК-4.1, ОПК-4.2,</w:t>
      </w:r>
    </w:p>
    <w:p w14:paraId="121BA5A6" w14:textId="77777777" w:rsidR="00CE0B53" w:rsidRDefault="00CE0B53" w:rsidP="00CE0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AE98F0" w14:textId="77777777" w:rsidR="002E3B47" w:rsidRDefault="008765E4" w:rsidP="00CE0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Установите последовательность этапов поиска полезных знаний в «сырых» данных:</w:t>
      </w:r>
    </w:p>
    <w:p w14:paraId="4A2DFB8A" w14:textId="77777777" w:rsidR="002E3B47" w:rsidRDefault="005E3877" w:rsidP="00CE0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8765E4">
        <w:rPr>
          <w:rFonts w:ascii="Times New Roman" w:eastAsia="Times New Roman" w:hAnsi="Times New Roman" w:cs="Times New Roman"/>
          <w:sz w:val="28"/>
          <w:szCs w:val="28"/>
        </w:rPr>
        <w:t>) Очистить данные</w:t>
      </w:r>
    </w:p>
    <w:p w14:paraId="6117BA7E" w14:textId="77777777" w:rsidR="002E3B47" w:rsidRDefault="005E3877" w:rsidP="00CE0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8765E4">
        <w:rPr>
          <w:rFonts w:ascii="Times New Roman" w:eastAsia="Times New Roman" w:hAnsi="Times New Roman" w:cs="Times New Roman"/>
          <w:sz w:val="28"/>
          <w:szCs w:val="28"/>
        </w:rPr>
        <w:t>) Извлечь данные</w:t>
      </w:r>
    </w:p>
    <w:p w14:paraId="665A5A0C" w14:textId="77777777" w:rsidR="002E3B47" w:rsidRDefault="005E3877" w:rsidP="00CE0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="008765E4">
        <w:rPr>
          <w:rFonts w:ascii="Times New Roman" w:eastAsia="Times New Roman" w:hAnsi="Times New Roman" w:cs="Times New Roman"/>
          <w:sz w:val="28"/>
          <w:szCs w:val="28"/>
        </w:rPr>
        <w:t>) провести анализ</w:t>
      </w:r>
    </w:p>
    <w:p w14:paraId="333D7C3D" w14:textId="77777777" w:rsidR="002E3B47" w:rsidRDefault="005E3877" w:rsidP="00CE0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8765E4">
        <w:rPr>
          <w:rFonts w:ascii="Times New Roman" w:eastAsia="Times New Roman" w:hAnsi="Times New Roman" w:cs="Times New Roman"/>
          <w:sz w:val="28"/>
          <w:szCs w:val="28"/>
        </w:rPr>
        <w:t>) трансформировать данные</w:t>
      </w:r>
    </w:p>
    <w:p w14:paraId="58D40FFE" w14:textId="77777777" w:rsidR="002E3B47" w:rsidRDefault="005E3877" w:rsidP="00CE0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8765E4">
        <w:rPr>
          <w:rFonts w:ascii="Times New Roman" w:eastAsia="Times New Roman" w:hAnsi="Times New Roman" w:cs="Times New Roman"/>
          <w:sz w:val="28"/>
          <w:szCs w:val="28"/>
        </w:rPr>
        <w:t>) интерпретировать полученные результаты</w:t>
      </w:r>
    </w:p>
    <w:p w14:paraId="5A766953" w14:textId="77777777" w:rsidR="002E3B47" w:rsidRDefault="008765E4" w:rsidP="00CE0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Б, А, Г, В, Д.</w:t>
      </w:r>
    </w:p>
    <w:p w14:paraId="0BB37E21" w14:textId="77777777" w:rsidR="002E3B47" w:rsidRDefault="008765E4" w:rsidP="00CE0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ОПК-2.1, ОПК-2.2, ОПК-4.1, ОПК-4.2, ОПК-4.3.</w:t>
      </w:r>
    </w:p>
    <w:p w14:paraId="7FFA7DD1" w14:textId="77777777" w:rsidR="00CE0B53" w:rsidRDefault="00CE0B53" w:rsidP="00CE0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9C638" w14:textId="77777777" w:rsidR="002E3B47" w:rsidRDefault="008765E4" w:rsidP="00CE0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Установите последовательность этапов формирования решений в модели Г.Саймона:</w:t>
      </w:r>
    </w:p>
    <w:p w14:paraId="3CF61F98" w14:textId="77777777" w:rsidR="002E3B47" w:rsidRPr="00CE0B53" w:rsidRDefault="005E3877" w:rsidP="00CE0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B5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765E4" w:rsidRPr="00CE0B53">
        <w:rPr>
          <w:rFonts w:ascii="Times New Roman" w:eastAsia="Times New Roman" w:hAnsi="Times New Roman" w:cs="Times New Roman"/>
          <w:sz w:val="28"/>
          <w:szCs w:val="28"/>
        </w:rPr>
        <w:t>) поиск возможных вариантов решений</w:t>
      </w:r>
    </w:p>
    <w:p w14:paraId="4926EE79" w14:textId="77777777" w:rsidR="002E3B47" w:rsidRPr="00CE0B53" w:rsidRDefault="005E3877" w:rsidP="00CE0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B53">
        <w:rPr>
          <w:rFonts w:ascii="Times New Roman" w:eastAsia="Times New Roman" w:hAnsi="Times New Roman" w:cs="Times New Roman"/>
          <w:sz w:val="28"/>
          <w:szCs w:val="28"/>
        </w:rPr>
        <w:t>Б</w:t>
      </w:r>
      <w:r w:rsidR="008765E4" w:rsidRPr="00CE0B53">
        <w:rPr>
          <w:rFonts w:ascii="Times New Roman" w:eastAsia="Times New Roman" w:hAnsi="Times New Roman" w:cs="Times New Roman"/>
          <w:sz w:val="28"/>
          <w:szCs w:val="28"/>
        </w:rPr>
        <w:t>) сопоставление вариантов и выбор окончательного решения</w:t>
      </w:r>
    </w:p>
    <w:p w14:paraId="75977324" w14:textId="77777777" w:rsidR="002E3B47" w:rsidRPr="00CE0B53" w:rsidRDefault="005E3877" w:rsidP="00CE0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B5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765E4" w:rsidRPr="00CE0B53">
        <w:rPr>
          <w:rFonts w:ascii="Times New Roman" w:eastAsia="Times New Roman" w:hAnsi="Times New Roman" w:cs="Times New Roman"/>
          <w:sz w:val="28"/>
          <w:szCs w:val="28"/>
        </w:rPr>
        <w:t>) анализ проблемы, формирование целей, определение критериев</w:t>
      </w:r>
    </w:p>
    <w:p w14:paraId="4E292E74" w14:textId="77777777" w:rsidR="002E3B47" w:rsidRDefault="008765E4" w:rsidP="00CE0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В, А, Б.</w:t>
      </w:r>
    </w:p>
    <w:p w14:paraId="1CE7F415" w14:textId="77777777" w:rsidR="002E3B47" w:rsidRDefault="008765E4" w:rsidP="00CE0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ОПК-2.1, ОПК-2.2, ОПК-4.1, ОПК-4.2, ОПК-4.3.</w:t>
      </w:r>
    </w:p>
    <w:p w14:paraId="098B783D" w14:textId="77777777" w:rsidR="00CE0B53" w:rsidRDefault="00CE0B53" w:rsidP="00CE0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906EE3" w14:textId="77777777" w:rsidR="002E3B47" w:rsidRDefault="008765E4" w:rsidP="00CE0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Установите в правильной последовательности этапы процесса создания машинной модели с использованием языка GPSS:</w:t>
      </w:r>
    </w:p>
    <w:p w14:paraId="2DFAD32E" w14:textId="77777777" w:rsidR="002E3B47" w:rsidRDefault="005E3877" w:rsidP="00CE0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8765E4">
        <w:rPr>
          <w:rFonts w:ascii="Times New Roman" w:eastAsia="Times New Roman" w:hAnsi="Times New Roman" w:cs="Times New Roman"/>
          <w:sz w:val="28"/>
          <w:szCs w:val="28"/>
        </w:rPr>
        <w:t>) Декомпозиция системы к виду блок-диаграммы;</w:t>
      </w:r>
    </w:p>
    <w:p w14:paraId="0A8467F4" w14:textId="77777777" w:rsidR="002E3B47" w:rsidRDefault="005E3877" w:rsidP="00CE0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8765E4">
        <w:rPr>
          <w:rFonts w:ascii="Times New Roman" w:eastAsia="Times New Roman" w:hAnsi="Times New Roman" w:cs="Times New Roman"/>
          <w:sz w:val="28"/>
          <w:szCs w:val="28"/>
        </w:rPr>
        <w:t>) Перевод блок-диаграммы в программу на GPSS</w:t>
      </w:r>
    </w:p>
    <w:p w14:paraId="14949FC2" w14:textId="77777777" w:rsidR="002E3B47" w:rsidRDefault="005E3877" w:rsidP="00CE0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8765E4">
        <w:rPr>
          <w:rFonts w:ascii="Times New Roman" w:eastAsia="Times New Roman" w:hAnsi="Times New Roman" w:cs="Times New Roman"/>
          <w:sz w:val="28"/>
          <w:szCs w:val="28"/>
        </w:rPr>
        <w:t>) Исходное описание моделируемой системы;</w:t>
      </w:r>
    </w:p>
    <w:p w14:paraId="24C19E16" w14:textId="77777777" w:rsidR="002E3B47" w:rsidRDefault="005E3877" w:rsidP="00CE0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8765E4">
        <w:rPr>
          <w:rFonts w:ascii="Times New Roman" w:eastAsia="Times New Roman" w:hAnsi="Times New Roman" w:cs="Times New Roman"/>
          <w:sz w:val="28"/>
          <w:szCs w:val="28"/>
        </w:rPr>
        <w:t>) Формализация системы в терминах Q-схем.</w:t>
      </w:r>
    </w:p>
    <w:p w14:paraId="32DA65D8" w14:textId="77777777" w:rsidR="002E3B47" w:rsidRDefault="008765E4" w:rsidP="00CE0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В, Г, А, Б.</w:t>
      </w:r>
    </w:p>
    <w:p w14:paraId="7F81DD9E" w14:textId="77777777" w:rsidR="002E3B47" w:rsidRDefault="008765E4" w:rsidP="00CE0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ОПК-2.1, ОПК-2.2, ОПК-4.1, ОПК-4.2, ОПК-4.3.</w:t>
      </w:r>
    </w:p>
    <w:p w14:paraId="341FE18C" w14:textId="77777777" w:rsidR="00CE0B53" w:rsidRDefault="00CE0B53" w:rsidP="00CE0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1C881C" w14:textId="77777777" w:rsidR="002E3B47" w:rsidRDefault="008765E4" w:rsidP="005E3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открытого типа</w:t>
      </w:r>
    </w:p>
    <w:p w14:paraId="4F9E6241" w14:textId="77777777" w:rsidR="002E3B47" w:rsidRDefault="008765E4" w:rsidP="005E38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открытого типа на дополнение</w:t>
      </w:r>
    </w:p>
    <w:p w14:paraId="0A2C276A" w14:textId="77777777" w:rsidR="005E3877" w:rsidRPr="006F1C49" w:rsidRDefault="005E3877" w:rsidP="005E38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1C49">
        <w:rPr>
          <w:rFonts w:ascii="Times New Roman" w:eastAsia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5AF0D224" w14:textId="77777777" w:rsidR="002E3B47" w:rsidRDefault="002E3B47" w:rsidP="00560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BA979A" w14:textId="77777777" w:rsidR="002E3B47" w:rsidRDefault="008765E4" w:rsidP="00560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Комплекс взаимосвязанных программ для решения задач определенного класса конкретной предметной области – это________________.</w:t>
      </w:r>
    </w:p>
    <w:p w14:paraId="0856D7B3" w14:textId="77777777" w:rsidR="002E3B47" w:rsidRDefault="008765E4" w:rsidP="00560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пакет прикладных программ</w:t>
      </w:r>
    </w:p>
    <w:p w14:paraId="069D9EF6" w14:textId="77777777" w:rsidR="002E3B47" w:rsidRDefault="008765E4" w:rsidP="00560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ОПК-2.1, ОПК-2.2, ОПК-4.1, ОПК-4.2, ОПК-4.3.</w:t>
      </w:r>
    </w:p>
    <w:p w14:paraId="67E7E7EE" w14:textId="77777777" w:rsidR="005608FF" w:rsidRDefault="005608FF" w:rsidP="00560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B987E0" w14:textId="77777777" w:rsidR="002E3B47" w:rsidRDefault="008765E4" w:rsidP="00560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Процесс использования модели для изучения производительности системы – это_______________.</w:t>
      </w:r>
    </w:p>
    <w:p w14:paraId="569E8439" w14:textId="77777777" w:rsidR="002E3B47" w:rsidRDefault="008765E4" w:rsidP="00560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симуляция</w:t>
      </w:r>
      <w:r w:rsidR="005E387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437579" w14:textId="77777777" w:rsidR="002E3B47" w:rsidRDefault="008765E4" w:rsidP="00560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ОПК-2.1, ОПК-2.2, ОПК-4.1, ОПК-4.2, ОПК-4.3.</w:t>
      </w:r>
    </w:p>
    <w:p w14:paraId="28FE529D" w14:textId="77777777" w:rsidR="005608FF" w:rsidRDefault="005608FF" w:rsidP="00560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B41898" w14:textId="77777777" w:rsidR="002E3B47" w:rsidRDefault="008765E4" w:rsidP="00560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Модель, представляющая собой какое-либо формализованное описание исследуемой системы – это_____модель.</w:t>
      </w:r>
    </w:p>
    <w:p w14:paraId="7B204499" w14:textId="77777777" w:rsidR="002E3B47" w:rsidRDefault="008765E4" w:rsidP="00560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Правильный ответ: абстрактная</w:t>
      </w:r>
      <w:r w:rsidR="005E387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F4A96E" w14:textId="77777777" w:rsidR="002E3B47" w:rsidRDefault="008765E4" w:rsidP="00560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ОПК-2.1, ОПК-2.2, ОПК-4.1, ОПК-4.2, ОПК-4.3.</w:t>
      </w:r>
    </w:p>
    <w:p w14:paraId="0814A094" w14:textId="77777777" w:rsidR="005608FF" w:rsidRDefault="005608FF" w:rsidP="00560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610969" w14:textId="77777777" w:rsidR="002E3B47" w:rsidRDefault="008765E4" w:rsidP="00560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Формальное описание логики функционирования исследуемой системы во времени, учитывающее структуру системы и наиболее существенные взаимодействия её элементов, и обеспечивающее возможность проведения статистических экспериментов – это__________ модель.</w:t>
      </w:r>
    </w:p>
    <w:p w14:paraId="17B2CB1A" w14:textId="77777777" w:rsidR="002E3B47" w:rsidRDefault="008765E4" w:rsidP="00560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имитационная</w:t>
      </w:r>
      <w:r w:rsidR="005E387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12662A3" w14:textId="77777777" w:rsidR="002E3B47" w:rsidRDefault="008765E4" w:rsidP="00560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ОПК-2.1, ОПК-2.2, ОПК-4.1, ОПК-4.2, ОПК-4.3.</w:t>
      </w:r>
    </w:p>
    <w:p w14:paraId="78A2D7E9" w14:textId="77777777" w:rsidR="002E3B47" w:rsidRDefault="008765E4" w:rsidP="005E38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открытого типа с кратким свободным ответом</w:t>
      </w:r>
    </w:p>
    <w:p w14:paraId="1A41F78A" w14:textId="77777777" w:rsidR="005E3877" w:rsidRDefault="005E3877" w:rsidP="005E38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1C49">
        <w:rPr>
          <w:rFonts w:ascii="Times New Roman" w:eastAsia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6FC22034" w14:textId="77777777" w:rsidR="005E3877" w:rsidRPr="006F1C49" w:rsidRDefault="005E3877" w:rsidP="005E38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55A5824" w14:textId="77777777" w:rsidR="005E3877" w:rsidRDefault="005E3877" w:rsidP="005E3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 случае, когда модель обеспечивает адекватное отображение свойств оригинала с точки зрения исследуемой операции целесообразным является процесс__________.</w:t>
      </w:r>
    </w:p>
    <w:p w14:paraId="75F40A42" w14:textId="77777777" w:rsidR="005E3877" w:rsidRPr="005E3877" w:rsidRDefault="005E3877" w:rsidP="005E387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моделирования.</w:t>
      </w:r>
    </w:p>
    <w:p w14:paraId="2E3A741F" w14:textId="77777777" w:rsidR="002E3B47" w:rsidRDefault="008765E4" w:rsidP="005E3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ОПК-2.1, ОПК-2.2, ОПК-4.1, ОПК-4.2, ОПК-4.3.</w:t>
      </w:r>
    </w:p>
    <w:p w14:paraId="1385A3B4" w14:textId="77777777" w:rsidR="005608FF" w:rsidRDefault="005608FF" w:rsidP="00560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E5ED16" w14:textId="77777777" w:rsidR="002E3B47" w:rsidRDefault="008765E4" w:rsidP="00560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По способности изменять свои свойства во времени модели подразделяются на:______________</w:t>
      </w:r>
    </w:p>
    <w:p w14:paraId="77C51D69" w14:textId="77777777" w:rsidR="002E3B47" w:rsidRPr="005608FF" w:rsidRDefault="008765E4" w:rsidP="00560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</w:t>
      </w:r>
      <w:r w:rsidR="004C202B">
        <w:rPr>
          <w:rFonts w:ascii="Times New Roman" w:eastAsia="Times New Roman" w:hAnsi="Times New Roman" w:cs="Times New Roman"/>
          <w:sz w:val="28"/>
          <w:szCs w:val="28"/>
        </w:rPr>
        <w:t xml:space="preserve"> ответ</w:t>
      </w:r>
      <w:r>
        <w:rPr>
          <w:rFonts w:ascii="Times New Roman" w:eastAsia="Times New Roman" w:hAnsi="Times New Roman" w:cs="Times New Roman"/>
          <w:sz w:val="28"/>
          <w:szCs w:val="28"/>
        </w:rPr>
        <w:t>:  статические и динамические.</w:t>
      </w:r>
    </w:p>
    <w:p w14:paraId="60063CBA" w14:textId="77777777" w:rsidR="002E3B47" w:rsidRDefault="008765E4" w:rsidP="00560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ОПК-2.1, ОПК-2.2, ОПК-4.1, ОПК-4.2, ОПК-4.3.</w:t>
      </w:r>
    </w:p>
    <w:p w14:paraId="6A54A7E0" w14:textId="77777777" w:rsidR="005608FF" w:rsidRDefault="005608FF" w:rsidP="00560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B92353" w14:textId="77777777" w:rsidR="002E3B47" w:rsidRDefault="008765E4" w:rsidP="00560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По способу отображения состояния модели во времени различают:________</w:t>
      </w:r>
      <w:r w:rsidR="004C202B">
        <w:rPr>
          <w:rFonts w:ascii="Times New Roman" w:eastAsia="Times New Roman" w:hAnsi="Times New Roman" w:cs="Times New Roman"/>
          <w:sz w:val="28"/>
          <w:szCs w:val="28"/>
        </w:rPr>
        <w:t xml:space="preserve"> модели.</w:t>
      </w:r>
    </w:p>
    <w:p w14:paraId="758D1704" w14:textId="77777777" w:rsidR="002E3B47" w:rsidRDefault="008765E4" w:rsidP="00560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 дискретные, непр</w:t>
      </w:r>
      <w:r w:rsidR="004C202B">
        <w:rPr>
          <w:rFonts w:ascii="Times New Roman" w:eastAsia="Times New Roman" w:hAnsi="Times New Roman" w:cs="Times New Roman"/>
          <w:sz w:val="28"/>
          <w:szCs w:val="28"/>
        </w:rPr>
        <w:t>ерывные и дискретно-непрерывные.</w:t>
      </w:r>
    </w:p>
    <w:p w14:paraId="40B8FBEC" w14:textId="77777777" w:rsidR="002E3B47" w:rsidRDefault="008765E4" w:rsidP="00560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ОПК-2.1, ОПК-2.2, ОПК-4.1, ОПК-4.2, ОПК-4.3.</w:t>
      </w:r>
    </w:p>
    <w:p w14:paraId="13A57629" w14:textId="77777777" w:rsidR="005608FF" w:rsidRDefault="005608FF" w:rsidP="00560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B2CC2D" w14:textId="77777777" w:rsidR="004C202B" w:rsidRDefault="008765E4" w:rsidP="00560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4C202B">
        <w:rPr>
          <w:rFonts w:ascii="Times New Roman" w:eastAsia="Times New Roman" w:hAnsi="Times New Roman" w:cs="Times New Roman"/>
          <w:sz w:val="28"/>
          <w:szCs w:val="28"/>
        </w:rPr>
        <w:t>Принцип, когда модель отражает в первую очередь те свойства реальной системы (явления), которые влияют на выбранный показатель эффективности, называется принципом___________.</w:t>
      </w:r>
    </w:p>
    <w:p w14:paraId="5F4FA68C" w14:textId="77777777" w:rsidR="002E3B47" w:rsidRDefault="004C202B" w:rsidP="00560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ответ: множественности моделей.</w:t>
      </w:r>
    </w:p>
    <w:p w14:paraId="0DB53EA6" w14:textId="77777777" w:rsidR="002E3B47" w:rsidRDefault="008765E4" w:rsidP="00560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ОПК-2.1, ОПК-2.2, ОПК-4.1, ОПК-4.2, ОПК-4.3.</w:t>
      </w:r>
    </w:p>
    <w:p w14:paraId="7D312E75" w14:textId="77777777" w:rsidR="005608FF" w:rsidRDefault="005608FF" w:rsidP="00560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D03BA2" w14:textId="77777777" w:rsidR="002E3B47" w:rsidRDefault="008765E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открытого типа с развернутым ответом</w:t>
      </w:r>
    </w:p>
    <w:p w14:paraId="698C9CE0" w14:textId="77777777" w:rsidR="00BA0F3C" w:rsidRDefault="008765E4" w:rsidP="00093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Для передаточной функции САУ</w:t>
      </w:r>
      <w:r w:rsidR="00BA0F3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26B3436" w14:textId="77777777" w:rsidR="00BA0F3C" w:rsidRDefault="008765E4" w:rsidP="00BA0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3BDF">
        <w:rPr>
          <w:rFonts w:ascii="Times New Roman" w:eastAsia="Times New Roman" w:hAnsi="Times New Roman" w:cs="Times New Roman"/>
          <w:sz w:val="28"/>
          <w:szCs w:val="28"/>
        </w:rPr>
        <w:object w:dxaOrig="2771" w:dyaOrig="611" w14:anchorId="00B137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4pt;height:30.85pt" o:ole="">
            <v:imagedata r:id="rId7" o:title=""/>
          </v:shape>
          <o:OLEObject Type="Embed" ProgID="Equation.3" ShapeID="_x0000_i1025" DrawAspect="Content" ObjectID="_1804976110" r:id="rId8"/>
        </w:object>
      </w:r>
    </w:p>
    <w:p w14:paraId="75BED89A" w14:textId="77777777" w:rsidR="002E3B47" w:rsidRDefault="00BA0F3C" w:rsidP="00093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 найти динамические и частотные характеристики с использованием пакета прикладных программ Control System Toolbox системы MatLab в командном режиме.</w:t>
      </w:r>
    </w:p>
    <w:p w14:paraId="358875BF" w14:textId="77777777" w:rsidR="002E3B47" w:rsidRDefault="008765E4" w:rsidP="00093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выполнения – </w:t>
      </w:r>
      <w:r w:rsidR="003959B1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 мин.</w:t>
      </w:r>
    </w:p>
    <w:p w14:paraId="4F19E625" w14:textId="77777777" w:rsidR="002E3B47" w:rsidRDefault="008765E4" w:rsidP="00093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результат:</w:t>
      </w:r>
    </w:p>
    <w:p w14:paraId="2F9EF767" w14:textId="77777777" w:rsidR="002E3B47" w:rsidRDefault="008765E4" w:rsidP="00093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Создадим </w:t>
      </w:r>
      <w:r w:rsidRPr="00093BDF">
        <w:rPr>
          <w:rFonts w:ascii="Times New Roman" w:eastAsia="Times New Roman" w:hAnsi="Times New Roman" w:cs="Times New Roman"/>
          <w:sz w:val="28"/>
          <w:szCs w:val="28"/>
        </w:rPr>
        <w:t>LTI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-объект с именем </w:t>
      </w:r>
      <w:r w:rsidRPr="00093BDF">
        <w:rPr>
          <w:rFonts w:ascii="Times New Roman" w:eastAsia="Times New Roman" w:hAnsi="Times New Roman" w:cs="Times New Roman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для этого выполним команду: </w:t>
      </w:r>
    </w:p>
    <w:p w14:paraId="0085FBB8" w14:textId="77777777" w:rsidR="002E3B47" w:rsidRDefault="008765E4" w:rsidP="00093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BDF">
        <w:rPr>
          <w:rFonts w:ascii="Times New Roman" w:eastAsia="Times New Roman" w:hAnsi="Times New Roman" w:cs="Times New Roman"/>
          <w:sz w:val="28"/>
          <w:szCs w:val="28"/>
        </w:rPr>
        <w:object w:dxaOrig="1956" w:dyaOrig="340" w14:anchorId="29BA0DE8">
          <v:shape id="_x0000_i1026" type="#_x0000_t75" style="width:98.2pt;height:16.85pt" o:ole="">
            <v:imagedata r:id="rId9" o:title=""/>
          </v:shape>
          <o:OLEObject Type="Embed" ProgID="Equation.3" ShapeID="_x0000_i1026" DrawAspect="Content" ObjectID="_1804976111" r:id="rId10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167865" w14:textId="77777777" w:rsidR="002E3B47" w:rsidRDefault="008765E4" w:rsidP="00093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Найдем полюса и нули передаточной функции с использованием команд pole, zero.</w:t>
      </w:r>
    </w:p>
    <w:p w14:paraId="0C15772A" w14:textId="77777777" w:rsidR="002E3B47" w:rsidRDefault="008765E4" w:rsidP="00093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BDF">
        <w:rPr>
          <w:rFonts w:ascii="Times New Roman" w:eastAsia="Times New Roman" w:hAnsi="Times New Roman" w:cs="Times New Roman"/>
          <w:sz w:val="28"/>
          <w:szCs w:val="28"/>
        </w:rPr>
        <w:object w:dxaOrig="829" w:dyaOrig="340" w14:anchorId="61B43C38">
          <v:shape id="_x0000_i1027" type="#_x0000_t75" style="width:41.15pt;height:16.85pt" o:ole="">
            <v:imagedata r:id="rId11" o:title=""/>
          </v:shape>
          <o:OLEObject Type="Embed" ProgID="Equation.3" ShapeID="_x0000_i1027" DrawAspect="Content" ObjectID="_1804976112" r:id="rId12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893547" w14:textId="77777777" w:rsidR="002E3B47" w:rsidRDefault="008765E4" w:rsidP="00093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Построим переходную функцию командой </w:t>
      </w:r>
    </w:p>
    <w:p w14:paraId="60CDAAA9" w14:textId="77777777" w:rsidR="002E3B47" w:rsidRDefault="008765E4" w:rsidP="00093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BDF">
        <w:rPr>
          <w:rFonts w:ascii="Times New Roman" w:eastAsia="Times New Roman" w:hAnsi="Times New Roman" w:cs="Times New Roman"/>
          <w:sz w:val="28"/>
          <w:szCs w:val="28"/>
        </w:rPr>
        <w:object w:dxaOrig="802" w:dyaOrig="340" w14:anchorId="5A772BDD">
          <v:shape id="_x0000_i1028" type="#_x0000_t75" style="width:40.2pt;height:16.85pt" o:ole="">
            <v:imagedata r:id="rId13" o:title=""/>
          </v:shape>
          <o:OLEObject Type="Embed" ProgID="Equation.3" ShapeID="_x0000_i1028" DrawAspect="Content" ObjectID="_1804976113" r:id="rId14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1910FD" w14:textId="77777777" w:rsidR="002E3B47" w:rsidRDefault="008765E4" w:rsidP="00093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 Построим импульсную переходную функцию командой </w:t>
      </w:r>
    </w:p>
    <w:p w14:paraId="55AD982B" w14:textId="77777777" w:rsidR="002E3B47" w:rsidRDefault="008765E4" w:rsidP="00093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BDF">
        <w:rPr>
          <w:rFonts w:ascii="Times New Roman" w:eastAsia="Times New Roman" w:hAnsi="Times New Roman" w:cs="Times New Roman"/>
          <w:sz w:val="28"/>
          <w:szCs w:val="28"/>
        </w:rPr>
        <w:object w:dxaOrig="1155" w:dyaOrig="340" w14:anchorId="28DA94A7">
          <v:shape id="_x0000_i1029" type="#_x0000_t75" style="width:57.95pt;height:16.85pt" o:ole="">
            <v:imagedata r:id="rId15" o:title=""/>
          </v:shape>
          <o:OLEObject Type="Embed" ProgID="Equation.3" ShapeID="_x0000_i1029" DrawAspect="Content" ObjectID="_1804976114" r:id="rId16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B396CA" w14:textId="77777777" w:rsidR="002E3B47" w:rsidRDefault="008765E4" w:rsidP="00093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Диаграмму Боде получим, используя команду </w:t>
      </w:r>
    </w:p>
    <w:p w14:paraId="27ACB62D" w14:textId="77777777" w:rsidR="002E3B47" w:rsidRDefault="008765E4" w:rsidP="00093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BDF">
        <w:rPr>
          <w:rFonts w:ascii="Times New Roman" w:eastAsia="Times New Roman" w:hAnsi="Times New Roman" w:cs="Times New Roman"/>
          <w:sz w:val="28"/>
          <w:szCs w:val="28"/>
        </w:rPr>
        <w:object w:dxaOrig="869" w:dyaOrig="340" w14:anchorId="64859C90">
          <v:shape id="_x0000_i1030" type="#_x0000_t75" style="width:43pt;height:16.85pt" o:ole="">
            <v:imagedata r:id="rId17" o:title=""/>
          </v:shape>
          <o:OLEObject Type="Embed" ProgID="Equation.3" ShapeID="_x0000_i1030" DrawAspect="Content" ObjectID="_1804976115" r:id="rId18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D59A51" w14:textId="77777777" w:rsidR="002E3B47" w:rsidRDefault="008765E4" w:rsidP="00093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Определим частотный годограф Найквиста, выполнив команду</w:t>
      </w:r>
    </w:p>
    <w:p w14:paraId="488DD138" w14:textId="77777777" w:rsidR="002E3B47" w:rsidRDefault="008765E4" w:rsidP="00093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BDF">
        <w:rPr>
          <w:rFonts w:ascii="Times New Roman" w:eastAsia="Times New Roman" w:hAnsi="Times New Roman" w:cs="Times New Roman"/>
          <w:sz w:val="28"/>
          <w:szCs w:val="28"/>
        </w:rPr>
        <w:object w:dxaOrig="1182" w:dyaOrig="326" w14:anchorId="74D42E9B">
          <v:shape id="_x0000_i1031" type="#_x0000_t75" style="width:58.9pt;height:15.9pt" o:ole="">
            <v:imagedata r:id="rId19" o:title=""/>
          </v:shape>
          <o:OLEObject Type="Embed" ProgID="Equation.3" ShapeID="_x0000_i1031" DrawAspect="Content" ObjectID="_1804976116" r:id="rId20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A0293D" w14:textId="77777777" w:rsidR="002E3B47" w:rsidRDefault="008765E4" w:rsidP="00093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Критерии оценивания:</w:t>
      </w:r>
    </w:p>
    <w:p w14:paraId="325ABF1C" w14:textId="77777777" w:rsidR="002E3B47" w:rsidRDefault="008765E4" w:rsidP="00093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описание этапов решения поставленной задачи в командном режиме пакета прикладных программ Control System Toolbox системы MatLab.</w:t>
      </w:r>
    </w:p>
    <w:p w14:paraId="5E62669E" w14:textId="77777777" w:rsidR="002E3B47" w:rsidRDefault="008765E4" w:rsidP="00093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ОПК-2.1, ОПК-2.2, ОПК-4.1, ОПК-4.2, ОПК-4.3.</w:t>
      </w:r>
    </w:p>
    <w:p w14:paraId="0007A640" w14:textId="77777777" w:rsidR="00093BDF" w:rsidRDefault="00093BDF" w:rsidP="00093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81997A" w14:textId="77777777" w:rsidR="002E3B47" w:rsidRDefault="008765E4" w:rsidP="00093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Практическое задание</w:t>
      </w:r>
    </w:p>
    <w:p w14:paraId="46E9A7F3" w14:textId="77777777" w:rsidR="002E3B47" w:rsidRDefault="008765E4" w:rsidP="00093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Тема: «Моделирование нечеткой системы управления робокаром».</w:t>
      </w:r>
    </w:p>
    <w:p w14:paraId="0CDCF976" w14:textId="77777777" w:rsidR="002E3B47" w:rsidRDefault="008765E4" w:rsidP="00093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Цель: </w:t>
      </w:r>
    </w:p>
    <w:p w14:paraId="145AD1BA" w14:textId="77777777" w:rsidR="002E3B47" w:rsidRDefault="003959B1" w:rsidP="00093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765E4">
        <w:rPr>
          <w:rFonts w:ascii="Times New Roman" w:eastAsia="Times New Roman" w:hAnsi="Times New Roman" w:cs="Times New Roman"/>
          <w:sz w:val="28"/>
          <w:szCs w:val="28"/>
        </w:rPr>
        <w:t xml:space="preserve">изучить основные определения теории нечетких множеств и теории нечеткого логического вывода; </w:t>
      </w:r>
    </w:p>
    <w:p w14:paraId="7B2C8656" w14:textId="77777777" w:rsidR="002E3B47" w:rsidRDefault="003959B1" w:rsidP="00093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765E4">
        <w:rPr>
          <w:rFonts w:ascii="Times New Roman" w:eastAsia="Times New Roman" w:hAnsi="Times New Roman" w:cs="Times New Roman"/>
          <w:sz w:val="28"/>
          <w:szCs w:val="28"/>
        </w:rPr>
        <w:t xml:space="preserve">ознакомиться с составом и возможностями инструментария нечеткой логики Fuzzy Logic Toolbox, входящего в пакет программ MATLAB; </w:t>
      </w:r>
    </w:p>
    <w:p w14:paraId="762A932A" w14:textId="77777777" w:rsidR="002E3B47" w:rsidRDefault="003959B1" w:rsidP="00093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765E4">
        <w:rPr>
          <w:rFonts w:ascii="Times New Roman" w:eastAsia="Times New Roman" w:hAnsi="Times New Roman" w:cs="Times New Roman"/>
          <w:sz w:val="28"/>
          <w:szCs w:val="28"/>
        </w:rPr>
        <w:t xml:space="preserve">приобрести практические навыки работы в пакете Fuzzy Logic Toolbox и создание нечеткой модели управления. </w:t>
      </w:r>
    </w:p>
    <w:p w14:paraId="5A5CB143" w14:textId="77777777" w:rsidR="002E3B47" w:rsidRDefault="008765E4" w:rsidP="00093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Задача: используя инструментарий нечеткой логики Fuzzy Logic Toolbox, входящего в пакет программ MATLAB реализовать нечеткую систему управления робокаром.</w:t>
      </w:r>
    </w:p>
    <w:p w14:paraId="31092CAF" w14:textId="77777777" w:rsidR="002E3B47" w:rsidRDefault="008765E4" w:rsidP="00093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выполнения – 35 мин.</w:t>
      </w:r>
    </w:p>
    <w:p w14:paraId="48040B24" w14:textId="77777777" w:rsidR="002E3B47" w:rsidRDefault="008765E4" w:rsidP="00093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результат:</w:t>
      </w:r>
    </w:p>
    <w:p w14:paraId="5E2C4E8D" w14:textId="77777777" w:rsidR="003959B1" w:rsidRDefault="003959B1" w:rsidP="00395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Чтобы иметь возможность автоматически управлять таким робокаром, необходимо использовать информацию о расстоянии робокара до точки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остановки («Расстояние») и её скорости («Скорость»). Выходом в этом случае является мощность электродвигателя («Мощность»).</w:t>
      </w:r>
    </w:p>
    <w:p w14:paraId="64CE5555" w14:textId="77777777" w:rsidR="002E3B47" w:rsidRDefault="008765E4" w:rsidP="00093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целью формирования базы правил нечеткой системы запишем шесть правил нечетких продукций: </w:t>
      </w:r>
    </w:p>
    <w:p w14:paraId="5AAC7D1D" w14:textId="77777777" w:rsidR="002E3B47" w:rsidRDefault="008765E4" w:rsidP="00093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Если «расстояние ноль» и «скорость не равна нулю», то «мощность отрицательная большая». </w:t>
      </w:r>
    </w:p>
    <w:p w14:paraId="26489635" w14:textId="77777777" w:rsidR="002E3B47" w:rsidRDefault="008765E4" w:rsidP="00093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Если «расстояние не равно нулю» и «скорость большая», то «мощность отрицательная средняя». </w:t>
      </w:r>
    </w:p>
    <w:p w14:paraId="49B72C78" w14:textId="77777777" w:rsidR="002E3B47" w:rsidRDefault="008765E4" w:rsidP="00093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Если «расстояние не равно нулю» и «скорость ноль», то «мощность положительная большая». </w:t>
      </w:r>
    </w:p>
    <w:p w14:paraId="1331E0CC" w14:textId="77777777" w:rsidR="002E3B47" w:rsidRDefault="008765E4" w:rsidP="00093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Если «расстояние большое» и</w:t>
      </w:r>
      <w:r w:rsidR="003959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«скорость малая», то«мощность положительная средняя». </w:t>
      </w:r>
    </w:p>
    <w:p w14:paraId="7B89A67B" w14:textId="77777777" w:rsidR="002E3B47" w:rsidRDefault="008765E4" w:rsidP="00093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Если «расстояние среднее» и</w:t>
      </w:r>
      <w:r w:rsidR="003959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«скорость малая», то«мощность положительная средняя». </w:t>
      </w:r>
    </w:p>
    <w:p w14:paraId="6AC4BB9C" w14:textId="77777777" w:rsidR="002E3B47" w:rsidRDefault="008765E4" w:rsidP="00093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Если «расстояние близкое» и</w:t>
      </w:r>
      <w:r w:rsidR="003959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«скорость средняя», то«мощность отрицательная средняя».</w:t>
      </w:r>
    </w:p>
    <w:p w14:paraId="185E447D" w14:textId="77777777" w:rsidR="002E3B47" w:rsidRDefault="008765E4" w:rsidP="00093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представленными правилами формируется поверхность отклика.</w:t>
      </w:r>
    </w:p>
    <w:p w14:paraId="737629C7" w14:textId="77777777" w:rsidR="002E3B47" w:rsidRDefault="008765E4" w:rsidP="00093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Критерии оценивания:</w:t>
      </w:r>
    </w:p>
    <w:p w14:paraId="172DA43E" w14:textId="77777777" w:rsidR="002E3B47" w:rsidRDefault="008765E4" w:rsidP="00093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наличие нечетких правил-продукций;</w:t>
      </w:r>
    </w:p>
    <w:p w14:paraId="4D029632" w14:textId="77777777" w:rsidR="002E3B47" w:rsidRDefault="008765E4" w:rsidP="00093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ОПК-2.1, ОПК-2.2, ОПК-4.1, ОПК-4.2, ОПК-4.3.</w:t>
      </w:r>
    </w:p>
    <w:p w14:paraId="7748D46D" w14:textId="77777777" w:rsidR="00093BDF" w:rsidRDefault="00093BDF" w:rsidP="00093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0A58C0" w14:textId="77777777" w:rsidR="002E3B47" w:rsidRDefault="008765E4" w:rsidP="00093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3.Найти, используя  командный режим системы MatLab неопределенный интеграл и дифференциал выражения </w:t>
      </w:r>
      <w:r w:rsidRPr="00093BDF">
        <w:rPr>
          <w:rFonts w:ascii="Times New Roman" w:eastAsia="Times New Roman" w:hAnsi="Times New Roman" w:cs="Times New Roman"/>
          <w:sz w:val="28"/>
          <w:szCs w:val="28"/>
        </w:rPr>
        <w:object w:dxaOrig="1209" w:dyaOrig="367" w14:anchorId="0B0CD88A">
          <v:shape id="_x0000_i1032" type="#_x0000_t75" style="width:60.8pt;height:18.7pt" o:ole="">
            <v:imagedata r:id="rId21" o:title=""/>
          </v:shape>
          <o:OLEObject Type="Embed" ProgID="Equation.3" ShapeID="_x0000_i1032" DrawAspect="Content" ObjectID="_1804976117" r:id="rId22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FBA107" w14:textId="77777777" w:rsidR="002E3B47" w:rsidRDefault="008765E4" w:rsidP="00093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выполнения – 15 мин.</w:t>
      </w:r>
    </w:p>
    <w:p w14:paraId="3B5D7D3C" w14:textId="77777777" w:rsidR="002E3B47" w:rsidRDefault="008765E4" w:rsidP="00093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результат:</w:t>
      </w:r>
    </w:p>
    <w:p w14:paraId="0C9A2BA9" w14:textId="77777777" w:rsidR="002E3B47" w:rsidRDefault="008765E4" w:rsidP="00093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Выполняется следующим образом:</w:t>
      </w:r>
    </w:p>
    <w:p w14:paraId="1189A31A" w14:textId="77777777" w:rsidR="002E3B47" w:rsidRDefault="008765E4" w:rsidP="00093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syms a</w:t>
      </w:r>
    </w:p>
    <w:p w14:paraId="6842D277" w14:textId="77777777" w:rsidR="002E3B47" w:rsidRDefault="008765E4" w:rsidP="00093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int(3*a^5*sin(a))</w:t>
      </w:r>
    </w:p>
    <w:p w14:paraId="66911E02" w14:textId="77777777" w:rsidR="002E3B47" w:rsidRPr="00152BA2" w:rsidRDefault="008765E4" w:rsidP="00093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52BA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ans= </w:t>
      </w:r>
    </w:p>
    <w:p w14:paraId="68391973" w14:textId="77777777" w:rsidR="002E3B47" w:rsidRPr="00152BA2" w:rsidRDefault="008765E4" w:rsidP="00093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52BA2">
        <w:rPr>
          <w:rFonts w:ascii="Times New Roman" w:eastAsia="Times New Roman" w:hAnsi="Times New Roman" w:cs="Times New Roman"/>
          <w:sz w:val="28"/>
          <w:szCs w:val="28"/>
          <w:lang w:val="en-US"/>
        </w:rPr>
        <w:t>-3*a^5*cos(a)+15*a^4*sin(a)+60*a^3*cos(a)-180*a^2*sin(a)+360*sin(a)-360*a*cos(a)</w:t>
      </w:r>
    </w:p>
    <w:p w14:paraId="7192521A" w14:textId="77777777" w:rsidR="002E3B47" w:rsidRPr="00152BA2" w:rsidRDefault="008765E4" w:rsidP="00093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52BA2">
        <w:rPr>
          <w:rFonts w:ascii="Times New Roman" w:eastAsia="Times New Roman" w:hAnsi="Times New Roman" w:cs="Times New Roman"/>
          <w:sz w:val="28"/>
          <w:szCs w:val="28"/>
          <w:lang w:val="en-US"/>
        </w:rPr>
        <w:t>diff(3*a^5*sin(a))</w:t>
      </w:r>
    </w:p>
    <w:p w14:paraId="15649CEB" w14:textId="77777777" w:rsidR="002E3B47" w:rsidRPr="00152BA2" w:rsidRDefault="008765E4" w:rsidP="00093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52BA2">
        <w:rPr>
          <w:rFonts w:ascii="Times New Roman" w:eastAsia="Times New Roman" w:hAnsi="Times New Roman" w:cs="Times New Roman"/>
          <w:sz w:val="28"/>
          <w:szCs w:val="28"/>
          <w:lang w:val="en-US"/>
        </w:rPr>
        <w:t>ans =</w:t>
      </w:r>
    </w:p>
    <w:p w14:paraId="4FE4A562" w14:textId="77777777" w:rsidR="002E3B47" w:rsidRPr="00152BA2" w:rsidRDefault="008765E4" w:rsidP="00093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52BA2">
        <w:rPr>
          <w:rFonts w:ascii="Times New Roman" w:eastAsia="Times New Roman" w:hAnsi="Times New Roman" w:cs="Times New Roman"/>
          <w:sz w:val="28"/>
          <w:szCs w:val="28"/>
          <w:lang w:val="en-US"/>
        </w:rPr>
        <w:t>15*a^4*sin(a)+3*a^5*cos(a)</w:t>
      </w:r>
    </w:p>
    <w:p w14:paraId="11A97B6B" w14:textId="77777777" w:rsidR="002E3B47" w:rsidRDefault="008765E4" w:rsidP="00093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Критерии оценивания:</w:t>
      </w:r>
    </w:p>
    <w:p w14:paraId="2DF0710B" w14:textId="77777777" w:rsidR="002E3B47" w:rsidRDefault="008765E4" w:rsidP="00093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наличие команд интегрирования и дифференцирования в командном режиме системы MatLab.</w:t>
      </w:r>
    </w:p>
    <w:p w14:paraId="7C2D7D2C" w14:textId="77777777" w:rsidR="002E3B47" w:rsidRDefault="008765E4" w:rsidP="00093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наличие результата интегрирования и дифференцирования, выраженного в символах командного режима системы MatLab.</w:t>
      </w:r>
    </w:p>
    <w:p w14:paraId="7827FA71" w14:textId="77777777" w:rsidR="002E3B47" w:rsidRDefault="008765E4" w:rsidP="00093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ОПК-2.1, ОПК-2.2, ОПК-4.1, ОПК-4.2, ОПК-4.3.</w:t>
      </w:r>
    </w:p>
    <w:p w14:paraId="30BFABD3" w14:textId="77777777" w:rsidR="00093BDF" w:rsidRDefault="00093BDF" w:rsidP="00093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2F9159" w14:textId="77777777" w:rsidR="002E3B47" w:rsidRDefault="008765E4" w:rsidP="00093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Необходимо, используя  командный режим системы MatLab получить передаточную функцию трех последовательно соединенных звеньев: </w:t>
      </w:r>
      <w:r w:rsidRPr="00093BDF">
        <w:rPr>
          <w:rFonts w:ascii="Times New Roman" w:eastAsia="Times New Roman" w:hAnsi="Times New Roman" w:cs="Times New Roman"/>
          <w:sz w:val="28"/>
          <w:szCs w:val="28"/>
        </w:rPr>
        <w:object w:dxaOrig="163" w:dyaOrig="340" w14:anchorId="06DBCCBA">
          <v:shape id="_x0000_i1033" type="#_x0000_t75" style="width:8.4pt;height:16.85pt" o:ole="">
            <v:imagedata r:id="rId23" o:title=""/>
          </v:shape>
          <o:OLEObject Type="Embed" ProgID="Equation.3" ShapeID="_x0000_i1033" DrawAspect="Content" ObjectID="_1804976118" r:id="rId24"/>
        </w:object>
      </w:r>
      <w:r w:rsidRPr="00093BDF">
        <w:rPr>
          <w:rFonts w:ascii="Times New Roman" w:eastAsia="Times New Roman" w:hAnsi="Times New Roman" w:cs="Times New Roman"/>
          <w:sz w:val="28"/>
          <w:szCs w:val="28"/>
        </w:rPr>
        <w:object w:dxaOrig="163" w:dyaOrig="340" w14:anchorId="39499D97">
          <v:shape id="_x0000_i1034" type="#_x0000_t75" style="width:8.4pt;height:16.85pt" o:ole="">
            <v:imagedata r:id="rId23" o:title=""/>
          </v:shape>
          <o:OLEObject Type="Embed" ProgID="Equation.3" ShapeID="_x0000_i1034" DrawAspect="Content" ObjectID="_1804976119" r:id="rId25"/>
        </w:object>
      </w:r>
      <w:r w:rsidRPr="00093BDF">
        <w:rPr>
          <w:rFonts w:ascii="Times New Roman" w:eastAsia="Times New Roman" w:hAnsi="Times New Roman" w:cs="Times New Roman"/>
          <w:sz w:val="28"/>
          <w:szCs w:val="28"/>
        </w:rPr>
        <w:object w:dxaOrig="1073" w:dyaOrig="353" w14:anchorId="582F6F2A">
          <v:shape id="_x0000_i1035" type="#_x0000_t75" style="width:53.3pt;height:18.7pt" o:ole="">
            <v:imagedata r:id="rId26" o:title=""/>
          </v:shape>
          <o:OLEObject Type="Embed" ProgID="Equation.3" ShapeID="_x0000_i1035" DrawAspect="Content" ObjectID="_1804976120" r:id="rId27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545954" w:rsidRPr="00545954">
        <w:rPr>
          <w:rFonts w:ascii="Times New Roman" w:eastAsia="Times New Roman" w:hAnsi="Times New Roman" w:cs="Times New Roman"/>
          <w:position w:val="-30"/>
          <w:sz w:val="28"/>
          <w:szCs w:val="28"/>
        </w:rPr>
        <w:object w:dxaOrig="1540" w:dyaOrig="680" w14:anchorId="2EC878C6">
          <v:shape id="_x0000_i1036" type="#_x0000_t75" style="width:76.7pt;height:33.65pt" o:ole="">
            <v:imagedata r:id="rId28" o:title=""/>
          </v:shape>
          <o:OLEObject Type="Embed" ProgID="Equation.3" ShapeID="_x0000_i1036" DrawAspect="Content" ObjectID="_1804976121" r:id="rId29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545954" w:rsidRPr="00545954">
        <w:rPr>
          <w:rFonts w:ascii="Times New Roman" w:eastAsia="Times New Roman" w:hAnsi="Times New Roman" w:cs="Times New Roman"/>
          <w:position w:val="-30"/>
          <w:sz w:val="28"/>
          <w:szCs w:val="28"/>
        </w:rPr>
        <w:object w:dxaOrig="2240" w:dyaOrig="680" w14:anchorId="5BCE0797">
          <v:shape id="_x0000_i1037" type="#_x0000_t75" style="width:112.2pt;height:34.6pt" o:ole="">
            <v:imagedata r:id="rId30" o:title=""/>
          </v:shape>
          <o:OLEObject Type="Embed" ProgID="Equation.3" ShapeID="_x0000_i1037" DrawAspect="Content" ObjectID="_1804976122" r:id="rId31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определить передаточную функцию замкнутой системы, состоящей из звеньев </w:t>
      </w:r>
      <w:r w:rsidR="00545954" w:rsidRPr="00545954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620" w:dyaOrig="340" w14:anchorId="0A060686">
          <v:shape id="_x0000_i1038" type="#_x0000_t75" style="width:31.8pt;height:16.85pt" o:ole="">
            <v:imagedata r:id="rId32" o:title=""/>
          </v:shape>
          <o:OLEObject Type="Embed" ProgID="Equation.3" ShapeID="_x0000_i1038" DrawAspect="Content" ObjectID="_1804976123" r:id="rId33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45954" w:rsidRPr="00545954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660" w:dyaOrig="340" w14:anchorId="2434EDEA">
          <v:shape id="_x0000_i1039" type="#_x0000_t75" style="width:32.75pt;height:16.85pt" o:ole="">
            <v:imagedata r:id="rId34" o:title=""/>
          </v:shape>
          <o:OLEObject Type="Embed" ProgID="Equation.3" ShapeID="_x0000_i1039" DrawAspect="Content" ObjectID="_1804976124" r:id="rId35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545954" w:rsidRPr="00545954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639" w:dyaOrig="360" w14:anchorId="1D97FC6E">
          <v:shape id="_x0000_i1040" type="#_x0000_t75" style="width:32.75pt;height:17.75pt" o:ole="">
            <v:imagedata r:id="rId36" o:title=""/>
          </v:shape>
          <o:OLEObject Type="Embed" ProgID="Equation.3" ShapeID="_x0000_i1040" DrawAspect="Content" ObjectID="_1804976125" r:id="rId37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в прямой ветви и звена </w:t>
      </w:r>
      <w:r w:rsidR="00545954" w:rsidRPr="00545954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980" w:dyaOrig="360" w14:anchorId="6ABBDA4E">
          <v:shape id="_x0000_i1041" type="#_x0000_t75" style="width:48.6pt;height:17.75pt" o:ole="">
            <v:imagedata r:id="rId38" o:title=""/>
          </v:shape>
          <o:OLEObject Type="Embed" ProgID="Equation.3" ShapeID="_x0000_i1041" DrawAspect="Content" ObjectID="_1804976126" r:id="rId39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обратной связи при условии отрицательной обратной связи.</w:t>
      </w:r>
    </w:p>
    <w:p w14:paraId="6FE7D90C" w14:textId="77777777" w:rsidR="002E3B47" w:rsidRDefault="008765E4" w:rsidP="00093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выполнения – 35 мин.</w:t>
      </w:r>
    </w:p>
    <w:p w14:paraId="2C7E99C5" w14:textId="77777777" w:rsidR="002E3B47" w:rsidRDefault="008765E4" w:rsidP="00093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результат:</w:t>
      </w:r>
    </w:p>
    <w:p w14:paraId="0FDDF083" w14:textId="77777777" w:rsidR="002E3B47" w:rsidRPr="00152BA2" w:rsidRDefault="008765E4" w:rsidP="00093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52BA2">
        <w:rPr>
          <w:rFonts w:ascii="Times New Roman" w:eastAsia="Times New Roman" w:hAnsi="Times New Roman" w:cs="Times New Roman"/>
          <w:sz w:val="28"/>
          <w:szCs w:val="28"/>
          <w:lang w:val="en-US"/>
        </w:rPr>
        <w:t>syms k1 k2 k3 T1 T2 T3 p</w:t>
      </w:r>
    </w:p>
    <w:p w14:paraId="5060922D" w14:textId="77777777" w:rsidR="002E3B47" w:rsidRPr="00152BA2" w:rsidRDefault="008765E4" w:rsidP="00093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52BA2">
        <w:rPr>
          <w:rFonts w:ascii="Times New Roman" w:eastAsia="Times New Roman" w:hAnsi="Times New Roman" w:cs="Times New Roman"/>
          <w:sz w:val="28"/>
          <w:szCs w:val="28"/>
          <w:lang w:val="en-US"/>
        </w:rPr>
        <w:t>W1=k1</w:t>
      </w:r>
    </w:p>
    <w:p w14:paraId="23D4B838" w14:textId="77777777" w:rsidR="002E3B47" w:rsidRPr="00152BA2" w:rsidRDefault="008765E4" w:rsidP="00093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52BA2">
        <w:rPr>
          <w:rFonts w:ascii="Times New Roman" w:eastAsia="Times New Roman" w:hAnsi="Times New Roman" w:cs="Times New Roman"/>
          <w:sz w:val="28"/>
          <w:szCs w:val="28"/>
          <w:lang w:val="en-US"/>
        </w:rPr>
        <w:t>W2=k2/(T1*p+1)</w:t>
      </w:r>
    </w:p>
    <w:p w14:paraId="32ABF717" w14:textId="77777777" w:rsidR="002E3B47" w:rsidRPr="00152BA2" w:rsidRDefault="008765E4" w:rsidP="00093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52BA2">
        <w:rPr>
          <w:rFonts w:ascii="Times New Roman" w:eastAsia="Times New Roman" w:hAnsi="Times New Roman" w:cs="Times New Roman"/>
          <w:sz w:val="28"/>
          <w:szCs w:val="28"/>
          <w:lang w:val="en-US"/>
        </w:rPr>
        <w:t>W3=k3/(T2*p^2+T1*p+1)</w:t>
      </w:r>
    </w:p>
    <w:p w14:paraId="0A32F06B" w14:textId="77777777" w:rsidR="002E3B47" w:rsidRDefault="008765E4" w:rsidP="00093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% передаточная функция последовательно соединенных звеньев:</w:t>
      </w:r>
    </w:p>
    <w:p w14:paraId="5F3E0226" w14:textId="77777777" w:rsidR="002E3B47" w:rsidRPr="00152BA2" w:rsidRDefault="008765E4" w:rsidP="00093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52BA2">
        <w:rPr>
          <w:rFonts w:ascii="Times New Roman" w:eastAsia="Times New Roman" w:hAnsi="Times New Roman" w:cs="Times New Roman"/>
          <w:sz w:val="28"/>
          <w:szCs w:val="28"/>
          <w:lang w:val="en-US"/>
        </w:rPr>
        <w:t>Wraz=W1*W2*W3</w:t>
      </w:r>
    </w:p>
    <w:p w14:paraId="68E55E5E" w14:textId="77777777" w:rsidR="002E3B47" w:rsidRPr="00152BA2" w:rsidRDefault="008765E4" w:rsidP="00093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52BA2">
        <w:rPr>
          <w:rFonts w:ascii="Times New Roman" w:eastAsia="Times New Roman" w:hAnsi="Times New Roman" w:cs="Times New Roman"/>
          <w:sz w:val="28"/>
          <w:szCs w:val="28"/>
          <w:lang w:val="en-US"/>
        </w:rPr>
        <w:t>Wraz =</w:t>
      </w:r>
    </w:p>
    <w:p w14:paraId="426231F0" w14:textId="77777777" w:rsidR="002E3B47" w:rsidRPr="00152BA2" w:rsidRDefault="008765E4" w:rsidP="00093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52BA2">
        <w:rPr>
          <w:rFonts w:ascii="Times New Roman" w:eastAsia="Times New Roman" w:hAnsi="Times New Roman" w:cs="Times New Roman"/>
          <w:sz w:val="28"/>
          <w:szCs w:val="28"/>
          <w:lang w:val="en-US"/>
        </w:rPr>
        <w:t>k1*k2/(T1*p+1)*k3/(T2*p^2+T1*p+1)</w:t>
      </w:r>
    </w:p>
    <w:p w14:paraId="4C228C58" w14:textId="77777777" w:rsidR="002E3B47" w:rsidRPr="00152BA2" w:rsidRDefault="008765E4" w:rsidP="00093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52BA2">
        <w:rPr>
          <w:rFonts w:ascii="Times New Roman" w:eastAsia="Times New Roman" w:hAnsi="Times New Roman" w:cs="Times New Roman"/>
          <w:sz w:val="28"/>
          <w:szCs w:val="28"/>
          <w:lang w:val="en-US"/>
        </w:rPr>
        <w:t>pretty(Wraz)</w:t>
      </w:r>
    </w:p>
    <w:p w14:paraId="646EE2BC" w14:textId="77777777" w:rsidR="002E3B47" w:rsidRDefault="008765E4" w:rsidP="00093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% передаточная функция замкнутой системы:</w:t>
      </w:r>
    </w:p>
    <w:p w14:paraId="0CFD2D2D" w14:textId="77777777" w:rsidR="002E3B47" w:rsidRDefault="008765E4" w:rsidP="00093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Wo=p</w:t>
      </w:r>
    </w:p>
    <w:p w14:paraId="67BAD9E2" w14:textId="77777777" w:rsidR="002E3B47" w:rsidRPr="00152BA2" w:rsidRDefault="008765E4" w:rsidP="00093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52BA2">
        <w:rPr>
          <w:rFonts w:ascii="Times New Roman" w:eastAsia="Times New Roman" w:hAnsi="Times New Roman" w:cs="Times New Roman"/>
          <w:sz w:val="28"/>
          <w:szCs w:val="28"/>
          <w:lang w:val="en-US"/>
        </w:rPr>
        <w:t>Wz=Wraz/(1+Wraz*Wo)</w:t>
      </w:r>
    </w:p>
    <w:p w14:paraId="06459855" w14:textId="77777777" w:rsidR="002E3B47" w:rsidRPr="00152BA2" w:rsidRDefault="008765E4" w:rsidP="00093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52BA2">
        <w:rPr>
          <w:rFonts w:ascii="Times New Roman" w:eastAsia="Times New Roman" w:hAnsi="Times New Roman" w:cs="Times New Roman"/>
          <w:sz w:val="28"/>
          <w:szCs w:val="28"/>
          <w:lang w:val="en-US"/>
        </w:rPr>
        <w:t>Wz =</w:t>
      </w:r>
    </w:p>
    <w:p w14:paraId="36F1B791" w14:textId="77777777" w:rsidR="002E3B47" w:rsidRPr="00152BA2" w:rsidRDefault="008765E4" w:rsidP="00093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52BA2">
        <w:rPr>
          <w:rFonts w:ascii="Times New Roman" w:eastAsia="Times New Roman" w:hAnsi="Times New Roman" w:cs="Times New Roman"/>
          <w:sz w:val="28"/>
          <w:szCs w:val="28"/>
          <w:lang w:val="en-US"/>
        </w:rPr>
        <w:t>k1*k2/(T1*p+1)*k3/(T2*p^2+T1*p+1)/(1+k1*k2/(T1*p+1)*k3/(T2*p^2+T1*p+1)*p)</w:t>
      </w:r>
    </w:p>
    <w:p w14:paraId="721C0279" w14:textId="77777777" w:rsidR="002E3B47" w:rsidRDefault="008765E4" w:rsidP="00093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pretty(Wz)</w:t>
      </w:r>
    </w:p>
    <w:p w14:paraId="3797E321" w14:textId="77777777" w:rsidR="002E3B47" w:rsidRDefault="008765E4" w:rsidP="00093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Критерии оценивания:</w:t>
      </w:r>
    </w:p>
    <w:p w14:paraId="58F1368A" w14:textId="77777777" w:rsidR="002E3B47" w:rsidRDefault="008765E4" w:rsidP="00093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наличие алгоритма определения выражения в командном режиме системы MatLab для передаточной функции последовательно соединенных звеньев;</w:t>
      </w:r>
    </w:p>
    <w:p w14:paraId="38C625E6" w14:textId="77777777" w:rsidR="002E3B47" w:rsidRDefault="008765E4" w:rsidP="00093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наличие алгоритма определения выражения в командном режиме системы MatLab для передаточной функции замкнутой системы при наличии звена </w:t>
      </w:r>
      <w:r w:rsidR="00545954" w:rsidRPr="00545954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980" w:dyaOrig="360" w14:anchorId="43B2D414">
          <v:shape id="_x0000_i1042" type="#_x0000_t75" style="width:48.6pt;height:17.75pt" o:ole="">
            <v:imagedata r:id="rId40" o:title=""/>
          </v:shape>
          <o:OLEObject Type="Embed" ProgID="Equation.3" ShapeID="_x0000_i1042" DrawAspect="Content" ObjectID="_1804976127" r:id="rId41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обратной связи и при условии отрицательной обратной связи.</w:t>
      </w:r>
    </w:p>
    <w:p w14:paraId="24A8B343" w14:textId="77777777" w:rsidR="002E3B47" w:rsidRDefault="008765E4" w:rsidP="00093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Компетенции (индикаторы): ОПК-2.1, ОПК-2.2, ОПК-4.1, ОПК-4.2, ОПК-4.3.</w:t>
      </w:r>
    </w:p>
    <w:sectPr w:rsidR="002E3B47" w:rsidSect="00CC1D40">
      <w:footerReference w:type="default" r:id="rId42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D8EE9" w14:textId="77777777" w:rsidR="00B83C38" w:rsidRDefault="00B83C38" w:rsidP="00172823">
      <w:pPr>
        <w:spacing w:after="0" w:line="240" w:lineRule="auto"/>
      </w:pPr>
      <w:r>
        <w:separator/>
      </w:r>
    </w:p>
  </w:endnote>
  <w:endnote w:type="continuationSeparator" w:id="0">
    <w:p w14:paraId="54802517" w14:textId="77777777" w:rsidR="00B83C38" w:rsidRDefault="00B83C38" w:rsidP="00172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1730961772"/>
      <w:docPartObj>
        <w:docPartGallery w:val="Page Numbers (Bottom of Page)"/>
        <w:docPartUnique/>
      </w:docPartObj>
    </w:sdtPr>
    <w:sdtContent>
      <w:p w14:paraId="7BCA5B59" w14:textId="77777777" w:rsidR="005E3877" w:rsidRPr="00172823" w:rsidRDefault="00F94092">
        <w:pPr>
          <w:pStyle w:val="af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7282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E3877" w:rsidRPr="0017282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7282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52BA2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17282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15671" w14:textId="77777777" w:rsidR="00B83C38" w:rsidRDefault="00B83C38" w:rsidP="00172823">
      <w:pPr>
        <w:spacing w:after="0" w:line="240" w:lineRule="auto"/>
      </w:pPr>
      <w:r>
        <w:separator/>
      </w:r>
    </w:p>
  </w:footnote>
  <w:footnote w:type="continuationSeparator" w:id="0">
    <w:p w14:paraId="61C93D4F" w14:textId="77777777" w:rsidR="00B83C38" w:rsidRDefault="00B83C38" w:rsidP="001728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B47"/>
    <w:rsid w:val="00001BB4"/>
    <w:rsid w:val="00093BDF"/>
    <w:rsid w:val="00147DF8"/>
    <w:rsid w:val="00152BA2"/>
    <w:rsid w:val="00172823"/>
    <w:rsid w:val="002E3B47"/>
    <w:rsid w:val="003959B1"/>
    <w:rsid w:val="004426AB"/>
    <w:rsid w:val="004C202B"/>
    <w:rsid w:val="00545954"/>
    <w:rsid w:val="005608FF"/>
    <w:rsid w:val="00562450"/>
    <w:rsid w:val="005D238F"/>
    <w:rsid w:val="005E3877"/>
    <w:rsid w:val="00764371"/>
    <w:rsid w:val="007872EA"/>
    <w:rsid w:val="007C578B"/>
    <w:rsid w:val="007C5BA4"/>
    <w:rsid w:val="00831FD5"/>
    <w:rsid w:val="008765E4"/>
    <w:rsid w:val="009A7171"/>
    <w:rsid w:val="00A20D96"/>
    <w:rsid w:val="00B83C38"/>
    <w:rsid w:val="00BA0F3C"/>
    <w:rsid w:val="00CC1D40"/>
    <w:rsid w:val="00CE0B53"/>
    <w:rsid w:val="00D45B78"/>
    <w:rsid w:val="00E37552"/>
    <w:rsid w:val="00F23DBD"/>
    <w:rsid w:val="00F94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C74E24"/>
  <w15:docId w15:val="{C972D338-BEF9-4B35-8A03-9145A6A0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429"/>
  </w:style>
  <w:style w:type="paragraph" w:styleId="1">
    <w:name w:val="heading 1"/>
    <w:basedOn w:val="a"/>
    <w:next w:val="a"/>
    <w:uiPriority w:val="9"/>
    <w:qFormat/>
    <w:rsid w:val="00CC1D4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CC1D4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C1D4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C1D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C1D4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CC1D4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C1D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C1D4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107AD6"/>
    <w:pPr>
      <w:ind w:left="720"/>
      <w:contextualSpacing/>
    </w:pPr>
  </w:style>
  <w:style w:type="table" w:styleId="a5">
    <w:name w:val="Table Grid"/>
    <w:basedOn w:val="a1"/>
    <w:uiPriority w:val="59"/>
    <w:rsid w:val="009F5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3333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7">
    <w:name w:val="Основной текст Знак"/>
    <w:basedOn w:val="a0"/>
    <w:link w:val="a6"/>
    <w:rsid w:val="003333D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8">
    <w:name w:val="Subtitle"/>
    <w:basedOn w:val="a"/>
    <w:next w:val="a"/>
    <w:uiPriority w:val="11"/>
    <w:qFormat/>
    <w:rsid w:val="00CC1D4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rsid w:val="00CC1D4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CC1D4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CC1D4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CC1D4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CC1D4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CC1D4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CC1D4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CC1D4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CC1D4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2">
    <w:name w:val="header"/>
    <w:basedOn w:val="a"/>
    <w:link w:val="af3"/>
    <w:uiPriority w:val="99"/>
    <w:unhideWhenUsed/>
    <w:rsid w:val="00172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172823"/>
  </w:style>
  <w:style w:type="paragraph" w:styleId="af4">
    <w:name w:val="footer"/>
    <w:basedOn w:val="a"/>
    <w:link w:val="af5"/>
    <w:uiPriority w:val="99"/>
    <w:unhideWhenUsed/>
    <w:rsid w:val="00172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172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footer" Target="foot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fontTable" Target="fontTable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KKRXTXzqpWzDVhi+NO8NVWnVHA==">CgMxLjA4AHIhMVg0bzJZNlg0NUs2VERuRDZRYXFvajlmNmFGWkZYN3Iz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1716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Кузьменко</cp:lastModifiedBy>
  <cp:revision>16</cp:revision>
  <dcterms:created xsi:type="dcterms:W3CDTF">2025-03-04T09:19:00Z</dcterms:created>
  <dcterms:modified xsi:type="dcterms:W3CDTF">2025-03-31T22:04:00Z</dcterms:modified>
</cp:coreProperties>
</file>