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55CCF" w14:textId="77777777" w:rsidR="00BE76F8" w:rsidRPr="00BB4E23" w:rsidRDefault="00BE76F8" w:rsidP="00BE76F8">
      <w:pPr>
        <w:pStyle w:val="1"/>
      </w:pPr>
      <w:r w:rsidRPr="00BB4E23">
        <w:t>Комплект оценочных материалов по практике</w:t>
      </w:r>
      <w:r w:rsidRPr="00BB4E23">
        <w:br/>
        <w:t>«</w:t>
      </w:r>
      <w:r>
        <w:t>Производственная практика (преддипломная)</w:t>
      </w:r>
      <w:r w:rsidRPr="00BB4E23">
        <w:t>»</w:t>
      </w:r>
    </w:p>
    <w:p w14:paraId="2A163828" w14:textId="77777777" w:rsidR="00874B3E" w:rsidRDefault="00874B3E" w:rsidP="00874B3E"/>
    <w:p w14:paraId="317530E5" w14:textId="77777777" w:rsidR="00874B3E" w:rsidRPr="00840510" w:rsidRDefault="00874B3E" w:rsidP="00840510">
      <w:pPr>
        <w:pStyle w:val="3"/>
      </w:pPr>
      <w:r w:rsidRPr="00840510">
        <w:t>Задания закрытого типа</w:t>
      </w:r>
    </w:p>
    <w:p w14:paraId="77E19D46" w14:textId="77777777" w:rsidR="00874B3E" w:rsidRDefault="00874B3E" w:rsidP="00840510">
      <w:pPr>
        <w:pStyle w:val="4"/>
      </w:pPr>
      <w:r w:rsidRPr="00840510">
        <w:t>Задания закрытого типа на выбор правильного ответа</w:t>
      </w:r>
    </w:p>
    <w:p w14:paraId="255B8FB3" w14:textId="77777777" w:rsidR="00546ECA" w:rsidRPr="00546ECA" w:rsidRDefault="00546ECA" w:rsidP="00CC7A5E">
      <w:pPr>
        <w:pStyle w:val="a8"/>
        <w:numPr>
          <w:ilvl w:val="0"/>
          <w:numId w:val="3"/>
        </w:numPr>
        <w:tabs>
          <w:tab w:val="left" w:pos="993"/>
        </w:tabs>
        <w:ind w:left="0" w:firstLine="709"/>
        <w:rPr>
          <w:rFonts w:cstheme="minorHAnsi"/>
          <w:i/>
          <w:iCs/>
        </w:rPr>
      </w:pPr>
      <w:r w:rsidRPr="00546ECA">
        <w:rPr>
          <w:i/>
          <w:iCs/>
        </w:rPr>
        <w:t>Выберите правильный ответ.</w:t>
      </w:r>
    </w:p>
    <w:p w14:paraId="44A496E0" w14:textId="77777777" w:rsidR="00546ECA" w:rsidRPr="00440D7C" w:rsidRDefault="00546ECA" w:rsidP="00CC7A5E">
      <w:r w:rsidRPr="00440D7C">
        <w:t>Содержание преддипломной практики определяется:</w:t>
      </w:r>
    </w:p>
    <w:p w14:paraId="793CE8D6" w14:textId="77777777" w:rsidR="00546ECA" w:rsidRPr="00440D7C" w:rsidRDefault="00546ECA" w:rsidP="00CC7A5E">
      <w:r w:rsidRPr="00440D7C">
        <w:t>А)</w:t>
      </w:r>
      <w:r w:rsidR="00CC7A5E">
        <w:t xml:space="preserve"> </w:t>
      </w:r>
      <w:r w:rsidRPr="00440D7C">
        <w:t>регламентом научно-методической работы кафедры</w:t>
      </w:r>
      <w:r>
        <w:t>;</w:t>
      </w:r>
    </w:p>
    <w:p w14:paraId="30BD554D" w14:textId="77777777" w:rsidR="00546ECA" w:rsidRPr="00440D7C" w:rsidRDefault="00546ECA" w:rsidP="00CC7A5E">
      <w:r w:rsidRPr="00440D7C">
        <w:t>Б)</w:t>
      </w:r>
      <w:r w:rsidR="00CC7A5E">
        <w:t xml:space="preserve"> </w:t>
      </w:r>
      <w:r w:rsidRPr="00440D7C">
        <w:t>договором на практику</w:t>
      </w:r>
      <w:r>
        <w:t>;</w:t>
      </w:r>
    </w:p>
    <w:p w14:paraId="6A7E32AD" w14:textId="77777777" w:rsidR="00546ECA" w:rsidRPr="00440D7C" w:rsidRDefault="00546ECA" w:rsidP="00CC7A5E">
      <w:r w:rsidRPr="00440D7C">
        <w:t>В)</w:t>
      </w:r>
      <w:r w:rsidR="00CC7A5E">
        <w:t xml:space="preserve"> </w:t>
      </w:r>
      <w:r w:rsidRPr="00440D7C">
        <w:t>программой практики</w:t>
      </w:r>
      <w:r>
        <w:t>;</w:t>
      </w:r>
    </w:p>
    <w:p w14:paraId="066B1089" w14:textId="77777777" w:rsidR="00546ECA" w:rsidRPr="00440D7C" w:rsidRDefault="00546ECA" w:rsidP="00CC7A5E">
      <w:r w:rsidRPr="00440D7C">
        <w:t>Г)</w:t>
      </w:r>
      <w:r w:rsidR="00CC7A5E">
        <w:t xml:space="preserve"> </w:t>
      </w:r>
      <w:r w:rsidRPr="00440D7C">
        <w:t>требованиями руководителя от предприятия</w:t>
      </w:r>
      <w:r>
        <w:t>;</w:t>
      </w:r>
    </w:p>
    <w:p w14:paraId="54660AA5" w14:textId="77777777" w:rsidR="00546ECA" w:rsidRPr="00440D7C" w:rsidRDefault="00546ECA" w:rsidP="00CC7A5E">
      <w:r w:rsidRPr="00440D7C">
        <w:t>Д)</w:t>
      </w:r>
      <w:r w:rsidR="00CC7A5E">
        <w:t xml:space="preserve"> </w:t>
      </w:r>
      <w:r w:rsidRPr="00440D7C">
        <w:t>все варианты верны</w:t>
      </w:r>
      <w:r>
        <w:t>.</w:t>
      </w:r>
    </w:p>
    <w:p w14:paraId="69B34297" w14:textId="77777777" w:rsidR="00546ECA" w:rsidRPr="00440D7C" w:rsidRDefault="00546ECA" w:rsidP="00CC7A5E">
      <w:r w:rsidRPr="00440D7C">
        <w:t>Правильный ответ:</w:t>
      </w:r>
      <w:r>
        <w:t xml:space="preserve"> </w:t>
      </w:r>
      <w:r w:rsidRPr="00440D7C">
        <w:t>В</w:t>
      </w:r>
    </w:p>
    <w:p w14:paraId="1D0E9537" w14:textId="77777777" w:rsidR="00546ECA" w:rsidRDefault="00546ECA" w:rsidP="00CC7A5E">
      <w:r>
        <w:t xml:space="preserve">Компетенции: </w:t>
      </w:r>
      <w:r w:rsidR="00B670E7">
        <w:t>УК-4 (</w:t>
      </w:r>
      <w:r w:rsidR="00B670E7" w:rsidRPr="00B670E7">
        <w:t>УК-4.1</w:t>
      </w:r>
      <w:r w:rsidR="00B670E7">
        <w:t>,</w:t>
      </w:r>
      <w:r w:rsidR="00B670E7" w:rsidRPr="00B670E7">
        <w:t xml:space="preserve"> УК-4.2</w:t>
      </w:r>
      <w:r w:rsidR="00B670E7">
        <w:t>,</w:t>
      </w:r>
      <w:r w:rsidR="00B670E7" w:rsidRPr="00B670E7">
        <w:t xml:space="preserve"> УК-4.3</w:t>
      </w:r>
      <w:r w:rsidR="00B670E7">
        <w:t>),</w:t>
      </w:r>
      <w:r w:rsidR="00B670E7" w:rsidRPr="00B670E7">
        <w:t xml:space="preserve"> </w:t>
      </w:r>
      <w:r w:rsidR="00B670E7">
        <w:t>УК-6 (</w:t>
      </w:r>
      <w:r w:rsidR="00B670E7" w:rsidRPr="00B670E7">
        <w:t>УК-6.1</w:t>
      </w:r>
      <w:r w:rsidR="00B670E7">
        <w:t>,</w:t>
      </w:r>
      <w:r w:rsidR="00B670E7" w:rsidRPr="00B670E7">
        <w:t xml:space="preserve"> УК-6.2</w:t>
      </w:r>
      <w:r w:rsidR="00B670E7">
        <w:t>)</w:t>
      </w:r>
    </w:p>
    <w:p w14:paraId="537F2A35" w14:textId="77777777" w:rsidR="00546ECA" w:rsidRDefault="00546ECA" w:rsidP="00CC7A5E"/>
    <w:p w14:paraId="50831B2E" w14:textId="77777777" w:rsidR="00546ECA" w:rsidRDefault="00546ECA" w:rsidP="00CC7A5E">
      <w:pPr>
        <w:rPr>
          <w:rFonts w:cs="Times New Roman"/>
          <w:i/>
          <w:iCs/>
          <w:szCs w:val="28"/>
        </w:rPr>
      </w:pPr>
      <w:r w:rsidRPr="00440D7C">
        <w:rPr>
          <w:i/>
          <w:iCs/>
        </w:rPr>
        <w:t xml:space="preserve">2. </w:t>
      </w:r>
      <w:r w:rsidRPr="00440D7C">
        <w:rPr>
          <w:rFonts w:cs="Times New Roman"/>
          <w:i/>
          <w:iCs/>
          <w:szCs w:val="28"/>
        </w:rPr>
        <w:t>Выберите один правильный ответ</w:t>
      </w:r>
    </w:p>
    <w:p w14:paraId="50B68B14" w14:textId="77777777" w:rsidR="00546ECA" w:rsidRPr="00440D7C" w:rsidRDefault="00546ECA" w:rsidP="00CC7A5E">
      <w:pPr>
        <w:rPr>
          <w:rFonts w:cs="Times New Roman"/>
          <w:szCs w:val="28"/>
        </w:rPr>
      </w:pPr>
      <w:r w:rsidRPr="00440D7C">
        <w:rPr>
          <w:rFonts w:cs="Times New Roman"/>
          <w:szCs w:val="28"/>
        </w:rPr>
        <w:t>Преддипломная практика является:</w:t>
      </w:r>
    </w:p>
    <w:p w14:paraId="0602502B" w14:textId="77777777" w:rsidR="00546ECA" w:rsidRPr="00440D7C" w:rsidRDefault="00546ECA" w:rsidP="00CC7A5E">
      <w:pPr>
        <w:rPr>
          <w:rFonts w:cs="Times New Roman"/>
          <w:szCs w:val="28"/>
        </w:rPr>
      </w:pPr>
      <w:r w:rsidRPr="00440D7C">
        <w:rPr>
          <w:rFonts w:cs="Times New Roman"/>
          <w:szCs w:val="28"/>
        </w:rPr>
        <w:t>А)</w:t>
      </w:r>
      <w:r w:rsidR="00CC7A5E">
        <w:rPr>
          <w:rFonts w:cs="Times New Roman"/>
          <w:szCs w:val="28"/>
        </w:rPr>
        <w:t xml:space="preserve"> </w:t>
      </w:r>
      <w:r w:rsidRPr="00440D7C">
        <w:rPr>
          <w:rFonts w:cs="Times New Roman"/>
          <w:szCs w:val="28"/>
        </w:rPr>
        <w:t>подготовительной стадией к разработке выпускной квалификационной работы</w:t>
      </w:r>
      <w:r>
        <w:rPr>
          <w:rFonts w:cs="Times New Roman"/>
          <w:szCs w:val="28"/>
        </w:rPr>
        <w:t>;</w:t>
      </w:r>
    </w:p>
    <w:p w14:paraId="21CA2331" w14:textId="77777777" w:rsidR="00546ECA" w:rsidRPr="00440D7C" w:rsidRDefault="00546ECA" w:rsidP="00CC7A5E">
      <w:pPr>
        <w:rPr>
          <w:rFonts w:cs="Times New Roman"/>
          <w:szCs w:val="28"/>
        </w:rPr>
      </w:pPr>
      <w:r w:rsidRPr="00440D7C">
        <w:rPr>
          <w:rFonts w:cs="Times New Roman"/>
          <w:szCs w:val="28"/>
        </w:rPr>
        <w:t>Б)</w:t>
      </w:r>
      <w:r w:rsidR="00CC7A5E">
        <w:rPr>
          <w:rFonts w:cs="Times New Roman"/>
          <w:szCs w:val="28"/>
        </w:rPr>
        <w:t xml:space="preserve"> </w:t>
      </w:r>
      <w:r w:rsidRPr="00440D7C">
        <w:rPr>
          <w:rFonts w:cs="Times New Roman"/>
          <w:szCs w:val="28"/>
        </w:rPr>
        <w:t>одним из важнейших элементов в подготовке высококвалифицированных специалистов</w:t>
      </w:r>
      <w:r>
        <w:rPr>
          <w:rFonts w:cs="Times New Roman"/>
          <w:szCs w:val="28"/>
        </w:rPr>
        <w:t>;</w:t>
      </w:r>
    </w:p>
    <w:p w14:paraId="62B4D0A9" w14:textId="77777777" w:rsidR="00546ECA" w:rsidRPr="00440D7C" w:rsidRDefault="00546ECA" w:rsidP="00CC7A5E">
      <w:pPr>
        <w:rPr>
          <w:rFonts w:cs="Times New Roman"/>
          <w:szCs w:val="28"/>
        </w:rPr>
      </w:pPr>
      <w:r w:rsidRPr="00440D7C">
        <w:rPr>
          <w:rFonts w:cs="Times New Roman"/>
          <w:szCs w:val="28"/>
        </w:rPr>
        <w:t>В)</w:t>
      </w:r>
      <w:r w:rsidR="00CC7A5E">
        <w:rPr>
          <w:rFonts w:cs="Times New Roman"/>
          <w:szCs w:val="28"/>
        </w:rPr>
        <w:t xml:space="preserve"> </w:t>
      </w:r>
      <w:r w:rsidRPr="00440D7C">
        <w:rPr>
          <w:rFonts w:cs="Times New Roman"/>
          <w:szCs w:val="28"/>
        </w:rPr>
        <w:t>составной частью основной профессиональной образовательной программы высшего образования</w:t>
      </w:r>
      <w:r w:rsidR="00CC7A5E">
        <w:rPr>
          <w:rFonts w:cs="Times New Roman"/>
          <w:szCs w:val="28"/>
        </w:rPr>
        <w:t>.</w:t>
      </w:r>
    </w:p>
    <w:p w14:paraId="4DB5D6A2" w14:textId="77777777" w:rsidR="00546ECA" w:rsidRPr="00440D7C" w:rsidRDefault="00546ECA" w:rsidP="00CC7A5E">
      <w:pPr>
        <w:rPr>
          <w:rFonts w:cs="Times New Roman"/>
          <w:szCs w:val="28"/>
        </w:rPr>
      </w:pPr>
      <w:r w:rsidRPr="00440D7C">
        <w:rPr>
          <w:rFonts w:cs="Times New Roman"/>
          <w:szCs w:val="28"/>
        </w:rPr>
        <w:t>Г)</w:t>
      </w:r>
      <w:r w:rsidR="00CC7A5E">
        <w:rPr>
          <w:rFonts w:cs="Times New Roman"/>
          <w:szCs w:val="28"/>
        </w:rPr>
        <w:t xml:space="preserve"> </w:t>
      </w:r>
      <w:r w:rsidRPr="00440D7C">
        <w:rPr>
          <w:rFonts w:cs="Times New Roman"/>
          <w:szCs w:val="28"/>
        </w:rPr>
        <w:t>все варианты верны</w:t>
      </w:r>
      <w:r>
        <w:rPr>
          <w:rFonts w:cs="Times New Roman"/>
          <w:szCs w:val="28"/>
        </w:rPr>
        <w:t>.</w:t>
      </w:r>
    </w:p>
    <w:p w14:paraId="53F7ECA0" w14:textId="77777777" w:rsidR="00546ECA" w:rsidRPr="00440D7C" w:rsidRDefault="00546ECA" w:rsidP="00CC7A5E">
      <w:pPr>
        <w:rPr>
          <w:rFonts w:cs="Times New Roman"/>
          <w:szCs w:val="28"/>
        </w:rPr>
      </w:pPr>
      <w:r w:rsidRPr="00440D7C">
        <w:rPr>
          <w:rFonts w:cs="Times New Roman"/>
          <w:szCs w:val="28"/>
        </w:rPr>
        <w:t>Правильный ответ:</w:t>
      </w:r>
      <w:r>
        <w:rPr>
          <w:rFonts w:cs="Times New Roman"/>
          <w:szCs w:val="28"/>
        </w:rPr>
        <w:t xml:space="preserve"> </w:t>
      </w:r>
      <w:r w:rsidRPr="00440D7C">
        <w:rPr>
          <w:rFonts w:cs="Times New Roman"/>
          <w:szCs w:val="28"/>
        </w:rPr>
        <w:t>Г</w:t>
      </w:r>
    </w:p>
    <w:p w14:paraId="693DA5EA" w14:textId="77777777" w:rsidR="00546ECA" w:rsidRPr="00440D7C" w:rsidRDefault="00546ECA" w:rsidP="00CC7A5E">
      <w:pPr>
        <w:rPr>
          <w:rFonts w:cs="Times New Roman"/>
          <w:szCs w:val="28"/>
        </w:rPr>
      </w:pPr>
      <w:r>
        <w:t xml:space="preserve">Компетенции: </w:t>
      </w:r>
      <w:r w:rsidR="00B670E7">
        <w:t>УК-4 (</w:t>
      </w:r>
      <w:r w:rsidR="00B670E7" w:rsidRPr="00B670E7">
        <w:t>УК-4.1</w:t>
      </w:r>
      <w:r w:rsidR="00B670E7">
        <w:t>,</w:t>
      </w:r>
      <w:r w:rsidR="00B670E7" w:rsidRPr="00B670E7">
        <w:t xml:space="preserve"> УК-4.2</w:t>
      </w:r>
      <w:r w:rsidR="00B670E7">
        <w:t>,</w:t>
      </w:r>
      <w:r w:rsidR="00B670E7" w:rsidRPr="00B670E7">
        <w:t xml:space="preserve"> УК-4.3</w:t>
      </w:r>
      <w:r w:rsidR="00B670E7">
        <w:t>),</w:t>
      </w:r>
      <w:r w:rsidR="00B670E7" w:rsidRPr="00B670E7">
        <w:t xml:space="preserve"> </w:t>
      </w:r>
      <w:r w:rsidR="00B670E7">
        <w:t>УК-6 (</w:t>
      </w:r>
      <w:r w:rsidR="00B670E7" w:rsidRPr="00B670E7">
        <w:t>УК-6.1</w:t>
      </w:r>
      <w:r w:rsidR="00B670E7">
        <w:t>,</w:t>
      </w:r>
      <w:r w:rsidR="00B670E7" w:rsidRPr="00B670E7">
        <w:t xml:space="preserve"> УК-6.2</w:t>
      </w:r>
      <w:r w:rsidR="00B670E7">
        <w:t>)</w:t>
      </w:r>
    </w:p>
    <w:p w14:paraId="7D130282" w14:textId="77777777" w:rsidR="005A64DC" w:rsidRDefault="005A64DC" w:rsidP="00546ECA"/>
    <w:p w14:paraId="5D5422C5" w14:textId="77777777" w:rsidR="00874B3E" w:rsidRDefault="00874B3E" w:rsidP="00840510">
      <w:pPr>
        <w:pStyle w:val="4"/>
      </w:pPr>
      <w:r>
        <w:t>Задания закрытого типа на установление соответствия</w:t>
      </w:r>
    </w:p>
    <w:p w14:paraId="7FC6CEFB" w14:textId="77777777" w:rsidR="00602374" w:rsidRDefault="00602374" w:rsidP="006D5423">
      <w:pPr>
        <w:pStyle w:val="a8"/>
        <w:numPr>
          <w:ilvl w:val="0"/>
          <w:numId w:val="5"/>
        </w:numPr>
        <w:tabs>
          <w:tab w:val="left" w:pos="993"/>
        </w:tabs>
        <w:ind w:left="0" w:firstLine="709"/>
        <w:rPr>
          <w:rFonts w:cs="Times New Roman"/>
          <w:i/>
          <w:iCs/>
          <w:szCs w:val="28"/>
        </w:rPr>
      </w:pPr>
      <w:r w:rsidRPr="00072A65">
        <w:rPr>
          <w:rFonts w:cs="Times New Roman"/>
          <w:i/>
          <w:iCs/>
          <w:szCs w:val="28"/>
        </w:rPr>
        <w:t xml:space="preserve">Установите соответствие между </w:t>
      </w:r>
      <w:r>
        <w:rPr>
          <w:rFonts w:cs="Times New Roman"/>
          <w:i/>
          <w:iCs/>
          <w:szCs w:val="28"/>
        </w:rPr>
        <w:t xml:space="preserve">содержанием и названием основных разделов выпускной квалификационной работы бакалавра </w:t>
      </w:r>
      <w:r w:rsidRPr="00072A65">
        <w:rPr>
          <w:rFonts w:cs="Times New Roman"/>
          <w:i/>
          <w:iCs/>
          <w:szCs w:val="28"/>
        </w:rPr>
        <w:t>по направлению 15.0</w:t>
      </w:r>
      <w:r>
        <w:rPr>
          <w:rFonts w:cs="Times New Roman"/>
          <w:i/>
          <w:iCs/>
          <w:szCs w:val="28"/>
        </w:rPr>
        <w:t>3</w:t>
      </w:r>
      <w:r w:rsidRPr="00072A65">
        <w:rPr>
          <w:rFonts w:cs="Times New Roman"/>
          <w:i/>
          <w:iCs/>
          <w:szCs w:val="28"/>
        </w:rPr>
        <w:t xml:space="preserve">.06 Мехатроника и робототехника. </w:t>
      </w:r>
    </w:p>
    <w:tbl>
      <w:tblPr>
        <w:tblStyle w:val="af1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2"/>
        <w:gridCol w:w="6580"/>
        <w:gridCol w:w="529"/>
        <w:gridCol w:w="2188"/>
      </w:tblGrid>
      <w:tr w:rsidR="00602374" w14:paraId="7529F47E" w14:textId="77777777" w:rsidTr="000012A5">
        <w:trPr>
          <w:trHeight w:val="823"/>
        </w:trPr>
        <w:tc>
          <w:tcPr>
            <w:tcW w:w="512" w:type="dxa"/>
            <w:vAlign w:val="center"/>
          </w:tcPr>
          <w:p w14:paraId="08FF7736" w14:textId="77777777" w:rsidR="00602374" w:rsidRPr="00466736" w:rsidRDefault="00602374" w:rsidP="002E7224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6580" w:type="dxa"/>
            <w:vAlign w:val="center"/>
          </w:tcPr>
          <w:p w14:paraId="4B8D0831" w14:textId="77777777" w:rsidR="00602374" w:rsidRDefault="00602374" w:rsidP="002E7224">
            <w:pPr>
              <w:pStyle w:val="TableParagraph"/>
              <w:tabs>
                <w:tab w:val="left" w:pos="1868"/>
                <w:tab w:val="left" w:pos="2331"/>
              </w:tabs>
              <w:ind w:left="8" w:right="-15"/>
              <w:jc w:val="center"/>
              <w:rPr>
                <w:sz w:val="28"/>
                <w:szCs w:val="28"/>
              </w:rPr>
            </w:pPr>
          </w:p>
          <w:p w14:paraId="7C8014C4" w14:textId="77777777" w:rsidR="00602374" w:rsidRPr="00466736" w:rsidRDefault="00602374" w:rsidP="002E7224">
            <w:pPr>
              <w:pStyle w:val="TableParagraph"/>
              <w:tabs>
                <w:tab w:val="left" w:pos="1868"/>
                <w:tab w:val="left" w:pos="2331"/>
              </w:tabs>
              <w:ind w:left="8" w:right="-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раздела</w:t>
            </w:r>
          </w:p>
          <w:p w14:paraId="58A9A2A8" w14:textId="77777777" w:rsidR="00602374" w:rsidRPr="00466736" w:rsidRDefault="00602374" w:rsidP="002E7224">
            <w:pPr>
              <w:pStyle w:val="TableParagraph"/>
              <w:tabs>
                <w:tab w:val="left" w:pos="1868"/>
                <w:tab w:val="left" w:pos="2331"/>
              </w:tabs>
              <w:ind w:left="8" w:right="-15"/>
              <w:jc w:val="center"/>
              <w:rPr>
                <w:sz w:val="28"/>
                <w:szCs w:val="28"/>
              </w:rPr>
            </w:pPr>
          </w:p>
        </w:tc>
        <w:tc>
          <w:tcPr>
            <w:tcW w:w="529" w:type="dxa"/>
            <w:vAlign w:val="center"/>
          </w:tcPr>
          <w:p w14:paraId="7ED1DFD1" w14:textId="77777777" w:rsidR="00602374" w:rsidRPr="00466736" w:rsidRDefault="00602374" w:rsidP="002E7224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2188" w:type="dxa"/>
            <w:vAlign w:val="center"/>
          </w:tcPr>
          <w:p w14:paraId="54845E7E" w14:textId="77777777" w:rsidR="00602374" w:rsidRPr="00466736" w:rsidRDefault="00602374" w:rsidP="002E7224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Название</w:t>
            </w:r>
          </w:p>
        </w:tc>
      </w:tr>
      <w:tr w:rsidR="00602374" w14:paraId="2C79763E" w14:textId="77777777" w:rsidTr="000012A5">
        <w:trPr>
          <w:trHeight w:val="823"/>
        </w:trPr>
        <w:tc>
          <w:tcPr>
            <w:tcW w:w="512" w:type="dxa"/>
          </w:tcPr>
          <w:p w14:paraId="6595751D" w14:textId="77777777" w:rsidR="00602374" w:rsidRDefault="00602374" w:rsidP="002E7224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1)</w:t>
            </w:r>
          </w:p>
        </w:tc>
        <w:tc>
          <w:tcPr>
            <w:tcW w:w="6580" w:type="dxa"/>
          </w:tcPr>
          <w:p w14:paraId="31BAD6BE" w14:textId="77777777" w:rsidR="00602374" w:rsidRPr="007F6555" w:rsidRDefault="00EA4ED4" w:rsidP="002D1125">
            <w:pPr>
              <w:pStyle w:val="-0"/>
              <w:ind w:firstLine="0"/>
            </w:pPr>
            <w:r>
              <w:t>В данном разделе</w:t>
            </w:r>
            <w:r w:rsidRPr="00CC47A7">
              <w:t xml:space="preserve"> формулируется </w:t>
            </w:r>
            <w:r>
              <w:t>проблемная ситуация</w:t>
            </w:r>
            <w:r w:rsidRPr="00CC47A7">
              <w:t>, обосновывается актуальность темы, степень её разработанности, место и значение в практи</w:t>
            </w:r>
            <w:r>
              <w:t>ческой деятельности</w:t>
            </w:r>
            <w:r w:rsidRPr="00CC47A7">
              <w:t>.</w:t>
            </w:r>
            <w:r w:rsidR="002D1125">
              <w:t xml:space="preserve"> </w:t>
            </w:r>
            <w:r>
              <w:t>Указываются</w:t>
            </w:r>
            <w:r w:rsidRPr="00CC47A7">
              <w:t xml:space="preserve"> цели и задачи </w:t>
            </w:r>
            <w:r>
              <w:t>разработки</w:t>
            </w:r>
            <w:r w:rsidRPr="00CC47A7">
              <w:t>, теоретическая (при наличии) и практическая значимость.</w:t>
            </w:r>
          </w:p>
        </w:tc>
        <w:tc>
          <w:tcPr>
            <w:tcW w:w="529" w:type="dxa"/>
          </w:tcPr>
          <w:p w14:paraId="67CCFE81" w14:textId="77777777" w:rsidR="00602374" w:rsidRDefault="00602374" w:rsidP="002E7224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А)</w:t>
            </w:r>
          </w:p>
        </w:tc>
        <w:tc>
          <w:tcPr>
            <w:tcW w:w="2188" w:type="dxa"/>
          </w:tcPr>
          <w:p w14:paraId="3E4C7FA4" w14:textId="77777777" w:rsidR="002D1125" w:rsidRDefault="00EA4ED4" w:rsidP="006D5423">
            <w:pPr>
              <w:tabs>
                <w:tab w:val="left" w:pos="1080"/>
              </w:tabs>
              <w:ind w:firstLine="0"/>
              <w:rPr>
                <w:iCs/>
                <w:szCs w:val="28"/>
              </w:rPr>
            </w:pPr>
            <w:r>
              <w:rPr>
                <w:iCs/>
                <w:szCs w:val="28"/>
              </w:rPr>
              <w:t xml:space="preserve">Первый раздел. </w:t>
            </w:r>
          </w:p>
          <w:p w14:paraId="17C99C2F" w14:textId="77777777" w:rsidR="00602374" w:rsidRPr="007F6555" w:rsidRDefault="00EA4ED4" w:rsidP="006D5423">
            <w:pPr>
              <w:tabs>
                <w:tab w:val="left" w:pos="1080"/>
              </w:tabs>
              <w:ind w:firstLine="0"/>
              <w:rPr>
                <w:iCs/>
                <w:szCs w:val="28"/>
              </w:rPr>
            </w:pPr>
            <w:r>
              <w:rPr>
                <w:iCs/>
                <w:szCs w:val="28"/>
              </w:rPr>
              <w:t>Аналитический</w:t>
            </w:r>
          </w:p>
        </w:tc>
      </w:tr>
      <w:tr w:rsidR="00602374" w14:paraId="6227239C" w14:textId="77777777" w:rsidTr="000012A5">
        <w:trPr>
          <w:trHeight w:val="848"/>
        </w:trPr>
        <w:tc>
          <w:tcPr>
            <w:tcW w:w="512" w:type="dxa"/>
          </w:tcPr>
          <w:p w14:paraId="4AB9E0B8" w14:textId="77777777" w:rsidR="00602374" w:rsidRDefault="00602374" w:rsidP="002E7224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lastRenderedPageBreak/>
              <w:t>2)</w:t>
            </w:r>
          </w:p>
        </w:tc>
        <w:tc>
          <w:tcPr>
            <w:tcW w:w="6580" w:type="dxa"/>
          </w:tcPr>
          <w:p w14:paraId="57EED586" w14:textId="77777777" w:rsidR="00602374" w:rsidRPr="007F6555" w:rsidRDefault="005D3A50" w:rsidP="005D3A50">
            <w:pPr>
              <w:pStyle w:val="-0"/>
              <w:ind w:firstLine="0"/>
              <w:rPr>
                <w:iCs/>
              </w:rPr>
            </w:pPr>
            <w:r>
              <w:t>В данном разделе</w:t>
            </w:r>
            <w:r w:rsidRPr="00CC47A7">
              <w:t xml:space="preserve"> </w:t>
            </w:r>
            <w:r>
              <w:t>проводится</w:t>
            </w:r>
            <w:r w:rsidR="00EA4ED4" w:rsidRPr="00CC47A7">
              <w:t xml:space="preserve"> обзор состояния вопроса, обосновани</w:t>
            </w:r>
            <w:r>
              <w:t>е</w:t>
            </w:r>
            <w:r w:rsidR="00EA4ED4" w:rsidRPr="00CC47A7">
              <w:t xml:space="preserve"> актуальности темы и поста</w:t>
            </w:r>
            <w:r>
              <w:t>новка</w:t>
            </w:r>
            <w:r w:rsidR="00EA4ED4" w:rsidRPr="00CC47A7">
              <w:t xml:space="preserve"> задачи </w:t>
            </w:r>
            <w:r w:rsidR="00EA4ED4">
              <w:t>разработки</w:t>
            </w:r>
            <w:r w:rsidR="00EA4ED4" w:rsidRPr="00CC47A7">
              <w:t>.</w:t>
            </w:r>
            <w:r>
              <w:t xml:space="preserve"> Рассматриваются </w:t>
            </w:r>
            <w:r w:rsidR="00EA4ED4" w:rsidRPr="00CC47A7">
              <w:t xml:space="preserve"> библиографически</w:t>
            </w:r>
            <w:r>
              <w:t>е</w:t>
            </w:r>
            <w:r w:rsidR="00EA4ED4" w:rsidRPr="00CC47A7">
              <w:t xml:space="preserve"> или патентны</w:t>
            </w:r>
            <w:r>
              <w:t>е</w:t>
            </w:r>
            <w:r w:rsidR="00EA4ED4" w:rsidRPr="00CC47A7">
              <w:t xml:space="preserve"> источник</w:t>
            </w:r>
            <w:r>
              <w:t>и</w:t>
            </w:r>
            <w:r w:rsidR="00EA4ED4" w:rsidRPr="00CC47A7">
              <w:t xml:space="preserve">, кратко излагаются существующие решения по данному </w:t>
            </w:r>
            <w:r>
              <w:t xml:space="preserve">рассматриваемому в работе </w:t>
            </w:r>
            <w:r w:rsidR="00EA4ED4" w:rsidRPr="00CC47A7">
              <w:t xml:space="preserve">вопросу с указанием достоинств и недостатков того или иного решения, учитывается отечественный и зарубежный опыт. </w:t>
            </w:r>
          </w:p>
        </w:tc>
        <w:tc>
          <w:tcPr>
            <w:tcW w:w="529" w:type="dxa"/>
          </w:tcPr>
          <w:p w14:paraId="008257FD" w14:textId="77777777" w:rsidR="00602374" w:rsidRDefault="00602374" w:rsidP="002E7224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Б)</w:t>
            </w:r>
          </w:p>
        </w:tc>
        <w:tc>
          <w:tcPr>
            <w:tcW w:w="2188" w:type="dxa"/>
          </w:tcPr>
          <w:p w14:paraId="23764460" w14:textId="77777777" w:rsidR="002D1125" w:rsidRDefault="00EA4ED4" w:rsidP="006D5423">
            <w:pPr>
              <w:pStyle w:val="TableParagraph"/>
              <w:tabs>
                <w:tab w:val="left" w:pos="192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Второй раздел. </w:t>
            </w:r>
          </w:p>
          <w:p w14:paraId="0B29EAF3" w14:textId="77777777" w:rsidR="00602374" w:rsidRPr="007F6555" w:rsidRDefault="00EA4ED4" w:rsidP="006D5423">
            <w:pPr>
              <w:pStyle w:val="TableParagraph"/>
              <w:tabs>
                <w:tab w:val="left" w:pos="192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Теоретический</w:t>
            </w:r>
          </w:p>
        </w:tc>
      </w:tr>
      <w:tr w:rsidR="00602374" w14:paraId="5C034434" w14:textId="77777777" w:rsidTr="000012A5">
        <w:trPr>
          <w:trHeight w:val="848"/>
        </w:trPr>
        <w:tc>
          <w:tcPr>
            <w:tcW w:w="512" w:type="dxa"/>
          </w:tcPr>
          <w:p w14:paraId="128E0A21" w14:textId="77777777" w:rsidR="00602374" w:rsidRDefault="00602374" w:rsidP="002E7224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3)</w:t>
            </w:r>
          </w:p>
        </w:tc>
        <w:tc>
          <w:tcPr>
            <w:tcW w:w="6580" w:type="dxa"/>
          </w:tcPr>
          <w:p w14:paraId="6E2745BD" w14:textId="77777777" w:rsidR="00602374" w:rsidRPr="005D3A50" w:rsidRDefault="005D3A50" w:rsidP="005D3A50">
            <w:pPr>
              <w:pStyle w:val="TableParagraph"/>
              <w:tabs>
                <w:tab w:val="left" w:pos="1573"/>
                <w:tab w:val="left" w:pos="1959"/>
                <w:tab w:val="left" w:pos="2152"/>
                <w:tab w:val="left" w:pos="2428"/>
                <w:tab w:val="left" w:pos="2563"/>
                <w:tab w:val="left" w:pos="2905"/>
              </w:tabs>
              <w:ind w:left="8" w:right="-1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Этот </w:t>
            </w:r>
            <w:r w:rsidR="00EA4ED4" w:rsidRPr="005D3A50">
              <w:rPr>
                <w:sz w:val="28"/>
                <w:szCs w:val="28"/>
              </w:rPr>
              <w:t>раздел носит проектный характер, и, как правило, посвящен разработке и обоснованию технических (проектных) решений по информационному, технологическому и программному обеспечению</w:t>
            </w:r>
            <w:r>
              <w:rPr>
                <w:sz w:val="28"/>
                <w:szCs w:val="28"/>
              </w:rPr>
              <w:t xml:space="preserve"> мехатронной или робототехнической системы</w:t>
            </w:r>
            <w:r w:rsidR="00EA4ED4" w:rsidRPr="005D3A50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И</w:t>
            </w:r>
            <w:r w:rsidR="00EA4ED4" w:rsidRPr="005D3A50">
              <w:rPr>
                <w:sz w:val="28"/>
                <w:szCs w:val="28"/>
              </w:rPr>
              <w:t xml:space="preserve">злагаются характеристики исследуемого объекта, выявляются наиболее важные факторы, влияющие на исследуемый объект. Приводятся описания используемых инструментальных средств, используемых алгоритмов обработки данных, структурные схемы, </w:t>
            </w:r>
            <w:r>
              <w:rPr>
                <w:sz w:val="28"/>
                <w:szCs w:val="28"/>
              </w:rPr>
              <w:t xml:space="preserve">математические </w:t>
            </w:r>
            <w:r w:rsidR="00EA4ED4" w:rsidRPr="005D3A50">
              <w:rPr>
                <w:sz w:val="28"/>
                <w:szCs w:val="28"/>
              </w:rPr>
              <w:t>модели, расчёты и т.д.</w:t>
            </w:r>
          </w:p>
        </w:tc>
        <w:tc>
          <w:tcPr>
            <w:tcW w:w="529" w:type="dxa"/>
          </w:tcPr>
          <w:p w14:paraId="73AB54E0" w14:textId="77777777" w:rsidR="00602374" w:rsidRPr="005D3A50" w:rsidRDefault="00602374" w:rsidP="002E7224">
            <w:pPr>
              <w:ind w:firstLine="0"/>
              <w:rPr>
                <w:szCs w:val="28"/>
              </w:rPr>
            </w:pPr>
            <w:r w:rsidRPr="005D3A50">
              <w:rPr>
                <w:szCs w:val="28"/>
              </w:rPr>
              <w:t>В)</w:t>
            </w:r>
          </w:p>
        </w:tc>
        <w:tc>
          <w:tcPr>
            <w:tcW w:w="2188" w:type="dxa"/>
          </w:tcPr>
          <w:p w14:paraId="0EE400E7" w14:textId="77777777" w:rsidR="00602374" w:rsidRPr="005D3A50" w:rsidRDefault="00EA4ED4" w:rsidP="006D5423">
            <w:pPr>
              <w:pStyle w:val="TableParagraph"/>
              <w:tabs>
                <w:tab w:val="left" w:pos="1924"/>
              </w:tabs>
              <w:jc w:val="both"/>
              <w:rPr>
                <w:sz w:val="28"/>
                <w:szCs w:val="28"/>
              </w:rPr>
            </w:pPr>
            <w:r w:rsidRPr="005D3A50">
              <w:rPr>
                <w:sz w:val="28"/>
                <w:szCs w:val="28"/>
              </w:rPr>
              <w:t>Введение</w:t>
            </w:r>
          </w:p>
        </w:tc>
      </w:tr>
      <w:tr w:rsidR="00602374" w14:paraId="2D8C7BFA" w14:textId="77777777" w:rsidTr="000012A5">
        <w:trPr>
          <w:trHeight w:val="848"/>
        </w:trPr>
        <w:tc>
          <w:tcPr>
            <w:tcW w:w="512" w:type="dxa"/>
          </w:tcPr>
          <w:p w14:paraId="045C7821" w14:textId="77777777" w:rsidR="00602374" w:rsidRDefault="00602374" w:rsidP="002E7224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4)</w:t>
            </w:r>
          </w:p>
        </w:tc>
        <w:tc>
          <w:tcPr>
            <w:tcW w:w="6580" w:type="dxa"/>
          </w:tcPr>
          <w:p w14:paraId="6A79396A" w14:textId="77777777" w:rsidR="00602374" w:rsidRPr="005D3A50" w:rsidRDefault="005D3A50" w:rsidP="005D3A50">
            <w:pPr>
              <w:pStyle w:val="-0"/>
              <w:ind w:firstLine="0"/>
            </w:pPr>
            <w:r>
              <w:t xml:space="preserve">Этот </w:t>
            </w:r>
            <w:r w:rsidR="00EA4ED4" w:rsidRPr="005D3A50">
              <w:t xml:space="preserve">раздел носит, как правило, практический характер и демонстрирует использование проектных решений предыдущего раздела. </w:t>
            </w:r>
            <w:r>
              <w:t xml:space="preserve">Излагаются </w:t>
            </w:r>
            <w:r w:rsidR="00EA4ED4" w:rsidRPr="005D3A50">
              <w:t>сценарии возможного внедрения и развития полученных решений рассматриваемой задачи, а также демонстрирует</w:t>
            </w:r>
            <w:r>
              <w:t>ся полученные результаты</w:t>
            </w:r>
          </w:p>
        </w:tc>
        <w:tc>
          <w:tcPr>
            <w:tcW w:w="529" w:type="dxa"/>
          </w:tcPr>
          <w:p w14:paraId="479C96E3" w14:textId="77777777" w:rsidR="00602374" w:rsidRPr="005D3A50" w:rsidRDefault="00602374" w:rsidP="002E7224">
            <w:pPr>
              <w:ind w:firstLine="0"/>
              <w:rPr>
                <w:szCs w:val="28"/>
              </w:rPr>
            </w:pPr>
            <w:r w:rsidRPr="005D3A50">
              <w:rPr>
                <w:szCs w:val="28"/>
              </w:rPr>
              <w:t>Г)</w:t>
            </w:r>
          </w:p>
        </w:tc>
        <w:tc>
          <w:tcPr>
            <w:tcW w:w="2188" w:type="dxa"/>
          </w:tcPr>
          <w:p w14:paraId="5D555436" w14:textId="77777777" w:rsidR="00602374" w:rsidRPr="005D3A50" w:rsidRDefault="002D1125" w:rsidP="006D5423">
            <w:pPr>
              <w:pStyle w:val="TableParagraph"/>
              <w:tabs>
                <w:tab w:val="left" w:pos="1924"/>
              </w:tabs>
              <w:jc w:val="both"/>
              <w:rPr>
                <w:sz w:val="28"/>
                <w:szCs w:val="28"/>
              </w:rPr>
            </w:pPr>
            <w:r w:rsidRPr="005D3A50">
              <w:rPr>
                <w:sz w:val="28"/>
                <w:szCs w:val="28"/>
              </w:rPr>
              <w:t>Заключение</w:t>
            </w:r>
          </w:p>
        </w:tc>
      </w:tr>
      <w:tr w:rsidR="00602374" w14:paraId="55A6974B" w14:textId="77777777" w:rsidTr="000012A5">
        <w:trPr>
          <w:trHeight w:val="848"/>
        </w:trPr>
        <w:tc>
          <w:tcPr>
            <w:tcW w:w="512" w:type="dxa"/>
          </w:tcPr>
          <w:p w14:paraId="017CEFEE" w14:textId="77777777" w:rsidR="00602374" w:rsidRDefault="00602374" w:rsidP="002E7224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5)</w:t>
            </w:r>
          </w:p>
        </w:tc>
        <w:tc>
          <w:tcPr>
            <w:tcW w:w="6580" w:type="dxa"/>
          </w:tcPr>
          <w:p w14:paraId="310D233A" w14:textId="77777777" w:rsidR="00602374" w:rsidRPr="007F6555" w:rsidRDefault="00EA4ED4" w:rsidP="006D5423">
            <w:pPr>
              <w:pStyle w:val="-0"/>
              <w:ind w:firstLine="0"/>
            </w:pPr>
            <w:r>
              <w:t xml:space="preserve">В </w:t>
            </w:r>
            <w:r w:rsidR="005D3A50">
              <w:t>этой части</w:t>
            </w:r>
            <w:r>
              <w:t xml:space="preserve"> работы делаются обобщенная итоговая оценка и выводы по результатам разработки с указанием соответствия полученных результатов заданию. </w:t>
            </w:r>
          </w:p>
        </w:tc>
        <w:tc>
          <w:tcPr>
            <w:tcW w:w="529" w:type="dxa"/>
          </w:tcPr>
          <w:p w14:paraId="600D3087" w14:textId="77777777" w:rsidR="00602374" w:rsidRDefault="00602374" w:rsidP="002E7224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Д)</w:t>
            </w:r>
          </w:p>
        </w:tc>
        <w:tc>
          <w:tcPr>
            <w:tcW w:w="2188" w:type="dxa"/>
          </w:tcPr>
          <w:p w14:paraId="750B82D2" w14:textId="77777777" w:rsidR="00602374" w:rsidRPr="005D3A50" w:rsidRDefault="002D1125" w:rsidP="006D5423">
            <w:pPr>
              <w:pStyle w:val="TableParagraph"/>
              <w:tabs>
                <w:tab w:val="left" w:pos="1924"/>
              </w:tabs>
              <w:jc w:val="both"/>
              <w:rPr>
                <w:sz w:val="28"/>
                <w:szCs w:val="28"/>
              </w:rPr>
            </w:pPr>
            <w:r w:rsidRPr="005D3A50">
              <w:rPr>
                <w:sz w:val="28"/>
                <w:szCs w:val="28"/>
              </w:rPr>
              <w:t>Список использованных источников</w:t>
            </w:r>
          </w:p>
        </w:tc>
      </w:tr>
      <w:tr w:rsidR="00602374" w14:paraId="16F69045" w14:textId="77777777" w:rsidTr="000012A5">
        <w:trPr>
          <w:trHeight w:val="848"/>
        </w:trPr>
        <w:tc>
          <w:tcPr>
            <w:tcW w:w="512" w:type="dxa"/>
          </w:tcPr>
          <w:p w14:paraId="7306EC63" w14:textId="77777777" w:rsidR="00602374" w:rsidRDefault="00602374" w:rsidP="002E7224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6)</w:t>
            </w:r>
          </w:p>
        </w:tc>
        <w:tc>
          <w:tcPr>
            <w:tcW w:w="6580" w:type="dxa"/>
          </w:tcPr>
          <w:p w14:paraId="6BA7917E" w14:textId="77777777" w:rsidR="00602374" w:rsidRPr="007F6555" w:rsidRDefault="005D3A50" w:rsidP="005D3A50">
            <w:pPr>
              <w:pStyle w:val="-0"/>
              <w:ind w:firstLine="0"/>
            </w:pPr>
            <w:r>
              <w:t xml:space="preserve">В этой части работы приводится </w:t>
            </w:r>
            <w:r w:rsidR="00EA4ED4" w:rsidRPr="00CC47A7">
              <w:t>совокупность библиографических сведений о цитируемом, рассматриваемом или упомянутом в тексте документа другого документа, необходимы</w:t>
            </w:r>
            <w:r>
              <w:t>е</w:t>
            </w:r>
            <w:r w:rsidR="00EA4ED4" w:rsidRPr="00CC47A7">
              <w:t xml:space="preserve"> для его общей характеристики, идентификации и поиска.</w:t>
            </w:r>
          </w:p>
        </w:tc>
        <w:tc>
          <w:tcPr>
            <w:tcW w:w="529" w:type="dxa"/>
          </w:tcPr>
          <w:p w14:paraId="16856E9C" w14:textId="77777777" w:rsidR="00602374" w:rsidRDefault="00602374" w:rsidP="002E7224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Е</w:t>
            </w:r>
            <w:r w:rsidR="006D5423">
              <w:rPr>
                <w:szCs w:val="28"/>
              </w:rPr>
              <w:t>)</w:t>
            </w:r>
          </w:p>
        </w:tc>
        <w:tc>
          <w:tcPr>
            <w:tcW w:w="2188" w:type="dxa"/>
          </w:tcPr>
          <w:p w14:paraId="17F11670" w14:textId="77777777" w:rsidR="00602374" w:rsidRPr="005D3A50" w:rsidRDefault="002D1125" w:rsidP="006D5423">
            <w:pPr>
              <w:pStyle w:val="TableParagraph"/>
              <w:tabs>
                <w:tab w:val="left" w:pos="1924"/>
              </w:tabs>
              <w:jc w:val="both"/>
              <w:rPr>
                <w:sz w:val="28"/>
                <w:szCs w:val="28"/>
              </w:rPr>
            </w:pPr>
            <w:r w:rsidRPr="005D3A50">
              <w:rPr>
                <w:sz w:val="28"/>
                <w:szCs w:val="28"/>
              </w:rPr>
              <w:t>Третий раздел. Практическая реализация</w:t>
            </w:r>
          </w:p>
        </w:tc>
      </w:tr>
    </w:tbl>
    <w:p w14:paraId="0C0968C8" w14:textId="77777777" w:rsidR="00602374" w:rsidRPr="00B23CA2" w:rsidRDefault="00602374" w:rsidP="00602374">
      <w:pPr>
        <w:pStyle w:val="a8"/>
        <w:ind w:left="0"/>
        <w:rPr>
          <w:szCs w:val="28"/>
        </w:rPr>
      </w:pPr>
      <w:r w:rsidRPr="00B23CA2">
        <w:rPr>
          <w:szCs w:val="28"/>
        </w:rPr>
        <w:t xml:space="preserve">Правильный ответ: </w:t>
      </w:r>
    </w:p>
    <w:tbl>
      <w:tblPr>
        <w:tblStyle w:val="af1"/>
        <w:tblW w:w="0" w:type="auto"/>
        <w:jc w:val="center"/>
        <w:tblLook w:val="04A0" w:firstRow="1" w:lastRow="0" w:firstColumn="1" w:lastColumn="0" w:noHBand="0" w:noVBand="1"/>
      </w:tblPr>
      <w:tblGrid>
        <w:gridCol w:w="456"/>
        <w:gridCol w:w="456"/>
        <w:gridCol w:w="456"/>
        <w:gridCol w:w="456"/>
        <w:gridCol w:w="456"/>
        <w:gridCol w:w="456"/>
      </w:tblGrid>
      <w:tr w:rsidR="00602374" w:rsidRPr="00CF2FA1" w14:paraId="660E4116" w14:textId="77777777" w:rsidTr="002E7224">
        <w:trPr>
          <w:jc w:val="center"/>
        </w:trPr>
        <w:tc>
          <w:tcPr>
            <w:tcW w:w="456" w:type="dxa"/>
            <w:vAlign w:val="center"/>
          </w:tcPr>
          <w:p w14:paraId="60057F98" w14:textId="77777777" w:rsidR="00602374" w:rsidRPr="00CF2FA1" w:rsidRDefault="00602374" w:rsidP="002E7224">
            <w:pPr>
              <w:ind w:firstLine="0"/>
              <w:jc w:val="center"/>
              <w:rPr>
                <w:szCs w:val="28"/>
              </w:rPr>
            </w:pPr>
            <w:r w:rsidRPr="00CF2FA1">
              <w:rPr>
                <w:szCs w:val="28"/>
              </w:rPr>
              <w:t>1</w:t>
            </w:r>
          </w:p>
        </w:tc>
        <w:tc>
          <w:tcPr>
            <w:tcW w:w="456" w:type="dxa"/>
            <w:vAlign w:val="center"/>
          </w:tcPr>
          <w:p w14:paraId="4DFCDA3C" w14:textId="77777777" w:rsidR="00602374" w:rsidRPr="00CF2FA1" w:rsidRDefault="00602374" w:rsidP="002E7224">
            <w:pPr>
              <w:ind w:firstLine="0"/>
              <w:jc w:val="center"/>
              <w:rPr>
                <w:szCs w:val="28"/>
              </w:rPr>
            </w:pPr>
            <w:r w:rsidRPr="00CF2FA1">
              <w:rPr>
                <w:szCs w:val="28"/>
              </w:rPr>
              <w:t>2</w:t>
            </w:r>
          </w:p>
        </w:tc>
        <w:tc>
          <w:tcPr>
            <w:tcW w:w="456" w:type="dxa"/>
          </w:tcPr>
          <w:p w14:paraId="784D1ED6" w14:textId="77777777" w:rsidR="00602374" w:rsidRPr="00CF2FA1" w:rsidRDefault="00602374" w:rsidP="002E7224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456" w:type="dxa"/>
          </w:tcPr>
          <w:p w14:paraId="41A4FF4A" w14:textId="77777777" w:rsidR="00602374" w:rsidRPr="00CF2FA1" w:rsidRDefault="00602374" w:rsidP="002E7224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456" w:type="dxa"/>
          </w:tcPr>
          <w:p w14:paraId="71E283FC" w14:textId="77777777" w:rsidR="00602374" w:rsidRPr="00CF2FA1" w:rsidRDefault="00602374" w:rsidP="002E7224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456" w:type="dxa"/>
          </w:tcPr>
          <w:p w14:paraId="19EE4D0A" w14:textId="77777777" w:rsidR="00602374" w:rsidRPr="00CF2FA1" w:rsidRDefault="00602374" w:rsidP="002E7224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</w:tr>
      <w:tr w:rsidR="00602374" w:rsidRPr="00CF2FA1" w14:paraId="3BDB922C" w14:textId="77777777" w:rsidTr="002E7224">
        <w:trPr>
          <w:jc w:val="center"/>
        </w:trPr>
        <w:tc>
          <w:tcPr>
            <w:tcW w:w="456" w:type="dxa"/>
            <w:vAlign w:val="center"/>
          </w:tcPr>
          <w:p w14:paraId="4BE3DBA2" w14:textId="77777777" w:rsidR="00602374" w:rsidRPr="00CF2FA1" w:rsidRDefault="00EA4ED4" w:rsidP="002E7224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</w:t>
            </w:r>
          </w:p>
        </w:tc>
        <w:tc>
          <w:tcPr>
            <w:tcW w:w="456" w:type="dxa"/>
            <w:vAlign w:val="center"/>
          </w:tcPr>
          <w:p w14:paraId="7F6DAC3E" w14:textId="77777777" w:rsidR="00602374" w:rsidRPr="00CF2FA1" w:rsidRDefault="00EA4ED4" w:rsidP="002E7224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А</w:t>
            </w:r>
          </w:p>
        </w:tc>
        <w:tc>
          <w:tcPr>
            <w:tcW w:w="456" w:type="dxa"/>
          </w:tcPr>
          <w:p w14:paraId="2D75B0EC" w14:textId="77777777" w:rsidR="00602374" w:rsidRPr="00CF2FA1" w:rsidRDefault="00EA4ED4" w:rsidP="002E7224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Б</w:t>
            </w:r>
          </w:p>
        </w:tc>
        <w:tc>
          <w:tcPr>
            <w:tcW w:w="456" w:type="dxa"/>
          </w:tcPr>
          <w:p w14:paraId="171124E1" w14:textId="77777777" w:rsidR="00602374" w:rsidRPr="00CF2FA1" w:rsidRDefault="002D1125" w:rsidP="002E7224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Е</w:t>
            </w:r>
          </w:p>
        </w:tc>
        <w:tc>
          <w:tcPr>
            <w:tcW w:w="456" w:type="dxa"/>
          </w:tcPr>
          <w:p w14:paraId="07C088BC" w14:textId="77777777" w:rsidR="00602374" w:rsidRPr="00CF2FA1" w:rsidRDefault="002D1125" w:rsidP="002E7224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Г</w:t>
            </w:r>
          </w:p>
        </w:tc>
        <w:tc>
          <w:tcPr>
            <w:tcW w:w="456" w:type="dxa"/>
          </w:tcPr>
          <w:p w14:paraId="004A423B" w14:textId="77777777" w:rsidR="00602374" w:rsidRPr="00CF2FA1" w:rsidRDefault="002D1125" w:rsidP="002E7224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Д</w:t>
            </w:r>
          </w:p>
        </w:tc>
      </w:tr>
    </w:tbl>
    <w:p w14:paraId="7183796D" w14:textId="77777777" w:rsidR="00602374" w:rsidRPr="00440D7C" w:rsidRDefault="00602374" w:rsidP="00602374">
      <w:pPr>
        <w:rPr>
          <w:rFonts w:cs="Times New Roman"/>
          <w:szCs w:val="28"/>
        </w:rPr>
      </w:pPr>
      <w:r>
        <w:t xml:space="preserve">Компетенции: </w:t>
      </w:r>
      <w:r w:rsidR="00B670E7">
        <w:t>УК-4 (</w:t>
      </w:r>
      <w:r w:rsidR="00B670E7" w:rsidRPr="00B670E7">
        <w:t>УК-4.1</w:t>
      </w:r>
      <w:r w:rsidR="00B670E7">
        <w:t>,</w:t>
      </w:r>
      <w:r w:rsidR="00B670E7" w:rsidRPr="00B670E7">
        <w:t xml:space="preserve"> УК-4.2</w:t>
      </w:r>
      <w:r w:rsidR="00B670E7">
        <w:t>,</w:t>
      </w:r>
      <w:r w:rsidR="00B670E7" w:rsidRPr="00B670E7">
        <w:t xml:space="preserve"> УК-4.3</w:t>
      </w:r>
      <w:r w:rsidR="00B670E7">
        <w:t>),</w:t>
      </w:r>
      <w:r w:rsidR="00B670E7" w:rsidRPr="00B670E7">
        <w:t xml:space="preserve"> </w:t>
      </w:r>
      <w:r w:rsidR="00B670E7">
        <w:t>УК-6 (</w:t>
      </w:r>
      <w:r w:rsidR="00B670E7" w:rsidRPr="00B670E7">
        <w:t>УК-6.1</w:t>
      </w:r>
      <w:r w:rsidR="00B670E7">
        <w:t>,</w:t>
      </w:r>
      <w:r w:rsidR="00B670E7" w:rsidRPr="00B670E7">
        <w:t xml:space="preserve"> УК-6.2</w:t>
      </w:r>
      <w:r w:rsidR="00B670E7">
        <w:t>)</w:t>
      </w:r>
    </w:p>
    <w:p w14:paraId="5BD631D9" w14:textId="77777777" w:rsidR="002E7224" w:rsidRDefault="002E7224">
      <w:pPr>
        <w:spacing w:after="160" w:line="278" w:lineRule="auto"/>
        <w:ind w:firstLine="0"/>
        <w:jc w:val="left"/>
        <w:rPr>
          <w:rFonts w:cs="Times New Roman"/>
          <w:i/>
          <w:iCs/>
          <w:szCs w:val="28"/>
        </w:rPr>
      </w:pPr>
      <w:r>
        <w:rPr>
          <w:rFonts w:cs="Times New Roman"/>
          <w:i/>
          <w:iCs/>
          <w:szCs w:val="28"/>
        </w:rPr>
        <w:br w:type="page"/>
      </w:r>
    </w:p>
    <w:p w14:paraId="4343375C" w14:textId="77777777" w:rsidR="002E7224" w:rsidRDefault="002E7224" w:rsidP="0020358F">
      <w:pPr>
        <w:pStyle w:val="a8"/>
        <w:numPr>
          <w:ilvl w:val="0"/>
          <w:numId w:val="5"/>
        </w:numPr>
        <w:tabs>
          <w:tab w:val="left" w:pos="993"/>
        </w:tabs>
        <w:ind w:left="0" w:firstLine="709"/>
        <w:rPr>
          <w:rFonts w:cs="Times New Roman"/>
          <w:i/>
          <w:iCs/>
          <w:szCs w:val="28"/>
        </w:rPr>
      </w:pPr>
      <w:r w:rsidRPr="00072A65">
        <w:rPr>
          <w:rFonts w:cs="Times New Roman"/>
          <w:i/>
          <w:iCs/>
          <w:szCs w:val="28"/>
        </w:rPr>
        <w:lastRenderedPageBreak/>
        <w:t xml:space="preserve">Установите соответствие между </w:t>
      </w:r>
      <w:r>
        <w:rPr>
          <w:rFonts w:cs="Times New Roman"/>
          <w:i/>
          <w:iCs/>
          <w:szCs w:val="28"/>
        </w:rPr>
        <w:t>содержанием</w:t>
      </w:r>
      <w:r w:rsidR="00B22C2F">
        <w:rPr>
          <w:rFonts w:cs="Times New Roman"/>
          <w:i/>
          <w:iCs/>
          <w:szCs w:val="28"/>
        </w:rPr>
        <w:t xml:space="preserve"> технической документации</w:t>
      </w:r>
      <w:r>
        <w:rPr>
          <w:rFonts w:cs="Times New Roman"/>
          <w:i/>
          <w:iCs/>
          <w:szCs w:val="28"/>
        </w:rPr>
        <w:t xml:space="preserve"> и </w:t>
      </w:r>
      <w:r w:rsidR="00B22C2F">
        <w:rPr>
          <w:rFonts w:cs="Times New Roman"/>
          <w:i/>
          <w:iCs/>
          <w:szCs w:val="28"/>
        </w:rPr>
        <w:t xml:space="preserve">её </w:t>
      </w:r>
      <w:r>
        <w:rPr>
          <w:rFonts w:cs="Times New Roman"/>
          <w:i/>
          <w:iCs/>
          <w:szCs w:val="28"/>
        </w:rPr>
        <w:t>названием</w:t>
      </w:r>
      <w:r w:rsidRPr="00072A65">
        <w:rPr>
          <w:rFonts w:cs="Times New Roman"/>
          <w:i/>
          <w:iCs/>
          <w:szCs w:val="28"/>
        </w:rPr>
        <w:t xml:space="preserve"> </w:t>
      </w:r>
    </w:p>
    <w:tbl>
      <w:tblPr>
        <w:tblStyle w:val="af1"/>
        <w:tblW w:w="98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6567"/>
        <w:gridCol w:w="652"/>
        <w:gridCol w:w="1994"/>
      </w:tblGrid>
      <w:tr w:rsidR="002E7224" w14:paraId="387A3698" w14:textId="77777777" w:rsidTr="000012A5">
        <w:trPr>
          <w:trHeight w:val="823"/>
        </w:trPr>
        <w:tc>
          <w:tcPr>
            <w:tcW w:w="667" w:type="dxa"/>
            <w:vAlign w:val="center"/>
          </w:tcPr>
          <w:p w14:paraId="04AFA2FC" w14:textId="77777777" w:rsidR="002E7224" w:rsidRPr="00466736" w:rsidRDefault="002E7224" w:rsidP="002E7224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6567" w:type="dxa"/>
            <w:vAlign w:val="center"/>
          </w:tcPr>
          <w:p w14:paraId="610C59DD" w14:textId="77777777" w:rsidR="002E7224" w:rsidRDefault="002E7224" w:rsidP="002E7224">
            <w:pPr>
              <w:pStyle w:val="TableParagraph"/>
              <w:tabs>
                <w:tab w:val="left" w:pos="1868"/>
                <w:tab w:val="left" w:pos="2331"/>
              </w:tabs>
              <w:ind w:left="8" w:right="-15"/>
              <w:jc w:val="center"/>
              <w:rPr>
                <w:sz w:val="28"/>
                <w:szCs w:val="28"/>
              </w:rPr>
            </w:pPr>
          </w:p>
          <w:p w14:paraId="31E05598" w14:textId="77777777" w:rsidR="002E7224" w:rsidRPr="00466736" w:rsidRDefault="002E7224" w:rsidP="002E7224">
            <w:pPr>
              <w:pStyle w:val="TableParagraph"/>
              <w:tabs>
                <w:tab w:val="left" w:pos="1868"/>
                <w:tab w:val="left" w:pos="2331"/>
              </w:tabs>
              <w:ind w:left="8" w:right="-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Содержание </w:t>
            </w:r>
            <w:r w:rsidR="000605F1">
              <w:rPr>
                <w:sz w:val="28"/>
                <w:szCs w:val="28"/>
              </w:rPr>
              <w:t>этапа</w:t>
            </w:r>
          </w:p>
          <w:p w14:paraId="064067B0" w14:textId="77777777" w:rsidR="002E7224" w:rsidRPr="00466736" w:rsidRDefault="002E7224" w:rsidP="002E7224">
            <w:pPr>
              <w:pStyle w:val="TableParagraph"/>
              <w:tabs>
                <w:tab w:val="left" w:pos="1868"/>
                <w:tab w:val="left" w:pos="2331"/>
              </w:tabs>
              <w:ind w:left="8" w:right="-15"/>
              <w:jc w:val="center"/>
              <w:rPr>
                <w:sz w:val="28"/>
                <w:szCs w:val="28"/>
              </w:rPr>
            </w:pPr>
          </w:p>
        </w:tc>
        <w:tc>
          <w:tcPr>
            <w:tcW w:w="652" w:type="dxa"/>
            <w:vAlign w:val="center"/>
          </w:tcPr>
          <w:p w14:paraId="6FD678A4" w14:textId="77777777" w:rsidR="002E7224" w:rsidRPr="00466736" w:rsidRDefault="002E7224" w:rsidP="002E7224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1994" w:type="dxa"/>
            <w:vAlign w:val="center"/>
          </w:tcPr>
          <w:p w14:paraId="11DF2424" w14:textId="77777777" w:rsidR="002E7224" w:rsidRPr="00466736" w:rsidRDefault="002E7224" w:rsidP="002E7224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Название</w:t>
            </w:r>
          </w:p>
        </w:tc>
      </w:tr>
      <w:tr w:rsidR="002E7224" w14:paraId="1B3A8202" w14:textId="77777777" w:rsidTr="000012A5">
        <w:trPr>
          <w:trHeight w:val="823"/>
        </w:trPr>
        <w:tc>
          <w:tcPr>
            <w:tcW w:w="667" w:type="dxa"/>
          </w:tcPr>
          <w:p w14:paraId="438D43EE" w14:textId="77777777" w:rsidR="002E7224" w:rsidRDefault="002E7224" w:rsidP="002E7224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1)</w:t>
            </w:r>
          </w:p>
        </w:tc>
        <w:tc>
          <w:tcPr>
            <w:tcW w:w="6567" w:type="dxa"/>
          </w:tcPr>
          <w:p w14:paraId="1D73CBB8" w14:textId="77777777" w:rsidR="002E7224" w:rsidRPr="00B22C2F" w:rsidRDefault="000605F1" w:rsidP="00B22C2F">
            <w:pPr>
              <w:pStyle w:val="-0"/>
              <w:ind w:firstLine="0"/>
            </w:pPr>
            <w:r w:rsidRPr="00B22C2F">
              <w:t xml:space="preserve">документ или несколько документов, определяющих цель, структуру, свойства и методы какого-либо </w:t>
            </w:r>
            <w:hyperlink r:id="rId8" w:tooltip="Проектирование" w:history="1">
              <w:r w:rsidRPr="00B22C2F">
                <w:rPr>
                  <w:rStyle w:val="af2"/>
                  <w:color w:val="auto"/>
                  <w:u w:val="none"/>
                </w:rPr>
                <w:t>проекта</w:t>
              </w:r>
            </w:hyperlink>
            <w:r w:rsidRPr="00B22C2F">
              <w:t xml:space="preserve">, и исключающие двусмысленное толкование различными исполнителями. </w:t>
            </w:r>
            <w:r w:rsidR="00B22C2F" w:rsidRPr="00B22C2F">
              <w:t xml:space="preserve">Является </w:t>
            </w:r>
            <w:r w:rsidRPr="00B22C2F">
              <w:t>инструмент</w:t>
            </w:r>
            <w:r w:rsidR="00B22C2F" w:rsidRPr="00B22C2F">
              <w:t>ом</w:t>
            </w:r>
            <w:r w:rsidRPr="00B22C2F">
              <w:t xml:space="preserve"> коммуникации между </w:t>
            </w:r>
            <w:hyperlink r:id="rId9" w:tooltip="Заказчик" w:history="1">
              <w:r w:rsidRPr="00B22C2F">
                <w:rPr>
                  <w:rStyle w:val="af2"/>
                  <w:color w:val="auto"/>
                  <w:u w:val="none"/>
                </w:rPr>
                <w:t>заказчиком</w:t>
              </w:r>
            </w:hyperlink>
            <w:r w:rsidRPr="00B22C2F">
              <w:t xml:space="preserve"> и </w:t>
            </w:r>
            <w:hyperlink r:id="rId10" w:tooltip="Исполнитель" w:history="1">
              <w:r w:rsidRPr="00B22C2F">
                <w:rPr>
                  <w:rStyle w:val="af2"/>
                  <w:color w:val="auto"/>
                  <w:u w:val="none"/>
                </w:rPr>
                <w:t>исполнителем</w:t>
              </w:r>
            </w:hyperlink>
          </w:p>
        </w:tc>
        <w:tc>
          <w:tcPr>
            <w:tcW w:w="652" w:type="dxa"/>
          </w:tcPr>
          <w:p w14:paraId="7E5B058A" w14:textId="77777777" w:rsidR="002E7224" w:rsidRDefault="002E7224" w:rsidP="002E7224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А)</w:t>
            </w:r>
          </w:p>
        </w:tc>
        <w:tc>
          <w:tcPr>
            <w:tcW w:w="1994" w:type="dxa"/>
          </w:tcPr>
          <w:p w14:paraId="04F08C14" w14:textId="77777777" w:rsidR="002E7224" w:rsidRPr="007F6555" w:rsidRDefault="00B22C2F" w:rsidP="0020358F">
            <w:pPr>
              <w:tabs>
                <w:tab w:val="left" w:pos="1080"/>
              </w:tabs>
              <w:ind w:firstLine="0"/>
              <w:rPr>
                <w:iCs/>
                <w:szCs w:val="28"/>
              </w:rPr>
            </w:pPr>
            <w:r>
              <w:t>Технические условия (ТУ)</w:t>
            </w:r>
          </w:p>
        </w:tc>
      </w:tr>
      <w:tr w:rsidR="002E7224" w14:paraId="42A6F4A0" w14:textId="77777777" w:rsidTr="000012A5">
        <w:trPr>
          <w:trHeight w:val="848"/>
        </w:trPr>
        <w:tc>
          <w:tcPr>
            <w:tcW w:w="667" w:type="dxa"/>
          </w:tcPr>
          <w:p w14:paraId="2E9A36AF" w14:textId="77777777" w:rsidR="002E7224" w:rsidRDefault="002E7224" w:rsidP="002E7224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2)</w:t>
            </w:r>
          </w:p>
        </w:tc>
        <w:tc>
          <w:tcPr>
            <w:tcW w:w="6567" w:type="dxa"/>
          </w:tcPr>
          <w:p w14:paraId="6D3094A3" w14:textId="77777777" w:rsidR="002E7224" w:rsidRPr="007F6555" w:rsidRDefault="000605F1" w:rsidP="006D47B4">
            <w:pPr>
              <w:pStyle w:val="af3"/>
              <w:jc w:val="both"/>
              <w:rPr>
                <w:iCs/>
              </w:rPr>
            </w:pPr>
            <w:r w:rsidRPr="00B22C2F">
              <w:rPr>
                <w:sz w:val="28"/>
                <w:szCs w:val="28"/>
              </w:rPr>
              <w:t xml:space="preserve">пакет конструкторской документации, создаваемый на стадии разработки автоматизированной системы. Цель создания </w:t>
            </w:r>
            <w:r w:rsidR="00B22C2F">
              <w:rPr>
                <w:sz w:val="28"/>
                <w:szCs w:val="28"/>
              </w:rPr>
              <w:t>э</w:t>
            </w:r>
            <w:r w:rsidRPr="00B22C2F">
              <w:rPr>
                <w:sz w:val="28"/>
                <w:szCs w:val="28"/>
              </w:rPr>
              <w:t xml:space="preserve">тих документов – установить принципиальные, конструктивные решения, представить их для ознакомления с принципами работы и устройством разрабатываемой системы. </w:t>
            </w:r>
          </w:p>
        </w:tc>
        <w:tc>
          <w:tcPr>
            <w:tcW w:w="652" w:type="dxa"/>
          </w:tcPr>
          <w:p w14:paraId="7BC332D6" w14:textId="77777777" w:rsidR="002E7224" w:rsidRDefault="002E7224" w:rsidP="002E7224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Б)</w:t>
            </w:r>
          </w:p>
        </w:tc>
        <w:tc>
          <w:tcPr>
            <w:tcW w:w="1994" w:type="dxa"/>
          </w:tcPr>
          <w:p w14:paraId="0A82453D" w14:textId="77777777" w:rsidR="002E7224" w:rsidRPr="00B22C2F" w:rsidRDefault="00B22C2F" w:rsidP="0020358F">
            <w:pPr>
              <w:pStyle w:val="TableParagraph"/>
              <w:tabs>
                <w:tab w:val="left" w:pos="1924"/>
              </w:tabs>
              <w:jc w:val="both"/>
              <w:rPr>
                <w:sz w:val="28"/>
                <w:szCs w:val="28"/>
              </w:rPr>
            </w:pPr>
            <w:r w:rsidRPr="00B22C2F">
              <w:rPr>
                <w:sz w:val="28"/>
                <w:szCs w:val="28"/>
              </w:rPr>
              <w:t>Техническое задание</w:t>
            </w:r>
          </w:p>
        </w:tc>
      </w:tr>
      <w:tr w:rsidR="002E7224" w14:paraId="78CE28BF" w14:textId="77777777" w:rsidTr="000012A5">
        <w:trPr>
          <w:trHeight w:val="848"/>
        </w:trPr>
        <w:tc>
          <w:tcPr>
            <w:tcW w:w="667" w:type="dxa"/>
          </w:tcPr>
          <w:p w14:paraId="1A037232" w14:textId="77777777" w:rsidR="002E7224" w:rsidRDefault="002E7224" w:rsidP="002E7224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3)</w:t>
            </w:r>
          </w:p>
        </w:tc>
        <w:tc>
          <w:tcPr>
            <w:tcW w:w="6567" w:type="dxa"/>
          </w:tcPr>
          <w:p w14:paraId="1140BA5D" w14:textId="77777777" w:rsidR="002E7224" w:rsidRPr="005D3A50" w:rsidRDefault="000605F1" w:rsidP="006D47B4">
            <w:pPr>
              <w:pStyle w:val="af3"/>
              <w:jc w:val="both"/>
              <w:rPr>
                <w:sz w:val="28"/>
                <w:szCs w:val="28"/>
              </w:rPr>
            </w:pPr>
            <w:r w:rsidRPr="006D47B4">
              <w:rPr>
                <w:sz w:val="28"/>
                <w:szCs w:val="28"/>
              </w:rPr>
              <w:t>совокупность технических документов, которые содержат окончательные проектные решения по изделию (системе)</w:t>
            </w:r>
          </w:p>
        </w:tc>
        <w:tc>
          <w:tcPr>
            <w:tcW w:w="652" w:type="dxa"/>
          </w:tcPr>
          <w:p w14:paraId="7B3A3F39" w14:textId="77777777" w:rsidR="002E7224" w:rsidRPr="005D3A50" w:rsidRDefault="002E7224" w:rsidP="002E7224">
            <w:pPr>
              <w:ind w:firstLine="0"/>
              <w:rPr>
                <w:szCs w:val="28"/>
              </w:rPr>
            </w:pPr>
            <w:r w:rsidRPr="005D3A50">
              <w:rPr>
                <w:szCs w:val="28"/>
              </w:rPr>
              <w:t>В)</w:t>
            </w:r>
          </w:p>
        </w:tc>
        <w:tc>
          <w:tcPr>
            <w:tcW w:w="1994" w:type="dxa"/>
          </w:tcPr>
          <w:p w14:paraId="04986BD1" w14:textId="77777777" w:rsidR="006D47B4" w:rsidRPr="006D47B4" w:rsidRDefault="00B22C2F" w:rsidP="0020358F">
            <w:pPr>
              <w:pStyle w:val="TableParagraph"/>
              <w:tabs>
                <w:tab w:val="left" w:pos="1924"/>
              </w:tabs>
              <w:jc w:val="both"/>
              <w:rPr>
                <w:sz w:val="28"/>
                <w:szCs w:val="28"/>
              </w:rPr>
            </w:pPr>
            <w:r w:rsidRPr="006D47B4">
              <w:rPr>
                <w:sz w:val="28"/>
                <w:szCs w:val="28"/>
              </w:rPr>
              <w:t>Эскизны</w:t>
            </w:r>
            <w:r w:rsidR="006D47B4" w:rsidRPr="006D47B4">
              <w:rPr>
                <w:sz w:val="28"/>
                <w:szCs w:val="28"/>
              </w:rPr>
              <w:t>й</w:t>
            </w:r>
            <w:r w:rsidRPr="006D47B4">
              <w:rPr>
                <w:sz w:val="28"/>
                <w:szCs w:val="28"/>
              </w:rPr>
              <w:t xml:space="preserve"> </w:t>
            </w:r>
          </w:p>
          <w:p w14:paraId="666CD903" w14:textId="77777777" w:rsidR="002E7224" w:rsidRPr="005D3A50" w:rsidRDefault="00B22C2F" w:rsidP="0020358F">
            <w:pPr>
              <w:pStyle w:val="TableParagraph"/>
              <w:tabs>
                <w:tab w:val="left" w:pos="1924"/>
              </w:tabs>
              <w:jc w:val="both"/>
              <w:rPr>
                <w:sz w:val="28"/>
                <w:szCs w:val="28"/>
              </w:rPr>
            </w:pPr>
            <w:r w:rsidRPr="006D47B4">
              <w:rPr>
                <w:sz w:val="28"/>
                <w:szCs w:val="28"/>
              </w:rPr>
              <w:t>проект</w:t>
            </w:r>
          </w:p>
        </w:tc>
      </w:tr>
      <w:tr w:rsidR="002E7224" w14:paraId="032CDE11" w14:textId="77777777" w:rsidTr="000012A5">
        <w:trPr>
          <w:trHeight w:val="848"/>
        </w:trPr>
        <w:tc>
          <w:tcPr>
            <w:tcW w:w="667" w:type="dxa"/>
          </w:tcPr>
          <w:p w14:paraId="17FE0D5E" w14:textId="77777777" w:rsidR="002E7224" w:rsidRDefault="002E7224" w:rsidP="002E7224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4)</w:t>
            </w:r>
          </w:p>
        </w:tc>
        <w:tc>
          <w:tcPr>
            <w:tcW w:w="6567" w:type="dxa"/>
          </w:tcPr>
          <w:p w14:paraId="08538ADF" w14:textId="77777777" w:rsidR="002E7224" w:rsidRPr="005D3A50" w:rsidRDefault="00B22C2F" w:rsidP="006D47B4">
            <w:pPr>
              <w:pStyle w:val="-0"/>
              <w:ind w:firstLine="0"/>
            </w:pPr>
            <w:r>
              <w:t>документация, разработка котор</w:t>
            </w:r>
            <w:r w:rsidR="006D47B4">
              <w:t>ой</w:t>
            </w:r>
            <w:r>
              <w:t xml:space="preserve"> необходимая для любого </w:t>
            </w:r>
            <w:r w:rsidR="006D47B4">
              <w:t>изделия</w:t>
            </w:r>
            <w:r>
              <w:t xml:space="preserve">, </w:t>
            </w:r>
            <w:r w:rsidR="006D47B4">
              <w:t>если</w:t>
            </w:r>
            <w:r>
              <w:t xml:space="preserve"> изготовление проходило не по государственным стандартам, а по особой процедуре. В </w:t>
            </w:r>
            <w:r w:rsidR="006D47B4">
              <w:t>документе</w:t>
            </w:r>
            <w:r>
              <w:t xml:space="preserve"> устанавливаются требования, которые должны быть соблюдены при изготовлении </w:t>
            </w:r>
            <w:r w:rsidR="006D47B4">
              <w:t>изделия</w:t>
            </w:r>
            <w:r>
              <w:t>, а также процедуры, с помощью которых можно проверить соблюдение этих норм.</w:t>
            </w:r>
          </w:p>
        </w:tc>
        <w:tc>
          <w:tcPr>
            <w:tcW w:w="652" w:type="dxa"/>
          </w:tcPr>
          <w:p w14:paraId="08033793" w14:textId="77777777" w:rsidR="002E7224" w:rsidRPr="005D3A50" w:rsidRDefault="002E7224" w:rsidP="002E7224">
            <w:pPr>
              <w:ind w:firstLine="0"/>
              <w:rPr>
                <w:szCs w:val="28"/>
              </w:rPr>
            </w:pPr>
            <w:r w:rsidRPr="005D3A50">
              <w:rPr>
                <w:szCs w:val="28"/>
              </w:rPr>
              <w:t>Г)</w:t>
            </w:r>
          </w:p>
        </w:tc>
        <w:tc>
          <w:tcPr>
            <w:tcW w:w="1994" w:type="dxa"/>
          </w:tcPr>
          <w:p w14:paraId="7E77BC78" w14:textId="77777777" w:rsidR="006D47B4" w:rsidRPr="006D47B4" w:rsidRDefault="00B22C2F" w:rsidP="0020358F">
            <w:pPr>
              <w:pStyle w:val="TableParagraph"/>
              <w:tabs>
                <w:tab w:val="left" w:pos="1924"/>
              </w:tabs>
              <w:jc w:val="both"/>
              <w:rPr>
                <w:bCs/>
                <w:sz w:val="28"/>
                <w:szCs w:val="28"/>
              </w:rPr>
            </w:pPr>
            <w:r w:rsidRPr="006D47B4">
              <w:rPr>
                <w:bCs/>
                <w:sz w:val="28"/>
                <w:szCs w:val="28"/>
              </w:rPr>
              <w:t xml:space="preserve">Технический </w:t>
            </w:r>
          </w:p>
          <w:p w14:paraId="52863F07" w14:textId="77777777" w:rsidR="002E7224" w:rsidRPr="006D47B4" w:rsidRDefault="00B22C2F" w:rsidP="0020358F">
            <w:pPr>
              <w:pStyle w:val="TableParagraph"/>
              <w:tabs>
                <w:tab w:val="left" w:pos="1924"/>
              </w:tabs>
              <w:jc w:val="both"/>
              <w:rPr>
                <w:sz w:val="28"/>
                <w:szCs w:val="28"/>
              </w:rPr>
            </w:pPr>
            <w:r w:rsidRPr="006D47B4">
              <w:rPr>
                <w:bCs/>
                <w:sz w:val="28"/>
                <w:szCs w:val="28"/>
              </w:rPr>
              <w:t>проект</w:t>
            </w:r>
          </w:p>
        </w:tc>
      </w:tr>
    </w:tbl>
    <w:p w14:paraId="6B4FE294" w14:textId="77777777" w:rsidR="002E7224" w:rsidRPr="00B23CA2" w:rsidRDefault="002E7224" w:rsidP="002E7224">
      <w:pPr>
        <w:pStyle w:val="a8"/>
        <w:ind w:left="0"/>
        <w:rPr>
          <w:szCs w:val="28"/>
        </w:rPr>
      </w:pPr>
      <w:r w:rsidRPr="00B23CA2">
        <w:rPr>
          <w:szCs w:val="28"/>
        </w:rPr>
        <w:t xml:space="preserve">Правильный ответ: </w:t>
      </w:r>
    </w:p>
    <w:tbl>
      <w:tblPr>
        <w:tblStyle w:val="af1"/>
        <w:tblW w:w="0" w:type="auto"/>
        <w:jc w:val="center"/>
        <w:tblLook w:val="04A0" w:firstRow="1" w:lastRow="0" w:firstColumn="1" w:lastColumn="0" w:noHBand="0" w:noVBand="1"/>
      </w:tblPr>
      <w:tblGrid>
        <w:gridCol w:w="456"/>
        <w:gridCol w:w="456"/>
        <w:gridCol w:w="456"/>
        <w:gridCol w:w="456"/>
      </w:tblGrid>
      <w:tr w:rsidR="00B22C2F" w:rsidRPr="00CF2FA1" w14:paraId="2BE615BD" w14:textId="77777777" w:rsidTr="002E7224">
        <w:trPr>
          <w:jc w:val="center"/>
        </w:trPr>
        <w:tc>
          <w:tcPr>
            <w:tcW w:w="456" w:type="dxa"/>
            <w:vAlign w:val="center"/>
          </w:tcPr>
          <w:p w14:paraId="72B42EA4" w14:textId="77777777" w:rsidR="00B22C2F" w:rsidRPr="00CF2FA1" w:rsidRDefault="00B22C2F" w:rsidP="002E7224">
            <w:pPr>
              <w:ind w:firstLine="0"/>
              <w:jc w:val="center"/>
              <w:rPr>
                <w:szCs w:val="28"/>
              </w:rPr>
            </w:pPr>
            <w:r w:rsidRPr="00CF2FA1">
              <w:rPr>
                <w:szCs w:val="28"/>
              </w:rPr>
              <w:t>1</w:t>
            </w:r>
          </w:p>
        </w:tc>
        <w:tc>
          <w:tcPr>
            <w:tcW w:w="456" w:type="dxa"/>
            <w:vAlign w:val="center"/>
          </w:tcPr>
          <w:p w14:paraId="056E497C" w14:textId="77777777" w:rsidR="00B22C2F" w:rsidRPr="00CF2FA1" w:rsidRDefault="00B22C2F" w:rsidP="002E7224">
            <w:pPr>
              <w:ind w:firstLine="0"/>
              <w:jc w:val="center"/>
              <w:rPr>
                <w:szCs w:val="28"/>
              </w:rPr>
            </w:pPr>
            <w:r w:rsidRPr="00CF2FA1">
              <w:rPr>
                <w:szCs w:val="28"/>
              </w:rPr>
              <w:t>2</w:t>
            </w:r>
          </w:p>
        </w:tc>
        <w:tc>
          <w:tcPr>
            <w:tcW w:w="456" w:type="dxa"/>
          </w:tcPr>
          <w:p w14:paraId="7305CFEB" w14:textId="77777777" w:rsidR="00B22C2F" w:rsidRPr="00CF2FA1" w:rsidRDefault="00B22C2F" w:rsidP="002E7224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456" w:type="dxa"/>
          </w:tcPr>
          <w:p w14:paraId="41065B37" w14:textId="77777777" w:rsidR="00B22C2F" w:rsidRPr="00CF2FA1" w:rsidRDefault="00B22C2F" w:rsidP="002E7224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B22C2F" w:rsidRPr="00CF2FA1" w14:paraId="3F9886C0" w14:textId="77777777" w:rsidTr="002E7224">
        <w:trPr>
          <w:jc w:val="center"/>
        </w:trPr>
        <w:tc>
          <w:tcPr>
            <w:tcW w:w="456" w:type="dxa"/>
            <w:vAlign w:val="center"/>
          </w:tcPr>
          <w:p w14:paraId="34DCB573" w14:textId="77777777" w:rsidR="00B22C2F" w:rsidRPr="00CF2FA1" w:rsidRDefault="00B22C2F" w:rsidP="002E7224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Б</w:t>
            </w:r>
          </w:p>
        </w:tc>
        <w:tc>
          <w:tcPr>
            <w:tcW w:w="456" w:type="dxa"/>
            <w:vAlign w:val="center"/>
          </w:tcPr>
          <w:p w14:paraId="1229C2B0" w14:textId="77777777" w:rsidR="00B22C2F" w:rsidRPr="00CF2FA1" w:rsidRDefault="00B22C2F" w:rsidP="002E7224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</w:t>
            </w:r>
          </w:p>
        </w:tc>
        <w:tc>
          <w:tcPr>
            <w:tcW w:w="456" w:type="dxa"/>
          </w:tcPr>
          <w:p w14:paraId="671E9F78" w14:textId="77777777" w:rsidR="00B22C2F" w:rsidRPr="00CF2FA1" w:rsidRDefault="00B22C2F" w:rsidP="002E7224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Г</w:t>
            </w:r>
          </w:p>
        </w:tc>
        <w:tc>
          <w:tcPr>
            <w:tcW w:w="456" w:type="dxa"/>
          </w:tcPr>
          <w:p w14:paraId="1CD8AE04" w14:textId="77777777" w:rsidR="00B22C2F" w:rsidRPr="00CF2FA1" w:rsidRDefault="00B22C2F" w:rsidP="002E7224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А</w:t>
            </w:r>
          </w:p>
        </w:tc>
      </w:tr>
    </w:tbl>
    <w:p w14:paraId="59764F89" w14:textId="77777777" w:rsidR="002E7224" w:rsidRPr="00440D7C" w:rsidRDefault="002E7224" w:rsidP="002E7224">
      <w:pPr>
        <w:rPr>
          <w:rFonts w:cs="Times New Roman"/>
          <w:szCs w:val="28"/>
        </w:rPr>
      </w:pPr>
      <w:r>
        <w:t xml:space="preserve">Компетенции: </w:t>
      </w:r>
      <w:r w:rsidR="00B670E7">
        <w:t>УК-4 (</w:t>
      </w:r>
      <w:r w:rsidR="00B670E7" w:rsidRPr="00B670E7">
        <w:t>УК-4.1</w:t>
      </w:r>
      <w:r w:rsidR="00B670E7">
        <w:t>,</w:t>
      </w:r>
      <w:r w:rsidR="00B670E7" w:rsidRPr="00B670E7">
        <w:t xml:space="preserve"> УК-4.2</w:t>
      </w:r>
      <w:r w:rsidR="00B670E7">
        <w:t>,</w:t>
      </w:r>
      <w:r w:rsidR="00B670E7" w:rsidRPr="00B670E7">
        <w:t xml:space="preserve"> УК-4.3</w:t>
      </w:r>
      <w:r w:rsidR="00B670E7">
        <w:t>),</w:t>
      </w:r>
      <w:r w:rsidR="00B670E7" w:rsidRPr="00B670E7">
        <w:t xml:space="preserve"> </w:t>
      </w:r>
      <w:r w:rsidR="00B670E7">
        <w:t>УК-6 (</w:t>
      </w:r>
      <w:r w:rsidR="00B670E7" w:rsidRPr="00B670E7">
        <w:t>УК-6.1</w:t>
      </w:r>
      <w:r w:rsidR="00B670E7">
        <w:t>,</w:t>
      </w:r>
      <w:r w:rsidR="00B670E7" w:rsidRPr="00B670E7">
        <w:t xml:space="preserve"> УК-6.2</w:t>
      </w:r>
      <w:r w:rsidR="00B670E7">
        <w:t>)</w:t>
      </w:r>
    </w:p>
    <w:p w14:paraId="2AD6282B" w14:textId="77777777" w:rsidR="00CA4843" w:rsidRPr="0020358F" w:rsidRDefault="00CA4843" w:rsidP="00602374">
      <w:pPr>
        <w:rPr>
          <w:rFonts w:cs="Times New Roman"/>
          <w:iCs/>
          <w:szCs w:val="28"/>
        </w:rPr>
      </w:pPr>
    </w:p>
    <w:p w14:paraId="74CFB496" w14:textId="77777777" w:rsidR="00874B3E" w:rsidRDefault="00874B3E" w:rsidP="00840510">
      <w:pPr>
        <w:pStyle w:val="4"/>
      </w:pPr>
      <w:r>
        <w:t>Задания закрытого типа на установление правильной последовательности</w:t>
      </w:r>
    </w:p>
    <w:p w14:paraId="5F4FDCD2" w14:textId="77777777" w:rsidR="0022608B" w:rsidRDefault="0022608B" w:rsidP="00496034">
      <w:pPr>
        <w:pStyle w:val="-0"/>
        <w:numPr>
          <w:ilvl w:val="0"/>
          <w:numId w:val="4"/>
        </w:numPr>
        <w:tabs>
          <w:tab w:val="left" w:pos="993"/>
        </w:tabs>
        <w:ind w:left="0" w:firstLine="709"/>
      </w:pPr>
      <w:r>
        <w:t xml:space="preserve">Расположите в правильной последовательности </w:t>
      </w:r>
      <w:r w:rsidR="00905BEE">
        <w:t>перечисленные</w:t>
      </w:r>
      <w:r>
        <w:t xml:space="preserve"> этапы процесса работы над выпускной квалификационной работой бакалавра. </w:t>
      </w:r>
    </w:p>
    <w:p w14:paraId="15D747B9" w14:textId="77777777" w:rsidR="0022608B" w:rsidRDefault="0022608B" w:rsidP="00496034">
      <w:pPr>
        <w:pStyle w:val="-0"/>
      </w:pPr>
      <w:r>
        <w:t>А)</w:t>
      </w:r>
      <w:r w:rsidR="00905BEE" w:rsidRPr="00905BEE">
        <w:t xml:space="preserve"> </w:t>
      </w:r>
      <w:r w:rsidR="00905BEE" w:rsidRPr="00CC47A7">
        <w:t>определение цели</w:t>
      </w:r>
      <w:r w:rsidR="00905BEE">
        <w:t xml:space="preserve"> и</w:t>
      </w:r>
      <w:r w:rsidR="00905BEE" w:rsidRPr="00CC47A7">
        <w:t xml:space="preserve"> задач</w:t>
      </w:r>
      <w:r w:rsidR="00905BEE">
        <w:t xml:space="preserve"> разработки</w:t>
      </w:r>
      <w:r w:rsidR="00905BEE" w:rsidRPr="00CC47A7">
        <w:t>, методов</w:t>
      </w:r>
      <w:r w:rsidR="00905BEE">
        <w:t xml:space="preserve"> реализации</w:t>
      </w:r>
      <w:r w:rsidR="00905BEE" w:rsidRPr="00CC47A7">
        <w:t xml:space="preserve"> и ожидаемых результатов</w:t>
      </w:r>
      <w:r w:rsidR="00905BEE">
        <w:t xml:space="preserve"> работы</w:t>
      </w:r>
      <w:r w:rsidR="00905BEE" w:rsidRPr="00CC47A7">
        <w:t>;</w:t>
      </w:r>
    </w:p>
    <w:p w14:paraId="7EE7391A" w14:textId="77777777" w:rsidR="0022608B" w:rsidRDefault="0022608B" w:rsidP="00496034">
      <w:pPr>
        <w:pStyle w:val="-0"/>
      </w:pPr>
      <w:r>
        <w:t>Б)</w:t>
      </w:r>
      <w:r w:rsidR="00905BEE" w:rsidRPr="00905BEE">
        <w:t xml:space="preserve"> </w:t>
      </w:r>
      <w:r w:rsidR="00905BEE" w:rsidRPr="00CC47A7">
        <w:t>обработка и анализ полученной информации</w:t>
      </w:r>
      <w:r w:rsidR="00905BEE">
        <w:t>;</w:t>
      </w:r>
    </w:p>
    <w:p w14:paraId="0786A3CB" w14:textId="77777777" w:rsidR="0022608B" w:rsidRDefault="0022608B" w:rsidP="00496034">
      <w:pPr>
        <w:pStyle w:val="-0"/>
      </w:pPr>
      <w:r>
        <w:t>В)</w:t>
      </w:r>
      <w:r w:rsidR="00905BEE" w:rsidRPr="00905BEE">
        <w:t xml:space="preserve"> </w:t>
      </w:r>
      <w:r w:rsidR="00905BEE" w:rsidRPr="00CC47A7">
        <w:t xml:space="preserve">выбор темы </w:t>
      </w:r>
      <w:r w:rsidR="00905BEE">
        <w:t>выпускной квалификационной работы</w:t>
      </w:r>
      <w:r w:rsidR="00905BEE" w:rsidRPr="00CC47A7">
        <w:t>;</w:t>
      </w:r>
    </w:p>
    <w:p w14:paraId="53465446" w14:textId="77777777" w:rsidR="0022608B" w:rsidRDefault="0022608B" w:rsidP="00496034">
      <w:pPr>
        <w:pStyle w:val="-0"/>
      </w:pPr>
      <w:r>
        <w:t>Г)</w:t>
      </w:r>
      <w:r w:rsidR="00905BEE" w:rsidRPr="00905BEE">
        <w:t xml:space="preserve"> </w:t>
      </w:r>
      <w:r w:rsidR="00905BEE" w:rsidRPr="00CC47A7">
        <w:t>составление плана работы;</w:t>
      </w:r>
    </w:p>
    <w:p w14:paraId="4C1BDDBE" w14:textId="77777777" w:rsidR="0022608B" w:rsidRDefault="0022608B" w:rsidP="00496034">
      <w:pPr>
        <w:pStyle w:val="-0"/>
      </w:pPr>
      <w:r>
        <w:t>Д)</w:t>
      </w:r>
      <w:r w:rsidR="00905BEE" w:rsidRPr="00905BEE">
        <w:t xml:space="preserve"> </w:t>
      </w:r>
      <w:r w:rsidR="00905BEE" w:rsidRPr="00CC47A7">
        <w:t>сбор необходимых данных</w:t>
      </w:r>
      <w:r w:rsidR="00905BEE">
        <w:t>;</w:t>
      </w:r>
    </w:p>
    <w:p w14:paraId="64169378" w14:textId="77777777" w:rsidR="0022608B" w:rsidRDefault="0022608B" w:rsidP="00496034">
      <w:pPr>
        <w:pStyle w:val="-0"/>
      </w:pPr>
      <w:r>
        <w:t>Е)</w:t>
      </w:r>
      <w:r w:rsidR="00905BEE" w:rsidRPr="00905BEE">
        <w:t xml:space="preserve"> </w:t>
      </w:r>
      <w:r w:rsidR="00905BEE" w:rsidRPr="00CC47A7">
        <w:t xml:space="preserve">изучение </w:t>
      </w:r>
      <w:r w:rsidR="00905BEE">
        <w:t>сопутствующих проблем</w:t>
      </w:r>
      <w:r w:rsidR="00905BEE" w:rsidRPr="00CC47A7">
        <w:t xml:space="preserve"> по вопросам избранной темы;</w:t>
      </w:r>
    </w:p>
    <w:p w14:paraId="51244D71" w14:textId="77777777" w:rsidR="00905BEE" w:rsidRDefault="00905BEE" w:rsidP="00496034">
      <w:pPr>
        <w:pStyle w:val="-0"/>
      </w:pPr>
      <w:r>
        <w:lastRenderedPageBreak/>
        <w:t xml:space="preserve">Ж) </w:t>
      </w:r>
      <w:r w:rsidRPr="00CC47A7">
        <w:t xml:space="preserve">оформление </w:t>
      </w:r>
      <w:r>
        <w:t>ВКР</w:t>
      </w:r>
      <w:r w:rsidRPr="00CC47A7">
        <w:t xml:space="preserve"> в соответствии с установленными требованиями</w:t>
      </w:r>
      <w:r>
        <w:t>.</w:t>
      </w:r>
    </w:p>
    <w:p w14:paraId="78BBC2A3" w14:textId="77777777" w:rsidR="00905BEE" w:rsidRPr="00440D7C" w:rsidRDefault="00905BEE" w:rsidP="00496034">
      <w:r w:rsidRPr="00440D7C">
        <w:t>Правильный ответ:</w:t>
      </w:r>
      <w:r>
        <w:t xml:space="preserve"> В, Г, А, Е, Д, Б, Ж</w:t>
      </w:r>
    </w:p>
    <w:p w14:paraId="5626D835" w14:textId="77777777" w:rsidR="00905BEE" w:rsidRDefault="00905BEE" w:rsidP="00496034">
      <w:r>
        <w:t xml:space="preserve">Компетенции: </w:t>
      </w:r>
      <w:r w:rsidR="00B670E7">
        <w:t>УК-4 (</w:t>
      </w:r>
      <w:r w:rsidR="00B670E7" w:rsidRPr="00B670E7">
        <w:t>УК-4.1</w:t>
      </w:r>
      <w:r w:rsidR="00B670E7">
        <w:t>,</w:t>
      </w:r>
      <w:r w:rsidR="00B670E7" w:rsidRPr="00B670E7">
        <w:t xml:space="preserve"> УК-4.2</w:t>
      </w:r>
      <w:r w:rsidR="00B670E7">
        <w:t>,</w:t>
      </w:r>
      <w:r w:rsidR="00B670E7" w:rsidRPr="00B670E7">
        <w:t xml:space="preserve"> УК-4.3</w:t>
      </w:r>
      <w:r w:rsidR="00B670E7">
        <w:t>),</w:t>
      </w:r>
      <w:r w:rsidR="00B670E7" w:rsidRPr="00B670E7">
        <w:t xml:space="preserve"> </w:t>
      </w:r>
      <w:r w:rsidR="00B670E7">
        <w:t>УК-6 (</w:t>
      </w:r>
      <w:r w:rsidR="00B670E7" w:rsidRPr="00B670E7">
        <w:t>УК-6.1</w:t>
      </w:r>
      <w:r w:rsidR="00B670E7">
        <w:t>,</w:t>
      </w:r>
      <w:r w:rsidR="00B670E7" w:rsidRPr="00B670E7">
        <w:t xml:space="preserve"> УК-6.2</w:t>
      </w:r>
      <w:r w:rsidR="00B670E7">
        <w:t>)</w:t>
      </w:r>
    </w:p>
    <w:p w14:paraId="2B413FCC" w14:textId="77777777" w:rsidR="0022608B" w:rsidRDefault="0022608B" w:rsidP="00496034">
      <w:pPr>
        <w:pStyle w:val="-0"/>
      </w:pPr>
    </w:p>
    <w:p w14:paraId="01394716" w14:textId="77777777" w:rsidR="006D5E13" w:rsidRPr="006D5E13" w:rsidRDefault="006D5E13" w:rsidP="00496034">
      <w:pPr>
        <w:pStyle w:val="a8"/>
        <w:numPr>
          <w:ilvl w:val="0"/>
          <w:numId w:val="13"/>
        </w:numPr>
        <w:tabs>
          <w:tab w:val="left" w:pos="993"/>
        </w:tabs>
        <w:ind w:left="0" w:firstLine="709"/>
        <w:rPr>
          <w:rFonts w:cs="Times New Roman"/>
          <w:iCs/>
          <w:szCs w:val="28"/>
        </w:rPr>
      </w:pPr>
      <w:r w:rsidRPr="006D5E13">
        <w:rPr>
          <w:rFonts w:cs="Times New Roman"/>
          <w:iCs/>
          <w:szCs w:val="28"/>
        </w:rPr>
        <w:t>Расставьте этапы проектирования в нужном хронологическом порядке:</w:t>
      </w:r>
    </w:p>
    <w:p w14:paraId="0D68BF88" w14:textId="77777777" w:rsidR="006D5E13" w:rsidRPr="006D5E13" w:rsidRDefault="006D5E13" w:rsidP="00496034">
      <w:pPr>
        <w:rPr>
          <w:rFonts w:cs="Times New Roman"/>
          <w:iCs/>
          <w:szCs w:val="28"/>
        </w:rPr>
      </w:pPr>
      <w:r w:rsidRPr="006D5E13">
        <w:rPr>
          <w:rFonts w:cs="Times New Roman"/>
          <w:iCs/>
          <w:szCs w:val="28"/>
        </w:rPr>
        <w:t xml:space="preserve">А) </w:t>
      </w:r>
      <w:r w:rsidR="00DF15B3">
        <w:rPr>
          <w:rFonts w:cs="Times New Roman"/>
          <w:iCs/>
          <w:szCs w:val="28"/>
        </w:rPr>
        <w:t>р</w:t>
      </w:r>
      <w:r w:rsidRPr="006D5E13">
        <w:rPr>
          <w:rFonts w:cs="Times New Roman"/>
          <w:iCs/>
          <w:szCs w:val="28"/>
        </w:rPr>
        <w:t>абочая документация</w:t>
      </w:r>
      <w:r w:rsidR="00DF15B3">
        <w:rPr>
          <w:rFonts w:cs="Times New Roman"/>
          <w:iCs/>
          <w:szCs w:val="28"/>
        </w:rPr>
        <w:t>;</w:t>
      </w:r>
    </w:p>
    <w:p w14:paraId="06888227" w14:textId="77777777" w:rsidR="006D5E13" w:rsidRPr="006D5E13" w:rsidRDefault="006D5E13" w:rsidP="00496034">
      <w:pPr>
        <w:rPr>
          <w:rFonts w:cs="Times New Roman"/>
          <w:iCs/>
          <w:szCs w:val="28"/>
        </w:rPr>
      </w:pPr>
      <w:r w:rsidRPr="006D5E13">
        <w:rPr>
          <w:rFonts w:cs="Times New Roman"/>
          <w:iCs/>
          <w:szCs w:val="28"/>
        </w:rPr>
        <w:t xml:space="preserve">Б) </w:t>
      </w:r>
      <w:r w:rsidR="00DF15B3">
        <w:rPr>
          <w:rFonts w:cs="Times New Roman"/>
          <w:iCs/>
          <w:szCs w:val="28"/>
        </w:rPr>
        <w:t>э</w:t>
      </w:r>
      <w:r w:rsidRPr="006D5E13">
        <w:rPr>
          <w:rFonts w:cs="Times New Roman"/>
          <w:iCs/>
          <w:szCs w:val="28"/>
        </w:rPr>
        <w:t>скизный проект</w:t>
      </w:r>
      <w:r w:rsidR="00DF15B3">
        <w:rPr>
          <w:rFonts w:cs="Times New Roman"/>
          <w:iCs/>
          <w:szCs w:val="28"/>
        </w:rPr>
        <w:t>;</w:t>
      </w:r>
    </w:p>
    <w:p w14:paraId="3DF5C48F" w14:textId="77777777" w:rsidR="006D5E13" w:rsidRPr="006D5E13" w:rsidRDefault="006D5E13" w:rsidP="00496034">
      <w:pPr>
        <w:rPr>
          <w:rFonts w:cs="Times New Roman"/>
          <w:iCs/>
          <w:szCs w:val="28"/>
        </w:rPr>
      </w:pPr>
      <w:r w:rsidRPr="006D5E13">
        <w:rPr>
          <w:rFonts w:cs="Times New Roman"/>
          <w:iCs/>
          <w:szCs w:val="28"/>
        </w:rPr>
        <w:t xml:space="preserve">В) </w:t>
      </w:r>
      <w:r w:rsidR="00DF15B3">
        <w:rPr>
          <w:rFonts w:cs="Times New Roman"/>
          <w:iCs/>
          <w:szCs w:val="28"/>
        </w:rPr>
        <w:t>т</w:t>
      </w:r>
      <w:r w:rsidRPr="006D5E13">
        <w:rPr>
          <w:rFonts w:cs="Times New Roman"/>
          <w:iCs/>
          <w:szCs w:val="28"/>
        </w:rPr>
        <w:t>ехнический проект</w:t>
      </w:r>
      <w:r w:rsidR="00DF15B3">
        <w:rPr>
          <w:rFonts w:cs="Times New Roman"/>
          <w:iCs/>
          <w:szCs w:val="28"/>
        </w:rPr>
        <w:t>;</w:t>
      </w:r>
    </w:p>
    <w:p w14:paraId="18826E7E" w14:textId="77777777" w:rsidR="006D5E13" w:rsidRPr="006D5E13" w:rsidRDefault="006D5E13" w:rsidP="00496034">
      <w:pPr>
        <w:rPr>
          <w:rFonts w:cs="Times New Roman"/>
          <w:iCs/>
          <w:szCs w:val="28"/>
        </w:rPr>
      </w:pPr>
      <w:r w:rsidRPr="006D5E13">
        <w:rPr>
          <w:rFonts w:cs="Times New Roman"/>
          <w:iCs/>
          <w:szCs w:val="28"/>
        </w:rPr>
        <w:t xml:space="preserve">Г) </w:t>
      </w:r>
      <w:r w:rsidR="00DF15B3">
        <w:rPr>
          <w:rFonts w:cs="Times New Roman"/>
          <w:iCs/>
          <w:szCs w:val="28"/>
        </w:rPr>
        <w:t>т</w:t>
      </w:r>
      <w:r w:rsidRPr="006D5E13">
        <w:rPr>
          <w:rFonts w:cs="Times New Roman"/>
          <w:iCs/>
          <w:szCs w:val="28"/>
        </w:rPr>
        <w:t>ехническое задание</w:t>
      </w:r>
      <w:r w:rsidR="00DF15B3">
        <w:rPr>
          <w:rFonts w:cs="Times New Roman"/>
          <w:iCs/>
          <w:szCs w:val="28"/>
        </w:rPr>
        <w:t>;</w:t>
      </w:r>
    </w:p>
    <w:p w14:paraId="5ED58CF9" w14:textId="77777777" w:rsidR="006D5E13" w:rsidRPr="006D5E13" w:rsidRDefault="006D5E13" w:rsidP="00496034">
      <w:pPr>
        <w:rPr>
          <w:rFonts w:cs="Times New Roman"/>
          <w:iCs/>
          <w:szCs w:val="28"/>
        </w:rPr>
      </w:pPr>
      <w:r w:rsidRPr="006D5E13">
        <w:rPr>
          <w:rFonts w:cs="Times New Roman"/>
          <w:iCs/>
          <w:szCs w:val="28"/>
        </w:rPr>
        <w:t xml:space="preserve">Д) </w:t>
      </w:r>
      <w:r w:rsidR="00DF15B3">
        <w:rPr>
          <w:rFonts w:cs="Times New Roman"/>
          <w:iCs/>
          <w:szCs w:val="28"/>
        </w:rPr>
        <w:t>о</w:t>
      </w:r>
      <w:r w:rsidRPr="006D5E13">
        <w:rPr>
          <w:rFonts w:cs="Times New Roman"/>
          <w:iCs/>
          <w:szCs w:val="28"/>
        </w:rPr>
        <w:t>пытный образец</w:t>
      </w:r>
      <w:r w:rsidR="00DF15B3">
        <w:rPr>
          <w:rFonts w:cs="Times New Roman"/>
          <w:iCs/>
          <w:szCs w:val="28"/>
        </w:rPr>
        <w:t>;</w:t>
      </w:r>
    </w:p>
    <w:p w14:paraId="418E04F3" w14:textId="77777777" w:rsidR="006D5E13" w:rsidRPr="006D5E13" w:rsidRDefault="006D5E13" w:rsidP="00496034">
      <w:pPr>
        <w:rPr>
          <w:rFonts w:cs="Times New Roman"/>
          <w:iCs/>
          <w:szCs w:val="28"/>
        </w:rPr>
      </w:pPr>
      <w:r w:rsidRPr="006D5E13">
        <w:rPr>
          <w:rFonts w:cs="Times New Roman"/>
          <w:iCs/>
          <w:szCs w:val="28"/>
        </w:rPr>
        <w:t xml:space="preserve">Е) </w:t>
      </w:r>
      <w:r w:rsidR="00DF15B3">
        <w:rPr>
          <w:rFonts w:cs="Times New Roman"/>
          <w:iCs/>
          <w:szCs w:val="28"/>
        </w:rPr>
        <w:t>п</w:t>
      </w:r>
      <w:r w:rsidRPr="006D5E13">
        <w:rPr>
          <w:rFonts w:cs="Times New Roman"/>
          <w:iCs/>
          <w:szCs w:val="28"/>
        </w:rPr>
        <w:t>ромышленная серия</w:t>
      </w:r>
      <w:r w:rsidR="00DF15B3">
        <w:rPr>
          <w:rFonts w:cs="Times New Roman"/>
          <w:iCs/>
          <w:szCs w:val="28"/>
        </w:rPr>
        <w:t>;</w:t>
      </w:r>
    </w:p>
    <w:p w14:paraId="0060A59D" w14:textId="77777777" w:rsidR="006D5E13" w:rsidRPr="006D5E13" w:rsidRDefault="006D5E13" w:rsidP="00496034">
      <w:pPr>
        <w:rPr>
          <w:rFonts w:cs="Times New Roman"/>
          <w:iCs/>
          <w:szCs w:val="28"/>
        </w:rPr>
      </w:pPr>
      <w:r w:rsidRPr="006D5E13">
        <w:rPr>
          <w:rFonts w:cs="Times New Roman"/>
          <w:iCs/>
          <w:szCs w:val="28"/>
        </w:rPr>
        <w:t xml:space="preserve">Ж) </w:t>
      </w:r>
      <w:r w:rsidR="00DF15B3">
        <w:rPr>
          <w:rFonts w:cs="Times New Roman"/>
          <w:iCs/>
          <w:szCs w:val="28"/>
        </w:rPr>
        <w:t>у</w:t>
      </w:r>
      <w:r w:rsidRPr="006D5E13">
        <w:rPr>
          <w:rFonts w:cs="Times New Roman"/>
          <w:iCs/>
          <w:szCs w:val="28"/>
        </w:rPr>
        <w:t>становочная серия</w:t>
      </w:r>
      <w:r w:rsidR="00DF15B3">
        <w:rPr>
          <w:rFonts w:cs="Times New Roman"/>
          <w:iCs/>
          <w:szCs w:val="28"/>
        </w:rPr>
        <w:t>.</w:t>
      </w:r>
    </w:p>
    <w:p w14:paraId="16BE2884" w14:textId="77777777" w:rsidR="006D5E13" w:rsidRPr="006D5E13" w:rsidRDefault="00446B35" w:rsidP="00496034">
      <w:pPr>
        <w:rPr>
          <w:rFonts w:cs="Times New Roman"/>
          <w:iCs/>
          <w:szCs w:val="28"/>
        </w:rPr>
      </w:pPr>
      <w:r>
        <w:rPr>
          <w:rFonts w:cs="Times New Roman"/>
          <w:iCs/>
          <w:szCs w:val="28"/>
        </w:rPr>
        <w:t>Правильный о</w:t>
      </w:r>
      <w:r w:rsidR="006D5E13" w:rsidRPr="006D5E13">
        <w:rPr>
          <w:rFonts w:cs="Times New Roman"/>
          <w:iCs/>
          <w:szCs w:val="28"/>
        </w:rPr>
        <w:t xml:space="preserve">твет: </w:t>
      </w:r>
      <w:r w:rsidR="006D5E13">
        <w:rPr>
          <w:rFonts w:cs="Times New Roman"/>
          <w:iCs/>
          <w:szCs w:val="28"/>
        </w:rPr>
        <w:t>Г</w:t>
      </w:r>
      <w:r w:rsidR="006D5E13" w:rsidRPr="006D5E13">
        <w:rPr>
          <w:rFonts w:cs="Times New Roman"/>
          <w:iCs/>
          <w:szCs w:val="28"/>
        </w:rPr>
        <w:t xml:space="preserve">, </w:t>
      </w:r>
      <w:r w:rsidR="006D5E13">
        <w:rPr>
          <w:rFonts w:cs="Times New Roman"/>
          <w:iCs/>
          <w:szCs w:val="28"/>
        </w:rPr>
        <w:t>Б</w:t>
      </w:r>
      <w:r w:rsidR="006D5E13" w:rsidRPr="006D5E13">
        <w:rPr>
          <w:rFonts w:cs="Times New Roman"/>
          <w:iCs/>
          <w:szCs w:val="28"/>
        </w:rPr>
        <w:t xml:space="preserve">, </w:t>
      </w:r>
      <w:r w:rsidR="006D5E13">
        <w:rPr>
          <w:rFonts w:cs="Times New Roman"/>
          <w:iCs/>
          <w:szCs w:val="28"/>
        </w:rPr>
        <w:t>В</w:t>
      </w:r>
      <w:r w:rsidR="006D5E13" w:rsidRPr="006D5E13">
        <w:rPr>
          <w:rFonts w:cs="Times New Roman"/>
          <w:iCs/>
          <w:szCs w:val="28"/>
        </w:rPr>
        <w:t xml:space="preserve">, </w:t>
      </w:r>
      <w:r w:rsidR="006D5E13">
        <w:rPr>
          <w:rFonts w:cs="Times New Roman"/>
          <w:iCs/>
          <w:szCs w:val="28"/>
        </w:rPr>
        <w:t>А</w:t>
      </w:r>
      <w:r w:rsidR="006D5E13" w:rsidRPr="006D5E13">
        <w:rPr>
          <w:rFonts w:cs="Times New Roman"/>
          <w:iCs/>
          <w:szCs w:val="28"/>
        </w:rPr>
        <w:t xml:space="preserve">, </w:t>
      </w:r>
      <w:r w:rsidR="006D5E13">
        <w:rPr>
          <w:rFonts w:cs="Times New Roman"/>
          <w:iCs/>
          <w:szCs w:val="28"/>
        </w:rPr>
        <w:t>Д</w:t>
      </w:r>
      <w:r w:rsidR="006D5E13" w:rsidRPr="006D5E13">
        <w:rPr>
          <w:rFonts w:cs="Times New Roman"/>
          <w:iCs/>
          <w:szCs w:val="28"/>
        </w:rPr>
        <w:t xml:space="preserve">, </w:t>
      </w:r>
      <w:r w:rsidR="006D5E13">
        <w:rPr>
          <w:rFonts w:cs="Times New Roman"/>
          <w:iCs/>
          <w:szCs w:val="28"/>
        </w:rPr>
        <w:t>Ж</w:t>
      </w:r>
      <w:r w:rsidR="006D5E13" w:rsidRPr="006D5E13">
        <w:rPr>
          <w:rFonts w:cs="Times New Roman"/>
          <w:iCs/>
          <w:szCs w:val="28"/>
        </w:rPr>
        <w:t xml:space="preserve">, </w:t>
      </w:r>
      <w:r w:rsidR="006D5E13">
        <w:rPr>
          <w:rFonts w:cs="Times New Roman"/>
          <w:iCs/>
          <w:szCs w:val="28"/>
        </w:rPr>
        <w:t>Е</w:t>
      </w:r>
    </w:p>
    <w:p w14:paraId="18251770" w14:textId="77777777" w:rsidR="006D5E13" w:rsidRDefault="006D5E13" w:rsidP="00496034">
      <w:r>
        <w:t xml:space="preserve">Компетенции: </w:t>
      </w:r>
      <w:r w:rsidR="00B670E7">
        <w:t>УК-4 (</w:t>
      </w:r>
      <w:r w:rsidR="00B670E7" w:rsidRPr="00B670E7">
        <w:t>УК-4.1</w:t>
      </w:r>
      <w:r w:rsidR="00B670E7">
        <w:t>,</w:t>
      </w:r>
      <w:r w:rsidR="00B670E7" w:rsidRPr="00B670E7">
        <w:t xml:space="preserve"> УК-4.2</w:t>
      </w:r>
      <w:r w:rsidR="00B670E7">
        <w:t>,</w:t>
      </w:r>
      <w:r w:rsidR="00B670E7" w:rsidRPr="00B670E7">
        <w:t xml:space="preserve"> УК-4.3</w:t>
      </w:r>
      <w:r w:rsidR="00B670E7">
        <w:t>),</w:t>
      </w:r>
      <w:r w:rsidR="00B670E7" w:rsidRPr="00B670E7">
        <w:t xml:space="preserve"> </w:t>
      </w:r>
      <w:r w:rsidR="00B670E7">
        <w:t>УК-6 (</w:t>
      </w:r>
      <w:r w:rsidR="00B670E7" w:rsidRPr="00B670E7">
        <w:t>УК-6.1</w:t>
      </w:r>
      <w:r w:rsidR="00B670E7">
        <w:t>,</w:t>
      </w:r>
      <w:r w:rsidR="00B670E7" w:rsidRPr="00B670E7">
        <w:t xml:space="preserve"> УК-6.2</w:t>
      </w:r>
      <w:r w:rsidR="00B670E7">
        <w:t>)</w:t>
      </w:r>
    </w:p>
    <w:p w14:paraId="6200F078" w14:textId="77777777" w:rsidR="006D5E13" w:rsidRDefault="006D5E13" w:rsidP="0022608B">
      <w:pPr>
        <w:pStyle w:val="-0"/>
      </w:pPr>
    </w:p>
    <w:p w14:paraId="59161440" w14:textId="77777777" w:rsidR="00874B3E" w:rsidRDefault="00874B3E" w:rsidP="00840510">
      <w:pPr>
        <w:pStyle w:val="3"/>
      </w:pPr>
      <w:r>
        <w:t>Задания открытого типа</w:t>
      </w:r>
    </w:p>
    <w:p w14:paraId="3F13B371" w14:textId="77777777" w:rsidR="00874B3E" w:rsidRDefault="00874B3E" w:rsidP="00840510">
      <w:pPr>
        <w:pStyle w:val="4"/>
      </w:pPr>
      <w:r>
        <w:t>Задания открытого типа на дополнение</w:t>
      </w:r>
    </w:p>
    <w:p w14:paraId="71D7C7DF" w14:textId="77777777" w:rsidR="000974AA" w:rsidRPr="000974AA" w:rsidRDefault="000974AA" w:rsidP="005C647C">
      <w:pPr>
        <w:pStyle w:val="a8"/>
        <w:numPr>
          <w:ilvl w:val="0"/>
          <w:numId w:val="8"/>
        </w:numPr>
        <w:tabs>
          <w:tab w:val="left" w:pos="993"/>
        </w:tabs>
        <w:ind w:left="0" w:firstLine="709"/>
      </w:pPr>
      <w:r w:rsidRPr="001A1F5E">
        <w:rPr>
          <w:i/>
          <w:iCs/>
        </w:rPr>
        <w:t>Напишите пропущенное слово (словосочетание).</w:t>
      </w:r>
    </w:p>
    <w:p w14:paraId="7E1B9D56" w14:textId="77777777" w:rsidR="00BE76F8" w:rsidRDefault="006D47B4" w:rsidP="000974AA">
      <w:pPr>
        <w:pStyle w:val="a8"/>
        <w:tabs>
          <w:tab w:val="left" w:pos="993"/>
        </w:tabs>
        <w:ind w:left="0"/>
      </w:pPr>
      <w:r>
        <w:t xml:space="preserve">Одной из целей производственной практики (преддипломной) студентов, обучающихся по направлению 15.03.06 «Мехатроника и робототехника» является формирование и закрепление </w:t>
      </w:r>
      <w:r w:rsidR="00446B35">
        <w:t xml:space="preserve">_________ </w:t>
      </w:r>
      <w:r>
        <w:t>знаний студента</w:t>
      </w:r>
      <w:r w:rsidR="00446B35">
        <w:t>, полученных в процессе обучения.</w:t>
      </w:r>
    </w:p>
    <w:p w14:paraId="046FD8AB" w14:textId="77777777" w:rsidR="00446B35" w:rsidRPr="00446B35" w:rsidRDefault="00446B35" w:rsidP="005C647C">
      <w:pPr>
        <w:pStyle w:val="a8"/>
        <w:ind w:left="0"/>
        <w:rPr>
          <w:rFonts w:cs="Times New Roman"/>
          <w:iCs/>
          <w:szCs w:val="28"/>
        </w:rPr>
      </w:pPr>
      <w:r>
        <w:rPr>
          <w:rFonts w:cs="Times New Roman"/>
          <w:iCs/>
          <w:szCs w:val="28"/>
        </w:rPr>
        <w:t>Правильный о</w:t>
      </w:r>
      <w:r w:rsidRPr="00446B35">
        <w:rPr>
          <w:rFonts w:cs="Times New Roman"/>
          <w:iCs/>
          <w:szCs w:val="28"/>
        </w:rPr>
        <w:t xml:space="preserve">твет: </w:t>
      </w:r>
      <w:r>
        <w:t>теоретических</w:t>
      </w:r>
    </w:p>
    <w:p w14:paraId="51D7C54D" w14:textId="77777777" w:rsidR="00446B35" w:rsidRDefault="00446B35" w:rsidP="005C647C">
      <w:pPr>
        <w:pStyle w:val="a8"/>
        <w:ind w:left="0"/>
      </w:pPr>
      <w:r>
        <w:t xml:space="preserve">Компетенции: </w:t>
      </w:r>
      <w:r w:rsidR="00B670E7">
        <w:t>УК-4 (</w:t>
      </w:r>
      <w:r w:rsidR="00B670E7" w:rsidRPr="00B670E7">
        <w:t>УК-4.1</w:t>
      </w:r>
      <w:r w:rsidR="00B670E7">
        <w:t>,</w:t>
      </w:r>
      <w:r w:rsidR="00B670E7" w:rsidRPr="00B670E7">
        <w:t xml:space="preserve"> УК-4.2</w:t>
      </w:r>
      <w:r w:rsidR="00B670E7">
        <w:t>,</w:t>
      </w:r>
      <w:r w:rsidR="00B670E7" w:rsidRPr="00B670E7">
        <w:t xml:space="preserve"> УК-4.3</w:t>
      </w:r>
      <w:r w:rsidR="00B670E7">
        <w:t>),</w:t>
      </w:r>
      <w:r w:rsidR="00B670E7" w:rsidRPr="00B670E7">
        <w:t xml:space="preserve"> </w:t>
      </w:r>
      <w:r w:rsidR="00B670E7">
        <w:t>УК-6 (</w:t>
      </w:r>
      <w:r w:rsidR="00B670E7" w:rsidRPr="00B670E7">
        <w:t>УК-6.1</w:t>
      </w:r>
      <w:r w:rsidR="00B670E7">
        <w:t>,</w:t>
      </w:r>
      <w:r w:rsidR="00B670E7" w:rsidRPr="00B670E7">
        <w:t xml:space="preserve"> УК-6.2</w:t>
      </w:r>
      <w:r w:rsidR="00B670E7">
        <w:t>)</w:t>
      </w:r>
    </w:p>
    <w:p w14:paraId="5DB9091E" w14:textId="77777777" w:rsidR="00446B35" w:rsidRDefault="00446B35" w:rsidP="00446B35"/>
    <w:p w14:paraId="1E9F9E30" w14:textId="77777777" w:rsidR="00874B3E" w:rsidRDefault="00874B3E" w:rsidP="00840510">
      <w:pPr>
        <w:pStyle w:val="4"/>
      </w:pPr>
      <w:r>
        <w:t>Задания открытого типа с кратким свободным ответом</w:t>
      </w:r>
    </w:p>
    <w:p w14:paraId="6C846C8E" w14:textId="77777777" w:rsidR="000974AA" w:rsidRPr="000974AA" w:rsidRDefault="000974AA" w:rsidP="005C647C">
      <w:pPr>
        <w:pStyle w:val="a8"/>
        <w:numPr>
          <w:ilvl w:val="0"/>
          <w:numId w:val="9"/>
        </w:numPr>
        <w:tabs>
          <w:tab w:val="left" w:pos="993"/>
        </w:tabs>
        <w:ind w:left="0" w:firstLine="709"/>
      </w:pPr>
      <w:r w:rsidRPr="001A1F5E">
        <w:rPr>
          <w:i/>
          <w:iCs/>
        </w:rPr>
        <w:t>Напишите пропущенное слово (словосочетание).</w:t>
      </w:r>
    </w:p>
    <w:p w14:paraId="2F456A9D" w14:textId="77777777" w:rsidR="00BE76F8" w:rsidRDefault="00446B35" w:rsidP="000974AA">
      <w:pPr>
        <w:pStyle w:val="a8"/>
        <w:tabs>
          <w:tab w:val="left" w:pos="993"/>
        </w:tabs>
        <w:ind w:left="0"/>
      </w:pPr>
      <w:r>
        <w:t>Достижение</w:t>
      </w:r>
      <w:r w:rsidR="006D47B4">
        <w:t xml:space="preserve"> целей производственной практики (преддипломной) студентов, обучающихся по направлению 15.03.06 «Мехатроника и робототехника» обеспечивает студенту подготовку к </w:t>
      </w:r>
      <w:r>
        <w:t xml:space="preserve">___________ </w:t>
      </w:r>
      <w:r w:rsidR="006D47B4">
        <w:t>деятельности.</w:t>
      </w:r>
    </w:p>
    <w:p w14:paraId="1517D996" w14:textId="77777777" w:rsidR="00446B35" w:rsidRDefault="00446B35" w:rsidP="005C647C">
      <w:pPr>
        <w:pStyle w:val="a8"/>
        <w:ind w:left="0"/>
      </w:pPr>
      <w:r>
        <w:t>Правильный ответ: проектной / эксплуатационной / производственно-управленческой / научно-исследовательской / профессиональной</w:t>
      </w:r>
    </w:p>
    <w:p w14:paraId="4F030D15" w14:textId="77777777" w:rsidR="00446B35" w:rsidRDefault="00446B35" w:rsidP="005C647C">
      <w:pPr>
        <w:pStyle w:val="a8"/>
        <w:ind w:left="0"/>
      </w:pPr>
      <w:r>
        <w:t xml:space="preserve">Компетенции: </w:t>
      </w:r>
      <w:r w:rsidR="00B670E7">
        <w:t>УК-4 (</w:t>
      </w:r>
      <w:r w:rsidR="00B670E7" w:rsidRPr="00B670E7">
        <w:t>УК-4.1</w:t>
      </w:r>
      <w:r w:rsidR="00B670E7">
        <w:t>,</w:t>
      </w:r>
      <w:r w:rsidR="00B670E7" w:rsidRPr="00B670E7">
        <w:t xml:space="preserve"> УК-4.2</w:t>
      </w:r>
      <w:r w:rsidR="00B670E7">
        <w:t>,</w:t>
      </w:r>
      <w:r w:rsidR="00B670E7" w:rsidRPr="00B670E7">
        <w:t xml:space="preserve"> УК-4.3</w:t>
      </w:r>
      <w:r w:rsidR="00B670E7">
        <w:t>),</w:t>
      </w:r>
      <w:r w:rsidR="00B670E7" w:rsidRPr="00B670E7">
        <w:t xml:space="preserve"> </w:t>
      </w:r>
      <w:r w:rsidR="00B670E7">
        <w:t>УК-6 (</w:t>
      </w:r>
      <w:r w:rsidR="00B670E7" w:rsidRPr="00B670E7">
        <w:t>УК-6.1</w:t>
      </w:r>
      <w:r w:rsidR="00B670E7">
        <w:t>,</w:t>
      </w:r>
      <w:r w:rsidR="00B670E7" w:rsidRPr="00B670E7">
        <w:t xml:space="preserve"> УК-6.2</w:t>
      </w:r>
      <w:r w:rsidR="00B670E7">
        <w:t>)</w:t>
      </w:r>
    </w:p>
    <w:p w14:paraId="4319C44F" w14:textId="77777777" w:rsidR="00446B35" w:rsidRDefault="00446B35">
      <w:pPr>
        <w:spacing w:after="160" w:line="278" w:lineRule="auto"/>
        <w:ind w:firstLine="0"/>
        <w:jc w:val="left"/>
      </w:pPr>
      <w:r>
        <w:br w:type="page"/>
      </w:r>
    </w:p>
    <w:p w14:paraId="4E8CD0D5" w14:textId="77777777" w:rsidR="00A62DE5" w:rsidRDefault="00874B3E" w:rsidP="00840510">
      <w:pPr>
        <w:pStyle w:val="4"/>
      </w:pPr>
      <w:r>
        <w:lastRenderedPageBreak/>
        <w:t>Задания открытого типа с развернутым ответом</w:t>
      </w:r>
    </w:p>
    <w:p w14:paraId="0B3455D2" w14:textId="77777777" w:rsidR="00446B35" w:rsidRDefault="00446B35" w:rsidP="002D5DE5">
      <w:pPr>
        <w:pStyle w:val="a8"/>
        <w:numPr>
          <w:ilvl w:val="0"/>
          <w:numId w:val="10"/>
        </w:numPr>
        <w:tabs>
          <w:tab w:val="left" w:pos="993"/>
        </w:tabs>
        <w:ind w:left="0" w:firstLine="709"/>
      </w:pPr>
      <w:r>
        <w:t>Перечислите основные задачи студента в ходе прохождения производственной практики (преддипломной), обучающегося по направлению 15.03.06 Мехатроника и робототехника.</w:t>
      </w:r>
    </w:p>
    <w:p w14:paraId="71CD15FA" w14:textId="77777777" w:rsidR="00446B35" w:rsidRDefault="00446B35" w:rsidP="002D5DE5">
      <w:r>
        <w:t>Время выполнения: 30 минут</w:t>
      </w:r>
    </w:p>
    <w:p w14:paraId="63D11CF7" w14:textId="77777777" w:rsidR="00446B35" w:rsidRDefault="00446B35" w:rsidP="002D5DE5">
      <w:r>
        <w:t>Ожидаемый результат:</w:t>
      </w:r>
    </w:p>
    <w:p w14:paraId="68512764" w14:textId="77777777" w:rsidR="00CF0CEB" w:rsidRDefault="00446B35" w:rsidP="002D5DE5">
      <w:pPr>
        <w:pStyle w:val="a8"/>
        <w:numPr>
          <w:ilvl w:val="0"/>
          <w:numId w:val="12"/>
        </w:numPr>
        <w:tabs>
          <w:tab w:val="left" w:pos="993"/>
        </w:tabs>
        <w:ind w:left="0" w:firstLine="709"/>
      </w:pPr>
      <w:r>
        <w:t xml:space="preserve">ознакомление c </w:t>
      </w:r>
      <w:r w:rsidR="00CF0CEB">
        <w:t>техническими системами</w:t>
      </w:r>
      <w:r>
        <w:t>, построенными на базе мехатронных модулей</w:t>
      </w:r>
      <w:r w:rsidR="00CF0CEB">
        <w:t>;</w:t>
      </w:r>
    </w:p>
    <w:p w14:paraId="0C61043E" w14:textId="77777777" w:rsidR="00CF0CEB" w:rsidRDefault="00CF0CEB" w:rsidP="002D5DE5">
      <w:pPr>
        <w:pStyle w:val="a8"/>
        <w:numPr>
          <w:ilvl w:val="0"/>
          <w:numId w:val="12"/>
        </w:numPr>
        <w:tabs>
          <w:tab w:val="left" w:pos="993"/>
        </w:tabs>
        <w:ind w:left="0" w:firstLine="709"/>
      </w:pPr>
      <w:r>
        <w:t>ознакомление с</w:t>
      </w:r>
      <w:r w:rsidR="00446B35">
        <w:t xml:space="preserve">  информационно-сенсорны</w:t>
      </w:r>
      <w:r>
        <w:t>ми</w:t>
      </w:r>
      <w:r w:rsidR="00446B35">
        <w:t>, исполнительны</w:t>
      </w:r>
      <w:r>
        <w:t>ми</w:t>
      </w:r>
      <w:r w:rsidR="00446B35">
        <w:t xml:space="preserve"> и управляющи</w:t>
      </w:r>
      <w:r>
        <w:t>ми</w:t>
      </w:r>
      <w:r w:rsidR="00446B35">
        <w:t xml:space="preserve"> устройств</w:t>
      </w:r>
      <w:r>
        <w:t>ами;</w:t>
      </w:r>
    </w:p>
    <w:p w14:paraId="00EC7AFF" w14:textId="77777777" w:rsidR="00446B35" w:rsidRDefault="00CF0CEB" w:rsidP="002D5DE5">
      <w:pPr>
        <w:pStyle w:val="a8"/>
        <w:numPr>
          <w:ilvl w:val="0"/>
          <w:numId w:val="12"/>
        </w:numPr>
        <w:tabs>
          <w:tab w:val="left" w:pos="993"/>
        </w:tabs>
        <w:ind w:left="0" w:firstLine="709"/>
      </w:pPr>
      <w:r>
        <w:t xml:space="preserve">ознакомление с </w:t>
      </w:r>
      <w:r w:rsidR="00446B35">
        <w:t xml:space="preserve">программно-алгоритмическим обеспечением для управления  </w:t>
      </w:r>
      <w:r>
        <w:t>мехатронными</w:t>
      </w:r>
      <w:r w:rsidR="00446B35">
        <w:t xml:space="preserve"> системами, их проектирования и эксплуатации;</w:t>
      </w:r>
    </w:p>
    <w:p w14:paraId="0B372C28" w14:textId="77777777" w:rsidR="00446B35" w:rsidRDefault="00446B35" w:rsidP="002D5DE5">
      <w:pPr>
        <w:pStyle w:val="a8"/>
        <w:numPr>
          <w:ilvl w:val="0"/>
          <w:numId w:val="12"/>
        </w:numPr>
        <w:tabs>
          <w:tab w:val="left" w:pos="993"/>
        </w:tabs>
        <w:ind w:left="0" w:firstLine="709"/>
      </w:pPr>
      <w:r>
        <w:t xml:space="preserve">овладение </w:t>
      </w:r>
      <w:r w:rsidR="00CF0CEB">
        <w:t>профессиональными компетенциями</w:t>
      </w:r>
      <w:r>
        <w:t xml:space="preserve"> в соответствии со спецификой будущей деятельности; </w:t>
      </w:r>
    </w:p>
    <w:p w14:paraId="5EA5B1C1" w14:textId="77777777" w:rsidR="00CF0CEB" w:rsidRDefault="00446B35" w:rsidP="002D5DE5">
      <w:pPr>
        <w:pStyle w:val="a8"/>
        <w:numPr>
          <w:ilvl w:val="0"/>
          <w:numId w:val="12"/>
        </w:numPr>
        <w:tabs>
          <w:tab w:val="left" w:pos="993"/>
        </w:tabs>
        <w:ind w:left="0" w:firstLine="709"/>
      </w:pPr>
      <w:r>
        <w:t xml:space="preserve">закрепление полученных теоретических знаний </w:t>
      </w:r>
      <w:r w:rsidR="00CF0CEB">
        <w:t>за период обучения;</w:t>
      </w:r>
    </w:p>
    <w:p w14:paraId="15A11970" w14:textId="77777777" w:rsidR="00CF0CEB" w:rsidRDefault="00CF0CEB" w:rsidP="002D5DE5">
      <w:pPr>
        <w:pStyle w:val="a8"/>
        <w:numPr>
          <w:ilvl w:val="0"/>
          <w:numId w:val="12"/>
        </w:numPr>
        <w:tabs>
          <w:tab w:val="left" w:pos="993"/>
        </w:tabs>
        <w:ind w:left="0" w:firstLine="709"/>
      </w:pPr>
      <w:r>
        <w:t>сбор различных материалов по подобранной или намечаемой теме выпускной квалификационной работы бакалавра;</w:t>
      </w:r>
    </w:p>
    <w:p w14:paraId="60599116" w14:textId="77777777" w:rsidR="00446B35" w:rsidRDefault="00446B35" w:rsidP="002D5DE5">
      <w:pPr>
        <w:pStyle w:val="a8"/>
        <w:numPr>
          <w:ilvl w:val="0"/>
          <w:numId w:val="12"/>
        </w:numPr>
        <w:tabs>
          <w:tab w:val="left" w:pos="993"/>
        </w:tabs>
        <w:ind w:left="0" w:firstLine="709"/>
      </w:pPr>
      <w:r>
        <w:t>обзор</w:t>
      </w:r>
      <w:r w:rsidR="00CF0CEB">
        <w:t xml:space="preserve"> и/или </w:t>
      </w:r>
      <w:r>
        <w:t xml:space="preserve">сравнительный анализ методов и способов выполнения основных функции проектируемой мехатронной </w:t>
      </w:r>
      <w:r w:rsidR="00CF0CEB">
        <w:t xml:space="preserve">или робототехнической </w:t>
      </w:r>
      <w:r>
        <w:t xml:space="preserve">системы; </w:t>
      </w:r>
    </w:p>
    <w:p w14:paraId="671FEA0F" w14:textId="77777777" w:rsidR="00446B35" w:rsidRDefault="00446B35" w:rsidP="002D5DE5">
      <w:pPr>
        <w:pStyle w:val="a8"/>
        <w:numPr>
          <w:ilvl w:val="0"/>
          <w:numId w:val="12"/>
        </w:numPr>
        <w:tabs>
          <w:tab w:val="left" w:pos="993"/>
        </w:tabs>
        <w:ind w:left="0" w:firstLine="709"/>
      </w:pPr>
      <w:r>
        <w:t>сравнительн</w:t>
      </w:r>
      <w:r w:rsidR="00CF0CEB">
        <w:t>ый</w:t>
      </w:r>
      <w:r>
        <w:t xml:space="preserve"> анализа существующих конструкций и систем управления  аналогичного  назначения</w:t>
      </w:r>
      <w:r w:rsidR="00CF0CEB">
        <w:t>;</w:t>
      </w:r>
      <w:r>
        <w:t xml:space="preserve"> </w:t>
      </w:r>
    </w:p>
    <w:p w14:paraId="4E631EF6" w14:textId="77777777" w:rsidR="00446B35" w:rsidRPr="00446B35" w:rsidRDefault="00446B35" w:rsidP="002D5DE5">
      <w:pPr>
        <w:pStyle w:val="a8"/>
        <w:numPr>
          <w:ilvl w:val="0"/>
          <w:numId w:val="12"/>
        </w:numPr>
        <w:tabs>
          <w:tab w:val="left" w:pos="993"/>
        </w:tabs>
        <w:ind w:left="0" w:firstLine="709"/>
      </w:pPr>
      <w:r>
        <w:t>написание отчета по преддипломной практике.</w:t>
      </w:r>
    </w:p>
    <w:p w14:paraId="4BA79138" w14:textId="77777777" w:rsidR="00CF0CEB" w:rsidRDefault="00CF0CEB" w:rsidP="002D5DE5">
      <w:pPr>
        <w:rPr>
          <w:rFonts w:eastAsia="DejaVu Sans"/>
          <w:szCs w:val="28"/>
        </w:rPr>
      </w:pPr>
      <w:r w:rsidRPr="006341D4">
        <w:rPr>
          <w:rFonts w:eastAsia="DejaVu Sans"/>
          <w:szCs w:val="28"/>
        </w:rPr>
        <w:t xml:space="preserve">Критерии оценивания: </w:t>
      </w:r>
    </w:p>
    <w:p w14:paraId="767AE09D" w14:textId="77777777" w:rsidR="00CF0CEB" w:rsidRPr="006341D4" w:rsidRDefault="00CF0CEB" w:rsidP="002D5DE5">
      <w:pPr>
        <w:rPr>
          <w:szCs w:val="28"/>
        </w:rPr>
      </w:pPr>
      <w:r w:rsidRPr="006341D4">
        <w:rPr>
          <w:rFonts w:eastAsia="DejaVu Sans"/>
          <w:szCs w:val="28"/>
        </w:rPr>
        <w:t>п</w:t>
      </w:r>
      <w:r w:rsidRPr="006341D4">
        <w:rPr>
          <w:szCs w:val="28"/>
        </w:rPr>
        <w:t>равильный ответ должен содержать минимум три смысловых элемента из перечня, представленного в ожидаемом результате.</w:t>
      </w:r>
    </w:p>
    <w:p w14:paraId="6307EDFB" w14:textId="77777777" w:rsidR="00CF0CEB" w:rsidRDefault="00CF0CEB" w:rsidP="002D5DE5">
      <w:pPr>
        <w:pStyle w:val="a8"/>
        <w:ind w:left="0"/>
      </w:pPr>
      <w:r>
        <w:t xml:space="preserve">Компетенции: </w:t>
      </w:r>
      <w:r w:rsidR="00B670E7">
        <w:t>УК-4 (</w:t>
      </w:r>
      <w:r w:rsidR="00B670E7" w:rsidRPr="00B670E7">
        <w:t>УК-4.1</w:t>
      </w:r>
      <w:r w:rsidR="00B670E7">
        <w:t>,</w:t>
      </w:r>
      <w:r w:rsidR="00B670E7" w:rsidRPr="00B670E7">
        <w:t xml:space="preserve"> УК-4.2</w:t>
      </w:r>
      <w:r w:rsidR="00B670E7">
        <w:t>,</w:t>
      </w:r>
      <w:r w:rsidR="00B670E7" w:rsidRPr="00B670E7">
        <w:t xml:space="preserve"> УК-4.3</w:t>
      </w:r>
      <w:r w:rsidR="00B670E7">
        <w:t>),</w:t>
      </w:r>
      <w:r w:rsidR="00B670E7" w:rsidRPr="00B670E7">
        <w:t xml:space="preserve"> </w:t>
      </w:r>
      <w:r w:rsidR="00B670E7">
        <w:t>УК-6 (</w:t>
      </w:r>
      <w:r w:rsidR="00B670E7" w:rsidRPr="00B670E7">
        <w:t>УК-6.1</w:t>
      </w:r>
      <w:r w:rsidR="00B670E7">
        <w:t>,</w:t>
      </w:r>
      <w:r w:rsidR="00B670E7" w:rsidRPr="00B670E7">
        <w:t xml:space="preserve"> УК-6.2</w:t>
      </w:r>
      <w:r w:rsidR="00B670E7">
        <w:t>)</w:t>
      </w:r>
    </w:p>
    <w:sectPr w:rsidR="00CF0CEB" w:rsidSect="006943A0"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4AF819" w14:textId="77777777" w:rsidR="008C1930" w:rsidRDefault="008C1930" w:rsidP="006943A0">
      <w:r>
        <w:separator/>
      </w:r>
    </w:p>
  </w:endnote>
  <w:endnote w:type="continuationSeparator" w:id="0">
    <w:p w14:paraId="52A85755" w14:textId="77777777" w:rsidR="008C1930" w:rsidRDefault="008C1930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charset w:val="CC"/>
    <w:family w:val="swiss"/>
    <w:pitch w:val="variable"/>
    <w:sig w:usb0="00000000" w:usb1="5200FDFF" w:usb2="00042021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2570C0" w14:textId="77777777" w:rsidR="008C1930" w:rsidRDefault="008C1930" w:rsidP="006943A0">
      <w:r>
        <w:separator/>
      </w:r>
    </w:p>
  </w:footnote>
  <w:footnote w:type="continuationSeparator" w:id="0">
    <w:p w14:paraId="7F9CC437" w14:textId="77777777" w:rsidR="008C1930" w:rsidRDefault="008C1930" w:rsidP="00694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50276"/>
    <w:multiLevelType w:val="hybridMultilevel"/>
    <w:tmpl w:val="4E822C32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64B199E"/>
    <w:multiLevelType w:val="multilevel"/>
    <w:tmpl w:val="994ECC24"/>
    <w:lvl w:ilvl="0">
      <w:start w:val="1"/>
      <w:numFmt w:val="bullet"/>
      <w:pStyle w:val="-"/>
      <w:suff w:val="space"/>
      <w:lvlText w:val=""/>
      <w:lvlJc w:val="left"/>
      <w:pPr>
        <w:ind w:left="-565" w:firstLine="596"/>
      </w:pPr>
      <w:rPr>
        <w:rFonts w:ascii="Symbol" w:hAnsi="Symbol" w:hint="default"/>
        <w:color w:val="auto"/>
      </w:rPr>
    </w:lvl>
    <w:lvl w:ilvl="1">
      <w:start w:val="1"/>
      <w:numFmt w:val="bullet"/>
      <w:suff w:val="space"/>
      <w:lvlText w:val=""/>
      <w:lvlJc w:val="left"/>
      <w:pPr>
        <w:ind w:left="-1812" w:firstLine="850"/>
      </w:pPr>
      <w:rPr>
        <w:rFonts w:ascii="Symbol" w:hAnsi="Symbol" w:hint="default"/>
      </w:rPr>
    </w:lvl>
    <w:lvl w:ilvl="2">
      <w:start w:val="1"/>
      <w:numFmt w:val="bullet"/>
      <w:suff w:val="space"/>
      <w:lvlText w:val=""/>
      <w:lvlJc w:val="left"/>
      <w:pPr>
        <w:ind w:left="-2521" w:firstLine="709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-948"/>
        </w:tabs>
        <w:ind w:left="-948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-804"/>
        </w:tabs>
        <w:ind w:left="-804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-660"/>
        </w:tabs>
        <w:ind w:left="-660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-516"/>
        </w:tabs>
        <w:ind w:left="-51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72"/>
        </w:tabs>
        <w:ind w:left="-37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28"/>
        </w:tabs>
        <w:ind w:left="-228" w:hanging="1584"/>
      </w:pPr>
      <w:rPr>
        <w:rFonts w:cs="Times New Roman" w:hint="default"/>
      </w:rPr>
    </w:lvl>
  </w:abstractNum>
  <w:abstractNum w:abstractNumId="2" w15:restartNumberingAfterBreak="0">
    <w:nsid w:val="0B015DA5"/>
    <w:multiLevelType w:val="hybridMultilevel"/>
    <w:tmpl w:val="6A5E2620"/>
    <w:lvl w:ilvl="0" w:tplc="E2346E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B5B6101"/>
    <w:multiLevelType w:val="hybridMultilevel"/>
    <w:tmpl w:val="A8984D56"/>
    <w:lvl w:ilvl="0" w:tplc="68001F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FE44D99"/>
    <w:multiLevelType w:val="hybridMultilevel"/>
    <w:tmpl w:val="81E0E03E"/>
    <w:lvl w:ilvl="0" w:tplc="C484B4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87B2117"/>
    <w:multiLevelType w:val="hybridMultilevel"/>
    <w:tmpl w:val="79949E24"/>
    <w:lvl w:ilvl="0" w:tplc="314A61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CE45295"/>
    <w:multiLevelType w:val="hybridMultilevel"/>
    <w:tmpl w:val="83A036C2"/>
    <w:lvl w:ilvl="0" w:tplc="68001F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55A0229"/>
    <w:multiLevelType w:val="hybridMultilevel"/>
    <w:tmpl w:val="13642EAC"/>
    <w:lvl w:ilvl="0" w:tplc="A312682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A910B94"/>
    <w:multiLevelType w:val="hybridMultilevel"/>
    <w:tmpl w:val="C1068186"/>
    <w:lvl w:ilvl="0" w:tplc="E2346E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9D48CD"/>
    <w:multiLevelType w:val="hybridMultilevel"/>
    <w:tmpl w:val="FBF80A30"/>
    <w:lvl w:ilvl="0" w:tplc="82A699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AF57A94"/>
    <w:multiLevelType w:val="hybridMultilevel"/>
    <w:tmpl w:val="CAFCC426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C8A46D5"/>
    <w:multiLevelType w:val="hybridMultilevel"/>
    <w:tmpl w:val="558892AE"/>
    <w:lvl w:ilvl="0" w:tplc="9432B49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7A245E"/>
    <w:multiLevelType w:val="hybridMultilevel"/>
    <w:tmpl w:val="6FB26C9E"/>
    <w:lvl w:ilvl="0" w:tplc="08481D54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262571050">
    <w:abstractNumId w:val="9"/>
  </w:num>
  <w:num w:numId="2" w16cid:durableId="1747725842">
    <w:abstractNumId w:val="1"/>
  </w:num>
  <w:num w:numId="3" w16cid:durableId="791678196">
    <w:abstractNumId w:val="12"/>
  </w:num>
  <w:num w:numId="4" w16cid:durableId="1314750017">
    <w:abstractNumId w:val="4"/>
  </w:num>
  <w:num w:numId="5" w16cid:durableId="1147167335">
    <w:abstractNumId w:val="6"/>
  </w:num>
  <w:num w:numId="6" w16cid:durableId="1325619587">
    <w:abstractNumId w:val="7"/>
  </w:num>
  <w:num w:numId="7" w16cid:durableId="1311447646">
    <w:abstractNumId w:val="5"/>
  </w:num>
  <w:num w:numId="8" w16cid:durableId="967591151">
    <w:abstractNumId w:val="3"/>
  </w:num>
  <w:num w:numId="9" w16cid:durableId="1223561142">
    <w:abstractNumId w:val="8"/>
  </w:num>
  <w:num w:numId="10" w16cid:durableId="1965696186">
    <w:abstractNumId w:val="2"/>
  </w:num>
  <w:num w:numId="11" w16cid:durableId="1095395379">
    <w:abstractNumId w:val="0"/>
  </w:num>
  <w:num w:numId="12" w16cid:durableId="168326872">
    <w:abstractNumId w:val="10"/>
  </w:num>
  <w:num w:numId="13" w16cid:durableId="171881774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1D7F"/>
    <w:rsid w:val="000012A5"/>
    <w:rsid w:val="000019ED"/>
    <w:rsid w:val="000605F1"/>
    <w:rsid w:val="0006311A"/>
    <w:rsid w:val="000974AA"/>
    <w:rsid w:val="000D01B5"/>
    <w:rsid w:val="001139D9"/>
    <w:rsid w:val="00172F27"/>
    <w:rsid w:val="00191CF7"/>
    <w:rsid w:val="0020358F"/>
    <w:rsid w:val="0022608B"/>
    <w:rsid w:val="002A0645"/>
    <w:rsid w:val="002D1125"/>
    <w:rsid w:val="002D5DE5"/>
    <w:rsid w:val="002E7224"/>
    <w:rsid w:val="002F20EB"/>
    <w:rsid w:val="00347C37"/>
    <w:rsid w:val="00372424"/>
    <w:rsid w:val="00446B35"/>
    <w:rsid w:val="00461D7F"/>
    <w:rsid w:val="00495EDC"/>
    <w:rsid w:val="00496034"/>
    <w:rsid w:val="005318C3"/>
    <w:rsid w:val="005333BC"/>
    <w:rsid w:val="00546ECA"/>
    <w:rsid w:val="00566E2B"/>
    <w:rsid w:val="005A64DC"/>
    <w:rsid w:val="005C647C"/>
    <w:rsid w:val="005D13EA"/>
    <w:rsid w:val="005D3A50"/>
    <w:rsid w:val="005E321A"/>
    <w:rsid w:val="00602374"/>
    <w:rsid w:val="0066178B"/>
    <w:rsid w:val="006943A0"/>
    <w:rsid w:val="006D47B4"/>
    <w:rsid w:val="006D5423"/>
    <w:rsid w:val="006D5E13"/>
    <w:rsid w:val="00736951"/>
    <w:rsid w:val="007B11CB"/>
    <w:rsid w:val="008159DB"/>
    <w:rsid w:val="00840510"/>
    <w:rsid w:val="00874B3E"/>
    <w:rsid w:val="008C1727"/>
    <w:rsid w:val="008C1930"/>
    <w:rsid w:val="008D77C8"/>
    <w:rsid w:val="0090024C"/>
    <w:rsid w:val="00905BEE"/>
    <w:rsid w:val="00956AD4"/>
    <w:rsid w:val="009B6C90"/>
    <w:rsid w:val="009F744D"/>
    <w:rsid w:val="00A07227"/>
    <w:rsid w:val="00A528C0"/>
    <w:rsid w:val="00A62DE5"/>
    <w:rsid w:val="00A93D69"/>
    <w:rsid w:val="00AA6323"/>
    <w:rsid w:val="00AB4C5C"/>
    <w:rsid w:val="00AC3FEC"/>
    <w:rsid w:val="00AD2DFE"/>
    <w:rsid w:val="00AD4B9F"/>
    <w:rsid w:val="00B22C2F"/>
    <w:rsid w:val="00B65645"/>
    <w:rsid w:val="00B670E7"/>
    <w:rsid w:val="00B73728"/>
    <w:rsid w:val="00B7649F"/>
    <w:rsid w:val="00B955D0"/>
    <w:rsid w:val="00BB4E23"/>
    <w:rsid w:val="00BE76F8"/>
    <w:rsid w:val="00C446EB"/>
    <w:rsid w:val="00C548D3"/>
    <w:rsid w:val="00C74995"/>
    <w:rsid w:val="00CA4843"/>
    <w:rsid w:val="00CC7A5E"/>
    <w:rsid w:val="00CF0CEB"/>
    <w:rsid w:val="00D56498"/>
    <w:rsid w:val="00DA0461"/>
    <w:rsid w:val="00DF15B3"/>
    <w:rsid w:val="00E17E7E"/>
    <w:rsid w:val="00E37ED4"/>
    <w:rsid w:val="00EA4ED4"/>
    <w:rsid w:val="00F27B2F"/>
    <w:rsid w:val="00F3589D"/>
    <w:rsid w:val="00F41C91"/>
    <w:rsid w:val="00FD36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21A7B5"/>
  <w15:docId w15:val="{035C2635-4B54-4038-A65F-10FC8AA61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43A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paragraph" w:customStyle="1" w:styleId="-">
    <w:name w:val="МУ МД - Ненумерованные списки"/>
    <w:uiPriority w:val="99"/>
    <w:rsid w:val="005A64DC"/>
    <w:pPr>
      <w:numPr>
        <w:numId w:val="2"/>
      </w:numPr>
      <w:spacing w:after="0" w:line="240" w:lineRule="auto"/>
      <w:ind w:left="907" w:hanging="227"/>
      <w:jc w:val="both"/>
    </w:pPr>
    <w:rPr>
      <w:rFonts w:ascii="Times New Roman" w:eastAsia="Calibri" w:hAnsi="Times New Roman" w:cs="Times New Roman"/>
      <w:kern w:val="0"/>
      <w:sz w:val="28"/>
      <w:szCs w:val="28"/>
      <w:lang w:eastAsia="ru-RU"/>
    </w:rPr>
  </w:style>
  <w:style w:type="paragraph" w:customStyle="1" w:styleId="-0">
    <w:name w:val="МУ МД - Основной текст"/>
    <w:link w:val="-1"/>
    <w:uiPriority w:val="99"/>
    <w:rsid w:val="0022608B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kern w:val="0"/>
      <w:sz w:val="28"/>
      <w:szCs w:val="28"/>
      <w:lang w:eastAsia="ru-RU"/>
    </w:rPr>
  </w:style>
  <w:style w:type="character" w:customStyle="1" w:styleId="-1">
    <w:name w:val="МУ МД - Основной текст Знак Знак"/>
    <w:basedOn w:val="a1"/>
    <w:link w:val="-0"/>
    <w:uiPriority w:val="99"/>
    <w:locked/>
    <w:rsid w:val="0022608B"/>
    <w:rPr>
      <w:rFonts w:ascii="Times New Roman" w:eastAsia="Calibri" w:hAnsi="Times New Roman" w:cs="Times New Roman"/>
      <w:kern w:val="0"/>
      <w:sz w:val="28"/>
      <w:szCs w:val="28"/>
      <w:lang w:eastAsia="ru-RU"/>
    </w:rPr>
  </w:style>
  <w:style w:type="paragraph" w:customStyle="1" w:styleId="TableParagraph">
    <w:name w:val="Table Paragraph"/>
    <w:basedOn w:val="a"/>
    <w:uiPriority w:val="99"/>
    <w:rsid w:val="00602374"/>
    <w:pPr>
      <w:widowControl w:val="0"/>
      <w:autoSpaceDE w:val="0"/>
      <w:autoSpaceDN w:val="0"/>
      <w:ind w:firstLine="0"/>
      <w:jc w:val="left"/>
    </w:pPr>
    <w:rPr>
      <w:rFonts w:eastAsia="Times New Roman" w:cs="Times New Roman"/>
      <w:kern w:val="0"/>
      <w:sz w:val="22"/>
      <w:szCs w:val="22"/>
    </w:rPr>
  </w:style>
  <w:style w:type="table" w:styleId="af1">
    <w:name w:val="Table Grid"/>
    <w:basedOn w:val="a2"/>
    <w:uiPriority w:val="99"/>
    <w:rsid w:val="00602374"/>
    <w:pPr>
      <w:spacing w:after="0" w:line="240" w:lineRule="auto"/>
    </w:pPr>
    <w:rPr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-2">
    <w:name w:val="МУ МД - Выделение в тексте"/>
    <w:basedOn w:val="-1"/>
    <w:uiPriority w:val="99"/>
    <w:rsid w:val="00EA4ED4"/>
    <w:rPr>
      <w:rFonts w:ascii="Times New Roman" w:eastAsia="Calibri" w:hAnsi="Times New Roman" w:cs="Times New Roman"/>
      <w:b/>
      <w:kern w:val="0"/>
      <w:sz w:val="28"/>
      <w:szCs w:val="28"/>
      <w:lang w:val="ru-RU" w:eastAsia="ru-RU" w:bidi="ar-SA"/>
    </w:rPr>
  </w:style>
  <w:style w:type="character" w:styleId="af2">
    <w:name w:val="Hyperlink"/>
    <w:basedOn w:val="a1"/>
    <w:uiPriority w:val="99"/>
    <w:semiHidden/>
    <w:unhideWhenUsed/>
    <w:rsid w:val="000605F1"/>
    <w:rPr>
      <w:color w:val="0000FF"/>
      <w:u w:val="single"/>
    </w:rPr>
  </w:style>
  <w:style w:type="character" w:customStyle="1" w:styleId="cite-bracket">
    <w:name w:val="cite-bracket"/>
    <w:basedOn w:val="a1"/>
    <w:rsid w:val="000605F1"/>
  </w:style>
  <w:style w:type="paragraph" w:styleId="af3">
    <w:name w:val="Normal (Web)"/>
    <w:basedOn w:val="a"/>
    <w:uiPriority w:val="99"/>
    <w:unhideWhenUsed/>
    <w:rsid w:val="000605F1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0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F%D1%80%D0%BE%D0%B5%D0%BA%D1%82%D0%B8%D1%80%D0%BE%D0%B2%D0%B0%D0%BD%D0%B8%D0%B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ru.wikipedia.org/wiki/%D0%98%D1%81%D0%BF%D0%BE%D0%BB%D0%BD%D0%B8%D1%82%D0%B5%D0%BB%D1%8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7%D0%B0%D0%BA%D0%B0%D0%B7%D1%87%D0%B8%D0%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B03479-4E23-44A2-AAB5-B294F9EB6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5</Pages>
  <Words>1210</Words>
  <Characters>6900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В. Малый</dc:creator>
  <cp:lastModifiedBy>Александр Кузьменко</cp:lastModifiedBy>
  <cp:revision>27</cp:revision>
  <dcterms:created xsi:type="dcterms:W3CDTF">2025-03-19T19:45:00Z</dcterms:created>
  <dcterms:modified xsi:type="dcterms:W3CDTF">2025-03-23T21:57:00Z</dcterms:modified>
</cp:coreProperties>
</file>