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A3469" w14:textId="77777777" w:rsidR="00ED683A" w:rsidRDefault="000715B9" w:rsidP="00ED683A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7727ABA9" w14:textId="28E3225E" w:rsidR="000715B9" w:rsidRPr="00544109" w:rsidRDefault="000715B9" w:rsidP="00ED683A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B75BD1">
        <w:rPr>
          <w:b/>
          <w:bCs/>
        </w:rPr>
        <w:t>Организация и планирование эксперимента</w:t>
      </w:r>
      <w:r w:rsidRPr="00544109">
        <w:rPr>
          <w:b/>
        </w:rPr>
        <w:t>»</w:t>
      </w:r>
    </w:p>
    <w:p w14:paraId="47F175F8" w14:textId="77777777" w:rsidR="000715B9" w:rsidRDefault="000715B9" w:rsidP="00544109"/>
    <w:p w14:paraId="15478370" w14:textId="77777777" w:rsidR="000715B9" w:rsidRPr="00544109" w:rsidRDefault="000715B9" w:rsidP="00ED683A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13F119B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B49BB4B" w14:textId="77777777" w:rsidR="00ED683A" w:rsidRDefault="00ED683A" w:rsidP="00EB4087">
      <w:pPr>
        <w:autoSpaceDE w:val="0"/>
        <w:autoSpaceDN w:val="0"/>
        <w:adjustRightInd w:val="0"/>
        <w:rPr>
          <w:i/>
        </w:rPr>
      </w:pPr>
    </w:p>
    <w:p w14:paraId="62A56F24" w14:textId="09C9D3F1" w:rsidR="00ED683A" w:rsidRDefault="008209F3" w:rsidP="00ED683A">
      <w:pPr>
        <w:autoSpaceDE w:val="0"/>
        <w:autoSpaceDN w:val="0"/>
        <w:adjustRightInd w:val="0"/>
        <w:rPr>
          <w:rFonts w:eastAsia="Times New Roman"/>
          <w:spacing w:val="-2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0" w:name="_Hlk194265166"/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0"/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094A2B46" w14:textId="096E2C48" w:rsidR="00EB4087" w:rsidRDefault="00EB4087" w:rsidP="00ED683A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Newton-Regular"/>
        </w:rPr>
        <w:t>О</w:t>
      </w:r>
      <w:r w:rsidRPr="00731C7B">
        <w:rPr>
          <w:rFonts w:eastAsia="Newton-Regular"/>
        </w:rPr>
        <w:t>тношение случаев к общему числу</w:t>
      </w:r>
      <w:r w:rsidRPr="00731C7B">
        <w:rPr>
          <w:rFonts w:eastAsia="Newton-Italic"/>
          <w:i/>
          <w:iCs/>
        </w:rPr>
        <w:t xml:space="preserve"> </w:t>
      </w:r>
      <w:r w:rsidRPr="00731C7B">
        <w:rPr>
          <w:rFonts w:eastAsia="Newton-Regular"/>
        </w:rPr>
        <w:t>всех равновозможных, несовместных, единственно возможных событий</w:t>
      </w:r>
      <w:r w:rsidRPr="0093657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называется</w:t>
      </w:r>
    </w:p>
    <w:p w14:paraId="6755B206" w14:textId="2B944E5E" w:rsidR="008209F3" w:rsidRPr="00EB4087" w:rsidRDefault="008209F3" w:rsidP="00ED683A">
      <w:pPr>
        <w:autoSpaceDE w:val="0"/>
        <w:autoSpaceDN w:val="0"/>
        <w:adjustRightInd w:val="0"/>
        <w:rPr>
          <w:rFonts w:eastAsia="Newton-Italic"/>
          <w:i/>
          <w:iCs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EB4087">
        <w:rPr>
          <w:rFonts w:eastAsia="Times New Roman"/>
          <w:szCs w:val="28"/>
          <w:lang w:eastAsia="ru-RU"/>
        </w:rPr>
        <w:t xml:space="preserve">случайная величина </w:t>
      </w:r>
    </w:p>
    <w:p w14:paraId="69848505" w14:textId="29BE43AF" w:rsidR="008209F3" w:rsidRPr="00936577" w:rsidRDefault="008209F3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EB4087">
        <w:rPr>
          <w:rFonts w:eastAsia="Times New Roman"/>
          <w:szCs w:val="28"/>
          <w:lang w:eastAsia="ru-RU"/>
        </w:rPr>
        <w:t>генеральная совокупность</w:t>
      </w:r>
    </w:p>
    <w:p w14:paraId="0DE9A8C8" w14:textId="5E53EE1E" w:rsidR="008209F3" w:rsidRPr="00936577" w:rsidRDefault="008209F3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EB4087">
        <w:rPr>
          <w:rFonts w:eastAsia="Times New Roman"/>
          <w:szCs w:val="28"/>
          <w:lang w:eastAsia="ru-RU"/>
        </w:rPr>
        <w:t>вероятностью события</w:t>
      </w:r>
    </w:p>
    <w:p w14:paraId="45A980B3" w14:textId="63114FBA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EB4087">
        <w:rPr>
          <w:szCs w:val="28"/>
        </w:rPr>
        <w:t>В</w:t>
      </w:r>
    </w:p>
    <w:p w14:paraId="12BB2AEC" w14:textId="033F9185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 w:rsidR="00752FA7">
        <w:rPr>
          <w:szCs w:val="28"/>
        </w:rPr>
        <w:t>ПК-1</w:t>
      </w:r>
    </w:p>
    <w:p w14:paraId="316A55AF" w14:textId="77777777" w:rsidR="000715B9" w:rsidRPr="00936577" w:rsidRDefault="000715B9" w:rsidP="00ED683A">
      <w:pPr>
        <w:rPr>
          <w:szCs w:val="28"/>
        </w:rPr>
      </w:pPr>
    </w:p>
    <w:p w14:paraId="112CC24B" w14:textId="62A4EF69" w:rsidR="00ED683A" w:rsidRDefault="000715B9" w:rsidP="00ED683A">
      <w:pPr>
        <w:autoSpaceDE w:val="0"/>
        <w:autoSpaceDN w:val="0"/>
        <w:adjustRightInd w:val="0"/>
        <w:rPr>
          <w:szCs w:val="28"/>
        </w:rPr>
      </w:pPr>
      <w:r w:rsidRPr="00936577">
        <w:rPr>
          <w:szCs w:val="28"/>
        </w:rPr>
        <w:t xml:space="preserve">2. </w:t>
      </w:r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1F3374AF" w14:textId="050E5057" w:rsidR="00AE0053" w:rsidRPr="00EB4087" w:rsidRDefault="00EB4087" w:rsidP="00ED683A">
      <w:pPr>
        <w:autoSpaceDE w:val="0"/>
        <w:autoSpaceDN w:val="0"/>
        <w:adjustRightInd w:val="0"/>
        <w:rPr>
          <w:rFonts w:eastAsia="Newton-Regular"/>
        </w:rPr>
      </w:pPr>
      <w:r>
        <w:rPr>
          <w:rFonts w:eastAsia="Newton-Regular"/>
        </w:rPr>
        <w:t>У</w:t>
      </w:r>
      <w:r w:rsidRPr="00D56956">
        <w:rPr>
          <w:rFonts w:eastAsia="Newton-Regular"/>
        </w:rPr>
        <w:t>порядоченная последовательность случайных чисел, расположенных в порядке возрастания</w:t>
      </w:r>
      <w:r w:rsidR="00AE0053">
        <w:rPr>
          <w:szCs w:val="28"/>
        </w:rPr>
        <w:t xml:space="preserve"> называется</w:t>
      </w:r>
    </w:p>
    <w:p w14:paraId="56E0AB35" w14:textId="77777777" w:rsidR="00EB4087" w:rsidRPr="00EB4087" w:rsidRDefault="00EB4087" w:rsidP="00ED683A">
      <w:pPr>
        <w:autoSpaceDE w:val="0"/>
        <w:autoSpaceDN w:val="0"/>
        <w:adjustRightInd w:val="0"/>
        <w:rPr>
          <w:rFonts w:eastAsia="Newton-Italic"/>
          <w:i/>
          <w:iCs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>
        <w:rPr>
          <w:rFonts w:eastAsia="Times New Roman"/>
          <w:szCs w:val="28"/>
          <w:lang w:eastAsia="ru-RU"/>
        </w:rPr>
        <w:t xml:space="preserve">случайная величина </w:t>
      </w:r>
    </w:p>
    <w:p w14:paraId="0414FB08" w14:textId="77777777" w:rsidR="00EB4087" w:rsidRPr="00936577" w:rsidRDefault="00EB4087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>
        <w:rPr>
          <w:rFonts w:eastAsia="Times New Roman"/>
          <w:szCs w:val="28"/>
          <w:lang w:eastAsia="ru-RU"/>
        </w:rPr>
        <w:t>генеральная совокупность</w:t>
      </w:r>
    </w:p>
    <w:p w14:paraId="33EF0F2A" w14:textId="25E4718A" w:rsidR="00EB4087" w:rsidRDefault="00EB4087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>
        <w:rPr>
          <w:rFonts w:eastAsia="Times New Roman"/>
          <w:szCs w:val="28"/>
          <w:lang w:eastAsia="ru-RU"/>
        </w:rPr>
        <w:t>вероятностью события</w:t>
      </w:r>
    </w:p>
    <w:p w14:paraId="47E46FCF" w14:textId="1A4744BD" w:rsidR="00EB4087" w:rsidRPr="00936577" w:rsidRDefault="00EB4087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Г) вариационный ряд</w:t>
      </w:r>
    </w:p>
    <w:p w14:paraId="7C1C66A9" w14:textId="1EE243D4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EB4087">
        <w:rPr>
          <w:szCs w:val="28"/>
        </w:rPr>
        <w:t>Г</w:t>
      </w:r>
    </w:p>
    <w:p w14:paraId="689B6258" w14:textId="33C676BF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2C18BB09" w14:textId="77777777" w:rsidR="000715B9" w:rsidRPr="00936577" w:rsidRDefault="000715B9" w:rsidP="00ED683A">
      <w:pPr>
        <w:rPr>
          <w:szCs w:val="28"/>
        </w:rPr>
      </w:pPr>
    </w:p>
    <w:p w14:paraId="1CA3E674" w14:textId="719BA999" w:rsidR="00ED683A" w:rsidRDefault="000715B9" w:rsidP="00ED683A">
      <w:pPr>
        <w:autoSpaceDE w:val="0"/>
        <w:autoSpaceDN w:val="0"/>
        <w:adjustRightInd w:val="0"/>
        <w:rPr>
          <w:szCs w:val="28"/>
        </w:rPr>
      </w:pPr>
      <w:r w:rsidRPr="00936577">
        <w:rPr>
          <w:szCs w:val="28"/>
        </w:rPr>
        <w:t>3.</w:t>
      </w:r>
      <w:r w:rsidR="00601380" w:rsidRPr="00936577">
        <w:rPr>
          <w:szCs w:val="28"/>
        </w:rPr>
        <w:t xml:space="preserve"> </w:t>
      </w:r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4BCC25C8" w14:textId="6E67BBFE" w:rsidR="000715B9" w:rsidRPr="00EB4087" w:rsidRDefault="00EB4087" w:rsidP="00ED683A">
      <w:pPr>
        <w:autoSpaceDE w:val="0"/>
        <w:autoSpaceDN w:val="0"/>
        <w:adjustRightInd w:val="0"/>
        <w:rPr>
          <w:rFonts w:eastAsia="Newton-Regular"/>
        </w:rPr>
      </w:pPr>
      <w:r>
        <w:rPr>
          <w:rFonts w:eastAsia="Newton-Regular"/>
        </w:rPr>
        <w:t>З</w:t>
      </w:r>
      <w:r w:rsidRPr="00D56956">
        <w:rPr>
          <w:rFonts w:eastAsia="Newton-Regular"/>
        </w:rPr>
        <w:t xml:space="preserve">начение случайной величины, которой соответствует наибольшая вероятность (повторяемость) появления: </w:t>
      </w:r>
      <w:proofErr w:type="spellStart"/>
      <w:r w:rsidRPr="00D56956">
        <w:rPr>
          <w:rFonts w:eastAsia="Newton-Regular"/>
        </w:rPr>
        <w:t>mod</w:t>
      </w:r>
      <w:proofErr w:type="spellEnd"/>
      <w:r w:rsidRPr="00D56956">
        <w:rPr>
          <w:rFonts w:eastAsia="Newton-Regular"/>
        </w:rPr>
        <w:t>(</w:t>
      </w:r>
      <w:r w:rsidRPr="00D56956">
        <w:rPr>
          <w:rFonts w:eastAsia="Newton-Italic"/>
          <w:i/>
          <w:iCs/>
        </w:rPr>
        <w:t>x</w:t>
      </w:r>
      <w:r w:rsidRPr="00D56956">
        <w:rPr>
          <w:rFonts w:eastAsia="Newton-Regular"/>
        </w:rPr>
        <w:t>) = 10</w:t>
      </w:r>
      <w:r w:rsidR="00AE0053" w:rsidRPr="001472EB">
        <w:rPr>
          <w:color w:val="000000"/>
          <w:szCs w:val="28"/>
          <w:lang w:eastAsia="ru-RU"/>
        </w:rPr>
        <w:t xml:space="preserve"> </w:t>
      </w:r>
      <w:r w:rsidR="00601380" w:rsidRPr="00936577">
        <w:rPr>
          <w:rFonts w:eastAsia="Times New Roman"/>
          <w:szCs w:val="28"/>
          <w:lang w:eastAsia="ru-RU"/>
        </w:rPr>
        <w:t>называется</w:t>
      </w:r>
    </w:p>
    <w:p w14:paraId="5FEB2064" w14:textId="00F678CE" w:rsidR="00AE0053" w:rsidRPr="00936577" w:rsidRDefault="00AE0053" w:rsidP="00ED683A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EB4087">
        <w:rPr>
          <w:rFonts w:eastAsia="Times New Roman"/>
          <w:szCs w:val="28"/>
          <w:lang w:eastAsia="ru-RU"/>
        </w:rPr>
        <w:t>мода</w:t>
      </w:r>
    </w:p>
    <w:p w14:paraId="5A46841A" w14:textId="5A471EEC" w:rsidR="00AE0053" w:rsidRPr="00936577" w:rsidRDefault="00AE0053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proofErr w:type="spellStart"/>
      <w:r w:rsidR="00EB4087">
        <w:rPr>
          <w:rFonts w:eastAsia="Times New Roman"/>
          <w:szCs w:val="28"/>
          <w:lang w:eastAsia="ru-RU"/>
        </w:rPr>
        <w:t>подразмах</w:t>
      </w:r>
      <w:proofErr w:type="spellEnd"/>
    </w:p>
    <w:p w14:paraId="5E46C93D" w14:textId="5781A55C" w:rsidR="00AE0053" w:rsidRPr="00936577" w:rsidRDefault="00AE0053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EB4087">
        <w:rPr>
          <w:rFonts w:eastAsia="Times New Roman"/>
          <w:szCs w:val="28"/>
          <w:lang w:eastAsia="ru-RU"/>
        </w:rPr>
        <w:t>размах</w:t>
      </w:r>
    </w:p>
    <w:p w14:paraId="4B23AC23" w14:textId="63BA6D3C" w:rsidR="00601380" w:rsidRPr="00936577" w:rsidRDefault="00AE0053" w:rsidP="00ED683A">
      <w:pPr>
        <w:tabs>
          <w:tab w:val="left" w:pos="11199"/>
        </w:tabs>
        <w:ind w:right="17"/>
        <w:rPr>
          <w:szCs w:val="28"/>
        </w:rPr>
      </w:pPr>
      <w:r>
        <w:rPr>
          <w:szCs w:val="28"/>
        </w:rPr>
        <w:t xml:space="preserve">Г) </w:t>
      </w:r>
      <w:r w:rsidR="00EB4087">
        <w:rPr>
          <w:szCs w:val="28"/>
        </w:rPr>
        <w:t>медиана</w:t>
      </w:r>
    </w:p>
    <w:p w14:paraId="71D23781" w14:textId="4946857D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EB4087">
        <w:rPr>
          <w:szCs w:val="28"/>
        </w:rPr>
        <w:t>А</w:t>
      </w:r>
    </w:p>
    <w:p w14:paraId="28A84581" w14:textId="0E993222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5A7F203B" w14:textId="77777777" w:rsidR="000715B9" w:rsidRPr="00936577" w:rsidRDefault="000715B9" w:rsidP="00ED683A">
      <w:pPr>
        <w:rPr>
          <w:szCs w:val="28"/>
        </w:rPr>
      </w:pPr>
    </w:p>
    <w:p w14:paraId="69811F89" w14:textId="228D5CA8" w:rsidR="00ED683A" w:rsidRDefault="000715B9" w:rsidP="00ED683A">
      <w:pPr>
        <w:ind w:right="-2"/>
        <w:rPr>
          <w:szCs w:val="28"/>
        </w:rPr>
      </w:pPr>
      <w:r w:rsidRPr="00936577">
        <w:rPr>
          <w:szCs w:val="28"/>
        </w:rPr>
        <w:t>4.</w:t>
      </w:r>
      <w:r w:rsidR="00601380" w:rsidRPr="00936577">
        <w:rPr>
          <w:szCs w:val="28"/>
        </w:rPr>
        <w:t xml:space="preserve"> </w:t>
      </w:r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5A046461" w14:textId="4DCA6B3F" w:rsidR="000715B9" w:rsidRPr="00936577" w:rsidRDefault="00EB4087" w:rsidP="00ED683A">
      <w:pPr>
        <w:ind w:right="-2"/>
        <w:rPr>
          <w:rFonts w:eastAsia="Times New Roman"/>
          <w:szCs w:val="28"/>
          <w:lang w:eastAsia="ru-RU"/>
        </w:rPr>
      </w:pPr>
      <w:r>
        <w:rPr>
          <w:rFonts w:eastAsia="Newton-Regular"/>
        </w:rPr>
        <w:t>Ч</w:t>
      </w:r>
      <w:r w:rsidRPr="00D56956">
        <w:rPr>
          <w:rFonts w:eastAsia="Newton-Regular"/>
        </w:rPr>
        <w:t>исло, делящее вариационный ряд пополам</w:t>
      </w:r>
      <w:r w:rsidR="00AE0053" w:rsidRPr="008A7203">
        <w:rPr>
          <w:color w:val="000000"/>
          <w:szCs w:val="28"/>
          <w:lang w:eastAsia="ru-RU"/>
        </w:rPr>
        <w:t xml:space="preserve"> </w:t>
      </w:r>
      <w:r w:rsidR="00601380" w:rsidRPr="00936577">
        <w:rPr>
          <w:rFonts w:eastAsia="Times New Roman"/>
          <w:szCs w:val="28"/>
          <w:lang w:eastAsia="ru-RU"/>
        </w:rPr>
        <w:t>называется</w:t>
      </w:r>
    </w:p>
    <w:p w14:paraId="7BAD5B55" w14:textId="77777777" w:rsidR="00EB4087" w:rsidRPr="00936577" w:rsidRDefault="00EB4087" w:rsidP="00ED683A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>
        <w:rPr>
          <w:rFonts w:eastAsia="Times New Roman"/>
          <w:szCs w:val="28"/>
          <w:lang w:eastAsia="ru-RU"/>
        </w:rPr>
        <w:t>мода</w:t>
      </w:r>
    </w:p>
    <w:p w14:paraId="4495B800" w14:textId="77777777" w:rsidR="00EB4087" w:rsidRPr="00936577" w:rsidRDefault="00EB4087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proofErr w:type="spellStart"/>
      <w:r>
        <w:rPr>
          <w:rFonts w:eastAsia="Times New Roman"/>
          <w:szCs w:val="28"/>
          <w:lang w:eastAsia="ru-RU"/>
        </w:rPr>
        <w:t>подразмах</w:t>
      </w:r>
      <w:proofErr w:type="spellEnd"/>
    </w:p>
    <w:p w14:paraId="3EC0B609" w14:textId="77777777" w:rsidR="00EB4087" w:rsidRPr="00936577" w:rsidRDefault="00EB4087" w:rsidP="00ED68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>
        <w:rPr>
          <w:rFonts w:eastAsia="Times New Roman"/>
          <w:szCs w:val="28"/>
          <w:lang w:eastAsia="ru-RU"/>
        </w:rPr>
        <w:t>размах</w:t>
      </w:r>
    </w:p>
    <w:p w14:paraId="02144F8A" w14:textId="77777777" w:rsidR="00EB4087" w:rsidRPr="00936577" w:rsidRDefault="00EB4087" w:rsidP="00ED683A">
      <w:pPr>
        <w:tabs>
          <w:tab w:val="left" w:pos="11199"/>
        </w:tabs>
        <w:ind w:right="17"/>
        <w:rPr>
          <w:szCs w:val="28"/>
        </w:rPr>
      </w:pPr>
      <w:r>
        <w:rPr>
          <w:szCs w:val="28"/>
        </w:rPr>
        <w:t>Г) медиана</w:t>
      </w:r>
    </w:p>
    <w:p w14:paraId="758BBB1F" w14:textId="7F0DF910" w:rsidR="000715B9" w:rsidRPr="00936577" w:rsidRDefault="000715B9" w:rsidP="00ED683A">
      <w:pPr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EB4087">
        <w:rPr>
          <w:szCs w:val="28"/>
        </w:rPr>
        <w:t>Г</w:t>
      </w:r>
    </w:p>
    <w:p w14:paraId="7F2C000C" w14:textId="2CC65B5A" w:rsidR="008C53DB" w:rsidRDefault="000715B9" w:rsidP="00ED683A">
      <w:pPr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50AB47CA" w14:textId="77777777" w:rsidR="00EB4087" w:rsidRPr="00EB4087" w:rsidRDefault="00EB4087" w:rsidP="00ED683A">
      <w:pPr>
        <w:rPr>
          <w:szCs w:val="28"/>
        </w:rPr>
      </w:pPr>
    </w:p>
    <w:p w14:paraId="59D94A96" w14:textId="41188D72" w:rsidR="00ED683A" w:rsidRDefault="00EB4087" w:rsidP="00ED683A">
      <w:pPr>
        <w:rPr>
          <w:color w:val="000000"/>
          <w:szCs w:val="28"/>
        </w:rPr>
      </w:pPr>
      <w:r w:rsidRPr="00EB4087">
        <w:rPr>
          <w:color w:val="000000"/>
          <w:szCs w:val="28"/>
        </w:rPr>
        <w:lastRenderedPageBreak/>
        <w:t>5.</w:t>
      </w:r>
      <w:r w:rsidR="008C53DB" w:rsidRPr="00EB4087">
        <w:rPr>
          <w:color w:val="000000"/>
          <w:szCs w:val="28"/>
        </w:rPr>
        <w:t xml:space="preserve"> </w:t>
      </w:r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4F9C2EA1" w14:textId="0F1CAB03" w:rsidR="008C53DB" w:rsidRPr="00EB4087" w:rsidRDefault="008C53DB" w:rsidP="00ED683A">
      <w:pPr>
        <w:rPr>
          <w:color w:val="000000"/>
          <w:kern w:val="0"/>
          <w:szCs w:val="28"/>
        </w:rPr>
      </w:pPr>
      <w:proofErr w:type="spellStart"/>
      <w:r w:rsidRPr="00EB4087">
        <w:rPr>
          <w:color w:val="000000"/>
          <w:szCs w:val="28"/>
        </w:rPr>
        <w:t>Неполноквадратическое</w:t>
      </w:r>
      <w:proofErr w:type="spellEnd"/>
      <w:r w:rsidRPr="00EB4087">
        <w:rPr>
          <w:color w:val="000000"/>
          <w:szCs w:val="28"/>
        </w:rPr>
        <w:t xml:space="preserve"> полиномиальное уравнение имеет вид:</w:t>
      </w:r>
    </w:p>
    <w:p w14:paraId="35B5C815" w14:textId="0E3757EB" w:rsidR="008C53DB" w:rsidRPr="00EB4087" w:rsidRDefault="008C53DB" w:rsidP="00ED683A">
      <w:pPr>
        <w:pStyle w:val="ad"/>
        <w:tabs>
          <w:tab w:val="left" w:pos="708"/>
        </w:tabs>
        <w:rPr>
          <w:color w:val="000000"/>
          <w:szCs w:val="28"/>
          <w:lang w:val="en-US"/>
        </w:rPr>
      </w:pPr>
      <w:r w:rsidRPr="00EB4087">
        <w:rPr>
          <w:color w:val="000000"/>
          <w:szCs w:val="28"/>
        </w:rPr>
        <w:t>А</w:t>
      </w:r>
      <w:r w:rsidRPr="00EB4087">
        <w:rPr>
          <w:color w:val="000000"/>
          <w:szCs w:val="28"/>
          <w:lang w:val="en-US"/>
        </w:rPr>
        <w:t>) Y = b0 + b1X1 + b2X2 + b3X3 + b12X1X2 + b13X1X3 + b23X2X3</w:t>
      </w:r>
    </w:p>
    <w:p w14:paraId="19C98F32" w14:textId="3F6ECDAB" w:rsidR="008C53DB" w:rsidRPr="00EB4087" w:rsidRDefault="008C53DB" w:rsidP="00ED683A">
      <w:pPr>
        <w:pStyle w:val="ad"/>
        <w:tabs>
          <w:tab w:val="left" w:pos="708"/>
        </w:tabs>
        <w:rPr>
          <w:color w:val="000000"/>
          <w:szCs w:val="28"/>
          <w:lang w:val="en-US"/>
        </w:rPr>
      </w:pPr>
      <w:r w:rsidRPr="00EB4087">
        <w:rPr>
          <w:color w:val="000000"/>
          <w:szCs w:val="28"/>
        </w:rPr>
        <w:t>Б</w:t>
      </w:r>
      <w:r w:rsidRPr="00EB4087">
        <w:rPr>
          <w:color w:val="000000"/>
          <w:szCs w:val="28"/>
          <w:lang w:val="en-US"/>
        </w:rPr>
        <w:t>) Y = b0 + b1X1 + b2X2 + b3X3</w:t>
      </w:r>
    </w:p>
    <w:p w14:paraId="6487222A" w14:textId="3C7C78E9" w:rsidR="008C53DB" w:rsidRPr="00EB4087" w:rsidRDefault="008C53DB" w:rsidP="00ED683A">
      <w:pPr>
        <w:rPr>
          <w:color w:val="000000"/>
          <w:szCs w:val="28"/>
          <w:lang w:val="en-US"/>
        </w:rPr>
      </w:pPr>
      <w:r w:rsidRPr="00EB4087">
        <w:rPr>
          <w:color w:val="000000"/>
          <w:szCs w:val="28"/>
        </w:rPr>
        <w:t>В</w:t>
      </w:r>
      <w:r w:rsidRPr="00EB4087">
        <w:rPr>
          <w:color w:val="000000"/>
          <w:szCs w:val="28"/>
          <w:lang w:val="en-US"/>
        </w:rPr>
        <w:t>) Y = b0 + b1X1 + b2X2 + b3X3 + b12X1X2 + b13X1X3 + b23X2X3 + b11X1X1 + b22X2X2 + b33X3X3</w:t>
      </w:r>
    </w:p>
    <w:p w14:paraId="05549933" w14:textId="7C6AB939" w:rsidR="00EB4087" w:rsidRPr="00EB4087" w:rsidRDefault="00EB4087" w:rsidP="00ED683A">
      <w:pPr>
        <w:rPr>
          <w:szCs w:val="28"/>
        </w:rPr>
      </w:pPr>
      <w:r w:rsidRPr="00EB4087">
        <w:rPr>
          <w:szCs w:val="28"/>
        </w:rPr>
        <w:t>Правильный ответ: А</w:t>
      </w:r>
    </w:p>
    <w:p w14:paraId="1985F553" w14:textId="77777777" w:rsidR="00EB4087" w:rsidRPr="00EB4087" w:rsidRDefault="00EB4087" w:rsidP="00ED683A">
      <w:pPr>
        <w:rPr>
          <w:szCs w:val="28"/>
        </w:rPr>
      </w:pPr>
      <w:r w:rsidRPr="00EB4087">
        <w:rPr>
          <w:szCs w:val="28"/>
        </w:rPr>
        <w:t>Компетенции (индикаторы): ПК-1</w:t>
      </w:r>
    </w:p>
    <w:p w14:paraId="2C5FA1AB" w14:textId="77777777" w:rsidR="00EB4087" w:rsidRPr="00EB4087" w:rsidRDefault="00EB4087" w:rsidP="00ED683A">
      <w:pPr>
        <w:pStyle w:val="ad"/>
        <w:tabs>
          <w:tab w:val="left" w:pos="708"/>
        </w:tabs>
        <w:rPr>
          <w:color w:val="000000"/>
          <w:szCs w:val="28"/>
        </w:rPr>
      </w:pPr>
    </w:p>
    <w:p w14:paraId="53D7BFF1" w14:textId="12F73B2D" w:rsidR="00ED683A" w:rsidRDefault="00EB4087" w:rsidP="00ED683A">
      <w:pPr>
        <w:rPr>
          <w:color w:val="000000"/>
          <w:szCs w:val="28"/>
        </w:rPr>
      </w:pPr>
      <w:r w:rsidRPr="00EB4087">
        <w:rPr>
          <w:color w:val="000000"/>
          <w:szCs w:val="28"/>
        </w:rPr>
        <w:t>6.</w:t>
      </w:r>
      <w:r w:rsidR="008C53DB" w:rsidRPr="00EB4087">
        <w:rPr>
          <w:color w:val="000000"/>
          <w:szCs w:val="28"/>
        </w:rPr>
        <w:t xml:space="preserve"> </w:t>
      </w:r>
      <w:r w:rsidR="00ED68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D683A">
        <w:rPr>
          <w:bCs/>
          <w:color w:val="000000"/>
          <w:szCs w:val="28"/>
          <w:shd w:val="clear" w:color="auto" w:fill="FFFFFF"/>
        </w:rPr>
        <w:t>.</w:t>
      </w:r>
    </w:p>
    <w:p w14:paraId="5D45BF3F" w14:textId="26598889" w:rsidR="008C53DB" w:rsidRPr="00EB4087" w:rsidRDefault="008C53DB" w:rsidP="00ED683A">
      <w:pPr>
        <w:rPr>
          <w:color w:val="000000"/>
          <w:szCs w:val="28"/>
        </w:rPr>
      </w:pPr>
      <w:r w:rsidRPr="00EB4087">
        <w:rPr>
          <w:color w:val="000000"/>
          <w:szCs w:val="28"/>
        </w:rPr>
        <w:t>Полиномиальное уравнение квадратичное имеет вид:</w:t>
      </w:r>
    </w:p>
    <w:p w14:paraId="57C6BC1C" w14:textId="7D5B0907" w:rsidR="008C53DB" w:rsidRPr="00EB4087" w:rsidRDefault="008C53DB" w:rsidP="00ED683A">
      <w:pPr>
        <w:rPr>
          <w:b/>
          <w:color w:val="000000"/>
          <w:szCs w:val="28"/>
        </w:rPr>
      </w:pPr>
      <w:r w:rsidRPr="00EB4087">
        <w:rPr>
          <w:color w:val="000000"/>
          <w:szCs w:val="28"/>
        </w:rPr>
        <w:t xml:space="preserve">А) </w:t>
      </w:r>
      <w:r w:rsidRPr="00EB4087">
        <w:rPr>
          <w:color w:val="000000"/>
          <w:szCs w:val="28"/>
          <w:lang w:val="en-US"/>
        </w:rPr>
        <w:t>Y</w:t>
      </w:r>
      <w:r w:rsidRPr="00EB4087">
        <w:rPr>
          <w:color w:val="000000"/>
          <w:szCs w:val="28"/>
        </w:rPr>
        <w:t xml:space="preserve"> =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 xml:space="preserve">0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1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3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3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3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1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33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3</w:t>
      </w:r>
    </w:p>
    <w:p w14:paraId="7E2B7168" w14:textId="7C347A9B" w:rsidR="008C53DB" w:rsidRPr="00EB4087" w:rsidRDefault="008C53DB" w:rsidP="00ED683A">
      <w:pPr>
        <w:rPr>
          <w:color w:val="000000"/>
          <w:szCs w:val="28"/>
        </w:rPr>
      </w:pPr>
      <w:r w:rsidRPr="00EB4087">
        <w:rPr>
          <w:color w:val="000000"/>
          <w:szCs w:val="28"/>
        </w:rPr>
        <w:t xml:space="preserve">Б) </w:t>
      </w:r>
      <w:r w:rsidRPr="00EB4087">
        <w:rPr>
          <w:color w:val="000000"/>
          <w:szCs w:val="28"/>
          <w:lang w:val="en-US"/>
        </w:rPr>
        <w:t>Y</w:t>
      </w:r>
      <w:r w:rsidRPr="00EB4087">
        <w:rPr>
          <w:color w:val="000000"/>
          <w:szCs w:val="28"/>
        </w:rPr>
        <w:t xml:space="preserve"> =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 xml:space="preserve">0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1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3</w:t>
      </w:r>
    </w:p>
    <w:p w14:paraId="63AAB0EB" w14:textId="77777777" w:rsidR="008C53DB" w:rsidRPr="00EB4087" w:rsidRDefault="008C53DB" w:rsidP="00ED683A">
      <w:pPr>
        <w:rPr>
          <w:color w:val="000000"/>
          <w:szCs w:val="28"/>
        </w:rPr>
      </w:pPr>
      <w:r w:rsidRPr="00EB4087">
        <w:rPr>
          <w:color w:val="000000"/>
          <w:szCs w:val="28"/>
        </w:rPr>
        <w:t xml:space="preserve">В) </w:t>
      </w:r>
      <w:r w:rsidRPr="00EB4087">
        <w:rPr>
          <w:color w:val="000000"/>
          <w:szCs w:val="28"/>
          <w:lang w:val="en-US"/>
        </w:rPr>
        <w:t>Y</w:t>
      </w:r>
      <w:r w:rsidRPr="00EB4087">
        <w:rPr>
          <w:color w:val="000000"/>
          <w:szCs w:val="28"/>
        </w:rPr>
        <w:t xml:space="preserve"> =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 xml:space="preserve">0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1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3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2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13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1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 xml:space="preserve">3 + </w:t>
      </w:r>
      <w:r w:rsidRPr="00EB4087">
        <w:rPr>
          <w:color w:val="000000"/>
          <w:szCs w:val="28"/>
          <w:lang w:val="en-US"/>
        </w:rPr>
        <w:t>b</w:t>
      </w:r>
      <w:r w:rsidRPr="00EB4087">
        <w:rPr>
          <w:color w:val="000000"/>
          <w:szCs w:val="28"/>
        </w:rPr>
        <w:t>23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2</w:t>
      </w:r>
      <w:r w:rsidRPr="00EB4087">
        <w:rPr>
          <w:color w:val="000000"/>
          <w:szCs w:val="28"/>
          <w:lang w:val="en-US"/>
        </w:rPr>
        <w:t>X</w:t>
      </w:r>
      <w:r w:rsidRPr="00EB4087">
        <w:rPr>
          <w:color w:val="000000"/>
          <w:szCs w:val="28"/>
        </w:rPr>
        <w:t>3</w:t>
      </w:r>
    </w:p>
    <w:p w14:paraId="11DEB636" w14:textId="326C9237" w:rsidR="00EB4087" w:rsidRPr="00EB4087" w:rsidRDefault="00EB4087" w:rsidP="00ED683A">
      <w:pPr>
        <w:rPr>
          <w:szCs w:val="28"/>
        </w:rPr>
      </w:pPr>
      <w:r w:rsidRPr="00EB4087">
        <w:rPr>
          <w:szCs w:val="28"/>
        </w:rPr>
        <w:t>Правильный ответ: А</w:t>
      </w:r>
    </w:p>
    <w:p w14:paraId="2652173E" w14:textId="2DF40311" w:rsidR="008C53DB" w:rsidRPr="00EB4087" w:rsidRDefault="00EB4087" w:rsidP="00ED683A">
      <w:pPr>
        <w:rPr>
          <w:szCs w:val="28"/>
        </w:rPr>
      </w:pPr>
      <w:r w:rsidRPr="00EB4087">
        <w:rPr>
          <w:szCs w:val="28"/>
        </w:rPr>
        <w:t>Компетенции (индикаторы): ПК-1</w:t>
      </w:r>
    </w:p>
    <w:p w14:paraId="2AD4E957" w14:textId="77777777" w:rsidR="008C53DB" w:rsidRDefault="008C53DB" w:rsidP="00831007">
      <w:pPr>
        <w:ind w:firstLine="0"/>
      </w:pPr>
    </w:p>
    <w:p w14:paraId="508459F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007B3FF5" w14:textId="77777777" w:rsidR="000715B9" w:rsidRDefault="000715B9" w:rsidP="00544109">
      <w:pPr>
        <w:rPr>
          <w:i/>
        </w:rPr>
      </w:pPr>
    </w:p>
    <w:p w14:paraId="2F33E366" w14:textId="52D2BB6C" w:rsidR="000715B9" w:rsidRPr="002A5F58" w:rsidRDefault="000715B9" w:rsidP="00ED683A">
      <w:pPr>
        <w:tabs>
          <w:tab w:val="left" w:pos="11199"/>
        </w:tabs>
        <w:ind w:right="-2"/>
        <w:rPr>
          <w:szCs w:val="28"/>
        </w:rPr>
      </w:pPr>
      <w:r w:rsidRPr="002A5F58">
        <w:rPr>
          <w:szCs w:val="28"/>
        </w:rPr>
        <w:t xml:space="preserve">1. </w:t>
      </w:r>
      <w:r w:rsidR="00B75BD1" w:rsidRPr="002A5F58">
        <w:rPr>
          <w:color w:val="000000"/>
          <w:szCs w:val="28"/>
        </w:rPr>
        <w:t>Установите соответствие между видами статистического анализа и их назначением</w:t>
      </w:r>
      <w:r w:rsidRPr="002A5F58">
        <w:rPr>
          <w:szCs w:val="28"/>
        </w:rPr>
        <w:t>.</w:t>
      </w: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528"/>
      </w:tblGrid>
      <w:tr w:rsidR="00B75BD1" w:rsidRPr="002A5F58" w14:paraId="4005CE65" w14:textId="77777777" w:rsidTr="002A5F58">
        <w:tc>
          <w:tcPr>
            <w:tcW w:w="3085" w:type="dxa"/>
            <w:hideMark/>
          </w:tcPr>
          <w:p w14:paraId="005AF7D2" w14:textId="46CDA0D7" w:rsidR="00B75BD1" w:rsidRPr="002A5F58" w:rsidRDefault="00ED683A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1)</w:t>
            </w:r>
            <w:r w:rsidR="00B75BD1" w:rsidRPr="002A5F58">
              <w:rPr>
                <w:color w:val="000000"/>
                <w:sz w:val="28"/>
                <w:szCs w:val="28"/>
                <w:lang w:eastAsia="en-US"/>
              </w:rPr>
              <w:t xml:space="preserve"> Корреляционный анализ</w:t>
            </w:r>
          </w:p>
        </w:tc>
        <w:tc>
          <w:tcPr>
            <w:tcW w:w="5528" w:type="dxa"/>
            <w:hideMark/>
          </w:tcPr>
          <w:p w14:paraId="3CE1DDC6" w14:textId="273FBF79" w:rsidR="00B75BD1" w:rsidRPr="002A5F58" w:rsidRDefault="00B75BD1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2A5F58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ED683A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2A5F5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A5F58">
              <w:rPr>
                <w:iCs/>
                <w:color w:val="000000"/>
                <w:sz w:val="28"/>
                <w:szCs w:val="28"/>
                <w:lang w:eastAsia="en-US"/>
              </w:rPr>
              <w:t>Установление силы связи между фактором Х и откликом Y</w:t>
            </w:r>
          </w:p>
        </w:tc>
      </w:tr>
      <w:tr w:rsidR="00B75BD1" w:rsidRPr="002A5F58" w14:paraId="6C850770" w14:textId="77777777" w:rsidTr="002A5F58">
        <w:tc>
          <w:tcPr>
            <w:tcW w:w="3085" w:type="dxa"/>
            <w:hideMark/>
          </w:tcPr>
          <w:p w14:paraId="39CBDC46" w14:textId="21571174" w:rsidR="00B75BD1" w:rsidRPr="002A5F58" w:rsidRDefault="00B75BD1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2A5F58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D683A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2A5F58">
              <w:rPr>
                <w:color w:val="000000"/>
                <w:sz w:val="28"/>
                <w:szCs w:val="28"/>
                <w:lang w:eastAsia="en-US"/>
              </w:rPr>
              <w:t xml:space="preserve"> Регрессионный анализ</w:t>
            </w:r>
          </w:p>
        </w:tc>
        <w:tc>
          <w:tcPr>
            <w:tcW w:w="5528" w:type="dxa"/>
            <w:hideMark/>
          </w:tcPr>
          <w:p w14:paraId="5CCE2C44" w14:textId="2BD2AF99" w:rsidR="00B75BD1" w:rsidRPr="002A5F58" w:rsidRDefault="00B75BD1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2A5F58"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ED683A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2A5F58">
              <w:rPr>
                <w:color w:val="000000"/>
                <w:sz w:val="28"/>
                <w:szCs w:val="28"/>
                <w:lang w:eastAsia="en-US"/>
              </w:rPr>
              <w:t xml:space="preserve"> Установление вида связи между фактором Х и откликом Y</w:t>
            </w:r>
          </w:p>
        </w:tc>
      </w:tr>
      <w:tr w:rsidR="00B75BD1" w:rsidRPr="002A5F58" w14:paraId="720D767D" w14:textId="77777777" w:rsidTr="002A5F58">
        <w:tc>
          <w:tcPr>
            <w:tcW w:w="3085" w:type="dxa"/>
            <w:hideMark/>
          </w:tcPr>
          <w:p w14:paraId="467B529E" w14:textId="455E817C" w:rsidR="00B75BD1" w:rsidRPr="002A5F58" w:rsidRDefault="00B75BD1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2A5F58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ED683A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2A5F58">
              <w:rPr>
                <w:color w:val="000000"/>
                <w:sz w:val="28"/>
                <w:szCs w:val="28"/>
                <w:lang w:eastAsia="en-US"/>
              </w:rPr>
              <w:t xml:space="preserve"> Дисперсионный анализ</w:t>
            </w:r>
          </w:p>
        </w:tc>
        <w:tc>
          <w:tcPr>
            <w:tcW w:w="5528" w:type="dxa"/>
            <w:hideMark/>
          </w:tcPr>
          <w:p w14:paraId="041D45DA" w14:textId="70C6B7FB" w:rsidR="00B75BD1" w:rsidRPr="002A5F58" w:rsidRDefault="00B75BD1" w:rsidP="00EF499B">
            <w:pPr>
              <w:pStyle w:val="31"/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2A5F58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ED683A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2A5F58">
              <w:rPr>
                <w:color w:val="000000"/>
                <w:sz w:val="28"/>
                <w:szCs w:val="28"/>
                <w:lang w:eastAsia="en-US"/>
              </w:rPr>
              <w:t xml:space="preserve"> Установление значимости различий в средних значениях</w:t>
            </w:r>
          </w:p>
        </w:tc>
      </w:tr>
    </w:tbl>
    <w:p w14:paraId="6F3B2472" w14:textId="1790837D" w:rsidR="000715B9" w:rsidRDefault="000715B9" w:rsidP="00B75BD1">
      <w:pPr>
        <w:ind w:firstLine="708"/>
      </w:pPr>
      <w:r>
        <w:t>Правильный ответ: 1-</w:t>
      </w:r>
      <w:r w:rsidR="00B75BD1">
        <w:t>А</w:t>
      </w:r>
      <w:r>
        <w:t>, 2-</w:t>
      </w:r>
      <w:r w:rsidR="00BD32BC">
        <w:t>Б</w:t>
      </w:r>
      <w:r>
        <w:t>, 3-</w:t>
      </w:r>
      <w:r w:rsidR="00B75BD1">
        <w:t>В</w:t>
      </w:r>
    </w:p>
    <w:p w14:paraId="4AF21C0E" w14:textId="3A2B03DD" w:rsidR="000715B9" w:rsidRPr="00BD52C3" w:rsidRDefault="000715B9" w:rsidP="00BE42F9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452B1BA1" w14:textId="77777777" w:rsidR="000715B9" w:rsidRDefault="000715B9" w:rsidP="00544109"/>
    <w:p w14:paraId="13AEB060" w14:textId="77777777" w:rsidR="007B6650" w:rsidRDefault="007B6650" w:rsidP="007B6650">
      <w:pPr>
        <w:ind w:firstLine="0"/>
      </w:pPr>
    </w:p>
    <w:p w14:paraId="2FB1017B" w14:textId="1EF0E737" w:rsidR="000715B9" w:rsidRPr="0069145D" w:rsidRDefault="000715B9" w:rsidP="00ED683A">
      <w:pPr>
        <w:ind w:firstLine="708"/>
        <w:rPr>
          <w:sz w:val="32"/>
          <w:szCs w:val="44"/>
        </w:rPr>
      </w:pPr>
      <w:r>
        <w:rPr>
          <w:szCs w:val="44"/>
        </w:rPr>
        <w:t xml:space="preserve">2. </w:t>
      </w:r>
      <w:r w:rsidR="00F53CD6">
        <w:t xml:space="preserve">Установить </w:t>
      </w:r>
      <w:proofErr w:type="spellStart"/>
      <w:r w:rsidR="00F53CD6">
        <w:t>сооответствие</w:t>
      </w:r>
      <w:proofErr w:type="spellEnd"/>
      <w:r w:rsidR="004672BA">
        <w:t xml:space="preserve"> зависимостям отклика при аппроксимации их названиям</w:t>
      </w:r>
      <w:r w:rsidR="00F53CD6">
        <w:t>.</w:t>
      </w:r>
    </w:p>
    <w:tbl>
      <w:tblPr>
        <w:tblW w:w="8064" w:type="dxa"/>
        <w:jc w:val="center"/>
        <w:tblLook w:val="04A0" w:firstRow="1" w:lastRow="0" w:firstColumn="1" w:lastColumn="0" w:noHBand="0" w:noVBand="1"/>
      </w:tblPr>
      <w:tblGrid>
        <w:gridCol w:w="2943"/>
        <w:gridCol w:w="5121"/>
      </w:tblGrid>
      <w:tr w:rsidR="005B6849" w:rsidRPr="00D9499B" w14:paraId="622332C6" w14:textId="77777777" w:rsidTr="00EF499B">
        <w:trPr>
          <w:jc w:val="center"/>
        </w:trPr>
        <w:tc>
          <w:tcPr>
            <w:tcW w:w="2943" w:type="dxa"/>
            <w:shd w:val="clear" w:color="auto" w:fill="auto"/>
          </w:tcPr>
          <w:p w14:paraId="1CF75924" w14:textId="47CBD5DF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1</w:t>
            </w:r>
            <w:r w:rsidR="00ED68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440" w:dyaOrig="279" w14:anchorId="7E681A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4.25pt" o:ole="">
                  <v:imagedata r:id="rId9" o:title=""/>
                </v:shape>
                <o:OLEObject Type="Embed" ProgID="Equation.3" ShapeID="_x0000_i1025" DrawAspect="Content" ObjectID="_1806607016" r:id="rId10"/>
              </w:object>
            </w:r>
          </w:p>
        </w:tc>
        <w:tc>
          <w:tcPr>
            <w:tcW w:w="5121" w:type="dxa"/>
            <w:shd w:val="clear" w:color="auto" w:fill="auto"/>
          </w:tcPr>
          <w:p w14:paraId="58236D41" w14:textId="1E87CDA8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А) </w:t>
            </w:r>
            <w:r w:rsidR="004672BA">
              <w:rPr>
                <w:szCs w:val="44"/>
              </w:rPr>
              <w:t>параболическая</w:t>
            </w:r>
          </w:p>
        </w:tc>
      </w:tr>
      <w:tr w:rsidR="005B6849" w:rsidRPr="00D9499B" w14:paraId="04918428" w14:textId="77777777" w:rsidTr="00EF499B">
        <w:trPr>
          <w:jc w:val="center"/>
        </w:trPr>
        <w:tc>
          <w:tcPr>
            <w:tcW w:w="2943" w:type="dxa"/>
            <w:shd w:val="clear" w:color="auto" w:fill="auto"/>
          </w:tcPr>
          <w:p w14:paraId="7B5FBFCD" w14:textId="4DD2275C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2</w:t>
            </w:r>
            <w:r w:rsidR="00ED68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26"/>
                <w:szCs w:val="28"/>
                <w:lang w:eastAsia="ru-RU"/>
              </w:rPr>
              <w:object w:dxaOrig="1260" w:dyaOrig="700" w14:anchorId="2F64FE80">
                <v:shape id="_x0000_i1026" type="#_x0000_t75" style="width:63pt;height:35.25pt" o:ole="">
                  <v:imagedata r:id="rId11" o:title=""/>
                </v:shape>
                <o:OLEObject Type="Embed" ProgID="Equation.3" ShapeID="_x0000_i1026" DrawAspect="Content" ObjectID="_1806607017" r:id="rId12"/>
              </w:object>
            </w:r>
          </w:p>
        </w:tc>
        <w:tc>
          <w:tcPr>
            <w:tcW w:w="5121" w:type="dxa"/>
            <w:shd w:val="clear" w:color="auto" w:fill="auto"/>
          </w:tcPr>
          <w:p w14:paraId="234E0E91" w14:textId="5AE9626C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Б) </w:t>
            </w:r>
            <w:r w:rsidR="004672BA">
              <w:rPr>
                <w:szCs w:val="44"/>
              </w:rPr>
              <w:t>степенная</w:t>
            </w:r>
          </w:p>
        </w:tc>
      </w:tr>
      <w:tr w:rsidR="005B6849" w:rsidRPr="00D9499B" w14:paraId="5C68485C" w14:textId="77777777" w:rsidTr="00EF499B">
        <w:trPr>
          <w:jc w:val="center"/>
        </w:trPr>
        <w:tc>
          <w:tcPr>
            <w:tcW w:w="2943" w:type="dxa"/>
            <w:shd w:val="clear" w:color="auto" w:fill="auto"/>
          </w:tcPr>
          <w:p w14:paraId="5D879DD7" w14:textId="6A777A88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3</w:t>
            </w:r>
            <w:r w:rsidR="00ED68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080" w:dyaOrig="320" w14:anchorId="6CEEF009">
                <v:shape id="_x0000_i1027" type="#_x0000_t75" style="width:54pt;height:15.75pt" o:ole="">
                  <v:imagedata r:id="rId13" o:title=""/>
                </v:shape>
                <o:OLEObject Type="Embed" ProgID="Equation.3" ShapeID="_x0000_i1027" DrawAspect="Content" ObjectID="_1806607018" r:id="rId14"/>
              </w:object>
            </w:r>
          </w:p>
        </w:tc>
        <w:tc>
          <w:tcPr>
            <w:tcW w:w="5121" w:type="dxa"/>
            <w:shd w:val="clear" w:color="auto" w:fill="auto"/>
          </w:tcPr>
          <w:p w14:paraId="36BF1A7F" w14:textId="04507AE8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В) </w:t>
            </w:r>
            <w:r w:rsidR="004672BA">
              <w:rPr>
                <w:szCs w:val="44"/>
              </w:rPr>
              <w:t>линейная</w:t>
            </w:r>
          </w:p>
        </w:tc>
      </w:tr>
      <w:tr w:rsidR="005B6849" w:rsidRPr="00D9499B" w14:paraId="15ABA00F" w14:textId="77777777" w:rsidTr="00EF499B">
        <w:trPr>
          <w:jc w:val="center"/>
        </w:trPr>
        <w:tc>
          <w:tcPr>
            <w:tcW w:w="2943" w:type="dxa"/>
            <w:shd w:val="clear" w:color="auto" w:fill="auto"/>
          </w:tcPr>
          <w:p w14:paraId="27ACE38A" w14:textId="6C90EF6F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4</w:t>
            </w:r>
            <w:r w:rsidR="00ED68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060" w:dyaOrig="320" w14:anchorId="417FB9DE">
                <v:shape id="_x0000_i1028" type="#_x0000_t75" style="width:53.25pt;height:15.75pt" o:ole="">
                  <v:imagedata r:id="rId15" o:title=""/>
                </v:shape>
                <o:OLEObject Type="Embed" ProgID="Equation.3" ShapeID="_x0000_i1028" DrawAspect="Content" ObjectID="_1806607019" r:id="rId16"/>
              </w:object>
            </w:r>
          </w:p>
        </w:tc>
        <w:tc>
          <w:tcPr>
            <w:tcW w:w="5121" w:type="dxa"/>
            <w:shd w:val="clear" w:color="auto" w:fill="auto"/>
          </w:tcPr>
          <w:p w14:paraId="2EA1F11D" w14:textId="176CFEC3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Г) </w:t>
            </w:r>
            <w:r w:rsidR="004672BA">
              <w:rPr>
                <w:szCs w:val="44"/>
              </w:rPr>
              <w:t>показательная</w:t>
            </w:r>
          </w:p>
        </w:tc>
      </w:tr>
      <w:tr w:rsidR="005B6849" w:rsidRPr="00D9499B" w14:paraId="499003CB" w14:textId="77777777" w:rsidTr="00EF499B">
        <w:trPr>
          <w:jc w:val="center"/>
        </w:trPr>
        <w:tc>
          <w:tcPr>
            <w:tcW w:w="2943" w:type="dxa"/>
            <w:shd w:val="clear" w:color="auto" w:fill="auto"/>
          </w:tcPr>
          <w:p w14:paraId="74280D9A" w14:textId="2C14699A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5</w:t>
            </w:r>
            <w:r w:rsidR="00ED68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5C3107">
              <w:rPr>
                <w:rFonts w:eastAsia="TimesNewRomanPSMT"/>
                <w:position w:val="-6"/>
                <w:szCs w:val="28"/>
                <w:lang w:eastAsia="ru-RU"/>
              </w:rPr>
              <w:object w:dxaOrig="2200" w:dyaOrig="340" w14:anchorId="788EAF6C">
                <v:shape id="_x0000_i1029" type="#_x0000_t75" style="width:110.25pt;height:17.25pt" o:ole="">
                  <v:imagedata r:id="rId17" o:title=""/>
                </v:shape>
                <o:OLEObject Type="Embed" ProgID="Equation.3" ShapeID="_x0000_i1029" DrawAspect="Content" ObjectID="_1806607020" r:id="rId18"/>
              </w:object>
            </w:r>
          </w:p>
        </w:tc>
        <w:tc>
          <w:tcPr>
            <w:tcW w:w="5121" w:type="dxa"/>
            <w:shd w:val="clear" w:color="auto" w:fill="auto"/>
          </w:tcPr>
          <w:p w14:paraId="3F9EC8F4" w14:textId="6BDCB1B3" w:rsidR="005B6849" w:rsidRPr="00ED683A" w:rsidRDefault="005B6849" w:rsidP="00D9499B">
            <w:pPr>
              <w:ind w:firstLine="0"/>
              <w:rPr>
                <w:szCs w:val="44"/>
              </w:rPr>
            </w:pPr>
            <w:r w:rsidRPr="00D9499B">
              <w:rPr>
                <w:szCs w:val="44"/>
              </w:rPr>
              <w:t xml:space="preserve">Д) </w:t>
            </w:r>
            <w:r w:rsidR="004672BA">
              <w:rPr>
                <w:szCs w:val="44"/>
              </w:rPr>
              <w:t>гиперболическая</w:t>
            </w:r>
          </w:p>
        </w:tc>
      </w:tr>
    </w:tbl>
    <w:p w14:paraId="3F82A9D5" w14:textId="67FBDEB4" w:rsidR="000715B9" w:rsidRDefault="000715B9" w:rsidP="00ED683A">
      <w:r>
        <w:t>Правильный ответ: 1-</w:t>
      </w:r>
      <w:r w:rsidR="005B6849">
        <w:t>В</w:t>
      </w:r>
      <w:r>
        <w:t>, 2-</w:t>
      </w:r>
      <w:r w:rsidR="004672BA">
        <w:t>Д</w:t>
      </w:r>
      <w:r w:rsidR="005B6849">
        <w:t>, 3-</w:t>
      </w:r>
      <w:r w:rsidR="0094082E">
        <w:t>Б</w:t>
      </w:r>
      <w:r w:rsidR="005B6849">
        <w:t>, 4-</w:t>
      </w:r>
      <w:r w:rsidR="0094082E">
        <w:t>Г</w:t>
      </w:r>
      <w:r w:rsidR="005B6849">
        <w:t>, 5-</w:t>
      </w:r>
      <w:r w:rsidR="0094082E">
        <w:t>А</w:t>
      </w:r>
    </w:p>
    <w:p w14:paraId="12BA3336" w14:textId="2C01F247" w:rsidR="000715B9" w:rsidRPr="0069145D" w:rsidRDefault="000715B9" w:rsidP="00ED683A">
      <w:pPr>
        <w:rPr>
          <w:b/>
          <w:i/>
          <w:szCs w:val="44"/>
        </w:rPr>
      </w:pPr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03BDF1FC" w14:textId="15C35F40" w:rsidR="000715B9" w:rsidRDefault="000715B9" w:rsidP="00831007">
      <w:pPr>
        <w:shd w:val="clear" w:color="auto" w:fill="FFFFFF"/>
        <w:ind w:firstLine="0"/>
        <w:rPr>
          <w:sz w:val="32"/>
          <w:szCs w:val="44"/>
        </w:rPr>
      </w:pPr>
    </w:p>
    <w:p w14:paraId="256F8210" w14:textId="77777777" w:rsidR="002A5F58" w:rsidRDefault="002A5F58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28F915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4E2E9F5E" w14:textId="77777777" w:rsidR="000715B9" w:rsidRDefault="000715B9" w:rsidP="00AD1045"/>
    <w:p w14:paraId="7C648A89" w14:textId="3A62CF4D" w:rsidR="00FC0823" w:rsidRPr="00FF4232" w:rsidRDefault="000D75D6" w:rsidP="00ED683A">
      <w:pPr>
        <w:autoSpaceDE w:val="0"/>
        <w:autoSpaceDN w:val="0"/>
        <w:adjustRightInd w:val="0"/>
        <w:rPr>
          <w:rFonts w:eastAsia="TimesNewRomanPSMT"/>
          <w:szCs w:val="28"/>
          <w:lang w:eastAsia="ru-RU"/>
        </w:rPr>
      </w:pPr>
      <w:r>
        <w:t xml:space="preserve">1. </w:t>
      </w:r>
      <w:r w:rsidR="000715B9">
        <w:t xml:space="preserve">Установите </w:t>
      </w:r>
      <w:r w:rsidR="000715B9" w:rsidRPr="00AD1045">
        <w:t>правильную последовательность</w:t>
      </w:r>
      <w:r w:rsidR="000715B9">
        <w:t xml:space="preserve"> этапов </w:t>
      </w:r>
      <w:r w:rsidR="00FF4232">
        <w:rPr>
          <w:rFonts w:eastAsia="TimesNewRomanPSMT"/>
          <w:szCs w:val="28"/>
          <w:lang w:eastAsia="ru-RU"/>
        </w:rPr>
        <w:t>с</w:t>
      </w:r>
      <w:r w:rsidR="00FF4232" w:rsidRPr="00FE6A64">
        <w:rPr>
          <w:rFonts w:eastAsia="TimesNewRomanPSMT"/>
          <w:szCs w:val="28"/>
          <w:lang w:eastAsia="ru-RU"/>
        </w:rPr>
        <w:t>татистическ</w:t>
      </w:r>
      <w:r w:rsidR="00FF4232">
        <w:rPr>
          <w:rFonts w:eastAsia="TimesNewRomanPSMT"/>
          <w:szCs w:val="28"/>
          <w:lang w:eastAsia="ru-RU"/>
        </w:rPr>
        <w:t>ой</w:t>
      </w:r>
      <w:r w:rsidR="00FF4232" w:rsidRPr="00FE6A64">
        <w:rPr>
          <w:rFonts w:eastAsia="TimesNewRomanPSMT"/>
          <w:szCs w:val="28"/>
          <w:lang w:eastAsia="ru-RU"/>
        </w:rPr>
        <w:t xml:space="preserve"> обработк</w:t>
      </w:r>
      <w:r w:rsidR="00FF4232">
        <w:rPr>
          <w:rFonts w:eastAsia="TimesNewRomanPSMT"/>
          <w:szCs w:val="28"/>
          <w:lang w:eastAsia="ru-RU"/>
        </w:rPr>
        <w:t>и</w:t>
      </w:r>
      <w:r w:rsidR="00FF4232" w:rsidRPr="00FE6A64">
        <w:rPr>
          <w:rFonts w:eastAsia="TimesNewRomanPSMT"/>
          <w:szCs w:val="28"/>
          <w:lang w:eastAsia="ru-RU"/>
        </w:rPr>
        <w:t xml:space="preserve"> результатов полного факторного эксперимента</w:t>
      </w:r>
    </w:p>
    <w:p w14:paraId="17C3F24C" w14:textId="044353A0" w:rsidR="00FC0823" w:rsidRDefault="00FC0823" w:rsidP="00ED683A">
      <w:r>
        <w:t xml:space="preserve">А) </w:t>
      </w:r>
      <w:r w:rsidR="00FF4232">
        <w:rPr>
          <w:szCs w:val="28"/>
        </w:rPr>
        <w:t>определить доверительные интервалы ко</w:t>
      </w:r>
      <w:r w:rsidR="00EF499B">
        <w:rPr>
          <w:szCs w:val="28"/>
        </w:rPr>
        <w:t>эффициентов уравнения регрессии</w:t>
      </w:r>
    </w:p>
    <w:p w14:paraId="4DB4B851" w14:textId="616ABF15" w:rsidR="00FC0823" w:rsidRPr="00FF4232" w:rsidRDefault="00FC0823" w:rsidP="00ED683A">
      <w:pPr>
        <w:rPr>
          <w:kern w:val="0"/>
          <w:sz w:val="22"/>
          <w:szCs w:val="22"/>
        </w:rPr>
      </w:pPr>
      <w:r>
        <w:t xml:space="preserve">Б) </w:t>
      </w:r>
      <w:r w:rsidR="00FF4232" w:rsidRPr="00FF4232">
        <w:rPr>
          <w:szCs w:val="28"/>
        </w:rPr>
        <w:t>проверить адекватность и работос</w:t>
      </w:r>
      <w:r w:rsidR="00EF499B">
        <w:rPr>
          <w:szCs w:val="28"/>
        </w:rPr>
        <w:t>пособность регрессионной модели</w:t>
      </w:r>
    </w:p>
    <w:p w14:paraId="206B3151" w14:textId="2152B0F3" w:rsidR="00FC0823" w:rsidRDefault="00FC0823" w:rsidP="00ED683A">
      <w:r>
        <w:t xml:space="preserve">В) </w:t>
      </w:r>
      <w:r w:rsidR="00FF4232">
        <w:rPr>
          <w:szCs w:val="28"/>
        </w:rPr>
        <w:t>провести анализ точности пр</w:t>
      </w:r>
      <w:r w:rsidR="00EF499B">
        <w:rPr>
          <w:szCs w:val="28"/>
        </w:rPr>
        <w:t>едсказания регрессионной модели</w:t>
      </w:r>
    </w:p>
    <w:p w14:paraId="79C29D9D" w14:textId="512D7D1B" w:rsidR="00FF4232" w:rsidRDefault="00FF4232" w:rsidP="00ED683A">
      <w:r>
        <w:t xml:space="preserve">Г) </w:t>
      </w:r>
      <w:r>
        <w:rPr>
          <w:szCs w:val="28"/>
        </w:rPr>
        <w:t>рассчитать предсказанные по уравнению регрессии значения</w:t>
      </w:r>
      <w:r w:rsidR="00EF499B">
        <w:rPr>
          <w:szCs w:val="28"/>
        </w:rPr>
        <w:t xml:space="preserve"> отклика в точках спектра плана</w:t>
      </w:r>
    </w:p>
    <w:p w14:paraId="24F5C1CB" w14:textId="07BA02CF" w:rsidR="00FF4232" w:rsidRDefault="00FF4232" w:rsidP="00ED683A">
      <w:r>
        <w:t xml:space="preserve">Д) </w:t>
      </w:r>
      <w:r>
        <w:rPr>
          <w:szCs w:val="28"/>
        </w:rPr>
        <w:t>составить уравнения регрессии со значениями факторов и коэффициентов регрессии в кодированных и натуральных единицах, подставив в уравнения математической модели значим</w:t>
      </w:r>
      <w:r w:rsidR="00EF499B">
        <w:rPr>
          <w:szCs w:val="28"/>
        </w:rPr>
        <w:t>ые коэффициенты регрессии</w:t>
      </w:r>
    </w:p>
    <w:p w14:paraId="10B8E432" w14:textId="5817FCF4" w:rsidR="00FF4232" w:rsidRDefault="00FF4232" w:rsidP="00ED683A">
      <w:r>
        <w:t xml:space="preserve">Е) </w:t>
      </w:r>
      <w:r>
        <w:rPr>
          <w:szCs w:val="28"/>
        </w:rPr>
        <w:t>оценить зна</w:t>
      </w:r>
      <w:r w:rsidR="00EF499B">
        <w:rPr>
          <w:szCs w:val="28"/>
        </w:rPr>
        <w:t>чимость коэффициентов регрессии</w:t>
      </w:r>
    </w:p>
    <w:p w14:paraId="65E866F6" w14:textId="2B4FF4FC" w:rsidR="00FF4232" w:rsidRPr="00FF4232" w:rsidRDefault="00FF4232" w:rsidP="00ED683A">
      <w:r>
        <w:t xml:space="preserve">Ж) </w:t>
      </w:r>
      <w:r>
        <w:rPr>
          <w:szCs w:val="28"/>
        </w:rPr>
        <w:t>в</w:t>
      </w:r>
      <w:r w:rsidRPr="00FF4232">
        <w:rPr>
          <w:szCs w:val="28"/>
        </w:rPr>
        <w:t xml:space="preserve">ычислить коэффициенты уравнения регрессии при </w:t>
      </w:r>
      <w:proofErr w:type="gramStart"/>
      <w:r w:rsidRPr="00FF4232">
        <w:rPr>
          <w:szCs w:val="28"/>
        </w:rPr>
        <w:t>кодированном</w:t>
      </w:r>
      <w:proofErr w:type="gramEnd"/>
      <w:r w:rsidRPr="00FF4232">
        <w:rPr>
          <w:szCs w:val="28"/>
        </w:rPr>
        <w:t>, натуральных значениях факторов и вычислить дисперсии оценок коэффициентов регрессии</w:t>
      </w:r>
    </w:p>
    <w:p w14:paraId="6FBFC8F8" w14:textId="0FDA9CA3" w:rsidR="00FF4232" w:rsidRDefault="00FF4232" w:rsidP="00ED683A">
      <w:r>
        <w:t>З)</w:t>
      </w:r>
      <w:r w:rsidRPr="00FF4232">
        <w:rPr>
          <w:szCs w:val="28"/>
        </w:rPr>
        <w:t xml:space="preserve"> </w:t>
      </w:r>
      <w:r>
        <w:rPr>
          <w:szCs w:val="28"/>
        </w:rPr>
        <w:t xml:space="preserve">проверить </w:t>
      </w:r>
      <w:proofErr w:type="spellStart"/>
      <w:r>
        <w:rPr>
          <w:szCs w:val="28"/>
        </w:rPr>
        <w:t>воспроизводимость</w:t>
      </w:r>
      <w:proofErr w:type="spellEnd"/>
      <w:r>
        <w:rPr>
          <w:szCs w:val="28"/>
        </w:rPr>
        <w:t xml:space="preserve"> эк</w:t>
      </w:r>
      <w:r w:rsidR="00EF499B">
        <w:rPr>
          <w:szCs w:val="28"/>
        </w:rPr>
        <w:t>сперимента</w:t>
      </w:r>
    </w:p>
    <w:p w14:paraId="11903004" w14:textId="50B7DFF2" w:rsidR="00FF4232" w:rsidRPr="00FF4232" w:rsidRDefault="00FF4232" w:rsidP="00ED683A">
      <w:pPr>
        <w:autoSpaceDE w:val="0"/>
        <w:autoSpaceDN w:val="0"/>
        <w:adjustRightInd w:val="0"/>
        <w:rPr>
          <w:rFonts w:eastAsia="TimesNewRomanPSMT"/>
          <w:szCs w:val="28"/>
          <w:lang w:eastAsia="ru-RU"/>
        </w:rPr>
      </w:pPr>
      <w:r>
        <w:t xml:space="preserve">И) </w:t>
      </w:r>
      <w:r>
        <w:rPr>
          <w:rFonts w:eastAsia="TimesNewRomanPSMT"/>
          <w:szCs w:val="28"/>
          <w:lang w:eastAsia="ru-RU"/>
        </w:rPr>
        <w:t>в</w:t>
      </w:r>
      <w:r w:rsidRPr="00FE6A64">
        <w:rPr>
          <w:rFonts w:eastAsia="TimesNewRomanPSMT"/>
          <w:szCs w:val="28"/>
          <w:lang w:eastAsia="ru-RU"/>
        </w:rPr>
        <w:t xml:space="preserve">ычислить построчные дисперсии каждого из </w:t>
      </w:r>
      <w:r w:rsidRPr="00FE6A64">
        <w:rPr>
          <w:rFonts w:eastAsia="TimesNewRomanPSMT"/>
          <w:i/>
          <w:iCs/>
          <w:szCs w:val="28"/>
          <w:lang w:eastAsia="ru-RU"/>
        </w:rPr>
        <w:t xml:space="preserve">N </w:t>
      </w:r>
      <w:r w:rsidRPr="00FE6A64">
        <w:rPr>
          <w:rFonts w:eastAsia="TimesNewRomanPSMT"/>
          <w:szCs w:val="28"/>
          <w:lang w:eastAsia="ru-RU"/>
        </w:rPr>
        <w:t>опытов и дисперсию</w:t>
      </w:r>
      <w:r>
        <w:rPr>
          <w:rFonts w:eastAsia="TimesNewRomanPSMT"/>
          <w:szCs w:val="28"/>
          <w:lang w:eastAsia="ru-RU"/>
        </w:rPr>
        <w:t xml:space="preserve"> </w:t>
      </w:r>
      <w:r w:rsidRPr="00FE6A64">
        <w:rPr>
          <w:rFonts w:eastAsia="TimesNewRomanPSMT"/>
          <w:szCs w:val="28"/>
          <w:lang w:eastAsia="ru-RU"/>
        </w:rPr>
        <w:t>шума</w:t>
      </w:r>
    </w:p>
    <w:p w14:paraId="7CC18CB8" w14:textId="78FE9E41" w:rsidR="000715B9" w:rsidRDefault="000715B9" w:rsidP="00ED683A">
      <w:r>
        <w:t xml:space="preserve">Правильный ответ: </w:t>
      </w:r>
      <w:r w:rsidR="00FF4232">
        <w:t>И</w:t>
      </w:r>
      <w:r>
        <w:t>,</w:t>
      </w:r>
      <w:r w:rsidR="00AA70DA">
        <w:t xml:space="preserve"> </w:t>
      </w:r>
      <w:proofErr w:type="gramStart"/>
      <w:r w:rsidR="00FF4232">
        <w:t>З</w:t>
      </w:r>
      <w:proofErr w:type="gramEnd"/>
      <w:r>
        <w:t>,</w:t>
      </w:r>
      <w:r w:rsidR="00AA70DA">
        <w:t xml:space="preserve"> </w:t>
      </w:r>
      <w:r w:rsidR="00FF4232">
        <w:t>Ж,</w:t>
      </w:r>
      <w:r w:rsidR="00AA70DA">
        <w:t xml:space="preserve"> </w:t>
      </w:r>
      <w:r w:rsidR="00FF4232">
        <w:t>Е,</w:t>
      </w:r>
      <w:r w:rsidR="00AA70DA">
        <w:t xml:space="preserve"> </w:t>
      </w:r>
      <w:r w:rsidR="00FF4232">
        <w:t>Д,</w:t>
      </w:r>
      <w:r w:rsidR="00AA70DA">
        <w:t xml:space="preserve"> </w:t>
      </w:r>
      <w:r w:rsidR="00FF4232">
        <w:t>Г,</w:t>
      </w:r>
      <w:r w:rsidR="00AA70DA">
        <w:t xml:space="preserve"> </w:t>
      </w:r>
      <w:r w:rsidR="00FF4232">
        <w:t>В,</w:t>
      </w:r>
      <w:r w:rsidR="00AA70DA">
        <w:t xml:space="preserve"> </w:t>
      </w:r>
      <w:r w:rsidR="00FF4232">
        <w:t>Б,</w:t>
      </w:r>
      <w:r w:rsidR="00AA70DA">
        <w:t xml:space="preserve"> </w:t>
      </w:r>
      <w:r w:rsidR="00FF4232">
        <w:t>А</w:t>
      </w:r>
    </w:p>
    <w:p w14:paraId="2840715F" w14:textId="29286312" w:rsidR="000715B9" w:rsidRPr="00BD52C3" w:rsidRDefault="000715B9" w:rsidP="00ED683A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4B4A0D2C" w14:textId="77777777" w:rsidR="000715B9" w:rsidRDefault="000715B9" w:rsidP="00544109">
      <w:pPr>
        <w:rPr>
          <w:i/>
        </w:rPr>
      </w:pPr>
    </w:p>
    <w:p w14:paraId="5CD5BE98" w14:textId="2E604ADB" w:rsidR="002A5F58" w:rsidRDefault="000715B9" w:rsidP="00ED683A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="002A5F58">
        <w:rPr>
          <w:rFonts w:eastAsia="Newton-Regular"/>
        </w:rPr>
        <w:t>п</w:t>
      </w:r>
      <w:r w:rsidR="002A5F58" w:rsidRPr="005042A3">
        <w:rPr>
          <w:rFonts w:eastAsia="Newton-Regular"/>
        </w:rPr>
        <w:t>орядк</w:t>
      </w:r>
      <w:r w:rsidR="002A5F58">
        <w:rPr>
          <w:rFonts w:eastAsia="Newton-Regular"/>
        </w:rPr>
        <w:t>а</w:t>
      </w:r>
      <w:r w:rsidR="002A5F58" w:rsidRPr="005042A3">
        <w:rPr>
          <w:rFonts w:eastAsia="Newton-Regular"/>
        </w:rPr>
        <w:t xml:space="preserve"> выполнения отсеивания критических значений</w:t>
      </w:r>
      <w:r w:rsidR="002A5F58">
        <w:t xml:space="preserve"> </w:t>
      </w:r>
    </w:p>
    <w:p w14:paraId="4FDF50E7" w14:textId="391732BD" w:rsidR="000715B9" w:rsidRPr="002A5F58" w:rsidRDefault="000715B9" w:rsidP="00ED683A">
      <w:pPr>
        <w:autoSpaceDE w:val="0"/>
        <w:autoSpaceDN w:val="0"/>
        <w:adjustRightInd w:val="0"/>
        <w:rPr>
          <w:rFonts w:eastAsia="Newton-Regular"/>
        </w:rPr>
      </w:pPr>
      <w:r>
        <w:t>А)</w:t>
      </w:r>
      <w:r w:rsidRPr="0041387C">
        <w:rPr>
          <w:szCs w:val="28"/>
        </w:rPr>
        <w:t xml:space="preserve"> </w:t>
      </w:r>
      <w:r w:rsidR="002A5F58" w:rsidRPr="005042A3">
        <w:rPr>
          <w:rFonts w:eastAsia="Newton-Regular"/>
        </w:rPr>
        <w:t>при отбрасывании одного из значений следует проверить выборку еще раз на наличие грубых ошибок, для чего</w:t>
      </w:r>
      <w:r w:rsidR="002A5F58">
        <w:rPr>
          <w:rFonts w:eastAsia="Newton-Regular"/>
        </w:rPr>
        <w:t xml:space="preserve"> </w:t>
      </w:r>
      <w:r w:rsidR="002A5F58" w:rsidRPr="005042A3">
        <w:rPr>
          <w:rFonts w:eastAsia="Newton-Regular"/>
        </w:rPr>
        <w:t xml:space="preserve">вновь пересчитывают значения среднего и среднеквадратического отклонения вариационного ряда для </w:t>
      </w:r>
      <w:r w:rsidR="002A5F58" w:rsidRPr="005042A3">
        <w:rPr>
          <w:rFonts w:eastAsia="Newton-Italic"/>
          <w:i/>
          <w:iCs/>
        </w:rPr>
        <w:t xml:space="preserve">n — </w:t>
      </w:r>
      <w:r w:rsidR="002A5F58" w:rsidRPr="005042A3">
        <w:rPr>
          <w:rFonts w:eastAsia="Newton-Regular"/>
        </w:rPr>
        <w:t>1</w:t>
      </w:r>
      <w:r w:rsidR="002A5F58">
        <w:rPr>
          <w:rFonts w:eastAsia="Newton-Regular"/>
        </w:rPr>
        <w:t xml:space="preserve"> </w:t>
      </w:r>
      <w:r w:rsidR="002A5F58" w:rsidRPr="005042A3">
        <w:rPr>
          <w:rFonts w:eastAsia="Newton-Regular"/>
        </w:rPr>
        <w:t>членов</w:t>
      </w:r>
    </w:p>
    <w:p w14:paraId="452F806A" w14:textId="532E072B" w:rsidR="000715B9" w:rsidRPr="002A5F58" w:rsidRDefault="000715B9" w:rsidP="00ED683A">
      <w:pPr>
        <w:autoSpaceDE w:val="0"/>
        <w:autoSpaceDN w:val="0"/>
        <w:adjustRightInd w:val="0"/>
        <w:rPr>
          <w:rFonts w:eastAsia="Newton-Regular"/>
        </w:rPr>
      </w:pPr>
      <w:r>
        <w:t>Б)</w:t>
      </w:r>
      <w:r>
        <w:rPr>
          <w:szCs w:val="28"/>
        </w:rPr>
        <w:t xml:space="preserve"> </w:t>
      </w:r>
      <w:r w:rsidR="002A5F58" w:rsidRPr="005042A3">
        <w:rPr>
          <w:rFonts w:eastAsia="Newton-Regular"/>
        </w:rPr>
        <w:t>проверяется в зависимости от объема выборки первый</w:t>
      </w:r>
      <w:r w:rsidR="002A5F58">
        <w:rPr>
          <w:rFonts w:eastAsia="Newton-Regular"/>
        </w:rPr>
        <w:t xml:space="preserve"> </w:t>
      </w:r>
      <w:r w:rsidR="002A5F58" w:rsidRPr="005042A3">
        <w:rPr>
          <w:rFonts w:eastAsia="Newton-Regular"/>
        </w:rPr>
        <w:t>(последний) член вариационного ряда</w:t>
      </w:r>
    </w:p>
    <w:p w14:paraId="6AA66799" w14:textId="27D5D809" w:rsidR="000D75D6" w:rsidRPr="002A5F58" w:rsidRDefault="000715B9" w:rsidP="00ED683A">
      <w:pPr>
        <w:autoSpaceDE w:val="0"/>
        <w:autoSpaceDN w:val="0"/>
        <w:adjustRightInd w:val="0"/>
        <w:rPr>
          <w:rFonts w:eastAsia="Newton-Regular"/>
        </w:rPr>
      </w:pPr>
      <w:r>
        <w:t>В)</w:t>
      </w:r>
      <w:r w:rsidRPr="0041387C">
        <w:rPr>
          <w:szCs w:val="28"/>
        </w:rPr>
        <w:t xml:space="preserve"> </w:t>
      </w:r>
      <w:r w:rsidR="002A5F58" w:rsidRPr="005042A3">
        <w:rPr>
          <w:rFonts w:eastAsia="Newton-Regular"/>
        </w:rPr>
        <w:t>вычисляются параметры вариационного ряда (среднее</w:t>
      </w:r>
      <w:r w:rsidR="002A5F58">
        <w:rPr>
          <w:rFonts w:eastAsia="Newton-Regular"/>
        </w:rPr>
        <w:t xml:space="preserve"> </w:t>
      </w:r>
      <w:r w:rsidR="002A5F58" w:rsidRPr="005042A3">
        <w:rPr>
          <w:rFonts w:eastAsia="Newton-Regular"/>
        </w:rPr>
        <w:t>значение, среднеквадратичное отклонение)</w:t>
      </w:r>
    </w:p>
    <w:p w14:paraId="27B17FB0" w14:textId="51CD9BD3" w:rsidR="002A5F58" w:rsidRPr="000D75D6" w:rsidRDefault="002A5F58" w:rsidP="00ED683A">
      <w:pPr>
        <w:shd w:val="clear" w:color="auto" w:fill="FFFFFF"/>
        <w:rPr>
          <w:szCs w:val="28"/>
        </w:rPr>
      </w:pPr>
      <w:r>
        <w:rPr>
          <w:szCs w:val="28"/>
        </w:rPr>
        <w:t xml:space="preserve">Г) </w:t>
      </w:r>
      <w:r w:rsidRPr="005042A3">
        <w:rPr>
          <w:rFonts w:eastAsia="Newton-Regular"/>
        </w:rPr>
        <w:t>строится вариационный ряд</w:t>
      </w:r>
    </w:p>
    <w:p w14:paraId="0BD9BE86" w14:textId="5B0A18CD" w:rsidR="000715B9" w:rsidRDefault="000715B9" w:rsidP="00ED683A">
      <w:r>
        <w:t xml:space="preserve">Правильный ответ: </w:t>
      </w:r>
      <w:r w:rsidR="002A5F58">
        <w:t>Г</w:t>
      </w:r>
      <w:r>
        <w:t xml:space="preserve">, </w:t>
      </w:r>
      <w:r w:rsidR="002A5F58">
        <w:t>В</w:t>
      </w:r>
      <w:r>
        <w:t xml:space="preserve">, </w:t>
      </w:r>
      <w:r w:rsidR="002A5F58">
        <w:t>Б,</w:t>
      </w:r>
      <w:r w:rsidR="00AA70DA">
        <w:t xml:space="preserve"> </w:t>
      </w:r>
      <w:r w:rsidR="002A5F58">
        <w:t>А</w:t>
      </w:r>
    </w:p>
    <w:p w14:paraId="3B6EBFEB" w14:textId="3FA92E01" w:rsidR="000715B9" w:rsidRPr="00BD52C3" w:rsidRDefault="000715B9" w:rsidP="00ED683A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22C57EC7" w14:textId="77777777" w:rsidR="000715B9" w:rsidRDefault="000715B9" w:rsidP="00ED683A">
      <w:pPr>
        <w:rPr>
          <w:i/>
        </w:rPr>
      </w:pPr>
    </w:p>
    <w:p w14:paraId="24D8A8E3" w14:textId="457C9DB1" w:rsidR="002A5F58" w:rsidRPr="002A5F58" w:rsidRDefault="00ED683A" w:rsidP="00ED683A">
      <w:pPr>
        <w:rPr>
          <w:szCs w:val="23"/>
        </w:rPr>
      </w:pPr>
      <w:r>
        <w:t>3</w:t>
      </w:r>
      <w:r w:rsidR="002A5F58">
        <w:t xml:space="preserve">. Установите </w:t>
      </w:r>
      <w:r w:rsidR="002A5F58" w:rsidRPr="00AD1045">
        <w:t>правильную последовательность</w:t>
      </w:r>
      <w:r w:rsidR="002A5F58">
        <w:t xml:space="preserve"> </w:t>
      </w:r>
      <w:r w:rsidR="002A5F58" w:rsidRPr="002A5F58">
        <w:rPr>
          <w:szCs w:val="23"/>
        </w:rPr>
        <w:t>этапов планирования эксперимента</w:t>
      </w:r>
    </w:p>
    <w:p w14:paraId="108182FB" w14:textId="57DFBD3A" w:rsidR="002A5F58" w:rsidRPr="002A5F58" w:rsidRDefault="002A5F58" w:rsidP="00ED683A">
      <w:pPr>
        <w:pStyle w:val="Default"/>
        <w:ind w:firstLine="709"/>
        <w:jc w:val="both"/>
        <w:rPr>
          <w:sz w:val="28"/>
          <w:szCs w:val="28"/>
        </w:rPr>
      </w:pPr>
      <w:r w:rsidRPr="002A5F58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2A5F58">
        <w:rPr>
          <w:sz w:val="28"/>
          <w:szCs w:val="28"/>
        </w:rPr>
        <w:t>писание эксперимента: постановка задачи, выбор функции отклика, выбор факторов (количественных или качественных), определение уровней факторов, подбор сочетаний уровней факторов</w:t>
      </w:r>
    </w:p>
    <w:p w14:paraId="5DE82C15" w14:textId="3D6B302A" w:rsidR="002A5F58" w:rsidRPr="002A5F58" w:rsidRDefault="002A5F58" w:rsidP="00ED683A">
      <w:pPr>
        <w:rPr>
          <w:szCs w:val="28"/>
        </w:rPr>
      </w:pPr>
      <w:r w:rsidRPr="002A5F58">
        <w:rPr>
          <w:szCs w:val="28"/>
        </w:rPr>
        <w:lastRenderedPageBreak/>
        <w:t xml:space="preserve">Б) </w:t>
      </w:r>
      <w:r>
        <w:rPr>
          <w:szCs w:val="28"/>
        </w:rPr>
        <w:t>о</w:t>
      </w:r>
      <w:r w:rsidRPr="002A5F58">
        <w:rPr>
          <w:szCs w:val="28"/>
        </w:rPr>
        <w:t>птимизация: выбор оптимальных условий проведения опыта, нахождение оптимального значения функции отклика</w:t>
      </w:r>
    </w:p>
    <w:p w14:paraId="35629C3B" w14:textId="542389C8" w:rsidR="002A5F58" w:rsidRPr="002A5F58" w:rsidRDefault="002A5F58" w:rsidP="00ED683A">
      <w:pPr>
        <w:rPr>
          <w:szCs w:val="28"/>
        </w:rPr>
      </w:pPr>
      <w:r w:rsidRPr="002A5F58">
        <w:rPr>
          <w:szCs w:val="28"/>
        </w:rPr>
        <w:t xml:space="preserve">В) </w:t>
      </w:r>
      <w:r>
        <w:rPr>
          <w:szCs w:val="28"/>
        </w:rPr>
        <w:t>и</w:t>
      </w:r>
      <w:r w:rsidRPr="002A5F58">
        <w:rPr>
          <w:szCs w:val="28"/>
        </w:rPr>
        <w:t>нтерпретация результатов эксперимента</w:t>
      </w:r>
    </w:p>
    <w:p w14:paraId="5AA77690" w14:textId="7269A548" w:rsidR="002A5F58" w:rsidRPr="002A5F58" w:rsidRDefault="002A5F58" w:rsidP="00ED683A">
      <w:pPr>
        <w:rPr>
          <w:szCs w:val="28"/>
        </w:rPr>
      </w:pPr>
      <w:r w:rsidRPr="002A5F58">
        <w:rPr>
          <w:szCs w:val="28"/>
        </w:rPr>
        <w:t xml:space="preserve">Г) </w:t>
      </w:r>
      <w:r>
        <w:rPr>
          <w:szCs w:val="28"/>
        </w:rPr>
        <w:t>с</w:t>
      </w:r>
      <w:r w:rsidRPr="002A5F58">
        <w:rPr>
          <w:szCs w:val="28"/>
        </w:rPr>
        <w:t>татистическая обработка результатов эксперимента</w:t>
      </w:r>
    </w:p>
    <w:p w14:paraId="78252F28" w14:textId="59F69D03" w:rsidR="002A5F58" w:rsidRPr="002A5F58" w:rsidRDefault="002A5F58" w:rsidP="00ED683A">
      <w:pPr>
        <w:rPr>
          <w:szCs w:val="28"/>
        </w:rPr>
      </w:pPr>
      <w:r w:rsidRPr="002A5F58">
        <w:rPr>
          <w:szCs w:val="28"/>
        </w:rPr>
        <w:t xml:space="preserve">Д) </w:t>
      </w:r>
      <w:r>
        <w:rPr>
          <w:szCs w:val="28"/>
        </w:rPr>
        <w:t>п</w:t>
      </w:r>
      <w:r w:rsidRPr="002A5F58">
        <w:rPr>
          <w:szCs w:val="28"/>
        </w:rPr>
        <w:t>лан эксперимента: математическая модель эксперимента, определение необходимого числа опытов, порядок проведения эксперимента (с учетом рандомизации опытов)</w:t>
      </w:r>
    </w:p>
    <w:p w14:paraId="498FC5D4" w14:textId="64F25E9E" w:rsidR="002A5F58" w:rsidRPr="002A5F58" w:rsidRDefault="002A5F58" w:rsidP="00ED683A">
      <w:pPr>
        <w:rPr>
          <w:szCs w:val="28"/>
        </w:rPr>
      </w:pPr>
      <w:r w:rsidRPr="002A5F58">
        <w:rPr>
          <w:szCs w:val="28"/>
        </w:rPr>
        <w:t xml:space="preserve">Е) </w:t>
      </w:r>
      <w:r>
        <w:rPr>
          <w:szCs w:val="28"/>
        </w:rPr>
        <w:t>п</w:t>
      </w:r>
      <w:r w:rsidRPr="002A5F58">
        <w:rPr>
          <w:szCs w:val="28"/>
        </w:rPr>
        <w:t>роведение эксперимента</w:t>
      </w:r>
    </w:p>
    <w:p w14:paraId="61E59533" w14:textId="7E4C78BE" w:rsidR="002A5F58" w:rsidRDefault="002A5F58" w:rsidP="00ED683A">
      <w:r>
        <w:t>Правильный ответ: А, Д, Е, Г, В, Б</w:t>
      </w:r>
    </w:p>
    <w:p w14:paraId="3F99B133" w14:textId="77777777" w:rsidR="002A5F58" w:rsidRPr="00BD52C3" w:rsidRDefault="002A5F58" w:rsidP="00ED683A">
      <w:r>
        <w:t xml:space="preserve">Компетенции (индикаторы): </w:t>
      </w:r>
      <w:r>
        <w:rPr>
          <w:szCs w:val="28"/>
        </w:rPr>
        <w:t>ПК-1</w:t>
      </w:r>
    </w:p>
    <w:p w14:paraId="22993FC5" w14:textId="77777777" w:rsidR="002A5F58" w:rsidRPr="00ED683A" w:rsidRDefault="002A5F58" w:rsidP="00BA3071">
      <w:pPr>
        <w:ind w:firstLine="0"/>
      </w:pPr>
    </w:p>
    <w:p w14:paraId="0EB19AFA" w14:textId="77777777" w:rsidR="000715B9" w:rsidRPr="00544109" w:rsidRDefault="000715B9" w:rsidP="00ED683A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E932DFB" w14:textId="77777777" w:rsidR="000715B9" w:rsidRPr="00544109" w:rsidRDefault="000715B9" w:rsidP="00544109">
      <w:pPr>
        <w:rPr>
          <w:b/>
        </w:rPr>
      </w:pPr>
    </w:p>
    <w:p w14:paraId="7F57C2C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29A67B2" w14:textId="77777777" w:rsidR="000715B9" w:rsidRPr="00ED683A" w:rsidRDefault="000715B9" w:rsidP="00482615"/>
    <w:p w14:paraId="417FE634" w14:textId="1ECC9F9A" w:rsidR="00ED683A" w:rsidRPr="00EF499B" w:rsidRDefault="00EF499B" w:rsidP="00EF499B">
      <w:pPr>
        <w:autoSpaceDE w:val="0"/>
        <w:autoSpaceDN w:val="0"/>
        <w:adjustRightInd w:val="0"/>
        <w:ind w:left="709" w:firstLine="0"/>
        <w:rPr>
          <w:color w:val="000000" w:themeColor="text1"/>
          <w:szCs w:val="28"/>
        </w:rPr>
      </w:pPr>
      <w:bookmarkStart w:id="1" w:name="_Hlk194265332"/>
      <w:bookmarkStart w:id="2" w:name="_Hlk194265854"/>
      <w:r>
        <w:t>1. </w:t>
      </w:r>
      <w:r w:rsidR="00ED683A" w:rsidRPr="005F6625">
        <w:t>Напишите пропущенное слово (словосочетание).</w:t>
      </w:r>
      <w:bookmarkEnd w:id="1"/>
      <w:bookmarkEnd w:id="2"/>
    </w:p>
    <w:p w14:paraId="1BAB3785" w14:textId="223E0CDB" w:rsidR="00F727A6" w:rsidRPr="00F727A6" w:rsidRDefault="00F727A6" w:rsidP="00ED683A">
      <w:pPr>
        <w:pStyle w:val="a8"/>
        <w:autoSpaceDE w:val="0"/>
        <w:autoSpaceDN w:val="0"/>
        <w:adjustRightInd w:val="0"/>
        <w:ind w:left="0"/>
        <w:rPr>
          <w:szCs w:val="28"/>
        </w:rPr>
      </w:pPr>
      <w:r>
        <w:rPr>
          <w:rFonts w:eastAsia="Newton-Italic"/>
          <w:i/>
          <w:iCs/>
        </w:rPr>
        <w:t>_______________</w:t>
      </w:r>
      <w:r w:rsidRPr="00F727A6">
        <w:rPr>
          <w:rFonts w:eastAsia="Newton-Italic"/>
          <w:i/>
          <w:iCs/>
        </w:rPr>
        <w:t xml:space="preserve"> </w:t>
      </w:r>
      <w:r w:rsidRPr="00F727A6">
        <w:rPr>
          <w:rFonts w:eastAsia="Newton-Regular"/>
        </w:rPr>
        <w:t>называют критерий проверки гипотезы о предполагаемом законе неизвестного распределения</w:t>
      </w:r>
      <w:r w:rsidRPr="00F727A6">
        <w:rPr>
          <w:szCs w:val="28"/>
        </w:rPr>
        <w:t xml:space="preserve"> </w:t>
      </w:r>
    </w:p>
    <w:p w14:paraId="1D180053" w14:textId="2E993F1B" w:rsidR="000715B9" w:rsidRPr="00F727A6" w:rsidRDefault="000715B9" w:rsidP="00F727A6">
      <w:pPr>
        <w:autoSpaceDE w:val="0"/>
        <w:autoSpaceDN w:val="0"/>
        <w:adjustRightInd w:val="0"/>
        <w:ind w:left="709" w:firstLine="0"/>
        <w:rPr>
          <w:rFonts w:eastAsia="Newton-Regular"/>
        </w:rPr>
      </w:pPr>
      <w:r w:rsidRPr="00F727A6">
        <w:rPr>
          <w:szCs w:val="28"/>
        </w:rPr>
        <w:t xml:space="preserve">Правильный ответ: </w:t>
      </w:r>
      <w:r w:rsidR="00F727A6">
        <w:rPr>
          <w:color w:val="000000"/>
          <w:szCs w:val="28"/>
        </w:rPr>
        <w:t>критерий согласия</w:t>
      </w:r>
    </w:p>
    <w:p w14:paraId="3CD134DD" w14:textId="70EEF0B5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40E5CB6A" w14:textId="77777777" w:rsidR="000715B9" w:rsidRDefault="000715B9" w:rsidP="00482615">
      <w:pPr>
        <w:rPr>
          <w:i/>
          <w:szCs w:val="28"/>
        </w:rPr>
      </w:pPr>
    </w:p>
    <w:p w14:paraId="4F841426" w14:textId="69EC04DB" w:rsidR="00ED683A" w:rsidRPr="00ED683A" w:rsidRDefault="000715B9" w:rsidP="00ED683A">
      <w:pPr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ED683A" w:rsidRPr="005F6625">
        <w:t>Напишите пропущенное слово (словосочетание).</w:t>
      </w:r>
    </w:p>
    <w:p w14:paraId="2BA2324B" w14:textId="6DD2D32C" w:rsidR="007E4A60" w:rsidRPr="003D244A" w:rsidRDefault="003D244A" w:rsidP="003D244A">
      <w:pPr>
        <w:autoSpaceDE w:val="0"/>
        <w:autoSpaceDN w:val="0"/>
        <w:adjustRightInd w:val="0"/>
        <w:rPr>
          <w:szCs w:val="28"/>
          <w:lang w:eastAsia="ru-RU"/>
        </w:rPr>
      </w:pPr>
      <w:r w:rsidRPr="000C1E50">
        <w:rPr>
          <w:szCs w:val="28"/>
          <w:lang w:eastAsia="ru-RU"/>
        </w:rPr>
        <w:t xml:space="preserve">Активный </w:t>
      </w:r>
      <w:r>
        <w:rPr>
          <w:szCs w:val="28"/>
          <w:lang w:eastAsia="ru-RU"/>
        </w:rPr>
        <w:t>________________</w:t>
      </w:r>
      <w:r w:rsidRPr="000C1E50">
        <w:rPr>
          <w:szCs w:val="28"/>
          <w:lang w:eastAsia="ru-RU"/>
        </w:rPr>
        <w:t xml:space="preserve"> </w:t>
      </w:r>
      <w:r w:rsidR="00EF499B">
        <w:rPr>
          <w:szCs w:val="28"/>
          <w:lang w:eastAsia="ru-RU"/>
        </w:rPr>
        <w:t>–</w:t>
      </w:r>
      <w:r w:rsidRPr="000C1E5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__________________</w:t>
      </w:r>
      <w:r w:rsidRPr="000C1E50">
        <w:rPr>
          <w:szCs w:val="28"/>
          <w:lang w:eastAsia="ru-RU"/>
        </w:rPr>
        <w:t xml:space="preserve">, при котором предполагается действенное вмешательство в процесс и возможность выбора в каждом опыте тех уровней факторов Х, которые представляют интерес. </w:t>
      </w:r>
    </w:p>
    <w:p w14:paraId="4A5BC461" w14:textId="07CA7616" w:rsidR="000715B9" w:rsidRPr="00482615" w:rsidRDefault="000715B9" w:rsidP="007E4A60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3D244A">
        <w:rPr>
          <w:szCs w:val="28"/>
        </w:rPr>
        <w:t>эксперимент</w:t>
      </w:r>
    </w:p>
    <w:p w14:paraId="3D89AB02" w14:textId="651E5283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752FA7">
        <w:rPr>
          <w:szCs w:val="28"/>
        </w:rPr>
        <w:t>ПК-1</w:t>
      </w:r>
    </w:p>
    <w:p w14:paraId="6C7BF67E" w14:textId="77777777" w:rsidR="000715B9" w:rsidRPr="00482615" w:rsidRDefault="000715B9" w:rsidP="00212058">
      <w:pPr>
        <w:ind w:firstLine="0"/>
        <w:rPr>
          <w:i/>
          <w:szCs w:val="28"/>
        </w:rPr>
      </w:pPr>
    </w:p>
    <w:p w14:paraId="0E21048D" w14:textId="06171754" w:rsidR="00ED683A" w:rsidRPr="00ED683A" w:rsidRDefault="000715B9" w:rsidP="00ED683A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212058">
        <w:rPr>
          <w:szCs w:val="28"/>
        </w:rPr>
        <w:t xml:space="preserve">3. </w:t>
      </w:r>
      <w:r w:rsidR="00ED683A" w:rsidRPr="005F6625">
        <w:t>Напишите пропущенное слово (словосочетание).</w:t>
      </w:r>
    </w:p>
    <w:p w14:paraId="6AAC24ED" w14:textId="25822DBA" w:rsidR="000715B9" w:rsidRPr="00EA5996" w:rsidRDefault="005E7A78" w:rsidP="00EA5996">
      <w:pPr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_______________________</w:t>
      </w:r>
      <w:r w:rsidRPr="000C1E50">
        <w:rPr>
          <w:color w:val="000000"/>
          <w:szCs w:val="28"/>
          <w:lang w:eastAsia="ru-RU"/>
        </w:rPr>
        <w:t xml:space="preserve"> </w:t>
      </w:r>
      <w:r w:rsidRPr="000C1E50">
        <w:rPr>
          <w:b/>
          <w:bCs/>
          <w:color w:val="000000"/>
          <w:szCs w:val="28"/>
          <w:lang w:eastAsia="ru-RU"/>
        </w:rPr>
        <w:t xml:space="preserve">– </w:t>
      </w:r>
      <w:r w:rsidRPr="000C1E50">
        <w:rPr>
          <w:color w:val="000000"/>
          <w:szCs w:val="28"/>
          <w:lang w:eastAsia="ru-RU"/>
        </w:rPr>
        <w:t>процедура построения уравнения регрессии или регрессионной модели методом наименьших квадратов и анализ полученного уравнения с помощью аппарата математической статистики.</w:t>
      </w:r>
    </w:p>
    <w:p w14:paraId="69117A54" w14:textId="67498876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5E7A78" w:rsidRPr="000C1E50">
        <w:rPr>
          <w:color w:val="000000"/>
          <w:szCs w:val="28"/>
          <w:lang w:eastAsia="ru-RU"/>
        </w:rPr>
        <w:t>Регрессионный анализ</w:t>
      </w:r>
    </w:p>
    <w:p w14:paraId="5E8EC760" w14:textId="591C41EF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42A09" w:rsidRPr="00E42A09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26838611" w14:textId="77777777" w:rsidR="000715B9" w:rsidRPr="00482615" w:rsidRDefault="000715B9" w:rsidP="00482615">
      <w:pPr>
        <w:rPr>
          <w:i/>
          <w:szCs w:val="28"/>
        </w:rPr>
      </w:pPr>
    </w:p>
    <w:p w14:paraId="1CDA7788" w14:textId="30968A64" w:rsidR="00ED683A" w:rsidRPr="00ED683A" w:rsidRDefault="000715B9" w:rsidP="00ED683A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212058">
        <w:rPr>
          <w:szCs w:val="28"/>
        </w:rPr>
        <w:t xml:space="preserve">4. </w:t>
      </w:r>
      <w:r w:rsidR="00ED683A" w:rsidRPr="005F6625">
        <w:t>Напишите пропущенное слово (словосочетание).</w:t>
      </w:r>
    </w:p>
    <w:p w14:paraId="37BF5311" w14:textId="043914AA" w:rsidR="00D92476" w:rsidRPr="00D92476" w:rsidRDefault="00D92476" w:rsidP="00ED683A">
      <w:pPr>
        <w:pStyle w:val="ad"/>
        <w:tabs>
          <w:tab w:val="left" w:pos="708"/>
        </w:tabs>
        <w:rPr>
          <w:szCs w:val="28"/>
        </w:rPr>
      </w:pPr>
      <w:r w:rsidRPr="00D92476">
        <w:rPr>
          <w:iCs/>
          <w:color w:val="000000"/>
          <w:szCs w:val="28"/>
          <w:lang w:eastAsia="ru-RU"/>
        </w:rPr>
        <w:t xml:space="preserve">__________________________________ </w:t>
      </w:r>
      <w:r w:rsidRPr="00D92476">
        <w:rPr>
          <w:color w:val="000000"/>
          <w:szCs w:val="28"/>
          <w:lang w:eastAsia="ru-RU"/>
        </w:rPr>
        <w:t>представляется в виде графов, эквивалентных схем, динамических моделей, функциональных, кинематических и алгоритмических схем, диаграмм, циклограмм и т.п.</w:t>
      </w:r>
      <w:r w:rsidR="00212058" w:rsidRPr="00D92476">
        <w:rPr>
          <w:szCs w:val="28"/>
        </w:rPr>
        <w:tab/>
      </w:r>
    </w:p>
    <w:p w14:paraId="08C81CF7" w14:textId="41B1067C" w:rsidR="000715B9" w:rsidRPr="00D92476" w:rsidRDefault="000715B9" w:rsidP="00ED683A">
      <w:pPr>
        <w:pStyle w:val="ad"/>
        <w:tabs>
          <w:tab w:val="left" w:pos="708"/>
        </w:tabs>
        <w:rPr>
          <w:szCs w:val="28"/>
        </w:rPr>
      </w:pPr>
      <w:r w:rsidRPr="00D92476">
        <w:rPr>
          <w:szCs w:val="28"/>
        </w:rPr>
        <w:t xml:space="preserve">Правильный ответ: </w:t>
      </w:r>
      <w:r w:rsidR="00D92476" w:rsidRPr="00D92476">
        <w:rPr>
          <w:iCs/>
          <w:color w:val="000000"/>
          <w:szCs w:val="28"/>
          <w:lang w:eastAsia="ru-RU"/>
        </w:rPr>
        <w:t>Графическая (схемная) модель</w:t>
      </w:r>
    </w:p>
    <w:p w14:paraId="000BF5B8" w14:textId="1E49F1BA" w:rsidR="000715B9" w:rsidRPr="00482615" w:rsidRDefault="000715B9" w:rsidP="00ED683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65DE39FB" w14:textId="77777777" w:rsidR="000715B9" w:rsidRPr="00482615" w:rsidRDefault="000715B9" w:rsidP="00ED683A">
      <w:pPr>
        <w:rPr>
          <w:szCs w:val="28"/>
        </w:rPr>
      </w:pPr>
    </w:p>
    <w:p w14:paraId="52CAC190" w14:textId="60C28613" w:rsidR="00ED683A" w:rsidRPr="00ED683A" w:rsidRDefault="000715B9" w:rsidP="00ED683A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212058">
        <w:rPr>
          <w:szCs w:val="28"/>
        </w:rPr>
        <w:t xml:space="preserve">5. </w:t>
      </w:r>
      <w:r w:rsidR="00ED683A" w:rsidRPr="005F6625">
        <w:t>Напишите пропущенное слово (словосочетание).</w:t>
      </w:r>
    </w:p>
    <w:p w14:paraId="117E8035" w14:textId="7EEC8582" w:rsidR="00F727A6" w:rsidRPr="002376A2" w:rsidRDefault="00F727A6" w:rsidP="00ED683A">
      <w:pPr>
        <w:autoSpaceDE w:val="0"/>
        <w:autoSpaceDN w:val="0"/>
        <w:adjustRightInd w:val="0"/>
        <w:rPr>
          <w:rFonts w:eastAsia="Newton-Regular"/>
        </w:rPr>
      </w:pPr>
      <w:r w:rsidRPr="00F727A6">
        <w:rPr>
          <w:rFonts w:eastAsia="Newton-Italic"/>
          <w:iCs/>
        </w:rPr>
        <w:lastRenderedPageBreak/>
        <w:t xml:space="preserve">Линия _______________ </w:t>
      </w:r>
      <w:r w:rsidRPr="00F727A6">
        <w:rPr>
          <w:rFonts w:eastAsia="Newton-Regular"/>
        </w:rPr>
        <w:t xml:space="preserve">— геометрическое место точек некоторого среднего показателя рядов переменной </w:t>
      </w:r>
      <w:r w:rsidRPr="00F727A6">
        <w:rPr>
          <w:rFonts w:eastAsia="Newton-Italic"/>
          <w:iCs/>
        </w:rPr>
        <w:t>У</w:t>
      </w:r>
      <w:r w:rsidRPr="00F727A6">
        <w:rPr>
          <w:rFonts w:eastAsia="Newton-Regular"/>
        </w:rPr>
        <w:t xml:space="preserve">. Уравнение, описывающее линию регрессии, называется </w:t>
      </w:r>
      <w:r w:rsidRPr="00F727A6">
        <w:rPr>
          <w:rFonts w:eastAsia="Newton-Italic"/>
          <w:iCs/>
        </w:rPr>
        <w:t>уравнением _______________</w:t>
      </w:r>
      <w:r w:rsidRPr="00F727A6">
        <w:rPr>
          <w:rFonts w:eastAsia="Newton-Regular"/>
        </w:rPr>
        <w:t>.</w:t>
      </w:r>
    </w:p>
    <w:p w14:paraId="0F3A835C" w14:textId="09F10752" w:rsidR="000715B9" w:rsidRPr="0055245A" w:rsidRDefault="000715B9" w:rsidP="00ED683A">
      <w:r w:rsidRPr="0055245A">
        <w:t xml:space="preserve">Правильный ответ: </w:t>
      </w:r>
      <w:r w:rsidR="00F727A6">
        <w:rPr>
          <w:iCs/>
          <w:szCs w:val="28"/>
        </w:rPr>
        <w:t>регрессии</w:t>
      </w:r>
      <w:r w:rsidR="00D92476" w:rsidRPr="0055245A">
        <w:t xml:space="preserve"> </w:t>
      </w:r>
      <w:r w:rsidR="00212058" w:rsidRPr="0055245A">
        <w:t xml:space="preserve">/ </w:t>
      </w:r>
      <w:r w:rsidR="00F727A6">
        <w:rPr>
          <w:iCs/>
          <w:szCs w:val="28"/>
        </w:rPr>
        <w:t>регрессия</w:t>
      </w:r>
    </w:p>
    <w:p w14:paraId="52CE1492" w14:textId="6339FC1B" w:rsidR="000715B9" w:rsidRPr="00BD52C3" w:rsidRDefault="000715B9" w:rsidP="00ED683A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24569B19" w14:textId="77777777" w:rsidR="000715B9" w:rsidRDefault="000715B9" w:rsidP="00212058">
      <w:pPr>
        <w:ind w:firstLine="0"/>
        <w:rPr>
          <w:szCs w:val="28"/>
        </w:rPr>
      </w:pPr>
    </w:p>
    <w:p w14:paraId="2988DD9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B6AE73C" w14:textId="77777777" w:rsidR="000715B9" w:rsidRDefault="000715B9" w:rsidP="00DC5D95">
      <w:pPr>
        <w:tabs>
          <w:tab w:val="left" w:pos="284"/>
        </w:tabs>
      </w:pPr>
    </w:p>
    <w:p w14:paraId="662661B2" w14:textId="50F9C7C4" w:rsidR="000715B9" w:rsidRPr="00F727A6" w:rsidRDefault="00F727A6" w:rsidP="00EF499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Newton-Regular"/>
        </w:rPr>
      </w:pPr>
      <w:r w:rsidRPr="00F727A6">
        <w:rPr>
          <w:rFonts w:eastAsia="Newton-Regular"/>
        </w:rPr>
        <w:t>Среднее</w:t>
      </w:r>
      <w:r>
        <w:rPr>
          <w:rFonts w:eastAsia="Newton-Regular"/>
        </w:rPr>
        <w:t xml:space="preserve"> </w:t>
      </w:r>
      <w:r w:rsidRPr="00F727A6">
        <w:rPr>
          <w:rFonts w:eastAsia="Newton-Regular"/>
        </w:rPr>
        <w:t>арифметическое квадратов отклонений наблюдаемых значений признака от их среднего значения</w:t>
      </w:r>
      <w:r>
        <w:rPr>
          <w:rFonts w:eastAsia="Newton-Regular"/>
        </w:rPr>
        <w:t xml:space="preserve"> </w:t>
      </w:r>
      <w:r w:rsidR="00D900C7" w:rsidRPr="00F727A6">
        <w:rPr>
          <w:szCs w:val="28"/>
          <w:lang w:eastAsia="ru-RU"/>
        </w:rPr>
        <w:t xml:space="preserve">называется </w:t>
      </w:r>
      <w:r w:rsidR="007375F6">
        <w:rPr>
          <w:szCs w:val="28"/>
          <w:lang w:eastAsia="ru-RU"/>
        </w:rPr>
        <w:t xml:space="preserve"> </w:t>
      </w:r>
      <w:r w:rsidR="007375F6">
        <w:rPr>
          <w:szCs w:val="28"/>
          <w:lang w:val="en-US" w:eastAsia="ru-RU"/>
        </w:rPr>
        <w:t>_______________</w:t>
      </w:r>
      <w:r w:rsidR="007375F6">
        <w:rPr>
          <w:szCs w:val="28"/>
          <w:lang w:eastAsia="ru-RU"/>
        </w:rPr>
        <w:t>.</w:t>
      </w:r>
    </w:p>
    <w:p w14:paraId="697ED569" w14:textId="2D6BF0FF" w:rsidR="000715B9" w:rsidRDefault="000715B9" w:rsidP="00A57740">
      <w:r>
        <w:t>Правильный ответ:</w:t>
      </w:r>
      <w:r w:rsidR="00D900C7">
        <w:rPr>
          <w:rFonts w:eastAsia="Times New Roman"/>
          <w:szCs w:val="28"/>
          <w:lang w:eastAsia="ru-RU"/>
        </w:rPr>
        <w:t xml:space="preserve"> </w:t>
      </w:r>
      <w:r w:rsidR="00F727A6">
        <w:rPr>
          <w:rFonts w:eastAsia="Times New Roman"/>
          <w:szCs w:val="28"/>
          <w:lang w:eastAsia="ru-RU"/>
        </w:rPr>
        <w:t>выборочной дисперсией</w:t>
      </w:r>
      <w:r w:rsidRPr="000B2480">
        <w:rPr>
          <w:szCs w:val="28"/>
        </w:rPr>
        <w:t xml:space="preserve">. </w:t>
      </w:r>
    </w:p>
    <w:p w14:paraId="41CDFEA0" w14:textId="08848B8B" w:rsidR="000715B9" w:rsidRPr="00BD52C3" w:rsidRDefault="000715B9" w:rsidP="00A57740"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16AE2608" w14:textId="77777777" w:rsidR="000715B9" w:rsidRDefault="000715B9" w:rsidP="008947D9">
      <w:pPr>
        <w:ind w:right="-1475" w:firstLine="0"/>
      </w:pPr>
    </w:p>
    <w:p w14:paraId="3D7D97E9" w14:textId="31765C18" w:rsidR="00F727A6" w:rsidRPr="00F727A6" w:rsidRDefault="00F727A6" w:rsidP="00EF499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F727A6">
        <w:rPr>
          <w:color w:val="000000"/>
        </w:rPr>
        <w:t xml:space="preserve">Относительно формы, связь между переменными Х и Y может носить криволинейный характер и </w:t>
      </w:r>
      <w:r w:rsidR="007375F6">
        <w:rPr>
          <w:szCs w:val="28"/>
          <w:lang w:eastAsia="ru-RU"/>
        </w:rPr>
        <w:t xml:space="preserve"> </w:t>
      </w:r>
      <w:r w:rsidR="007375F6">
        <w:rPr>
          <w:szCs w:val="28"/>
          <w:lang w:val="en-US" w:eastAsia="ru-RU"/>
        </w:rPr>
        <w:t>_______________</w:t>
      </w:r>
      <w:r w:rsidR="007375F6">
        <w:rPr>
          <w:szCs w:val="28"/>
          <w:lang w:eastAsia="ru-RU"/>
        </w:rPr>
        <w:t>.</w:t>
      </w:r>
    </w:p>
    <w:p w14:paraId="040B6021" w14:textId="1759988B" w:rsidR="000B2480" w:rsidRDefault="000715B9" w:rsidP="00F727A6">
      <w:pPr>
        <w:ind w:left="709" w:firstLine="0"/>
      </w:pPr>
      <w:r>
        <w:t xml:space="preserve">Правильный ответ: </w:t>
      </w:r>
      <w:r w:rsidR="00F727A6">
        <w:rPr>
          <w:rFonts w:eastAsia="Times New Roman"/>
          <w:lang w:eastAsia="ru-RU"/>
        </w:rPr>
        <w:t>линейный</w:t>
      </w:r>
    </w:p>
    <w:p w14:paraId="3E7154C2" w14:textId="6767CBAB" w:rsidR="000715B9" w:rsidRPr="00BD52C3" w:rsidRDefault="000715B9" w:rsidP="00663DB1"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1CCD769D" w14:textId="540241E7" w:rsidR="000715B9" w:rsidRDefault="000715B9" w:rsidP="00663DB1">
      <w:pPr>
        <w:tabs>
          <w:tab w:val="left" w:pos="284"/>
        </w:tabs>
      </w:pPr>
    </w:p>
    <w:p w14:paraId="32524285" w14:textId="3AC29E10" w:rsidR="00B8735B" w:rsidRDefault="00F727A6" w:rsidP="00EF499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rPr>
          <w:color w:val="000000"/>
        </w:rPr>
        <w:t>А</w:t>
      </w:r>
      <w:r w:rsidRPr="00973988">
        <w:rPr>
          <w:color w:val="000000"/>
        </w:rPr>
        <w:t>нализ уравнения</w:t>
      </w:r>
      <w:r>
        <w:rPr>
          <w:color w:val="000000"/>
        </w:rPr>
        <w:t>, который</w:t>
      </w:r>
      <w:r w:rsidRPr="00973988">
        <w:rPr>
          <w:color w:val="000000"/>
        </w:rPr>
        <w:t xml:space="preserve"> устанавливает </w:t>
      </w:r>
      <w:r>
        <w:rPr>
          <w:color w:val="000000"/>
        </w:rPr>
        <w:t xml:space="preserve">вид </w:t>
      </w:r>
      <w:r w:rsidRPr="00973988">
        <w:rPr>
          <w:color w:val="000000"/>
        </w:rPr>
        <w:t>зависимост</w:t>
      </w:r>
      <w:r>
        <w:rPr>
          <w:color w:val="000000"/>
        </w:rPr>
        <w:t>и</w:t>
      </w:r>
      <w:r w:rsidRPr="00973988">
        <w:rPr>
          <w:color w:val="000000"/>
        </w:rPr>
        <w:t xml:space="preserve"> между переменными</w:t>
      </w:r>
      <w:r>
        <w:rPr>
          <w:color w:val="000000"/>
        </w:rPr>
        <w:t xml:space="preserve">, называют </w:t>
      </w:r>
      <w:r w:rsidR="007375F6">
        <w:rPr>
          <w:szCs w:val="28"/>
          <w:lang w:eastAsia="ru-RU"/>
        </w:rPr>
        <w:t xml:space="preserve"> </w:t>
      </w:r>
      <w:r w:rsidR="007375F6">
        <w:rPr>
          <w:szCs w:val="28"/>
          <w:lang w:val="en-US" w:eastAsia="ru-RU"/>
        </w:rPr>
        <w:t>_______________</w:t>
      </w:r>
      <w:r w:rsidR="007375F6">
        <w:rPr>
          <w:szCs w:val="28"/>
          <w:lang w:eastAsia="ru-RU"/>
        </w:rPr>
        <w:t>.</w:t>
      </w:r>
      <w:r>
        <w:rPr>
          <w:color w:val="000000"/>
        </w:rPr>
        <w:t xml:space="preserve"> </w:t>
      </w:r>
    </w:p>
    <w:p w14:paraId="59BD0637" w14:textId="1A3158D8" w:rsidR="000715B9" w:rsidRDefault="000715B9" w:rsidP="00B8735B">
      <w:pPr>
        <w:pStyle w:val="a8"/>
        <w:ind w:firstLine="0"/>
      </w:pPr>
      <w:r>
        <w:t xml:space="preserve">Правильный ответ: </w:t>
      </w:r>
      <w:r w:rsidR="00F727A6">
        <w:rPr>
          <w:szCs w:val="20"/>
        </w:rPr>
        <w:t>рег</w:t>
      </w:r>
      <w:r w:rsidR="00D971E1">
        <w:rPr>
          <w:szCs w:val="20"/>
        </w:rPr>
        <w:t>р</w:t>
      </w:r>
      <w:r w:rsidR="00F727A6">
        <w:rPr>
          <w:szCs w:val="20"/>
        </w:rPr>
        <w:t>ессионным/регре</w:t>
      </w:r>
      <w:r w:rsidR="00D971E1">
        <w:rPr>
          <w:szCs w:val="20"/>
        </w:rPr>
        <w:t>ссионный</w:t>
      </w:r>
    </w:p>
    <w:p w14:paraId="43A442D3" w14:textId="19D8FAF1" w:rsidR="000715B9" w:rsidRPr="00BD52C3" w:rsidRDefault="000715B9" w:rsidP="003F0CBB">
      <w:r>
        <w:t>Компетенции (индикаторы):</w:t>
      </w:r>
      <w:r w:rsidR="00752FA7" w:rsidRPr="00752FA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6882B0B5" w14:textId="42D88082" w:rsidR="000715B9" w:rsidRDefault="000715B9" w:rsidP="00936577">
      <w:pPr>
        <w:ind w:firstLine="0"/>
      </w:pPr>
    </w:p>
    <w:p w14:paraId="06C6DB97" w14:textId="682A1611" w:rsidR="00D971E1" w:rsidRPr="00D971E1" w:rsidRDefault="00D971E1" w:rsidP="00EF499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971E1">
        <w:rPr>
          <w:color w:val="000000"/>
          <w:szCs w:val="28"/>
        </w:rPr>
        <w:t xml:space="preserve">В эксперименте возможно одновременное варьирование как качественных факторов, так и </w:t>
      </w:r>
      <w:r w:rsidR="007375F6">
        <w:rPr>
          <w:szCs w:val="28"/>
          <w:lang w:eastAsia="ru-RU"/>
        </w:rPr>
        <w:t xml:space="preserve"> </w:t>
      </w:r>
      <w:r w:rsidR="007375F6">
        <w:rPr>
          <w:szCs w:val="28"/>
          <w:lang w:val="en-US" w:eastAsia="ru-RU"/>
        </w:rPr>
        <w:t>_______________</w:t>
      </w:r>
      <w:r w:rsidR="007375F6">
        <w:rPr>
          <w:szCs w:val="28"/>
          <w:lang w:eastAsia="ru-RU"/>
        </w:rPr>
        <w:t>.</w:t>
      </w:r>
    </w:p>
    <w:p w14:paraId="479AA3FF" w14:textId="22EC53C0" w:rsidR="00D971E1" w:rsidRPr="00D971E1" w:rsidRDefault="00D971E1" w:rsidP="00D971E1">
      <w:pPr>
        <w:ind w:left="709" w:firstLine="0"/>
        <w:rPr>
          <w:szCs w:val="28"/>
        </w:rPr>
      </w:pPr>
      <w:r w:rsidRPr="00D971E1">
        <w:rPr>
          <w:szCs w:val="28"/>
        </w:rPr>
        <w:t xml:space="preserve">Правильный ответ: </w:t>
      </w:r>
      <w:proofErr w:type="gramStart"/>
      <w:r w:rsidRPr="00D971E1">
        <w:rPr>
          <w:szCs w:val="28"/>
        </w:rPr>
        <w:t>количественных</w:t>
      </w:r>
      <w:proofErr w:type="gramEnd"/>
      <w:r w:rsidRPr="00D971E1">
        <w:rPr>
          <w:szCs w:val="28"/>
        </w:rPr>
        <w:t>/числовых</w:t>
      </w:r>
    </w:p>
    <w:p w14:paraId="36644826" w14:textId="77777777" w:rsidR="00D971E1" w:rsidRPr="00D971E1" w:rsidRDefault="00D971E1" w:rsidP="00D971E1">
      <w:pPr>
        <w:rPr>
          <w:szCs w:val="28"/>
        </w:rPr>
      </w:pPr>
      <w:r w:rsidRPr="00D971E1">
        <w:rPr>
          <w:szCs w:val="28"/>
        </w:rPr>
        <w:t>Компетенции (индикаторы): ПК-1</w:t>
      </w:r>
    </w:p>
    <w:p w14:paraId="735A76A5" w14:textId="070B03CA" w:rsidR="00D971E1" w:rsidRPr="00D971E1" w:rsidRDefault="00D971E1" w:rsidP="00D971E1">
      <w:pPr>
        <w:pStyle w:val="a8"/>
        <w:ind w:left="1069" w:firstLine="0"/>
        <w:rPr>
          <w:szCs w:val="28"/>
        </w:rPr>
      </w:pPr>
    </w:p>
    <w:p w14:paraId="4C9D1B9F" w14:textId="03B89E14" w:rsidR="00D971E1" w:rsidRPr="00D971E1" w:rsidRDefault="00D971E1" w:rsidP="00EF499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971E1">
        <w:rPr>
          <w:color w:val="000000"/>
          <w:szCs w:val="28"/>
        </w:rPr>
        <w:t xml:space="preserve">При нормализации факторов Х в математическом планировании эксперимента осуществляется переход от реальных значений фактора  к </w:t>
      </w:r>
      <w:r w:rsidR="007375F6">
        <w:rPr>
          <w:szCs w:val="28"/>
          <w:lang w:eastAsia="ru-RU"/>
        </w:rPr>
        <w:t xml:space="preserve"> </w:t>
      </w:r>
      <w:r w:rsidR="007375F6">
        <w:rPr>
          <w:szCs w:val="28"/>
          <w:lang w:val="en-US" w:eastAsia="ru-RU"/>
        </w:rPr>
        <w:t>_______________</w:t>
      </w:r>
      <w:r w:rsidR="007375F6">
        <w:rPr>
          <w:szCs w:val="28"/>
          <w:lang w:eastAsia="ru-RU"/>
        </w:rPr>
        <w:t>.</w:t>
      </w:r>
      <w:bookmarkStart w:id="3" w:name="_GoBack"/>
      <w:bookmarkEnd w:id="3"/>
    </w:p>
    <w:p w14:paraId="3FCB35FD" w14:textId="6C19ECEA" w:rsidR="00D971E1" w:rsidRPr="00D971E1" w:rsidRDefault="00D971E1" w:rsidP="00D971E1">
      <w:pPr>
        <w:rPr>
          <w:szCs w:val="28"/>
        </w:rPr>
      </w:pPr>
      <w:r w:rsidRPr="00D971E1">
        <w:rPr>
          <w:szCs w:val="28"/>
        </w:rPr>
        <w:t>Правильный ответ: кодированным</w:t>
      </w:r>
    </w:p>
    <w:p w14:paraId="71E3008D" w14:textId="77777777" w:rsidR="00D971E1" w:rsidRPr="00D971E1" w:rsidRDefault="00D971E1" w:rsidP="00D971E1">
      <w:pPr>
        <w:rPr>
          <w:szCs w:val="28"/>
        </w:rPr>
      </w:pPr>
      <w:r w:rsidRPr="00D971E1">
        <w:rPr>
          <w:szCs w:val="28"/>
        </w:rPr>
        <w:t>Компетенции (индикаторы): ПК-1</w:t>
      </w:r>
    </w:p>
    <w:p w14:paraId="1E9DC695" w14:textId="77777777" w:rsidR="00D971E1" w:rsidRDefault="00D971E1" w:rsidP="00936577">
      <w:pPr>
        <w:ind w:firstLine="0"/>
      </w:pPr>
    </w:p>
    <w:p w14:paraId="78C1F59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8756BC0" w14:textId="77777777" w:rsidR="000715B9" w:rsidRDefault="000715B9" w:rsidP="00DC5D95">
      <w:pPr>
        <w:tabs>
          <w:tab w:val="left" w:pos="284"/>
        </w:tabs>
      </w:pPr>
    </w:p>
    <w:p w14:paraId="5846670D" w14:textId="5C678E32" w:rsidR="00751AF6" w:rsidRDefault="00D971E1" w:rsidP="00EF499B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Перечислить основные критерии значимости</w:t>
      </w:r>
      <w:r w:rsidR="00936577">
        <w:t>.</w:t>
      </w:r>
    </w:p>
    <w:p w14:paraId="3E253888" w14:textId="340F998D" w:rsidR="000715B9" w:rsidRDefault="000715B9" w:rsidP="00ED683A">
      <w:pPr>
        <w:pStyle w:val="a8"/>
        <w:ind w:left="0"/>
      </w:pPr>
      <w:r>
        <w:t xml:space="preserve">Время выполнения – </w:t>
      </w:r>
      <w:r w:rsidR="00D971E1">
        <w:t>25</w:t>
      </w:r>
      <w:r>
        <w:t xml:space="preserve"> мин</w:t>
      </w:r>
      <w:r w:rsidR="00D971E1">
        <w:t>.</w:t>
      </w:r>
    </w:p>
    <w:p w14:paraId="4FAC6400" w14:textId="403B8882" w:rsidR="00D971E1" w:rsidRPr="00E21DC1" w:rsidRDefault="00ED683A" w:rsidP="00EF499B">
      <w:pPr>
        <w:pStyle w:val="a8"/>
        <w:ind w:left="0"/>
        <w:rPr>
          <w:rFonts w:eastAsia="Newton-Regular"/>
        </w:rPr>
      </w:pPr>
      <w:r>
        <w:t>О</w:t>
      </w:r>
      <w:r w:rsidR="00EF499B">
        <w:t>жидаемый результа</w:t>
      </w:r>
      <w:r w:rsidR="000715B9">
        <w:t>т</w:t>
      </w:r>
      <w:r w:rsidR="00804A7C">
        <w:t>:</w:t>
      </w:r>
      <w:r w:rsidR="00EF499B">
        <w:t xml:space="preserve"> </w:t>
      </w:r>
      <w:r w:rsidR="00D971E1" w:rsidRPr="00E21DC1">
        <w:rPr>
          <w:rFonts w:eastAsia="Newton-Regular"/>
        </w:rPr>
        <w:t>Различают три вида критериев значимости:</w:t>
      </w:r>
    </w:p>
    <w:p w14:paraId="07EF69B6" w14:textId="424A118F" w:rsidR="00D971E1" w:rsidRPr="00E21DC1" w:rsidRDefault="00D971E1" w:rsidP="00ED683A">
      <w:pPr>
        <w:autoSpaceDE w:val="0"/>
        <w:autoSpaceDN w:val="0"/>
        <w:adjustRightInd w:val="0"/>
        <w:rPr>
          <w:rFonts w:eastAsia="Newton-Regular"/>
        </w:rPr>
      </w:pPr>
      <w:r w:rsidRPr="00E21DC1">
        <w:rPr>
          <w:rFonts w:eastAsia="Newton-Regular"/>
        </w:rPr>
        <w:t>1) параметрические критерии значимости служат для проверки гипотезы о параметрах распределения изучаемой</w:t>
      </w:r>
      <w:r>
        <w:rPr>
          <w:rFonts w:eastAsia="Newton-Regular"/>
        </w:rPr>
        <w:t xml:space="preserve"> </w:t>
      </w:r>
      <w:r w:rsidRPr="00E21DC1">
        <w:rPr>
          <w:rFonts w:eastAsia="Newton-Regular"/>
        </w:rPr>
        <w:t>случайной величины;</w:t>
      </w:r>
    </w:p>
    <w:p w14:paraId="38295565" w14:textId="397A6C74" w:rsidR="00D971E1" w:rsidRPr="00E21DC1" w:rsidRDefault="00D971E1" w:rsidP="00ED683A">
      <w:pPr>
        <w:autoSpaceDE w:val="0"/>
        <w:autoSpaceDN w:val="0"/>
        <w:adjustRightInd w:val="0"/>
        <w:rPr>
          <w:rFonts w:eastAsia="Newton-Regular"/>
        </w:rPr>
      </w:pPr>
      <w:r w:rsidRPr="00E21DC1">
        <w:rPr>
          <w:rFonts w:eastAsia="Newton-Regular"/>
        </w:rPr>
        <w:t>2) непараметрические критерии значимости не связаны с параметрами распределения, например, ранговые критерии;</w:t>
      </w:r>
    </w:p>
    <w:p w14:paraId="1EABAA00" w14:textId="75CAF58C" w:rsidR="00D971E1" w:rsidRPr="00D971E1" w:rsidRDefault="00D971E1" w:rsidP="00ED683A">
      <w:pPr>
        <w:autoSpaceDE w:val="0"/>
        <w:autoSpaceDN w:val="0"/>
        <w:adjustRightInd w:val="0"/>
        <w:rPr>
          <w:rFonts w:eastAsia="Newton-Regular"/>
        </w:rPr>
      </w:pPr>
      <w:r w:rsidRPr="00E21DC1">
        <w:rPr>
          <w:rFonts w:eastAsia="Newton-Regular"/>
        </w:rPr>
        <w:lastRenderedPageBreak/>
        <w:t>3) критерий согласия служит для проверки гипотезы о соответствии эмпирического распределения случайной величины нормальному закону распределения.</w:t>
      </w:r>
    </w:p>
    <w:p w14:paraId="2FC10228" w14:textId="3E0090B8" w:rsidR="00ED683A" w:rsidRDefault="00ED683A" w:rsidP="00ED683A">
      <w:pPr>
        <w:pStyle w:val="a8"/>
        <w:ind w:left="0"/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182E810" w14:textId="3DA9A238" w:rsidR="000715B9" w:rsidRDefault="000715B9" w:rsidP="00ED683A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360D72D3" w14:textId="77777777" w:rsidR="000715B9" w:rsidRDefault="000715B9" w:rsidP="00ED683A">
      <w:pPr>
        <w:tabs>
          <w:tab w:val="left" w:pos="284"/>
        </w:tabs>
      </w:pPr>
    </w:p>
    <w:p w14:paraId="4F5F1A0A" w14:textId="057A3F2D" w:rsidR="00D37D73" w:rsidRPr="007B5312" w:rsidRDefault="00D971E1" w:rsidP="00EF499B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Какие виды погрешностей по форме числового выражения вы знаете?</w:t>
      </w:r>
    </w:p>
    <w:p w14:paraId="0431417F" w14:textId="032A6A1A" w:rsidR="000715B9" w:rsidRDefault="000715B9" w:rsidP="00ED683A">
      <w:r>
        <w:t xml:space="preserve">Время выполнения – </w:t>
      </w:r>
      <w:r w:rsidR="00D971E1">
        <w:t>25</w:t>
      </w:r>
      <w:r>
        <w:t xml:space="preserve"> мин.</w:t>
      </w:r>
    </w:p>
    <w:p w14:paraId="672D9D10" w14:textId="7D616EDC" w:rsidR="00D971E1" w:rsidRPr="002376A2" w:rsidRDefault="00EF499B" w:rsidP="00ED683A">
      <w:pPr>
        <w:autoSpaceDE w:val="0"/>
        <w:autoSpaceDN w:val="0"/>
        <w:adjustRightInd w:val="0"/>
        <w:rPr>
          <w:rFonts w:eastAsia="Newton-Regular"/>
        </w:rPr>
      </w:pPr>
      <w:r>
        <w:t>Ожидаемый результат</w:t>
      </w:r>
      <w:r w:rsidR="00804A7C">
        <w:t>:</w:t>
      </w:r>
      <w:r>
        <w:t xml:space="preserve"> </w:t>
      </w:r>
      <w:r w:rsidR="00124B09">
        <w:rPr>
          <w:rFonts w:eastAsia="Newton-Regular"/>
        </w:rPr>
        <w:t>В</w:t>
      </w:r>
      <w:r w:rsidR="00D971E1" w:rsidRPr="002376A2">
        <w:rPr>
          <w:rFonts w:eastAsia="Newton-Regular"/>
        </w:rPr>
        <w:t>ид</w:t>
      </w:r>
      <w:r w:rsidR="00124B09">
        <w:rPr>
          <w:rFonts w:eastAsia="Newton-Regular"/>
        </w:rPr>
        <w:t>ы</w:t>
      </w:r>
      <w:r w:rsidR="00D971E1" w:rsidRPr="002376A2">
        <w:rPr>
          <w:rFonts w:eastAsia="Newton-Regular"/>
        </w:rPr>
        <w:t xml:space="preserve"> погрешностей по форме числового</w:t>
      </w:r>
      <w:r w:rsidR="00124B09">
        <w:rPr>
          <w:rFonts w:eastAsia="Newton-Regular"/>
        </w:rPr>
        <w:t xml:space="preserve"> </w:t>
      </w:r>
      <w:r w:rsidR="00D971E1" w:rsidRPr="002376A2">
        <w:rPr>
          <w:rFonts w:eastAsia="Newton-Regular"/>
        </w:rPr>
        <w:t xml:space="preserve">выражения </w:t>
      </w:r>
      <w:r w:rsidR="00124B09">
        <w:rPr>
          <w:rFonts w:eastAsia="Newton-Regular"/>
        </w:rPr>
        <w:t>могут быть</w:t>
      </w:r>
      <w:r w:rsidR="00D971E1" w:rsidRPr="002376A2">
        <w:rPr>
          <w:rFonts w:eastAsia="Newton-Regular"/>
        </w:rPr>
        <w:t>:</w:t>
      </w:r>
    </w:p>
    <w:p w14:paraId="190B1630" w14:textId="4A446374" w:rsidR="00D971E1" w:rsidRPr="002376A2" w:rsidRDefault="00D971E1" w:rsidP="00EF499B">
      <w:pPr>
        <w:autoSpaceDE w:val="0"/>
        <w:autoSpaceDN w:val="0"/>
        <w:adjustRightInd w:val="0"/>
        <w:rPr>
          <w:rFonts w:eastAsia="Newton-Regular"/>
        </w:rPr>
      </w:pPr>
      <w:r w:rsidRPr="002376A2">
        <w:rPr>
          <w:rFonts w:eastAsia="Newton-Regular"/>
        </w:rPr>
        <w:t xml:space="preserve">1) абсолютная погрешность </w:t>
      </w:r>
      <w:r w:rsidR="00EF499B">
        <w:rPr>
          <w:rFonts w:eastAsia="Newton-Regular"/>
        </w:rPr>
        <w:t>–</w:t>
      </w:r>
      <w:r w:rsidRPr="002376A2">
        <w:rPr>
          <w:rFonts w:eastAsia="Newton-Regular"/>
        </w:rPr>
        <w:t xml:space="preserve"> алгебраическая разность между результатом измерения искомой величины и ее истинным значением, выраженная в единицах измерения;</w:t>
      </w:r>
    </w:p>
    <w:p w14:paraId="6D525B7E" w14:textId="6FBC1930" w:rsidR="00D971E1" w:rsidRPr="002376A2" w:rsidRDefault="00D971E1" w:rsidP="00EF499B">
      <w:pPr>
        <w:autoSpaceDE w:val="0"/>
        <w:autoSpaceDN w:val="0"/>
        <w:adjustRightInd w:val="0"/>
        <w:rPr>
          <w:rFonts w:eastAsia="Newton-Regular"/>
        </w:rPr>
      </w:pPr>
      <w:r w:rsidRPr="002376A2">
        <w:rPr>
          <w:rFonts w:eastAsia="Newton-Regular"/>
        </w:rPr>
        <w:t xml:space="preserve">2) относительная погрешность </w:t>
      </w:r>
      <w:r w:rsidR="00EF499B">
        <w:rPr>
          <w:rFonts w:eastAsia="Newton-Regular"/>
        </w:rPr>
        <w:t>–</w:t>
      </w:r>
      <w:r w:rsidRPr="002376A2">
        <w:rPr>
          <w:rFonts w:eastAsia="Newton-Regular"/>
        </w:rPr>
        <w:t xml:space="preserve"> погрешность, приходящаяся на единицу измеряемой величины; обычно выражается в процентах;</w:t>
      </w:r>
    </w:p>
    <w:p w14:paraId="6414C09B" w14:textId="6C441EEF" w:rsidR="00D971E1" w:rsidRPr="00124B09" w:rsidRDefault="00D971E1" w:rsidP="00EF499B">
      <w:pPr>
        <w:autoSpaceDE w:val="0"/>
        <w:autoSpaceDN w:val="0"/>
        <w:adjustRightInd w:val="0"/>
        <w:rPr>
          <w:rFonts w:eastAsia="Newton-Regular"/>
        </w:rPr>
      </w:pPr>
      <w:r w:rsidRPr="002376A2">
        <w:rPr>
          <w:rFonts w:eastAsia="Newton-Regular"/>
        </w:rPr>
        <w:t xml:space="preserve">3) приведенная погрешность </w:t>
      </w:r>
      <w:r w:rsidR="00EF499B">
        <w:rPr>
          <w:rFonts w:eastAsia="Newton-Regular"/>
        </w:rPr>
        <w:t>–</w:t>
      </w:r>
      <w:r w:rsidRPr="002376A2">
        <w:rPr>
          <w:rFonts w:eastAsia="Newton-Regular"/>
        </w:rPr>
        <w:t xml:space="preserve"> полученная погрешность</w:t>
      </w:r>
      <w:r w:rsidR="00124B09">
        <w:rPr>
          <w:rFonts w:eastAsia="Newton-Regular"/>
        </w:rPr>
        <w:t xml:space="preserve"> </w:t>
      </w:r>
      <w:r w:rsidRPr="002376A2">
        <w:rPr>
          <w:rFonts w:eastAsia="Newton-Regular"/>
        </w:rPr>
        <w:t>относится к максимально возможному значению шкалы</w:t>
      </w:r>
      <w:r w:rsidR="00124B09">
        <w:rPr>
          <w:rFonts w:eastAsia="Newton-Regular"/>
        </w:rPr>
        <w:t xml:space="preserve"> </w:t>
      </w:r>
      <w:r w:rsidRPr="002376A2">
        <w:rPr>
          <w:rFonts w:eastAsia="Newton-Regular"/>
        </w:rPr>
        <w:t>прибора; обычно выражается в процентах.</w:t>
      </w:r>
    </w:p>
    <w:p w14:paraId="238C975D" w14:textId="3491C499" w:rsidR="00ED683A" w:rsidRDefault="00ED683A" w:rsidP="00EF499B"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8B75E4C" w14:textId="7935E484" w:rsidR="000715B9" w:rsidRDefault="000715B9" w:rsidP="00EF499B"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5DA98983" w14:textId="42FEAEDA" w:rsidR="000715B9" w:rsidRDefault="000715B9" w:rsidP="00EF499B">
      <w:pPr>
        <w:pStyle w:val="a8"/>
        <w:tabs>
          <w:tab w:val="left" w:pos="284"/>
        </w:tabs>
        <w:ind w:left="0"/>
      </w:pPr>
    </w:p>
    <w:p w14:paraId="3F86C48D" w14:textId="5775D49C" w:rsidR="00124B09" w:rsidRDefault="00124B09" w:rsidP="00EF499B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Перечислить основные допущения при корреляционном анализе.</w:t>
      </w:r>
    </w:p>
    <w:p w14:paraId="33C6A9A0" w14:textId="0CDB37CE" w:rsidR="000715B9" w:rsidRPr="00101C87" w:rsidRDefault="000715B9" w:rsidP="00EF499B">
      <w:pPr>
        <w:pStyle w:val="a8"/>
        <w:ind w:left="0"/>
        <w:rPr>
          <w:szCs w:val="28"/>
        </w:rPr>
      </w:pPr>
      <w:r w:rsidRPr="00101C87">
        <w:rPr>
          <w:szCs w:val="28"/>
        </w:rPr>
        <w:t xml:space="preserve">Время выполнения – </w:t>
      </w:r>
      <w:r w:rsidR="00936577" w:rsidRPr="00101C87">
        <w:rPr>
          <w:szCs w:val="28"/>
        </w:rPr>
        <w:t>30</w:t>
      </w:r>
      <w:r w:rsidRPr="00101C87">
        <w:rPr>
          <w:szCs w:val="28"/>
        </w:rPr>
        <w:t xml:space="preserve"> мин.</w:t>
      </w:r>
    </w:p>
    <w:p w14:paraId="42B2855C" w14:textId="3D022E47" w:rsidR="00124B09" w:rsidRPr="00ED683A" w:rsidRDefault="00EF499B" w:rsidP="00EF499B">
      <w:pPr>
        <w:autoSpaceDE w:val="0"/>
        <w:autoSpaceDN w:val="0"/>
        <w:adjustRightInd w:val="0"/>
        <w:rPr>
          <w:rFonts w:eastAsia="Newton-Regular"/>
          <w:kern w:val="0"/>
          <w:szCs w:val="28"/>
          <w:lang w:eastAsia="ru-RU"/>
        </w:rPr>
      </w:pPr>
      <w:r>
        <w:t>Ожидаемый результат</w:t>
      </w:r>
      <w:r w:rsidR="00804A7C">
        <w:t>:</w:t>
      </w:r>
      <w:r>
        <w:t xml:space="preserve"> </w:t>
      </w:r>
      <w:r w:rsidR="00124B09" w:rsidRPr="00ED683A">
        <w:rPr>
          <w:rFonts w:eastAsia="Newton-Regular"/>
          <w:kern w:val="0"/>
          <w:szCs w:val="28"/>
          <w:lang w:eastAsia="ru-RU"/>
        </w:rPr>
        <w:t>В корреляционном анализе существуют следующие допущения:</w:t>
      </w:r>
    </w:p>
    <w:p w14:paraId="4FD5630B" w14:textId="44551227" w:rsidR="00124B09" w:rsidRPr="00ED683A" w:rsidRDefault="00124B09" w:rsidP="00EF499B">
      <w:pPr>
        <w:autoSpaceDE w:val="0"/>
        <w:autoSpaceDN w:val="0"/>
        <w:adjustRightInd w:val="0"/>
        <w:rPr>
          <w:rFonts w:eastAsia="Newton-Regular"/>
          <w:kern w:val="0"/>
          <w:szCs w:val="28"/>
          <w:lang w:eastAsia="ru-RU"/>
        </w:rPr>
      </w:pPr>
      <w:r w:rsidRPr="00ED683A">
        <w:rPr>
          <w:rFonts w:eastAsia="Newton-Regular"/>
          <w:kern w:val="0"/>
          <w:szCs w:val="28"/>
          <w:lang w:eastAsia="ru-RU"/>
        </w:rPr>
        <w:t xml:space="preserve">1) переменные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Х </w:t>
      </w:r>
      <w:r w:rsidRPr="00ED683A">
        <w:rPr>
          <w:rFonts w:eastAsia="Newton-Regular"/>
          <w:kern w:val="0"/>
          <w:szCs w:val="28"/>
          <w:lang w:eastAsia="ru-RU"/>
        </w:rPr>
        <w:t xml:space="preserve">и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Y </w:t>
      </w:r>
      <w:r w:rsidRPr="00ED683A">
        <w:rPr>
          <w:rFonts w:eastAsia="Newton-Regular"/>
          <w:kern w:val="0"/>
          <w:szCs w:val="28"/>
          <w:lang w:eastAsia="ru-RU"/>
        </w:rPr>
        <w:t>являются случайными величинами, распределенными по нормальному закону;</w:t>
      </w:r>
    </w:p>
    <w:p w14:paraId="2B7F8654" w14:textId="55EFD9DC" w:rsidR="00124B09" w:rsidRPr="00ED683A" w:rsidRDefault="00124B09" w:rsidP="00EF499B">
      <w:pPr>
        <w:autoSpaceDE w:val="0"/>
        <w:autoSpaceDN w:val="0"/>
        <w:adjustRightInd w:val="0"/>
        <w:rPr>
          <w:rFonts w:eastAsia="Newton-Regular"/>
          <w:kern w:val="0"/>
          <w:szCs w:val="28"/>
          <w:lang w:eastAsia="ru-RU"/>
        </w:rPr>
      </w:pPr>
      <w:r w:rsidRPr="00ED683A">
        <w:rPr>
          <w:rFonts w:eastAsia="Newton-Regular"/>
          <w:kern w:val="0"/>
          <w:szCs w:val="28"/>
          <w:lang w:eastAsia="ru-RU"/>
        </w:rPr>
        <w:t xml:space="preserve">2) некоторому значению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Х </w:t>
      </w:r>
      <w:r w:rsidRPr="00ED683A">
        <w:rPr>
          <w:rFonts w:eastAsia="Newton-Regular"/>
          <w:kern w:val="0"/>
          <w:szCs w:val="28"/>
          <w:lang w:eastAsia="ru-RU"/>
        </w:rPr>
        <w:t>можно поставить в соответствие</w:t>
      </w:r>
      <w:r w:rsidR="00006EC8" w:rsidRPr="00ED683A">
        <w:rPr>
          <w:rFonts w:eastAsia="Newton-Regular"/>
          <w:kern w:val="0"/>
          <w:szCs w:val="28"/>
          <w:lang w:eastAsia="ru-RU"/>
        </w:rPr>
        <w:t xml:space="preserve"> </w:t>
      </w:r>
      <w:r w:rsidRPr="00ED683A">
        <w:rPr>
          <w:rFonts w:eastAsia="Newton-Regular"/>
          <w:kern w:val="0"/>
          <w:szCs w:val="28"/>
          <w:lang w:eastAsia="ru-RU"/>
        </w:rPr>
        <w:t xml:space="preserve">одно или несколько значений </w:t>
      </w:r>
      <w:r w:rsidRPr="00ED683A">
        <w:rPr>
          <w:rFonts w:eastAsia="Newton-Italic"/>
          <w:iCs/>
          <w:kern w:val="0"/>
          <w:szCs w:val="28"/>
          <w:lang w:eastAsia="ru-RU"/>
        </w:rPr>
        <w:t>Y</w:t>
      </w:r>
      <w:r w:rsidRPr="00ED683A">
        <w:rPr>
          <w:rFonts w:eastAsia="Newton-Regular"/>
          <w:kern w:val="0"/>
          <w:szCs w:val="28"/>
          <w:lang w:eastAsia="ru-RU"/>
        </w:rPr>
        <w:t>;</w:t>
      </w:r>
    </w:p>
    <w:p w14:paraId="0ED7D901" w14:textId="7C5B623A" w:rsidR="00124B09" w:rsidRPr="00ED683A" w:rsidRDefault="00124B09" w:rsidP="00EF499B">
      <w:pPr>
        <w:autoSpaceDE w:val="0"/>
        <w:autoSpaceDN w:val="0"/>
        <w:adjustRightInd w:val="0"/>
        <w:rPr>
          <w:rFonts w:eastAsia="Newton-Regular"/>
          <w:kern w:val="0"/>
          <w:szCs w:val="28"/>
          <w:lang w:eastAsia="ru-RU"/>
        </w:rPr>
      </w:pPr>
      <w:r w:rsidRPr="00ED683A">
        <w:rPr>
          <w:rFonts w:eastAsia="Newton-Regular"/>
          <w:kern w:val="0"/>
          <w:szCs w:val="28"/>
          <w:lang w:eastAsia="ru-RU"/>
        </w:rPr>
        <w:t xml:space="preserve">3) по данному нормальному распределению случайных величин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Х </w:t>
      </w:r>
      <w:r w:rsidRPr="00ED683A">
        <w:rPr>
          <w:rFonts w:eastAsia="Newton-Regular"/>
          <w:kern w:val="0"/>
          <w:szCs w:val="28"/>
          <w:lang w:eastAsia="ru-RU"/>
        </w:rPr>
        <w:t xml:space="preserve">и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Y </w:t>
      </w:r>
      <w:r w:rsidRPr="00ED683A">
        <w:rPr>
          <w:rFonts w:eastAsia="Newton-Regular"/>
          <w:kern w:val="0"/>
          <w:szCs w:val="28"/>
          <w:lang w:eastAsia="ru-RU"/>
        </w:rPr>
        <w:t xml:space="preserve">можно определить выборочное среднее и среднеквадратичное отклонение величин </w:t>
      </w:r>
      <w:r w:rsidRPr="00ED683A">
        <w:rPr>
          <w:rFonts w:eastAsia="Newton-Italic"/>
          <w:iCs/>
          <w:kern w:val="0"/>
          <w:szCs w:val="28"/>
          <w:lang w:eastAsia="ru-RU"/>
        </w:rPr>
        <w:t xml:space="preserve">Х </w:t>
      </w:r>
      <w:r w:rsidRPr="00ED683A">
        <w:rPr>
          <w:rFonts w:eastAsia="Newton-Regular"/>
          <w:kern w:val="0"/>
          <w:szCs w:val="28"/>
          <w:lang w:eastAsia="ru-RU"/>
        </w:rPr>
        <w:t xml:space="preserve">и </w:t>
      </w:r>
      <w:r w:rsidRPr="00ED683A">
        <w:rPr>
          <w:rFonts w:eastAsia="Newton-Italic"/>
          <w:iCs/>
          <w:kern w:val="0"/>
          <w:szCs w:val="28"/>
          <w:lang w:eastAsia="ru-RU"/>
        </w:rPr>
        <w:t>Y</w:t>
      </w:r>
      <w:r w:rsidRPr="00ED683A">
        <w:rPr>
          <w:rFonts w:eastAsia="Newton-Regular"/>
          <w:kern w:val="0"/>
          <w:szCs w:val="28"/>
          <w:lang w:eastAsia="ru-RU"/>
        </w:rPr>
        <w:t>.</w:t>
      </w:r>
    </w:p>
    <w:p w14:paraId="5A46DAFA" w14:textId="3B51F874" w:rsidR="00ED683A" w:rsidRDefault="00ED683A" w:rsidP="00EF499B">
      <w:pPr>
        <w:rPr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F709876" w14:textId="797518A0" w:rsidR="00E82F1D" w:rsidRPr="00ED683A" w:rsidRDefault="000715B9" w:rsidP="00EF499B">
      <w:pPr>
        <w:rPr>
          <w:szCs w:val="28"/>
        </w:rPr>
      </w:pPr>
      <w:r w:rsidRPr="00752FA7">
        <w:rPr>
          <w:szCs w:val="28"/>
        </w:rPr>
        <w:t xml:space="preserve">Компетенции </w:t>
      </w:r>
      <w:r w:rsidR="00936577" w:rsidRPr="00752FA7">
        <w:rPr>
          <w:szCs w:val="28"/>
        </w:rPr>
        <w:t>(</w:t>
      </w:r>
      <w:r w:rsidRPr="00752FA7">
        <w:rPr>
          <w:szCs w:val="28"/>
        </w:rPr>
        <w:t>индикаторы):</w:t>
      </w:r>
      <w:r w:rsidR="003C3CF5" w:rsidRPr="00752FA7">
        <w:rPr>
          <w:szCs w:val="28"/>
        </w:rPr>
        <w:t xml:space="preserve"> </w:t>
      </w:r>
      <w:r w:rsidR="00752FA7">
        <w:rPr>
          <w:szCs w:val="28"/>
        </w:rPr>
        <w:t>ПК-1</w:t>
      </w:r>
    </w:p>
    <w:sectPr w:rsidR="00E82F1D" w:rsidRPr="00ED683A" w:rsidSect="00AA70DA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6C7A9" w14:textId="77777777" w:rsidR="00614794" w:rsidRDefault="00614794" w:rsidP="006943A0">
      <w:r>
        <w:separator/>
      </w:r>
    </w:p>
  </w:endnote>
  <w:endnote w:type="continuationSeparator" w:id="0">
    <w:p w14:paraId="712C3D2D" w14:textId="77777777" w:rsidR="00614794" w:rsidRDefault="0061479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49BE63D0" w:rsidR="00EB4087" w:rsidRPr="006943A0" w:rsidRDefault="00EB4087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7375F6">
      <w:rPr>
        <w:noProof/>
        <w:sz w:val="24"/>
      </w:rPr>
      <w:t>6</w:t>
    </w:r>
    <w:r w:rsidRPr="006943A0">
      <w:rPr>
        <w:sz w:val="24"/>
      </w:rPr>
      <w:fldChar w:fldCharType="end"/>
    </w:r>
  </w:p>
  <w:p w14:paraId="0D95480D" w14:textId="77777777" w:rsidR="00EB4087" w:rsidRPr="006943A0" w:rsidRDefault="00EB408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25101" w14:textId="77777777" w:rsidR="00614794" w:rsidRDefault="00614794" w:rsidP="006943A0">
      <w:r>
        <w:separator/>
      </w:r>
    </w:p>
  </w:footnote>
  <w:footnote w:type="continuationSeparator" w:id="0">
    <w:p w14:paraId="5C67539F" w14:textId="77777777" w:rsidR="00614794" w:rsidRDefault="0061479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56E13"/>
    <w:multiLevelType w:val="hybridMultilevel"/>
    <w:tmpl w:val="79C2A4F8"/>
    <w:lvl w:ilvl="0" w:tplc="C67C0C6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4B7142"/>
    <w:multiLevelType w:val="hybridMultilevel"/>
    <w:tmpl w:val="CDC69F4E"/>
    <w:lvl w:ilvl="0" w:tplc="64B85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5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6EC8"/>
    <w:rsid w:val="000071B8"/>
    <w:rsid w:val="00034DA6"/>
    <w:rsid w:val="00052D8D"/>
    <w:rsid w:val="00053B98"/>
    <w:rsid w:val="0006311A"/>
    <w:rsid w:val="000715B9"/>
    <w:rsid w:val="00080247"/>
    <w:rsid w:val="00092C7B"/>
    <w:rsid w:val="000B2480"/>
    <w:rsid w:val="000C4BC2"/>
    <w:rsid w:val="000D01B5"/>
    <w:rsid w:val="000D75D6"/>
    <w:rsid w:val="00101C87"/>
    <w:rsid w:val="001053E4"/>
    <w:rsid w:val="001113C5"/>
    <w:rsid w:val="00124B09"/>
    <w:rsid w:val="0015257F"/>
    <w:rsid w:val="00172F27"/>
    <w:rsid w:val="00186255"/>
    <w:rsid w:val="001C7878"/>
    <w:rsid w:val="00203793"/>
    <w:rsid w:val="00212058"/>
    <w:rsid w:val="00225DD5"/>
    <w:rsid w:val="002260B2"/>
    <w:rsid w:val="00226276"/>
    <w:rsid w:val="00245D21"/>
    <w:rsid w:val="00297A08"/>
    <w:rsid w:val="002A0645"/>
    <w:rsid w:val="002A3E12"/>
    <w:rsid w:val="002A5F58"/>
    <w:rsid w:val="002D4881"/>
    <w:rsid w:val="002F20EB"/>
    <w:rsid w:val="002F7842"/>
    <w:rsid w:val="00312A53"/>
    <w:rsid w:val="00330EFE"/>
    <w:rsid w:val="00347C37"/>
    <w:rsid w:val="0038340C"/>
    <w:rsid w:val="003951FE"/>
    <w:rsid w:val="003B0A3F"/>
    <w:rsid w:val="003C3CF5"/>
    <w:rsid w:val="003C5578"/>
    <w:rsid w:val="003C7DFD"/>
    <w:rsid w:val="003D1C7B"/>
    <w:rsid w:val="003D244A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670C1"/>
    <w:rsid w:val="004672BA"/>
    <w:rsid w:val="00481852"/>
    <w:rsid w:val="00482615"/>
    <w:rsid w:val="004A1C8E"/>
    <w:rsid w:val="004D662D"/>
    <w:rsid w:val="004F1F14"/>
    <w:rsid w:val="004F7040"/>
    <w:rsid w:val="00544109"/>
    <w:rsid w:val="0055245A"/>
    <w:rsid w:val="00562A7C"/>
    <w:rsid w:val="005759BD"/>
    <w:rsid w:val="00577027"/>
    <w:rsid w:val="005A3A20"/>
    <w:rsid w:val="005A6954"/>
    <w:rsid w:val="005B4FFB"/>
    <w:rsid w:val="005B6849"/>
    <w:rsid w:val="005E7A78"/>
    <w:rsid w:val="00601380"/>
    <w:rsid w:val="00603922"/>
    <w:rsid w:val="006108A9"/>
    <w:rsid w:val="00614794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36951"/>
    <w:rsid w:val="007375F6"/>
    <w:rsid w:val="00742B11"/>
    <w:rsid w:val="0075028F"/>
    <w:rsid w:val="00751AF6"/>
    <w:rsid w:val="00752FA7"/>
    <w:rsid w:val="007620E8"/>
    <w:rsid w:val="00797AC5"/>
    <w:rsid w:val="007B5312"/>
    <w:rsid w:val="007B6650"/>
    <w:rsid w:val="007C54A4"/>
    <w:rsid w:val="007C76C5"/>
    <w:rsid w:val="007E4A60"/>
    <w:rsid w:val="008034E9"/>
    <w:rsid w:val="00804A7C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C0A05"/>
    <w:rsid w:val="008C1727"/>
    <w:rsid w:val="008C53DB"/>
    <w:rsid w:val="008C7AE6"/>
    <w:rsid w:val="008D1097"/>
    <w:rsid w:val="008D77C8"/>
    <w:rsid w:val="00903163"/>
    <w:rsid w:val="009059D7"/>
    <w:rsid w:val="00905DD1"/>
    <w:rsid w:val="00911B47"/>
    <w:rsid w:val="00915F5D"/>
    <w:rsid w:val="00930658"/>
    <w:rsid w:val="009319EB"/>
    <w:rsid w:val="00936577"/>
    <w:rsid w:val="0094026B"/>
    <w:rsid w:val="0094082E"/>
    <w:rsid w:val="009427A4"/>
    <w:rsid w:val="00943EA4"/>
    <w:rsid w:val="009561D9"/>
    <w:rsid w:val="00964B29"/>
    <w:rsid w:val="00966805"/>
    <w:rsid w:val="00990601"/>
    <w:rsid w:val="009B0E64"/>
    <w:rsid w:val="009B6C90"/>
    <w:rsid w:val="009C41C0"/>
    <w:rsid w:val="009F744D"/>
    <w:rsid w:val="00A07227"/>
    <w:rsid w:val="00A32807"/>
    <w:rsid w:val="00A528C0"/>
    <w:rsid w:val="00A57740"/>
    <w:rsid w:val="00A62DE5"/>
    <w:rsid w:val="00A64286"/>
    <w:rsid w:val="00A70B7E"/>
    <w:rsid w:val="00A76C2C"/>
    <w:rsid w:val="00A93D69"/>
    <w:rsid w:val="00AA55BF"/>
    <w:rsid w:val="00AA6323"/>
    <w:rsid w:val="00AA70DA"/>
    <w:rsid w:val="00AD1045"/>
    <w:rsid w:val="00AD2DFE"/>
    <w:rsid w:val="00AD4B9F"/>
    <w:rsid w:val="00AE0053"/>
    <w:rsid w:val="00AF17F4"/>
    <w:rsid w:val="00B34D27"/>
    <w:rsid w:val="00B41548"/>
    <w:rsid w:val="00B51EAD"/>
    <w:rsid w:val="00B56D67"/>
    <w:rsid w:val="00B72A8F"/>
    <w:rsid w:val="00B746D4"/>
    <w:rsid w:val="00B75BD1"/>
    <w:rsid w:val="00B7649F"/>
    <w:rsid w:val="00B77BF4"/>
    <w:rsid w:val="00B82B9B"/>
    <w:rsid w:val="00B87150"/>
    <w:rsid w:val="00B8735B"/>
    <w:rsid w:val="00B91456"/>
    <w:rsid w:val="00B923EF"/>
    <w:rsid w:val="00B94381"/>
    <w:rsid w:val="00B96CE2"/>
    <w:rsid w:val="00BA3071"/>
    <w:rsid w:val="00BB1A4E"/>
    <w:rsid w:val="00BB4E23"/>
    <w:rsid w:val="00BD32BC"/>
    <w:rsid w:val="00BD52C3"/>
    <w:rsid w:val="00BE42F9"/>
    <w:rsid w:val="00C019D5"/>
    <w:rsid w:val="00C07060"/>
    <w:rsid w:val="00C23FF1"/>
    <w:rsid w:val="00C26CF9"/>
    <w:rsid w:val="00C27C79"/>
    <w:rsid w:val="00C3736C"/>
    <w:rsid w:val="00C446EB"/>
    <w:rsid w:val="00C74995"/>
    <w:rsid w:val="00CA17AE"/>
    <w:rsid w:val="00CC118A"/>
    <w:rsid w:val="00CC51DE"/>
    <w:rsid w:val="00CD61A7"/>
    <w:rsid w:val="00CE3A69"/>
    <w:rsid w:val="00D37D73"/>
    <w:rsid w:val="00D40AD6"/>
    <w:rsid w:val="00D42A86"/>
    <w:rsid w:val="00D52CBB"/>
    <w:rsid w:val="00D77544"/>
    <w:rsid w:val="00D86D5F"/>
    <w:rsid w:val="00D900C7"/>
    <w:rsid w:val="00D92238"/>
    <w:rsid w:val="00D92476"/>
    <w:rsid w:val="00D93967"/>
    <w:rsid w:val="00D93C46"/>
    <w:rsid w:val="00D9499B"/>
    <w:rsid w:val="00D971E1"/>
    <w:rsid w:val="00D97B9C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2A09"/>
    <w:rsid w:val="00E50730"/>
    <w:rsid w:val="00E82F1D"/>
    <w:rsid w:val="00E90FEB"/>
    <w:rsid w:val="00EA5996"/>
    <w:rsid w:val="00EB4087"/>
    <w:rsid w:val="00ED5B0A"/>
    <w:rsid w:val="00ED683A"/>
    <w:rsid w:val="00ED7F0B"/>
    <w:rsid w:val="00EE3EC9"/>
    <w:rsid w:val="00EF499B"/>
    <w:rsid w:val="00F27B2F"/>
    <w:rsid w:val="00F3589D"/>
    <w:rsid w:val="00F41C91"/>
    <w:rsid w:val="00F45B3E"/>
    <w:rsid w:val="00F53CD6"/>
    <w:rsid w:val="00F546E6"/>
    <w:rsid w:val="00F56FA1"/>
    <w:rsid w:val="00F727A6"/>
    <w:rsid w:val="00FA38E3"/>
    <w:rsid w:val="00FB451C"/>
    <w:rsid w:val="00FC0823"/>
    <w:rsid w:val="00FC5501"/>
    <w:rsid w:val="00FD6932"/>
    <w:rsid w:val="00FF0CEB"/>
    <w:rsid w:val="00FF423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 w:uiPriority="0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unhideWhenUsed="0"/>
    <w:lsdException w:name="Balloon Text" w:semiHidden="1"/>
    <w:lsdException w:name="Table Grid" w:locked="1" w:uiPriority="39" w:unhideWhenUsed="0"/>
    <w:lsdException w:name="Table Theme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3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semiHidden/>
    <w:unhideWhenUsed/>
    <w:rsid w:val="00B75BD1"/>
    <w:pPr>
      <w:spacing w:after="120"/>
      <w:ind w:left="283" w:firstLine="0"/>
      <w:jc w:val="left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B75BD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A5F5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 w:uiPriority="0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unhideWhenUsed="0"/>
    <w:lsdException w:name="Balloon Text" w:semiHidden="1"/>
    <w:lsdException w:name="Table Grid" w:locked="1" w:uiPriority="39" w:unhideWhenUsed="0"/>
    <w:lsdException w:name="Table Theme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3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semiHidden/>
    <w:unhideWhenUsed/>
    <w:rsid w:val="00B75BD1"/>
    <w:pPr>
      <w:spacing w:after="120"/>
      <w:ind w:left="283" w:firstLine="0"/>
      <w:jc w:val="left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B75BD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A5F5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5CE8-C731-4707-9F04-6A4C5E54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6</Pages>
  <Words>1133</Words>
  <Characters>8320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40</cp:revision>
  <cp:lastPrinted>2025-01-22T19:36:00Z</cp:lastPrinted>
  <dcterms:created xsi:type="dcterms:W3CDTF">2025-01-22T12:34:00Z</dcterms:created>
  <dcterms:modified xsi:type="dcterms:W3CDTF">2025-04-19T19:28:00Z</dcterms:modified>
</cp:coreProperties>
</file>