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ADDDC" w14:textId="77777777" w:rsidR="00804748" w:rsidRPr="006D019B" w:rsidRDefault="00804748" w:rsidP="008047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19B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14:paraId="687E36DB" w14:textId="77777777" w:rsidR="00804748" w:rsidRPr="006D019B" w:rsidRDefault="00804748" w:rsidP="008047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19B">
        <w:rPr>
          <w:rFonts w:ascii="Times New Roman" w:hAnsi="Times New Roman" w:cs="Times New Roman"/>
          <w:b/>
          <w:sz w:val="28"/>
          <w:szCs w:val="28"/>
        </w:rPr>
        <w:t>«</w:t>
      </w:r>
      <w:r w:rsidRPr="006D01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Робототехнические технологические комплексы</w:t>
      </w:r>
      <w:r w:rsidRPr="006D019B">
        <w:rPr>
          <w:rFonts w:ascii="Times New Roman" w:hAnsi="Times New Roman" w:cs="Times New Roman"/>
          <w:b/>
          <w:sz w:val="28"/>
          <w:szCs w:val="28"/>
        </w:rPr>
        <w:t>»</w:t>
      </w:r>
    </w:p>
    <w:p w14:paraId="4D0B6C2A" w14:textId="77777777" w:rsidR="00804748" w:rsidRPr="006D019B" w:rsidRDefault="00804748" w:rsidP="00DE7C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019B">
        <w:rPr>
          <w:rFonts w:ascii="Times New Roman" w:hAnsi="Times New Roman" w:cs="Times New Roman"/>
          <w:b/>
          <w:sz w:val="28"/>
          <w:szCs w:val="28"/>
        </w:rPr>
        <w:t>Задания закрытого типа</w:t>
      </w:r>
    </w:p>
    <w:p w14:paraId="4A4163B8" w14:textId="77777777" w:rsidR="00804748" w:rsidRDefault="00804748" w:rsidP="00DE7C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019B">
        <w:rPr>
          <w:rFonts w:ascii="Times New Roman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14:paraId="499B693A" w14:textId="77777777" w:rsidR="00DE7C11" w:rsidRDefault="00DE7C11" w:rsidP="00DE7C1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Выберите один правильный ответ</w:t>
      </w:r>
    </w:p>
    <w:p w14:paraId="6A20B8AC" w14:textId="77777777" w:rsidR="006D2B65" w:rsidRPr="006D019B" w:rsidRDefault="006D2B65" w:rsidP="006D0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 xml:space="preserve">1. </w:t>
      </w:r>
      <w:r w:rsidR="00705FBF" w:rsidRPr="00344386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705FBF">
        <w:rPr>
          <w:rFonts w:ascii="Times New Roman" w:hAnsi="Times New Roman" w:cs="Times New Roman"/>
          <w:sz w:val="28"/>
          <w:szCs w:val="28"/>
        </w:rPr>
        <w:t xml:space="preserve">. </w:t>
      </w:r>
      <w:r w:rsidRPr="006D019B">
        <w:rPr>
          <w:rFonts w:ascii="Times New Roman" w:hAnsi="Times New Roman" w:cs="Times New Roman"/>
          <w:sz w:val="28"/>
          <w:szCs w:val="28"/>
        </w:rPr>
        <w:t>Гибкая автоматизированная линия – это гибкая производственная система:</w:t>
      </w:r>
    </w:p>
    <w:p w14:paraId="0459A030" w14:textId="77777777" w:rsidR="006D2B65" w:rsidRPr="006D019B" w:rsidRDefault="00DE7C11" w:rsidP="006D0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А</w:t>
      </w:r>
      <w:r w:rsidR="00C73B42" w:rsidRPr="006D019B">
        <w:rPr>
          <w:rFonts w:ascii="Times New Roman" w:hAnsi="Times New Roman" w:cs="Times New Roman"/>
          <w:sz w:val="28"/>
          <w:szCs w:val="28"/>
        </w:rPr>
        <w:t xml:space="preserve">)  </w:t>
      </w:r>
      <w:r w:rsidRPr="006D019B">
        <w:rPr>
          <w:rFonts w:ascii="Times New Roman" w:hAnsi="Times New Roman" w:cs="Times New Roman"/>
          <w:sz w:val="28"/>
          <w:szCs w:val="28"/>
        </w:rPr>
        <w:t xml:space="preserve">Представляющая </w:t>
      </w:r>
      <w:r w:rsidR="00C73B42" w:rsidRPr="006D019B">
        <w:rPr>
          <w:rFonts w:ascii="Times New Roman" w:hAnsi="Times New Roman" w:cs="Times New Roman"/>
          <w:sz w:val="28"/>
          <w:szCs w:val="28"/>
        </w:rPr>
        <w:t>собой в различных сочетаниях совокупность гибких автоматизированных и роботизированных технологических линий и участков для изготовления изделий заданной номенклатуры;</w:t>
      </w:r>
    </w:p>
    <w:p w14:paraId="7D631505" w14:textId="77777777" w:rsidR="006D2B65" w:rsidRPr="006D019B" w:rsidRDefault="00DE7C11" w:rsidP="006D0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Б</w:t>
      </w:r>
      <w:r w:rsidR="00C73B42" w:rsidRPr="006D019B">
        <w:rPr>
          <w:rFonts w:ascii="Times New Roman" w:hAnsi="Times New Roman" w:cs="Times New Roman"/>
          <w:sz w:val="28"/>
          <w:szCs w:val="28"/>
        </w:rPr>
        <w:t xml:space="preserve">) </w:t>
      </w:r>
      <w:r w:rsidRPr="006D019B">
        <w:rPr>
          <w:rFonts w:ascii="Times New Roman" w:hAnsi="Times New Roman" w:cs="Times New Roman"/>
          <w:sz w:val="28"/>
          <w:szCs w:val="28"/>
        </w:rPr>
        <w:t xml:space="preserve">В </w:t>
      </w:r>
      <w:r w:rsidR="00C73B42" w:rsidRPr="006D019B">
        <w:rPr>
          <w:rFonts w:ascii="Times New Roman" w:hAnsi="Times New Roman" w:cs="Times New Roman"/>
          <w:sz w:val="28"/>
          <w:szCs w:val="28"/>
        </w:rPr>
        <w:t>которой технологическое оборудование расположено в принятой последовательности технологических операций;</w:t>
      </w:r>
    </w:p>
    <w:p w14:paraId="5D2A5AE0" w14:textId="77777777" w:rsidR="006D2B65" w:rsidRPr="006D019B" w:rsidRDefault="00DE7C11" w:rsidP="006D0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В</w:t>
      </w:r>
      <w:r w:rsidR="00C73B42" w:rsidRPr="006D019B">
        <w:rPr>
          <w:rFonts w:ascii="Times New Roman" w:hAnsi="Times New Roman" w:cs="Times New Roman"/>
          <w:sz w:val="28"/>
          <w:szCs w:val="28"/>
        </w:rPr>
        <w:t xml:space="preserve">) </w:t>
      </w:r>
      <w:r w:rsidRPr="006D019B">
        <w:rPr>
          <w:rFonts w:ascii="Times New Roman" w:hAnsi="Times New Roman" w:cs="Times New Roman"/>
          <w:sz w:val="28"/>
          <w:szCs w:val="28"/>
        </w:rPr>
        <w:t xml:space="preserve">Функционирующая </w:t>
      </w:r>
      <w:r w:rsidR="00C73B42" w:rsidRPr="006D019B">
        <w:rPr>
          <w:rFonts w:ascii="Times New Roman" w:hAnsi="Times New Roman" w:cs="Times New Roman"/>
          <w:sz w:val="28"/>
          <w:szCs w:val="28"/>
        </w:rPr>
        <w:t>по технологическому маршруту, в котором предусмотрены возможность изменения последовательности использования технологического оборудования.</w:t>
      </w:r>
    </w:p>
    <w:p w14:paraId="3CED192B" w14:textId="77777777" w:rsidR="00C73B42" w:rsidRPr="006D019B" w:rsidRDefault="00C73B42" w:rsidP="006D0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6EEB5FA2" w14:textId="77777777" w:rsidR="00C73B42" w:rsidRPr="006D019B" w:rsidRDefault="00C73B42" w:rsidP="006D0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C3099">
        <w:rPr>
          <w:rFonts w:ascii="Times New Roman" w:hAnsi="Times New Roman" w:cs="Times New Roman"/>
          <w:sz w:val="28"/>
          <w:szCs w:val="28"/>
        </w:rPr>
        <w:t>УК-2.1</w:t>
      </w:r>
      <w:r w:rsidR="006B1B69" w:rsidRPr="006D019B">
        <w:rPr>
          <w:rFonts w:ascii="Times New Roman" w:hAnsi="Times New Roman" w:cs="Times New Roman"/>
          <w:sz w:val="28"/>
          <w:szCs w:val="28"/>
        </w:rPr>
        <w:t>, УК-2.2, УК-2.3, ПК-1.1, ПК-1.2, ПК-1.3.</w:t>
      </w:r>
    </w:p>
    <w:p w14:paraId="56C0C1F6" w14:textId="77777777" w:rsidR="006D019B" w:rsidRDefault="006D019B" w:rsidP="006D0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DDDACD" w14:textId="77777777" w:rsidR="00C73B42" w:rsidRPr="006D019B" w:rsidRDefault="00C73B42" w:rsidP="006D0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2.</w:t>
      </w:r>
      <w:r w:rsidR="00DE3F56" w:rsidRPr="001644F6">
        <w:rPr>
          <w:rFonts w:ascii="Times New Roman" w:hAnsi="Times New Roman" w:cs="Times New Roman"/>
          <w:sz w:val="28"/>
          <w:szCs w:val="28"/>
        </w:rPr>
        <w:t xml:space="preserve"> </w:t>
      </w:r>
      <w:r w:rsidR="00705FBF" w:rsidRPr="00344386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705FBF">
        <w:rPr>
          <w:rFonts w:ascii="Times New Roman" w:hAnsi="Times New Roman" w:cs="Times New Roman"/>
          <w:sz w:val="28"/>
          <w:szCs w:val="28"/>
        </w:rPr>
        <w:t>.</w:t>
      </w:r>
      <w:r w:rsidRPr="006D019B">
        <w:rPr>
          <w:rFonts w:ascii="Times New Roman" w:hAnsi="Times New Roman" w:cs="Times New Roman"/>
          <w:sz w:val="28"/>
          <w:szCs w:val="28"/>
        </w:rPr>
        <w:t xml:space="preserve"> На рисунке представлена компоновка оборудование-робот при единичном обслуживании.</w:t>
      </w:r>
    </w:p>
    <w:p w14:paraId="491FBB8B" w14:textId="77777777" w:rsidR="00C73B42" w:rsidRPr="006D019B" w:rsidRDefault="00C73B42" w:rsidP="006D0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FCE3DF" wp14:editId="5DBE82FB">
            <wp:extent cx="2212640" cy="2228850"/>
            <wp:effectExtent l="0" t="0" r="0" b="0"/>
            <wp:docPr id="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012" cy="22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6AB1DD" w14:textId="77777777" w:rsidR="00C73B42" w:rsidRPr="006D019B" w:rsidRDefault="00C73B42" w:rsidP="006D0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Данная компоновка соответствует:</w:t>
      </w:r>
    </w:p>
    <w:p w14:paraId="55365A7A" w14:textId="77777777" w:rsidR="00C73B42" w:rsidRPr="006D019B" w:rsidRDefault="00DE7C11" w:rsidP="006D0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 xml:space="preserve">А) Встраивание </w:t>
      </w:r>
      <w:r w:rsidR="00C73B42" w:rsidRPr="006D019B">
        <w:rPr>
          <w:rFonts w:ascii="Times New Roman" w:hAnsi="Times New Roman" w:cs="Times New Roman"/>
          <w:sz w:val="28"/>
          <w:szCs w:val="28"/>
        </w:rPr>
        <w:t>робота в оборудование;</w:t>
      </w:r>
    </w:p>
    <w:p w14:paraId="2139E971" w14:textId="77777777" w:rsidR="00C73B42" w:rsidRPr="006D019B" w:rsidRDefault="00DE7C11" w:rsidP="006D0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Б</w:t>
      </w:r>
      <w:r w:rsidR="00C73B42" w:rsidRPr="006D019B">
        <w:rPr>
          <w:rFonts w:ascii="Times New Roman" w:hAnsi="Times New Roman" w:cs="Times New Roman"/>
          <w:sz w:val="28"/>
          <w:szCs w:val="28"/>
        </w:rPr>
        <w:t xml:space="preserve">) </w:t>
      </w:r>
      <w:r w:rsidRPr="006D019B">
        <w:rPr>
          <w:rFonts w:ascii="Times New Roman" w:hAnsi="Times New Roman" w:cs="Times New Roman"/>
          <w:sz w:val="28"/>
          <w:szCs w:val="28"/>
        </w:rPr>
        <w:t xml:space="preserve">Расположение </w:t>
      </w:r>
      <w:r w:rsidR="00C73B42" w:rsidRPr="006D019B">
        <w:rPr>
          <w:rFonts w:ascii="Times New Roman" w:hAnsi="Times New Roman" w:cs="Times New Roman"/>
          <w:sz w:val="28"/>
          <w:szCs w:val="28"/>
        </w:rPr>
        <w:t>робота у основного технологического оборудования;</w:t>
      </w:r>
    </w:p>
    <w:p w14:paraId="45BD55D6" w14:textId="77777777" w:rsidR="00C73B42" w:rsidRPr="006D019B" w:rsidRDefault="00DE7C11" w:rsidP="006D0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В</w:t>
      </w:r>
      <w:r w:rsidR="00C73B42" w:rsidRPr="006D019B">
        <w:rPr>
          <w:rFonts w:ascii="Times New Roman" w:hAnsi="Times New Roman" w:cs="Times New Roman"/>
          <w:sz w:val="28"/>
          <w:szCs w:val="28"/>
        </w:rPr>
        <w:t xml:space="preserve">) </w:t>
      </w:r>
      <w:r w:rsidRPr="006D019B">
        <w:rPr>
          <w:rFonts w:ascii="Times New Roman" w:hAnsi="Times New Roman" w:cs="Times New Roman"/>
          <w:sz w:val="28"/>
          <w:szCs w:val="28"/>
        </w:rPr>
        <w:t xml:space="preserve">Обслуживание </w:t>
      </w:r>
      <w:r w:rsidR="00C73B42" w:rsidRPr="006D019B">
        <w:rPr>
          <w:rFonts w:ascii="Times New Roman" w:hAnsi="Times New Roman" w:cs="Times New Roman"/>
          <w:sz w:val="28"/>
          <w:szCs w:val="28"/>
        </w:rPr>
        <w:t>несколькими роботами группы машин, число которых меньше числа промышленных роботов.</w:t>
      </w:r>
    </w:p>
    <w:p w14:paraId="0B92DF04" w14:textId="77777777" w:rsidR="00C73B42" w:rsidRPr="006D019B" w:rsidRDefault="00C73B42" w:rsidP="006D0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1C8261FD" w14:textId="77777777" w:rsidR="006B1B69" w:rsidRPr="006D019B" w:rsidRDefault="00C73B42" w:rsidP="006D0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C3099">
        <w:rPr>
          <w:rFonts w:ascii="Times New Roman" w:hAnsi="Times New Roman" w:cs="Times New Roman"/>
          <w:sz w:val="28"/>
          <w:szCs w:val="28"/>
        </w:rPr>
        <w:t>УК-2.1</w:t>
      </w:r>
      <w:r w:rsidR="006B1B69" w:rsidRPr="006D019B">
        <w:rPr>
          <w:rFonts w:ascii="Times New Roman" w:hAnsi="Times New Roman" w:cs="Times New Roman"/>
          <w:sz w:val="28"/>
          <w:szCs w:val="28"/>
        </w:rPr>
        <w:t>, УК-2.2, УК-2.3, ПК-1.1, ПК-1.2, ПК-1.3.</w:t>
      </w:r>
    </w:p>
    <w:p w14:paraId="50F5EFF7" w14:textId="77777777" w:rsidR="006D019B" w:rsidRDefault="006D019B" w:rsidP="006D0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03B465" w14:textId="77777777" w:rsidR="00C73B42" w:rsidRPr="006D019B" w:rsidRDefault="006A1F98" w:rsidP="006D0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3.</w:t>
      </w:r>
      <w:r w:rsidR="00DE7C11">
        <w:rPr>
          <w:rFonts w:ascii="Times New Roman" w:hAnsi="Times New Roman" w:cs="Times New Roman"/>
          <w:sz w:val="28"/>
          <w:szCs w:val="28"/>
        </w:rPr>
        <w:t xml:space="preserve"> </w:t>
      </w:r>
      <w:r w:rsidR="00705FBF" w:rsidRPr="00344386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705FBF">
        <w:rPr>
          <w:rFonts w:ascii="Times New Roman" w:hAnsi="Times New Roman" w:cs="Times New Roman"/>
          <w:sz w:val="28"/>
          <w:szCs w:val="28"/>
        </w:rPr>
        <w:t>.</w:t>
      </w:r>
      <w:r w:rsidRPr="006D019B">
        <w:rPr>
          <w:rFonts w:ascii="Times New Roman" w:hAnsi="Times New Roman" w:cs="Times New Roman"/>
          <w:sz w:val="28"/>
          <w:szCs w:val="28"/>
        </w:rPr>
        <w:t xml:space="preserve"> На рисунке представлена компоновка оборудование-робот при групповом обслуживании.</w:t>
      </w:r>
    </w:p>
    <w:p w14:paraId="572C3C1D" w14:textId="77777777" w:rsidR="006A1F98" w:rsidRPr="006D019B" w:rsidRDefault="006A1F98" w:rsidP="006D0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019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0B3AE06" wp14:editId="38282107">
            <wp:extent cx="3414076" cy="1897380"/>
            <wp:effectExtent l="19050" t="0" r="0" b="0"/>
            <wp:docPr id="3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999" cy="1901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0B11EE" w14:textId="77777777" w:rsidR="006A1F98" w:rsidRPr="006D019B" w:rsidRDefault="006A1F98" w:rsidP="006D0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BBB8CB" w14:textId="77777777" w:rsidR="006A1F98" w:rsidRPr="006D019B" w:rsidRDefault="006A1F98" w:rsidP="006D0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Данная компоновка соответствует:</w:t>
      </w:r>
    </w:p>
    <w:p w14:paraId="62AD1BB6" w14:textId="77777777" w:rsidR="000C27A9" w:rsidRPr="006D019B" w:rsidRDefault="00DE7C11" w:rsidP="006D0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А</w:t>
      </w:r>
      <w:r w:rsidR="000C27A9" w:rsidRPr="006D019B">
        <w:rPr>
          <w:rFonts w:ascii="Times New Roman" w:hAnsi="Times New Roman" w:cs="Times New Roman"/>
          <w:sz w:val="28"/>
          <w:szCs w:val="28"/>
        </w:rPr>
        <w:t xml:space="preserve">) </w:t>
      </w:r>
      <w:r w:rsidRPr="006D019B">
        <w:rPr>
          <w:rFonts w:ascii="Times New Roman" w:hAnsi="Times New Roman" w:cs="Times New Roman"/>
          <w:sz w:val="28"/>
          <w:szCs w:val="28"/>
        </w:rPr>
        <w:t xml:space="preserve">Обслуживание </w:t>
      </w:r>
      <w:r w:rsidR="000C27A9" w:rsidRPr="006D019B">
        <w:rPr>
          <w:rFonts w:ascii="Times New Roman" w:hAnsi="Times New Roman" w:cs="Times New Roman"/>
          <w:sz w:val="28"/>
          <w:szCs w:val="28"/>
        </w:rPr>
        <w:t>несколькими роботами группы машин, число которых превышает число пр. обработка деталей с постоянной последовательностью операций;</w:t>
      </w:r>
    </w:p>
    <w:p w14:paraId="260CF866" w14:textId="77777777" w:rsidR="000C27A9" w:rsidRPr="006D019B" w:rsidRDefault="00DE7C11" w:rsidP="006D0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Б</w:t>
      </w:r>
      <w:r w:rsidR="000C27A9" w:rsidRPr="006D019B">
        <w:rPr>
          <w:rFonts w:ascii="Times New Roman" w:hAnsi="Times New Roman" w:cs="Times New Roman"/>
          <w:sz w:val="28"/>
          <w:szCs w:val="28"/>
        </w:rPr>
        <w:t xml:space="preserve">) </w:t>
      </w:r>
      <w:r w:rsidRPr="006D019B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0C27A9" w:rsidRPr="006D019B">
        <w:rPr>
          <w:rFonts w:ascii="Times New Roman" w:hAnsi="Times New Roman" w:cs="Times New Roman"/>
          <w:sz w:val="28"/>
          <w:szCs w:val="28"/>
        </w:rPr>
        <w:t>изменения последовательности обработки и пропуска операций;</w:t>
      </w:r>
    </w:p>
    <w:p w14:paraId="5AA22E61" w14:textId="77777777" w:rsidR="000C27A9" w:rsidRPr="006D019B" w:rsidRDefault="00DE7C11" w:rsidP="006D0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В</w:t>
      </w:r>
      <w:r w:rsidR="000C27A9" w:rsidRPr="006D019B">
        <w:rPr>
          <w:rFonts w:ascii="Times New Roman" w:hAnsi="Times New Roman" w:cs="Times New Roman"/>
          <w:sz w:val="28"/>
          <w:szCs w:val="28"/>
        </w:rPr>
        <w:t xml:space="preserve">) </w:t>
      </w:r>
      <w:r w:rsidRPr="006D019B">
        <w:rPr>
          <w:rFonts w:ascii="Times New Roman" w:hAnsi="Times New Roman" w:cs="Times New Roman"/>
          <w:sz w:val="28"/>
          <w:szCs w:val="28"/>
        </w:rPr>
        <w:t xml:space="preserve">Обслуживание </w:t>
      </w:r>
      <w:r w:rsidR="000C27A9" w:rsidRPr="006D019B">
        <w:rPr>
          <w:rFonts w:ascii="Times New Roman" w:hAnsi="Times New Roman" w:cs="Times New Roman"/>
          <w:sz w:val="28"/>
          <w:szCs w:val="28"/>
        </w:rPr>
        <w:t>одним пр группы машин. круговое расположение оборудования (до пяти единиц, не более);</w:t>
      </w:r>
    </w:p>
    <w:p w14:paraId="1ADA2A77" w14:textId="77777777" w:rsidR="000C27A9" w:rsidRPr="006D019B" w:rsidRDefault="00DE7C11" w:rsidP="006D0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Г</w:t>
      </w:r>
      <w:r w:rsidR="000C27A9" w:rsidRPr="006D019B">
        <w:rPr>
          <w:rFonts w:ascii="Times New Roman" w:hAnsi="Times New Roman" w:cs="Times New Roman"/>
          <w:sz w:val="28"/>
          <w:szCs w:val="28"/>
        </w:rPr>
        <w:t xml:space="preserve">) </w:t>
      </w:r>
      <w:r w:rsidRPr="006D019B">
        <w:rPr>
          <w:rFonts w:ascii="Times New Roman" w:hAnsi="Times New Roman" w:cs="Times New Roman"/>
          <w:sz w:val="28"/>
          <w:szCs w:val="28"/>
        </w:rPr>
        <w:t xml:space="preserve">Линейное </w:t>
      </w:r>
      <w:r w:rsidR="000C27A9" w:rsidRPr="006D019B">
        <w:rPr>
          <w:rFonts w:ascii="Times New Roman" w:hAnsi="Times New Roman" w:cs="Times New Roman"/>
          <w:sz w:val="28"/>
          <w:szCs w:val="28"/>
        </w:rPr>
        <w:t>расположение оборудования (количество регламентируется коэффициентом использования оборудования в робота).</w:t>
      </w:r>
    </w:p>
    <w:p w14:paraId="3E9BC7EF" w14:textId="77777777" w:rsidR="000C27A9" w:rsidRPr="006D019B" w:rsidRDefault="000C27A9" w:rsidP="006D0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7951F835" w14:textId="77777777" w:rsidR="006B1B69" w:rsidRPr="006D019B" w:rsidRDefault="000C27A9" w:rsidP="006D0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C3099">
        <w:rPr>
          <w:rFonts w:ascii="Times New Roman" w:hAnsi="Times New Roman" w:cs="Times New Roman"/>
          <w:sz w:val="28"/>
          <w:szCs w:val="28"/>
        </w:rPr>
        <w:t>УК-2.1</w:t>
      </w:r>
      <w:r w:rsidR="006B1B69" w:rsidRPr="006D019B">
        <w:rPr>
          <w:rFonts w:ascii="Times New Roman" w:hAnsi="Times New Roman" w:cs="Times New Roman"/>
          <w:sz w:val="28"/>
          <w:szCs w:val="28"/>
        </w:rPr>
        <w:t>, УК-2.2, УК-2.3, ПК-1.1, ПК-1.2, ПК-1.3.</w:t>
      </w:r>
    </w:p>
    <w:p w14:paraId="58AC0808" w14:textId="77777777" w:rsidR="006D019B" w:rsidRDefault="006D019B" w:rsidP="006D0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BD01A2" w14:textId="77777777" w:rsidR="006A1F98" w:rsidRPr="006D019B" w:rsidRDefault="00CC796B" w:rsidP="006D0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4.</w:t>
      </w:r>
      <w:r w:rsidR="00DE3F56" w:rsidRPr="00DE3F56">
        <w:rPr>
          <w:rFonts w:ascii="Times New Roman" w:hAnsi="Times New Roman" w:cs="Times New Roman"/>
          <w:sz w:val="28"/>
          <w:szCs w:val="28"/>
        </w:rPr>
        <w:t xml:space="preserve"> </w:t>
      </w:r>
      <w:r w:rsidR="00705FBF" w:rsidRPr="00344386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705FBF">
        <w:rPr>
          <w:rFonts w:ascii="Times New Roman" w:hAnsi="Times New Roman" w:cs="Times New Roman"/>
          <w:sz w:val="28"/>
          <w:szCs w:val="28"/>
        </w:rPr>
        <w:t>.</w:t>
      </w:r>
      <w:r w:rsidR="00626ED1" w:rsidRPr="006D019B">
        <w:rPr>
          <w:rFonts w:ascii="Times New Roman" w:hAnsi="Times New Roman" w:cs="Times New Roman"/>
          <w:sz w:val="28"/>
          <w:szCs w:val="28"/>
        </w:rPr>
        <w:t>На рисунке представлено выполнение одним роботом законченной технологической операции (перехода).</w:t>
      </w:r>
    </w:p>
    <w:p w14:paraId="1FF47ED1" w14:textId="77777777" w:rsidR="00626ED1" w:rsidRPr="006D019B" w:rsidRDefault="00626ED1" w:rsidP="006D0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87E554" wp14:editId="5675B4E9">
            <wp:extent cx="2263140" cy="1531620"/>
            <wp:effectExtent l="19050" t="0" r="3810" b="0"/>
            <wp:docPr id="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B1DF09" w14:textId="77777777" w:rsidR="00626ED1" w:rsidRPr="006D019B" w:rsidRDefault="00626ED1" w:rsidP="006D0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Данная операция соответствует:</w:t>
      </w:r>
    </w:p>
    <w:p w14:paraId="1FC61E35" w14:textId="77777777" w:rsidR="00626ED1" w:rsidRPr="006D019B" w:rsidRDefault="00DE7C11" w:rsidP="006D0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А</w:t>
      </w:r>
      <w:r w:rsidR="00626ED1" w:rsidRPr="006D019B">
        <w:rPr>
          <w:rFonts w:ascii="Times New Roman" w:hAnsi="Times New Roman" w:cs="Times New Roman"/>
          <w:sz w:val="28"/>
          <w:szCs w:val="28"/>
        </w:rPr>
        <w:t xml:space="preserve">) </w:t>
      </w:r>
      <w:r w:rsidRPr="006D019B">
        <w:rPr>
          <w:rFonts w:ascii="Times New Roman" w:hAnsi="Times New Roman" w:cs="Times New Roman"/>
          <w:sz w:val="28"/>
          <w:szCs w:val="28"/>
        </w:rPr>
        <w:t xml:space="preserve">Перенос </w:t>
      </w:r>
      <w:r w:rsidR="00626ED1" w:rsidRPr="006D019B">
        <w:rPr>
          <w:rFonts w:ascii="Times New Roman" w:hAnsi="Times New Roman" w:cs="Times New Roman"/>
          <w:sz w:val="28"/>
          <w:szCs w:val="28"/>
        </w:rPr>
        <w:t xml:space="preserve">и обработку деталей осуществляет робот за счет смены захватов и инструмента на позиции 6; </w:t>
      </w:r>
    </w:p>
    <w:p w14:paraId="0E81AB1B" w14:textId="77777777" w:rsidR="00626ED1" w:rsidRPr="006D019B" w:rsidRDefault="00DE7C11" w:rsidP="006D0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 xml:space="preserve">Б) Транспортирование </w:t>
      </w:r>
      <w:r w:rsidR="00626ED1" w:rsidRPr="006D019B">
        <w:rPr>
          <w:rFonts w:ascii="Times New Roman" w:hAnsi="Times New Roman" w:cs="Times New Roman"/>
          <w:sz w:val="28"/>
          <w:szCs w:val="28"/>
        </w:rPr>
        <w:t>детали осуществляется конвейером, управляемым СПУ робота</w:t>
      </w:r>
      <w:r w:rsidR="00F97EC6" w:rsidRPr="006D019B">
        <w:rPr>
          <w:rFonts w:ascii="Times New Roman" w:hAnsi="Times New Roman" w:cs="Times New Roman"/>
          <w:sz w:val="28"/>
          <w:szCs w:val="28"/>
        </w:rPr>
        <w:t>.</w:t>
      </w:r>
    </w:p>
    <w:p w14:paraId="1F8DD8BE" w14:textId="77777777" w:rsidR="00F97EC6" w:rsidRPr="006D019B" w:rsidRDefault="00F97EC6" w:rsidP="006D0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1FC0B1C4" w14:textId="77777777" w:rsidR="006B1B69" w:rsidRDefault="00F97EC6" w:rsidP="006D0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C3099">
        <w:rPr>
          <w:rFonts w:ascii="Times New Roman" w:hAnsi="Times New Roman" w:cs="Times New Roman"/>
          <w:sz w:val="28"/>
          <w:szCs w:val="28"/>
        </w:rPr>
        <w:t>УК-2.1</w:t>
      </w:r>
      <w:r w:rsidR="006B1B69" w:rsidRPr="006D019B">
        <w:rPr>
          <w:rFonts w:ascii="Times New Roman" w:hAnsi="Times New Roman" w:cs="Times New Roman"/>
          <w:sz w:val="28"/>
          <w:szCs w:val="28"/>
        </w:rPr>
        <w:t>, УК-2.2, УК-2.3, ПК-1.1, ПК-1.2, ПК-1.3.</w:t>
      </w:r>
    </w:p>
    <w:p w14:paraId="3E705D48" w14:textId="77777777" w:rsidR="006D019B" w:rsidRPr="006D019B" w:rsidRDefault="006D019B" w:rsidP="006D01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7B76C05" w14:textId="77777777" w:rsidR="00705FBF" w:rsidRDefault="00705F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2B7E5FD" w14:textId="77777777" w:rsidR="006D2B65" w:rsidRDefault="006D2B65" w:rsidP="006D01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019B">
        <w:rPr>
          <w:rFonts w:ascii="Times New Roman" w:hAnsi="Times New Roman" w:cs="Times New Roman"/>
          <w:b/>
          <w:sz w:val="28"/>
          <w:szCs w:val="28"/>
        </w:rPr>
        <w:lastRenderedPageBreak/>
        <w:t>Задания закрытого типа на установление соответствия</w:t>
      </w:r>
    </w:p>
    <w:p w14:paraId="73FF0395" w14:textId="77777777" w:rsidR="00DE7C11" w:rsidRPr="00965F4E" w:rsidRDefault="00DE7C11" w:rsidP="00DE7C1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 xml:space="preserve">Установите правильное соответствие. </w:t>
      </w:r>
    </w:p>
    <w:p w14:paraId="193961D1" w14:textId="77777777" w:rsidR="00DE7C11" w:rsidRPr="001644F6" w:rsidRDefault="00DE7C11" w:rsidP="00DE7C1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496A5DFA" w14:textId="77777777" w:rsidR="00DE3F56" w:rsidRPr="001644F6" w:rsidRDefault="00DE3F56" w:rsidP="00DE7C1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0A40B80" w14:textId="77777777" w:rsidR="00DE7C11" w:rsidRPr="006D019B" w:rsidRDefault="00DE7C11" w:rsidP="00DE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 xml:space="preserve">1. Установите соответствие компоновок </w:t>
      </w:r>
      <w:r w:rsidRPr="006D019B">
        <w:rPr>
          <w:rFonts w:ascii="Times New Roman" w:hAnsi="Times New Roman" w:cs="Times New Roman"/>
          <w:sz w:val="28"/>
          <w:szCs w:val="28"/>
          <w:lang w:val="uk-UA"/>
        </w:rPr>
        <w:t>оборудование-робот при единичном обслуживании</w:t>
      </w:r>
      <w:r w:rsidRPr="006D019B">
        <w:rPr>
          <w:rFonts w:ascii="Times New Roman" w:hAnsi="Times New Roman" w:cs="Times New Roman"/>
          <w:sz w:val="28"/>
          <w:szCs w:val="28"/>
        </w:rPr>
        <w:t xml:space="preserve"> выполняемым действиям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059F283" w14:textId="77777777" w:rsidR="00DE7C11" w:rsidRPr="00DE7C11" w:rsidRDefault="00DE7C11" w:rsidP="00DE7C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568"/>
        <w:gridCol w:w="4218"/>
      </w:tblGrid>
      <w:tr w:rsidR="00DE7C11" w14:paraId="5C6BDB7F" w14:textId="77777777" w:rsidTr="00DE7C11">
        <w:tc>
          <w:tcPr>
            <w:tcW w:w="675" w:type="dxa"/>
          </w:tcPr>
          <w:p w14:paraId="15B94A3C" w14:textId="77777777" w:rsidR="00DE7C11" w:rsidRDefault="00DE7C11" w:rsidP="006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0" w:type="dxa"/>
          </w:tcPr>
          <w:p w14:paraId="00618D95" w14:textId="77777777" w:rsidR="00DE7C11" w:rsidRDefault="00DE7C11" w:rsidP="006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C1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CAA2FF9" wp14:editId="27FF61CA">
                  <wp:extent cx="2407864" cy="1017917"/>
                  <wp:effectExtent l="19050" t="0" r="0" b="0"/>
                  <wp:docPr id="1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095" cy="101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" w:type="dxa"/>
          </w:tcPr>
          <w:p w14:paraId="39814E4C" w14:textId="77777777" w:rsidR="00DE7C11" w:rsidRDefault="00DE7C11" w:rsidP="006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18" w:type="dxa"/>
          </w:tcPr>
          <w:p w14:paraId="30A59C59" w14:textId="77777777" w:rsidR="00DE7C11" w:rsidRDefault="00DE7C11" w:rsidP="006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19B">
              <w:rPr>
                <w:rFonts w:ascii="Times New Roman" w:hAnsi="Times New Roman" w:cs="Times New Roman"/>
                <w:sz w:val="28"/>
                <w:szCs w:val="28"/>
              </w:rPr>
              <w:t>расположение робота у основного технологического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E7C11" w14:paraId="6936BF94" w14:textId="77777777" w:rsidTr="00DE7C11">
        <w:tc>
          <w:tcPr>
            <w:tcW w:w="675" w:type="dxa"/>
          </w:tcPr>
          <w:p w14:paraId="30D076D2" w14:textId="77777777" w:rsidR="00DE7C11" w:rsidRDefault="00DE7C11" w:rsidP="006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0" w:type="dxa"/>
          </w:tcPr>
          <w:p w14:paraId="486B2E68" w14:textId="77777777" w:rsidR="00DE7C11" w:rsidRDefault="00DE7C11" w:rsidP="006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C1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B573F74" wp14:editId="2D29FA0B">
                  <wp:extent cx="2059916" cy="1647933"/>
                  <wp:effectExtent l="19050" t="0" r="0" b="0"/>
                  <wp:docPr id="7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205" cy="164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" w:type="dxa"/>
          </w:tcPr>
          <w:p w14:paraId="52E016A2" w14:textId="77777777" w:rsidR="00DE7C11" w:rsidRDefault="00DE7C11" w:rsidP="006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18" w:type="dxa"/>
          </w:tcPr>
          <w:p w14:paraId="79D1304C" w14:textId="77777777" w:rsidR="00DE7C11" w:rsidRDefault="00DE7C11" w:rsidP="006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19B">
              <w:rPr>
                <w:rFonts w:ascii="Times New Roman" w:hAnsi="Times New Roman" w:cs="Times New Roman"/>
                <w:sz w:val="28"/>
                <w:szCs w:val="28"/>
              </w:rPr>
              <w:t>встраивание робота в оборудование;</w:t>
            </w:r>
          </w:p>
        </w:tc>
      </w:tr>
      <w:tr w:rsidR="00DE7C11" w14:paraId="7AD11332" w14:textId="77777777" w:rsidTr="00DE7C11">
        <w:tc>
          <w:tcPr>
            <w:tcW w:w="675" w:type="dxa"/>
          </w:tcPr>
          <w:p w14:paraId="74608739" w14:textId="77777777" w:rsidR="00DE7C11" w:rsidRDefault="00DE7C11" w:rsidP="006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0" w:type="dxa"/>
          </w:tcPr>
          <w:p w14:paraId="36309C94" w14:textId="77777777" w:rsidR="00DE7C11" w:rsidRDefault="00DE7C11" w:rsidP="006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C1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E6A349D" wp14:editId="0B7142DB">
                  <wp:extent cx="1852882" cy="1866456"/>
                  <wp:effectExtent l="19050" t="0" r="0" b="0"/>
                  <wp:docPr id="9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640" cy="1869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" w:type="dxa"/>
          </w:tcPr>
          <w:p w14:paraId="01F3B1CF" w14:textId="77777777" w:rsidR="00DE7C11" w:rsidRDefault="00DE7C11" w:rsidP="006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218" w:type="dxa"/>
          </w:tcPr>
          <w:p w14:paraId="7CF91615" w14:textId="77777777" w:rsidR="00DE7C11" w:rsidRDefault="00DE7C11" w:rsidP="006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19B">
              <w:rPr>
                <w:rFonts w:ascii="Times New Roman" w:hAnsi="Times New Roman" w:cs="Times New Roman"/>
                <w:sz w:val="28"/>
                <w:szCs w:val="28"/>
              </w:rPr>
              <w:t>обслуживание несколькими роботами группы машин, число которых меньше числа ПР.</w:t>
            </w:r>
          </w:p>
        </w:tc>
      </w:tr>
    </w:tbl>
    <w:p w14:paraId="41DA67C4" w14:textId="77777777" w:rsidR="006D019B" w:rsidRDefault="006D019B" w:rsidP="006D0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CB94C1" w14:textId="77777777" w:rsidR="001474B6" w:rsidRPr="006D019B" w:rsidRDefault="001474B6" w:rsidP="006D01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474B6" w:rsidRPr="006D019B" w14:paraId="6AD6DD2F" w14:textId="77777777" w:rsidTr="00DE3F56">
        <w:tc>
          <w:tcPr>
            <w:tcW w:w="3190" w:type="dxa"/>
          </w:tcPr>
          <w:p w14:paraId="0716A60E" w14:textId="77777777" w:rsidR="001474B6" w:rsidRPr="006D019B" w:rsidRDefault="001474B6" w:rsidP="006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1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0AED16F8" w14:textId="77777777" w:rsidR="001474B6" w:rsidRPr="006D019B" w:rsidRDefault="001474B6" w:rsidP="006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1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14:paraId="4496DE31" w14:textId="77777777" w:rsidR="001474B6" w:rsidRPr="006D019B" w:rsidRDefault="001474B6" w:rsidP="006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1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74B6" w:rsidRPr="006D019B" w14:paraId="5B7B98E5" w14:textId="77777777" w:rsidTr="00DE3F56">
        <w:tc>
          <w:tcPr>
            <w:tcW w:w="3190" w:type="dxa"/>
          </w:tcPr>
          <w:p w14:paraId="4FF036AE" w14:textId="77777777" w:rsidR="001474B6" w:rsidRPr="006D019B" w:rsidRDefault="001474B6" w:rsidP="006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19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</w:tcPr>
          <w:p w14:paraId="4D6E8C8C" w14:textId="77777777" w:rsidR="001474B6" w:rsidRPr="006D019B" w:rsidRDefault="001474B6" w:rsidP="006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1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</w:tcPr>
          <w:p w14:paraId="2512C0CF" w14:textId="77777777" w:rsidR="001474B6" w:rsidRPr="006D019B" w:rsidRDefault="001474B6" w:rsidP="006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1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2FA55EE9" w14:textId="77777777" w:rsidR="001474B6" w:rsidRPr="006D019B" w:rsidRDefault="001474B6" w:rsidP="006D01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636E2B0" w14:textId="77777777" w:rsidR="006B1B69" w:rsidRPr="006D019B" w:rsidRDefault="001474B6" w:rsidP="006D01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C3099">
        <w:rPr>
          <w:rFonts w:ascii="Times New Roman" w:hAnsi="Times New Roman" w:cs="Times New Roman"/>
          <w:sz w:val="28"/>
          <w:szCs w:val="28"/>
        </w:rPr>
        <w:t>УК-2.1</w:t>
      </w:r>
      <w:r w:rsidR="006B1B69" w:rsidRPr="006D019B">
        <w:rPr>
          <w:rFonts w:ascii="Times New Roman" w:hAnsi="Times New Roman" w:cs="Times New Roman"/>
          <w:sz w:val="28"/>
          <w:szCs w:val="28"/>
        </w:rPr>
        <w:t>, УК-2.2, УК-2.3, ПК-1.1, ПК-1.2, ПК-1.3.</w:t>
      </w:r>
    </w:p>
    <w:p w14:paraId="32A3762B" w14:textId="77777777" w:rsidR="006D019B" w:rsidRDefault="006D019B" w:rsidP="006D0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F92FC1" w14:textId="77777777" w:rsidR="006B5E17" w:rsidRPr="00DE7C11" w:rsidRDefault="001555E5" w:rsidP="006D0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C11">
        <w:rPr>
          <w:rFonts w:ascii="Times New Roman" w:hAnsi="Times New Roman" w:cs="Times New Roman"/>
          <w:sz w:val="28"/>
          <w:szCs w:val="28"/>
        </w:rPr>
        <w:t>2</w:t>
      </w:r>
      <w:r w:rsidR="006B5E17" w:rsidRPr="00DE7C11">
        <w:rPr>
          <w:rFonts w:ascii="Times New Roman" w:hAnsi="Times New Roman" w:cs="Times New Roman"/>
          <w:sz w:val="28"/>
          <w:szCs w:val="28"/>
        </w:rPr>
        <w:t>. Установите соответствие компоновок оборудование-робот при групповом обслуживании выполняемым действиям</w:t>
      </w:r>
      <w:r w:rsidR="00DE7C11" w:rsidRPr="00DE7C1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146"/>
        <w:gridCol w:w="531"/>
        <w:gridCol w:w="4360"/>
      </w:tblGrid>
      <w:tr w:rsidR="00DE7C11" w14:paraId="2B3BF364" w14:textId="77777777" w:rsidTr="00DE7C11">
        <w:tc>
          <w:tcPr>
            <w:tcW w:w="534" w:type="dxa"/>
          </w:tcPr>
          <w:p w14:paraId="49A9DAAD" w14:textId="77777777" w:rsidR="00DE7C11" w:rsidRDefault="00DE7C11" w:rsidP="006D0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</w:p>
        </w:tc>
        <w:tc>
          <w:tcPr>
            <w:tcW w:w="4146" w:type="dxa"/>
          </w:tcPr>
          <w:p w14:paraId="1436F757" w14:textId="77777777" w:rsidR="00DE7C11" w:rsidRDefault="00DE7C11" w:rsidP="006D0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C1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31E7A8B" wp14:editId="134FD5B4">
                  <wp:extent cx="1744980" cy="1508760"/>
                  <wp:effectExtent l="19050" t="0" r="7620" b="0"/>
                  <wp:docPr id="10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150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" w:type="dxa"/>
          </w:tcPr>
          <w:p w14:paraId="1BBB8BF1" w14:textId="77777777" w:rsidR="00DE7C11" w:rsidRDefault="00DE7C11" w:rsidP="006D0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360" w:type="dxa"/>
          </w:tcPr>
          <w:p w14:paraId="04F44D09" w14:textId="77777777" w:rsidR="00DE7C11" w:rsidRDefault="00DE7C11" w:rsidP="006D0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9B">
              <w:rPr>
                <w:rFonts w:ascii="Times New Roman" w:hAnsi="Times New Roman" w:cs="Times New Roman"/>
                <w:sz w:val="28"/>
                <w:szCs w:val="28"/>
              </w:rPr>
              <w:t>Обслуживание одним ПР группы машин. Круговое расположение оборудования (до пяти единиц, не более)</w:t>
            </w:r>
          </w:p>
        </w:tc>
      </w:tr>
      <w:tr w:rsidR="00DE7C11" w14:paraId="151982C1" w14:textId="77777777" w:rsidTr="00DE7C11">
        <w:tc>
          <w:tcPr>
            <w:tcW w:w="534" w:type="dxa"/>
          </w:tcPr>
          <w:p w14:paraId="35F501BF" w14:textId="77777777" w:rsidR="00DE7C11" w:rsidRDefault="00DE7C11" w:rsidP="006D0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46" w:type="dxa"/>
          </w:tcPr>
          <w:p w14:paraId="1350BBA1" w14:textId="77777777" w:rsidR="00DE7C11" w:rsidRDefault="00DE7C11" w:rsidP="006D0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C1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8C61E7F" wp14:editId="638CF29C">
                  <wp:extent cx="2344588" cy="1303012"/>
                  <wp:effectExtent l="19050" t="0" r="0" b="0"/>
                  <wp:docPr id="11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668" cy="1306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" w:type="dxa"/>
          </w:tcPr>
          <w:p w14:paraId="1B3ACEA8" w14:textId="77777777" w:rsidR="00DE7C11" w:rsidRDefault="00DE7C11" w:rsidP="006D0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360" w:type="dxa"/>
          </w:tcPr>
          <w:p w14:paraId="3A16BB3A" w14:textId="77777777" w:rsidR="00DE7C11" w:rsidRDefault="00DE7C11" w:rsidP="006D0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9B">
              <w:rPr>
                <w:rFonts w:ascii="Times New Roman" w:hAnsi="Times New Roman" w:cs="Times New Roman"/>
                <w:sz w:val="28"/>
                <w:szCs w:val="28"/>
              </w:rPr>
              <w:t>Обслуживание несколькими роботами группы машин, число которых превышает число ПР. Обработка деталей с постоянной последовательностью операций</w:t>
            </w:r>
          </w:p>
        </w:tc>
      </w:tr>
      <w:tr w:rsidR="00DE7C11" w14:paraId="7FF9C4AB" w14:textId="77777777" w:rsidTr="00DE7C11">
        <w:tc>
          <w:tcPr>
            <w:tcW w:w="534" w:type="dxa"/>
          </w:tcPr>
          <w:p w14:paraId="0EB9E20F" w14:textId="77777777" w:rsidR="00DE7C11" w:rsidRDefault="00DE7C11" w:rsidP="006D0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46" w:type="dxa"/>
          </w:tcPr>
          <w:p w14:paraId="0C2218EB" w14:textId="77777777" w:rsidR="00DE7C11" w:rsidRDefault="00DE7C11" w:rsidP="006D0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C1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14429E8" wp14:editId="1F087DF4">
                  <wp:extent cx="1725295" cy="1009015"/>
                  <wp:effectExtent l="19050" t="0" r="825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1009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" w:type="dxa"/>
          </w:tcPr>
          <w:p w14:paraId="13229D15" w14:textId="77777777" w:rsidR="00DE7C11" w:rsidRDefault="00DE7C11" w:rsidP="006D0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360" w:type="dxa"/>
          </w:tcPr>
          <w:p w14:paraId="31F0DA77" w14:textId="77777777" w:rsidR="00DE7C11" w:rsidRDefault="00DE7C11" w:rsidP="006D0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9B">
              <w:rPr>
                <w:rFonts w:ascii="Times New Roman" w:hAnsi="Times New Roman" w:cs="Times New Roman"/>
                <w:sz w:val="28"/>
                <w:szCs w:val="28"/>
              </w:rPr>
              <w:t>Линейное расположение оборудования (количество регламентируется коэффициентом использования оборудования в робота)</w:t>
            </w:r>
          </w:p>
        </w:tc>
      </w:tr>
      <w:tr w:rsidR="00DE7C11" w14:paraId="391DCD55" w14:textId="77777777" w:rsidTr="00DE7C11">
        <w:tc>
          <w:tcPr>
            <w:tcW w:w="534" w:type="dxa"/>
          </w:tcPr>
          <w:p w14:paraId="2BFAD23A" w14:textId="77777777" w:rsidR="00DE7C11" w:rsidRDefault="00DE7C11" w:rsidP="006D0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146" w:type="dxa"/>
          </w:tcPr>
          <w:p w14:paraId="505FC985" w14:textId="77777777" w:rsidR="00DE7C11" w:rsidRDefault="00DE7C11" w:rsidP="006D0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C1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3D4B6DC" wp14:editId="3277D8C2">
                  <wp:extent cx="2473984" cy="1275107"/>
                  <wp:effectExtent l="19050" t="0" r="2516" b="0"/>
                  <wp:docPr id="13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3984" cy="1275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" w:type="dxa"/>
          </w:tcPr>
          <w:p w14:paraId="05C2D3FA" w14:textId="77777777" w:rsidR="00DE7C11" w:rsidRDefault="00DE7C11" w:rsidP="006D0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360" w:type="dxa"/>
          </w:tcPr>
          <w:p w14:paraId="1E4ADD70" w14:textId="77777777" w:rsidR="00DE7C11" w:rsidRDefault="00DE7C11" w:rsidP="006D0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9B">
              <w:rPr>
                <w:rFonts w:ascii="Times New Roman" w:hAnsi="Times New Roman" w:cs="Times New Roman"/>
                <w:sz w:val="28"/>
                <w:szCs w:val="28"/>
              </w:rPr>
              <w:t>Возможность изменения последовательности обработки и пропуска операций</w:t>
            </w:r>
          </w:p>
        </w:tc>
      </w:tr>
    </w:tbl>
    <w:p w14:paraId="475AFFD5" w14:textId="77777777" w:rsidR="00DE7C11" w:rsidRPr="006D019B" w:rsidRDefault="00DE7C11" w:rsidP="006D0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1572F0" w14:textId="77777777" w:rsidR="001555E5" w:rsidRPr="006D019B" w:rsidRDefault="001555E5" w:rsidP="006D01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2410"/>
        <w:gridCol w:w="2407"/>
        <w:gridCol w:w="2356"/>
      </w:tblGrid>
      <w:tr w:rsidR="001555E5" w:rsidRPr="006D019B" w14:paraId="7DE5F077" w14:textId="77777777" w:rsidTr="00DE3F56">
        <w:tc>
          <w:tcPr>
            <w:tcW w:w="2398" w:type="dxa"/>
          </w:tcPr>
          <w:p w14:paraId="16E70B86" w14:textId="77777777" w:rsidR="001555E5" w:rsidRPr="006D019B" w:rsidRDefault="001555E5" w:rsidP="006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1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38B1DF35" w14:textId="77777777" w:rsidR="001555E5" w:rsidRPr="006D019B" w:rsidRDefault="001555E5" w:rsidP="006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1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7" w:type="dxa"/>
          </w:tcPr>
          <w:p w14:paraId="1ACCD1B1" w14:textId="77777777" w:rsidR="001555E5" w:rsidRPr="006D019B" w:rsidRDefault="001555E5" w:rsidP="006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1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6" w:type="dxa"/>
          </w:tcPr>
          <w:p w14:paraId="3E953A2F" w14:textId="77777777" w:rsidR="001555E5" w:rsidRPr="006D019B" w:rsidRDefault="001555E5" w:rsidP="006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1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555E5" w:rsidRPr="006D019B" w14:paraId="258D5393" w14:textId="77777777" w:rsidTr="00DE3F56">
        <w:tc>
          <w:tcPr>
            <w:tcW w:w="2398" w:type="dxa"/>
          </w:tcPr>
          <w:p w14:paraId="79470BCC" w14:textId="77777777" w:rsidR="001555E5" w:rsidRPr="006D019B" w:rsidRDefault="001555E5" w:rsidP="006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19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10" w:type="dxa"/>
          </w:tcPr>
          <w:p w14:paraId="359C9A01" w14:textId="77777777" w:rsidR="001555E5" w:rsidRPr="006D019B" w:rsidRDefault="001555E5" w:rsidP="006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19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53CCECCE" w14:textId="77777777" w:rsidR="001555E5" w:rsidRPr="006D019B" w:rsidRDefault="001555E5" w:rsidP="006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1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56" w:type="dxa"/>
          </w:tcPr>
          <w:p w14:paraId="77A58FDF" w14:textId="77777777" w:rsidR="001555E5" w:rsidRPr="006D019B" w:rsidRDefault="001555E5" w:rsidP="006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1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39CC0818" w14:textId="77777777" w:rsidR="006B1B69" w:rsidRPr="006D019B" w:rsidRDefault="001555E5" w:rsidP="006D01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C3099">
        <w:rPr>
          <w:rFonts w:ascii="Times New Roman" w:hAnsi="Times New Roman" w:cs="Times New Roman"/>
          <w:sz w:val="28"/>
          <w:szCs w:val="28"/>
        </w:rPr>
        <w:t>УК-2.1</w:t>
      </w:r>
      <w:r w:rsidR="006B1B69" w:rsidRPr="006D019B">
        <w:rPr>
          <w:rFonts w:ascii="Times New Roman" w:hAnsi="Times New Roman" w:cs="Times New Roman"/>
          <w:sz w:val="28"/>
          <w:szCs w:val="28"/>
        </w:rPr>
        <w:t>, УК-2.2, УК-2.3, ПК-1.1, ПК-1.2, ПК-1.3.</w:t>
      </w:r>
    </w:p>
    <w:p w14:paraId="635F4474" w14:textId="77777777" w:rsidR="006D019B" w:rsidRDefault="006D019B" w:rsidP="006D0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D1F7C5" w14:textId="77777777" w:rsidR="001474B6" w:rsidRDefault="001555E5" w:rsidP="006D01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 xml:space="preserve">3. Установите </w:t>
      </w:r>
      <w:r w:rsidR="00F05A75" w:rsidRPr="006D019B">
        <w:rPr>
          <w:rFonts w:ascii="Times New Roman" w:hAnsi="Times New Roman" w:cs="Times New Roman"/>
          <w:sz w:val="28"/>
          <w:szCs w:val="28"/>
        </w:rPr>
        <w:t>соответствие</w:t>
      </w:r>
      <w:r w:rsidRPr="006D019B">
        <w:rPr>
          <w:rFonts w:ascii="Times New Roman" w:hAnsi="Times New Roman" w:cs="Times New Roman"/>
          <w:sz w:val="28"/>
          <w:szCs w:val="28"/>
        </w:rPr>
        <w:t xml:space="preserve"> РТК по видам работ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67"/>
        <w:gridCol w:w="4927"/>
      </w:tblGrid>
      <w:tr w:rsidR="00DE7C11" w14:paraId="0518A2B9" w14:textId="77777777" w:rsidTr="00DE7C11">
        <w:tc>
          <w:tcPr>
            <w:tcW w:w="675" w:type="dxa"/>
          </w:tcPr>
          <w:p w14:paraId="0A1B3469" w14:textId="77777777" w:rsidR="00DE7C11" w:rsidRDefault="00DE7C11" w:rsidP="006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402" w:type="dxa"/>
          </w:tcPr>
          <w:p w14:paraId="50B64C94" w14:textId="77777777" w:rsidR="00DE7C11" w:rsidRDefault="00DE7C11" w:rsidP="006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19B">
              <w:rPr>
                <w:rStyle w:val="FontStyle13"/>
                <w:sz w:val="28"/>
                <w:szCs w:val="28"/>
              </w:rPr>
              <w:t>По видам производства</w:t>
            </w:r>
          </w:p>
        </w:tc>
        <w:tc>
          <w:tcPr>
            <w:tcW w:w="567" w:type="dxa"/>
          </w:tcPr>
          <w:p w14:paraId="7CA49896" w14:textId="77777777" w:rsidR="00DE7C11" w:rsidRDefault="00DE7C11" w:rsidP="006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927" w:type="dxa"/>
          </w:tcPr>
          <w:p w14:paraId="517EB5FE" w14:textId="77777777" w:rsidR="00DE7C11" w:rsidRDefault="00DE7C11" w:rsidP="006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19B">
              <w:rPr>
                <w:rStyle w:val="FontStyle13"/>
                <w:sz w:val="28"/>
                <w:szCs w:val="28"/>
              </w:rPr>
              <w:t>РТК тел вращения, корпусных деталей, печатных плат</w:t>
            </w:r>
          </w:p>
        </w:tc>
      </w:tr>
      <w:tr w:rsidR="00DE7C11" w14:paraId="30D46555" w14:textId="77777777" w:rsidTr="00DE7C11">
        <w:tc>
          <w:tcPr>
            <w:tcW w:w="675" w:type="dxa"/>
          </w:tcPr>
          <w:p w14:paraId="1D2757B2" w14:textId="77777777" w:rsidR="00DE7C11" w:rsidRDefault="00DE7C11" w:rsidP="006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402" w:type="dxa"/>
          </w:tcPr>
          <w:p w14:paraId="095BFBE5" w14:textId="77777777" w:rsidR="00DE7C11" w:rsidRDefault="00DE7C11" w:rsidP="006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19B">
              <w:rPr>
                <w:rStyle w:val="FontStyle13"/>
                <w:sz w:val="28"/>
                <w:szCs w:val="28"/>
              </w:rPr>
              <w:t>По наименованию операций</w:t>
            </w:r>
          </w:p>
        </w:tc>
        <w:tc>
          <w:tcPr>
            <w:tcW w:w="567" w:type="dxa"/>
          </w:tcPr>
          <w:p w14:paraId="28DB2475" w14:textId="77777777" w:rsidR="00DE7C11" w:rsidRDefault="00DE7C11" w:rsidP="006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927" w:type="dxa"/>
          </w:tcPr>
          <w:p w14:paraId="7A12730B" w14:textId="77777777" w:rsidR="00DE7C11" w:rsidRDefault="00DE7C11" w:rsidP="006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19B">
              <w:rPr>
                <w:rStyle w:val="FontStyle13"/>
                <w:sz w:val="28"/>
                <w:szCs w:val="28"/>
              </w:rPr>
              <w:t>РТК токарной обработки, листовой штамповки</w:t>
            </w:r>
          </w:p>
        </w:tc>
      </w:tr>
      <w:tr w:rsidR="00DE7C11" w14:paraId="1930BEC9" w14:textId="77777777" w:rsidTr="00DE7C11">
        <w:tc>
          <w:tcPr>
            <w:tcW w:w="675" w:type="dxa"/>
          </w:tcPr>
          <w:p w14:paraId="5F403CED" w14:textId="77777777" w:rsidR="00DE7C11" w:rsidRDefault="00DE7C11" w:rsidP="006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402" w:type="dxa"/>
          </w:tcPr>
          <w:p w14:paraId="3E6E4224" w14:textId="77777777" w:rsidR="00DE7C11" w:rsidRDefault="00DE7C11" w:rsidP="006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19B">
              <w:rPr>
                <w:rStyle w:val="FontStyle13"/>
                <w:sz w:val="28"/>
                <w:szCs w:val="28"/>
              </w:rPr>
              <w:t>По виду предметов труда</w:t>
            </w:r>
          </w:p>
        </w:tc>
        <w:tc>
          <w:tcPr>
            <w:tcW w:w="567" w:type="dxa"/>
          </w:tcPr>
          <w:p w14:paraId="26EC2417" w14:textId="77777777" w:rsidR="00DE7C11" w:rsidRDefault="00DE7C11" w:rsidP="006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927" w:type="dxa"/>
          </w:tcPr>
          <w:p w14:paraId="4C3144FF" w14:textId="77777777" w:rsidR="00DE7C11" w:rsidRDefault="00DE7C11" w:rsidP="006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19B">
              <w:rPr>
                <w:rStyle w:val="FontStyle13"/>
                <w:sz w:val="28"/>
                <w:szCs w:val="28"/>
              </w:rPr>
              <w:t>РТК механической обработки, точечной сварки, сборки</w:t>
            </w:r>
          </w:p>
        </w:tc>
      </w:tr>
    </w:tbl>
    <w:p w14:paraId="7E13D7D1" w14:textId="77777777" w:rsidR="00DE7C11" w:rsidRPr="006D019B" w:rsidRDefault="00DE7C11" w:rsidP="006D01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A4B72F9" w14:textId="77777777" w:rsidR="00F05A75" w:rsidRPr="006D019B" w:rsidRDefault="00F05A75" w:rsidP="006D01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05A75" w:rsidRPr="006D019B" w14:paraId="05BE9CA1" w14:textId="77777777" w:rsidTr="00DE3F56">
        <w:tc>
          <w:tcPr>
            <w:tcW w:w="3190" w:type="dxa"/>
          </w:tcPr>
          <w:p w14:paraId="1B8692A6" w14:textId="77777777" w:rsidR="00F05A75" w:rsidRPr="006D019B" w:rsidRDefault="00F05A75" w:rsidP="006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1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14B4BC21" w14:textId="77777777" w:rsidR="00F05A75" w:rsidRPr="006D019B" w:rsidRDefault="00F05A75" w:rsidP="006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1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14:paraId="74A1FEF3" w14:textId="77777777" w:rsidR="00F05A75" w:rsidRPr="006D019B" w:rsidRDefault="00F05A75" w:rsidP="006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1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5A75" w:rsidRPr="006D019B" w14:paraId="09034F7C" w14:textId="77777777" w:rsidTr="00DE3F56">
        <w:tc>
          <w:tcPr>
            <w:tcW w:w="3190" w:type="dxa"/>
          </w:tcPr>
          <w:p w14:paraId="7C8B72C6" w14:textId="77777777" w:rsidR="00F05A75" w:rsidRPr="006D019B" w:rsidRDefault="00F05A75" w:rsidP="006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1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</w:tcPr>
          <w:p w14:paraId="0CBF0F2B" w14:textId="77777777" w:rsidR="00F05A75" w:rsidRPr="006D019B" w:rsidRDefault="00F05A75" w:rsidP="006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19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</w:tcPr>
          <w:p w14:paraId="18B59434" w14:textId="77777777" w:rsidR="00F05A75" w:rsidRPr="006D019B" w:rsidRDefault="00F05A75" w:rsidP="006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1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5F0CEB30" w14:textId="77777777" w:rsidR="006B1B69" w:rsidRPr="006D019B" w:rsidRDefault="00F05A75" w:rsidP="006D01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C3099">
        <w:rPr>
          <w:rFonts w:ascii="Times New Roman" w:hAnsi="Times New Roman" w:cs="Times New Roman"/>
          <w:sz w:val="28"/>
          <w:szCs w:val="28"/>
        </w:rPr>
        <w:t>УК-2.1</w:t>
      </w:r>
      <w:r w:rsidR="006B1B69" w:rsidRPr="006D019B">
        <w:rPr>
          <w:rFonts w:ascii="Times New Roman" w:hAnsi="Times New Roman" w:cs="Times New Roman"/>
          <w:sz w:val="28"/>
          <w:szCs w:val="28"/>
        </w:rPr>
        <w:t>, УК-2.2, УК-2.3, ПК-1.1, ПК-1.2, ПК-1.3.</w:t>
      </w:r>
    </w:p>
    <w:p w14:paraId="0DA7718C" w14:textId="77777777" w:rsidR="006D019B" w:rsidRDefault="006D019B" w:rsidP="006D01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BBBCAEB" w14:textId="77777777" w:rsidR="001474B6" w:rsidRDefault="00F05A75" w:rsidP="006D01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4. Установите соответствие видов гибких производственных систем по организационной структуре</w:t>
      </w:r>
      <w:r w:rsidR="00DE7C1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4255"/>
        <w:gridCol w:w="512"/>
        <w:gridCol w:w="4281"/>
      </w:tblGrid>
      <w:tr w:rsidR="00DE7C11" w14:paraId="7BDE8890" w14:textId="77777777" w:rsidTr="00CD2C4D">
        <w:tc>
          <w:tcPr>
            <w:tcW w:w="523" w:type="dxa"/>
          </w:tcPr>
          <w:p w14:paraId="1E648904" w14:textId="77777777" w:rsidR="00DE7C11" w:rsidRDefault="00DE7C11" w:rsidP="006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255" w:type="dxa"/>
          </w:tcPr>
          <w:p w14:paraId="11E92ACF" w14:textId="77777777" w:rsidR="00DE7C11" w:rsidRDefault="00DE7C11" w:rsidP="006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19B">
              <w:rPr>
                <w:rFonts w:ascii="Times New Roman" w:hAnsi="Times New Roman" w:cs="Times New Roman"/>
                <w:sz w:val="28"/>
                <w:szCs w:val="28"/>
              </w:rPr>
              <w:t>Гибкие автоматизированные линии</w:t>
            </w:r>
          </w:p>
        </w:tc>
        <w:tc>
          <w:tcPr>
            <w:tcW w:w="512" w:type="dxa"/>
          </w:tcPr>
          <w:p w14:paraId="391BFE33" w14:textId="77777777" w:rsidR="00DE7C11" w:rsidRDefault="00DE7C11" w:rsidP="006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81" w:type="dxa"/>
          </w:tcPr>
          <w:p w14:paraId="01F3AA72" w14:textId="77777777" w:rsidR="00DE7C11" w:rsidRDefault="00DE7C11" w:rsidP="006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19B">
              <w:rPr>
                <w:rFonts w:ascii="Times New Roman" w:hAnsi="Times New Roman" w:cs="Times New Roman"/>
                <w:sz w:val="28"/>
                <w:szCs w:val="28"/>
              </w:rPr>
              <w:t>Гибкая производственная система, представляющая собой в различных сочетаниях совокупность гибких автоматизированных и роботизированных технологических линий и участков для изготовления изделий заданной номенклатуры;</w:t>
            </w:r>
          </w:p>
        </w:tc>
      </w:tr>
      <w:tr w:rsidR="00DE7C11" w14:paraId="737C0E3B" w14:textId="77777777" w:rsidTr="00CD2C4D">
        <w:tc>
          <w:tcPr>
            <w:tcW w:w="523" w:type="dxa"/>
          </w:tcPr>
          <w:p w14:paraId="232A0283" w14:textId="77777777" w:rsidR="00DE7C11" w:rsidRDefault="00DE7C11" w:rsidP="006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55" w:type="dxa"/>
          </w:tcPr>
          <w:p w14:paraId="1DAF3249" w14:textId="77777777" w:rsidR="00DE7C11" w:rsidRDefault="00DE7C11" w:rsidP="006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19B">
              <w:rPr>
                <w:rFonts w:ascii="Times New Roman" w:hAnsi="Times New Roman" w:cs="Times New Roman"/>
                <w:sz w:val="28"/>
                <w:szCs w:val="28"/>
              </w:rPr>
              <w:t>Гибкие автоматизированные цеха</w:t>
            </w:r>
          </w:p>
        </w:tc>
        <w:tc>
          <w:tcPr>
            <w:tcW w:w="512" w:type="dxa"/>
          </w:tcPr>
          <w:p w14:paraId="6528D410" w14:textId="77777777" w:rsidR="00DE7C11" w:rsidRDefault="00DE7C11" w:rsidP="006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81" w:type="dxa"/>
          </w:tcPr>
          <w:p w14:paraId="6A5C56D5" w14:textId="77777777" w:rsidR="00DE7C11" w:rsidRDefault="00CD2C4D" w:rsidP="006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E7C11" w:rsidRPr="006D019B">
              <w:rPr>
                <w:rFonts w:ascii="Times New Roman" w:hAnsi="Times New Roman" w:cs="Times New Roman"/>
                <w:sz w:val="28"/>
                <w:szCs w:val="28"/>
              </w:rPr>
              <w:t>ибкая производственная система, в которой технологическое оборудование расположено в принятой последовательности технологических операций;</w:t>
            </w:r>
          </w:p>
        </w:tc>
      </w:tr>
      <w:tr w:rsidR="00DE7C11" w14:paraId="45E33530" w14:textId="77777777" w:rsidTr="00CD2C4D">
        <w:tc>
          <w:tcPr>
            <w:tcW w:w="523" w:type="dxa"/>
          </w:tcPr>
          <w:p w14:paraId="793ADA00" w14:textId="77777777" w:rsidR="00DE7C11" w:rsidRDefault="00DE7C11" w:rsidP="006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255" w:type="dxa"/>
          </w:tcPr>
          <w:p w14:paraId="61CA39D8" w14:textId="77777777" w:rsidR="00DE7C11" w:rsidRDefault="00DE7C11" w:rsidP="006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19B">
              <w:rPr>
                <w:rFonts w:ascii="Times New Roman" w:hAnsi="Times New Roman" w:cs="Times New Roman"/>
                <w:sz w:val="28"/>
                <w:szCs w:val="28"/>
              </w:rPr>
              <w:t>Гибкие автоматизированные участки</w:t>
            </w:r>
          </w:p>
        </w:tc>
        <w:tc>
          <w:tcPr>
            <w:tcW w:w="512" w:type="dxa"/>
          </w:tcPr>
          <w:p w14:paraId="2619F973" w14:textId="77777777" w:rsidR="00DE7C11" w:rsidRDefault="00DE7C11" w:rsidP="006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81" w:type="dxa"/>
          </w:tcPr>
          <w:p w14:paraId="4D836C6B" w14:textId="77777777" w:rsidR="00DE7C11" w:rsidRDefault="00CD2C4D" w:rsidP="006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E7C11" w:rsidRPr="006D019B">
              <w:rPr>
                <w:rFonts w:ascii="Times New Roman" w:hAnsi="Times New Roman" w:cs="Times New Roman"/>
                <w:sz w:val="28"/>
                <w:szCs w:val="28"/>
              </w:rPr>
              <w:t>ибкая производственная система, функционирующая по технологическому маршруту, в котором предусмотрены возможность изменения последовательности использования технологического оборудования.</w:t>
            </w:r>
          </w:p>
        </w:tc>
      </w:tr>
    </w:tbl>
    <w:p w14:paraId="387C56FE" w14:textId="77777777" w:rsidR="00DE7C11" w:rsidRPr="006D019B" w:rsidRDefault="00DE7C11" w:rsidP="006D01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5221EF9" w14:textId="77777777" w:rsidR="00150B1E" w:rsidRPr="006D019B" w:rsidRDefault="00150B1E" w:rsidP="006D01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50B1E" w:rsidRPr="006D019B" w14:paraId="40D4165B" w14:textId="77777777" w:rsidTr="00DE3F56">
        <w:tc>
          <w:tcPr>
            <w:tcW w:w="3190" w:type="dxa"/>
          </w:tcPr>
          <w:p w14:paraId="590B01FC" w14:textId="77777777" w:rsidR="00150B1E" w:rsidRPr="006D019B" w:rsidRDefault="00150B1E" w:rsidP="006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1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1657FDFC" w14:textId="77777777" w:rsidR="00150B1E" w:rsidRPr="006D019B" w:rsidRDefault="00150B1E" w:rsidP="006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1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14:paraId="48B7736E" w14:textId="77777777" w:rsidR="00150B1E" w:rsidRPr="006D019B" w:rsidRDefault="00150B1E" w:rsidP="006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1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0B1E" w:rsidRPr="006D019B" w14:paraId="632DF353" w14:textId="77777777" w:rsidTr="00DE3F56">
        <w:tc>
          <w:tcPr>
            <w:tcW w:w="3190" w:type="dxa"/>
          </w:tcPr>
          <w:p w14:paraId="236A8145" w14:textId="77777777" w:rsidR="00150B1E" w:rsidRPr="006D019B" w:rsidRDefault="00150B1E" w:rsidP="006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19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</w:tcPr>
          <w:p w14:paraId="47EDF03C" w14:textId="77777777" w:rsidR="00150B1E" w:rsidRPr="006D019B" w:rsidRDefault="00150B1E" w:rsidP="006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1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</w:tcPr>
          <w:p w14:paraId="0E26022B" w14:textId="77777777" w:rsidR="00150B1E" w:rsidRPr="006D019B" w:rsidRDefault="00150B1E" w:rsidP="006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1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4DCB0D5" w14:textId="77777777" w:rsidR="006B1B69" w:rsidRDefault="00150B1E" w:rsidP="006D01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C3099">
        <w:rPr>
          <w:rFonts w:ascii="Times New Roman" w:hAnsi="Times New Roman" w:cs="Times New Roman"/>
          <w:sz w:val="28"/>
          <w:szCs w:val="28"/>
        </w:rPr>
        <w:t>УК-2.1</w:t>
      </w:r>
      <w:r w:rsidR="006B1B69" w:rsidRPr="006D019B">
        <w:rPr>
          <w:rFonts w:ascii="Times New Roman" w:hAnsi="Times New Roman" w:cs="Times New Roman"/>
          <w:sz w:val="28"/>
          <w:szCs w:val="28"/>
        </w:rPr>
        <w:t>, УК-2.2, УК-2.3, ПК-1.1, ПК-1.2, ПК-1.3.</w:t>
      </w:r>
    </w:p>
    <w:p w14:paraId="5178DAFB" w14:textId="77777777" w:rsidR="006D019B" w:rsidRPr="006D019B" w:rsidRDefault="006D019B" w:rsidP="006D01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475B5EA" w14:textId="77777777" w:rsidR="006D2B65" w:rsidRDefault="006D2B65" w:rsidP="00FE3A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19B"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52D0869B" w14:textId="77777777" w:rsidR="00CD2C4D" w:rsidRPr="00965F4E" w:rsidRDefault="00CD2C4D" w:rsidP="00CD2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Установите правильную последовательность.</w:t>
      </w:r>
    </w:p>
    <w:p w14:paraId="24C8D5C8" w14:textId="77777777" w:rsidR="00CD2C4D" w:rsidRPr="001644F6" w:rsidRDefault="00CD2C4D" w:rsidP="00CD2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47BE1B98" w14:textId="77777777" w:rsidR="00DE3F56" w:rsidRPr="001644F6" w:rsidRDefault="00DE3F56" w:rsidP="00CD2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3356A10" w14:textId="77777777" w:rsidR="00150B1E" w:rsidRPr="006D019B" w:rsidRDefault="008355C4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1. Установите в правильной последовательности роботизированные этапы литейного производства:</w:t>
      </w:r>
    </w:p>
    <w:p w14:paraId="1332CB78" w14:textId="77777777" w:rsidR="008355C4" w:rsidRPr="006D019B" w:rsidRDefault="00CD2C4D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А</w:t>
      </w:r>
      <w:r w:rsidR="008355C4" w:rsidRPr="006D019B">
        <w:rPr>
          <w:rFonts w:ascii="Times New Roman" w:hAnsi="Times New Roman" w:cs="Times New Roman"/>
          <w:sz w:val="28"/>
          <w:szCs w:val="28"/>
        </w:rPr>
        <w:t xml:space="preserve">) </w:t>
      </w:r>
      <w:r w:rsidRPr="006D019B">
        <w:rPr>
          <w:rFonts w:ascii="Times New Roman" w:hAnsi="Times New Roman" w:cs="Times New Roman"/>
          <w:sz w:val="28"/>
          <w:szCs w:val="28"/>
        </w:rPr>
        <w:t>П</w:t>
      </w:r>
      <w:r w:rsidR="008355C4" w:rsidRPr="006D019B">
        <w:rPr>
          <w:rFonts w:ascii="Times New Roman" w:hAnsi="Times New Roman" w:cs="Times New Roman"/>
          <w:sz w:val="28"/>
          <w:szCs w:val="28"/>
        </w:rPr>
        <w:t>огрузочно-разгрузочные операции;</w:t>
      </w:r>
    </w:p>
    <w:p w14:paraId="1EB48467" w14:textId="77777777" w:rsidR="008355C4" w:rsidRPr="006D019B" w:rsidRDefault="00CD2C4D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Б</w:t>
      </w:r>
      <w:r w:rsidR="008355C4" w:rsidRPr="006D019B">
        <w:rPr>
          <w:rFonts w:ascii="Times New Roman" w:hAnsi="Times New Roman" w:cs="Times New Roman"/>
          <w:sz w:val="28"/>
          <w:szCs w:val="28"/>
        </w:rPr>
        <w:t xml:space="preserve">) </w:t>
      </w:r>
      <w:r w:rsidRPr="006D019B">
        <w:rPr>
          <w:rFonts w:ascii="Times New Roman" w:hAnsi="Times New Roman" w:cs="Times New Roman"/>
          <w:sz w:val="28"/>
          <w:szCs w:val="28"/>
        </w:rPr>
        <w:t>В</w:t>
      </w:r>
      <w:r w:rsidR="008355C4" w:rsidRPr="006D019B">
        <w:rPr>
          <w:rFonts w:ascii="Times New Roman" w:hAnsi="Times New Roman" w:cs="Times New Roman"/>
          <w:sz w:val="28"/>
          <w:szCs w:val="28"/>
        </w:rPr>
        <w:t>ыбивку форм;</w:t>
      </w:r>
    </w:p>
    <w:p w14:paraId="0E4813AD" w14:textId="77777777" w:rsidR="008355C4" w:rsidRPr="006D019B" w:rsidRDefault="00CD2C4D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В</w:t>
      </w:r>
      <w:r w:rsidR="008355C4" w:rsidRPr="006D019B">
        <w:rPr>
          <w:rFonts w:ascii="Times New Roman" w:hAnsi="Times New Roman" w:cs="Times New Roman"/>
          <w:sz w:val="28"/>
          <w:szCs w:val="28"/>
        </w:rPr>
        <w:t xml:space="preserve">) </w:t>
      </w:r>
      <w:r w:rsidRPr="006D019B">
        <w:rPr>
          <w:rFonts w:ascii="Times New Roman" w:hAnsi="Times New Roman" w:cs="Times New Roman"/>
          <w:sz w:val="28"/>
          <w:szCs w:val="28"/>
        </w:rPr>
        <w:t>О</w:t>
      </w:r>
      <w:r w:rsidR="008355C4" w:rsidRPr="006D019B">
        <w:rPr>
          <w:rFonts w:ascii="Times New Roman" w:hAnsi="Times New Roman" w:cs="Times New Roman"/>
          <w:sz w:val="28"/>
          <w:szCs w:val="28"/>
        </w:rPr>
        <w:t>брубку и зачистку отливок;</w:t>
      </w:r>
    </w:p>
    <w:p w14:paraId="7E27866C" w14:textId="77777777" w:rsidR="008355C4" w:rsidRPr="006D019B" w:rsidRDefault="00CD2C4D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Г</w:t>
      </w:r>
      <w:r w:rsidR="008355C4" w:rsidRPr="006D019B">
        <w:rPr>
          <w:rFonts w:ascii="Times New Roman" w:hAnsi="Times New Roman" w:cs="Times New Roman"/>
          <w:sz w:val="28"/>
          <w:szCs w:val="28"/>
        </w:rPr>
        <w:t xml:space="preserve">) </w:t>
      </w:r>
      <w:r w:rsidRPr="006D019B">
        <w:rPr>
          <w:rFonts w:ascii="Times New Roman" w:hAnsi="Times New Roman" w:cs="Times New Roman"/>
          <w:sz w:val="28"/>
          <w:szCs w:val="28"/>
        </w:rPr>
        <w:t>О</w:t>
      </w:r>
      <w:r w:rsidR="008355C4" w:rsidRPr="006D019B">
        <w:rPr>
          <w:rFonts w:ascii="Times New Roman" w:hAnsi="Times New Roman" w:cs="Times New Roman"/>
          <w:sz w:val="28"/>
          <w:szCs w:val="28"/>
        </w:rPr>
        <w:t>чистку отливок;</w:t>
      </w:r>
    </w:p>
    <w:p w14:paraId="4D5CCE60" w14:textId="77777777" w:rsidR="008355C4" w:rsidRPr="006D019B" w:rsidRDefault="00CD2C4D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Д</w:t>
      </w:r>
      <w:r w:rsidR="008355C4" w:rsidRPr="006D019B">
        <w:rPr>
          <w:rFonts w:ascii="Times New Roman" w:hAnsi="Times New Roman" w:cs="Times New Roman"/>
          <w:sz w:val="28"/>
          <w:szCs w:val="28"/>
        </w:rPr>
        <w:t xml:space="preserve">) </w:t>
      </w:r>
      <w:r w:rsidRPr="006D019B">
        <w:rPr>
          <w:rFonts w:ascii="Times New Roman" w:hAnsi="Times New Roman" w:cs="Times New Roman"/>
          <w:sz w:val="28"/>
          <w:szCs w:val="28"/>
        </w:rPr>
        <w:t>З</w:t>
      </w:r>
      <w:r w:rsidR="008355C4" w:rsidRPr="006D019B">
        <w:rPr>
          <w:rFonts w:ascii="Times New Roman" w:hAnsi="Times New Roman" w:cs="Times New Roman"/>
          <w:sz w:val="28"/>
          <w:szCs w:val="28"/>
        </w:rPr>
        <w:t>аливку форм.</w:t>
      </w:r>
    </w:p>
    <w:p w14:paraId="7C661D80" w14:textId="77777777" w:rsidR="008355C4" w:rsidRPr="006D019B" w:rsidRDefault="008355C4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Правильный ответ: Д, Б, Г, В, А.</w:t>
      </w:r>
    </w:p>
    <w:p w14:paraId="7486B587" w14:textId="77777777" w:rsidR="006B1B69" w:rsidRPr="001644F6" w:rsidRDefault="008355C4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</w:t>
      </w:r>
      <w:r w:rsidR="001C3099">
        <w:rPr>
          <w:rFonts w:ascii="Times New Roman" w:hAnsi="Times New Roman" w:cs="Times New Roman"/>
          <w:sz w:val="28"/>
          <w:szCs w:val="28"/>
        </w:rPr>
        <w:t>УК-2.1</w:t>
      </w:r>
      <w:r w:rsidR="006B1B69" w:rsidRPr="006D019B">
        <w:rPr>
          <w:rFonts w:ascii="Times New Roman" w:hAnsi="Times New Roman" w:cs="Times New Roman"/>
          <w:sz w:val="28"/>
          <w:szCs w:val="28"/>
        </w:rPr>
        <w:t>, УК-2.2, УК-2.3, ПК-1.1, ПК-1.2, ПК-1.3.</w:t>
      </w:r>
    </w:p>
    <w:p w14:paraId="6EEEE9F6" w14:textId="77777777" w:rsidR="00DE3F56" w:rsidRPr="001644F6" w:rsidRDefault="00DE3F56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926E30" w14:textId="77777777" w:rsidR="00FE3A7E" w:rsidRPr="006D019B" w:rsidRDefault="00FE3A7E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 xml:space="preserve">2. Установите в правильной последовательности этапы процесса автоматической сборки с помощью промышленных роботов: </w:t>
      </w:r>
    </w:p>
    <w:p w14:paraId="329A0FF7" w14:textId="77777777" w:rsidR="00FE3A7E" w:rsidRPr="006D019B" w:rsidRDefault="00CD2C4D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А</w:t>
      </w:r>
      <w:r w:rsidR="00FE3A7E" w:rsidRPr="006D019B">
        <w:rPr>
          <w:rFonts w:ascii="Times New Roman" w:hAnsi="Times New Roman" w:cs="Times New Roman"/>
          <w:sz w:val="28"/>
          <w:szCs w:val="28"/>
        </w:rPr>
        <w:t xml:space="preserve">) </w:t>
      </w:r>
      <w:r w:rsidRPr="006D019B">
        <w:rPr>
          <w:rFonts w:ascii="Times New Roman" w:hAnsi="Times New Roman" w:cs="Times New Roman"/>
          <w:sz w:val="28"/>
          <w:szCs w:val="28"/>
        </w:rPr>
        <w:t>З</w:t>
      </w:r>
      <w:r w:rsidR="00FE3A7E" w:rsidRPr="006D019B">
        <w:rPr>
          <w:rFonts w:ascii="Times New Roman" w:hAnsi="Times New Roman" w:cs="Times New Roman"/>
          <w:sz w:val="28"/>
          <w:szCs w:val="28"/>
        </w:rPr>
        <w:t>ахватывание детали (объекта) роботом, оснащенным захватом или сборочным приспособлением;</w:t>
      </w:r>
    </w:p>
    <w:p w14:paraId="5B63391E" w14:textId="77777777" w:rsidR="00FE3A7E" w:rsidRPr="006D019B" w:rsidRDefault="00CD2C4D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Б</w:t>
      </w:r>
      <w:r w:rsidR="00FE3A7E" w:rsidRPr="006D019B">
        <w:rPr>
          <w:rFonts w:ascii="Times New Roman" w:hAnsi="Times New Roman" w:cs="Times New Roman"/>
          <w:sz w:val="28"/>
          <w:szCs w:val="28"/>
        </w:rPr>
        <w:t xml:space="preserve">) </w:t>
      </w:r>
      <w:r w:rsidRPr="006D019B">
        <w:rPr>
          <w:rFonts w:ascii="Times New Roman" w:hAnsi="Times New Roman" w:cs="Times New Roman"/>
          <w:sz w:val="28"/>
          <w:szCs w:val="28"/>
        </w:rPr>
        <w:t>Ориентация</w:t>
      </w:r>
      <w:r w:rsidR="00FE3A7E" w:rsidRPr="006D019B">
        <w:rPr>
          <w:rFonts w:ascii="Times New Roman" w:hAnsi="Times New Roman" w:cs="Times New Roman"/>
          <w:sz w:val="28"/>
          <w:szCs w:val="28"/>
        </w:rPr>
        <w:t>;</w:t>
      </w:r>
    </w:p>
    <w:p w14:paraId="08930B32" w14:textId="77777777" w:rsidR="00FE3A7E" w:rsidRPr="006D019B" w:rsidRDefault="00CD2C4D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В</w:t>
      </w:r>
      <w:r w:rsidR="00FE3A7E" w:rsidRPr="006D019B">
        <w:rPr>
          <w:rFonts w:ascii="Times New Roman" w:hAnsi="Times New Roman" w:cs="Times New Roman"/>
          <w:sz w:val="28"/>
          <w:szCs w:val="28"/>
        </w:rPr>
        <w:t xml:space="preserve">) </w:t>
      </w:r>
      <w:r w:rsidRPr="006D019B">
        <w:rPr>
          <w:rFonts w:ascii="Times New Roman" w:hAnsi="Times New Roman" w:cs="Times New Roman"/>
          <w:sz w:val="28"/>
          <w:szCs w:val="28"/>
        </w:rPr>
        <w:t xml:space="preserve">Сопряжение </w:t>
      </w:r>
      <w:r w:rsidR="00FE3A7E" w:rsidRPr="006D019B">
        <w:rPr>
          <w:rFonts w:ascii="Times New Roman" w:hAnsi="Times New Roman" w:cs="Times New Roman"/>
          <w:sz w:val="28"/>
          <w:szCs w:val="28"/>
        </w:rPr>
        <w:t xml:space="preserve">деталей с помощью ПР или на специальном сборочном оборудовании. </w:t>
      </w:r>
    </w:p>
    <w:p w14:paraId="0C2121BC" w14:textId="77777777" w:rsidR="00FE3A7E" w:rsidRPr="006D019B" w:rsidRDefault="00CD2C4D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Г</w:t>
      </w:r>
      <w:r w:rsidR="00FE3A7E" w:rsidRPr="006D019B">
        <w:rPr>
          <w:rFonts w:ascii="Times New Roman" w:hAnsi="Times New Roman" w:cs="Times New Roman"/>
          <w:sz w:val="28"/>
          <w:szCs w:val="28"/>
        </w:rPr>
        <w:t xml:space="preserve">) </w:t>
      </w:r>
      <w:r w:rsidRPr="006D019B">
        <w:rPr>
          <w:rFonts w:ascii="Times New Roman" w:hAnsi="Times New Roman" w:cs="Times New Roman"/>
          <w:sz w:val="28"/>
          <w:szCs w:val="28"/>
        </w:rPr>
        <w:t xml:space="preserve">Транспортирование </w:t>
      </w:r>
      <w:r w:rsidR="00FE3A7E" w:rsidRPr="006D019B">
        <w:rPr>
          <w:rFonts w:ascii="Times New Roman" w:hAnsi="Times New Roman" w:cs="Times New Roman"/>
          <w:sz w:val="28"/>
          <w:szCs w:val="28"/>
        </w:rPr>
        <w:t xml:space="preserve">с помощью ПР на позицию сборки и от нее на позицию накопления; </w:t>
      </w:r>
    </w:p>
    <w:p w14:paraId="6E17CEFC" w14:textId="77777777" w:rsidR="00FE3A7E" w:rsidRPr="006D019B" w:rsidRDefault="00CD2C4D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Д</w:t>
      </w:r>
      <w:r w:rsidR="00FE3A7E" w:rsidRPr="006D019B">
        <w:rPr>
          <w:rFonts w:ascii="Times New Roman" w:hAnsi="Times New Roman" w:cs="Times New Roman"/>
          <w:sz w:val="28"/>
          <w:szCs w:val="28"/>
        </w:rPr>
        <w:t xml:space="preserve">) </w:t>
      </w:r>
      <w:r w:rsidRPr="006D019B">
        <w:rPr>
          <w:rFonts w:ascii="Times New Roman" w:hAnsi="Times New Roman" w:cs="Times New Roman"/>
          <w:sz w:val="28"/>
          <w:szCs w:val="28"/>
        </w:rPr>
        <w:t xml:space="preserve">Накопление </w:t>
      </w:r>
      <w:r w:rsidR="00FE3A7E" w:rsidRPr="006D019B">
        <w:rPr>
          <w:rFonts w:ascii="Times New Roman" w:hAnsi="Times New Roman" w:cs="Times New Roman"/>
          <w:sz w:val="28"/>
          <w:szCs w:val="28"/>
        </w:rPr>
        <w:t>в различных устройствах (паллетах, магазинах и т.п.), конструкция которых зависит от конфигурации и габаритов объектов сборки;</w:t>
      </w:r>
    </w:p>
    <w:p w14:paraId="226C8166" w14:textId="77777777" w:rsidR="00FE3A7E" w:rsidRPr="006D019B" w:rsidRDefault="00FE3A7E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Правильный ответ: Д</w:t>
      </w:r>
      <w:r w:rsidR="003C0E3A" w:rsidRPr="006D019B">
        <w:rPr>
          <w:rFonts w:ascii="Times New Roman" w:hAnsi="Times New Roman" w:cs="Times New Roman"/>
          <w:sz w:val="28"/>
          <w:szCs w:val="28"/>
        </w:rPr>
        <w:t>, А, Г, Б, В</w:t>
      </w:r>
      <w:r w:rsidR="00CD2C4D">
        <w:rPr>
          <w:rFonts w:ascii="Times New Roman" w:hAnsi="Times New Roman" w:cs="Times New Roman"/>
          <w:sz w:val="28"/>
          <w:szCs w:val="28"/>
        </w:rPr>
        <w:t>.</w:t>
      </w:r>
    </w:p>
    <w:p w14:paraId="37ACF69A" w14:textId="77777777" w:rsidR="006B1B69" w:rsidRPr="006D019B" w:rsidRDefault="003C0E3A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C3099">
        <w:rPr>
          <w:rFonts w:ascii="Times New Roman" w:hAnsi="Times New Roman" w:cs="Times New Roman"/>
          <w:sz w:val="28"/>
          <w:szCs w:val="28"/>
        </w:rPr>
        <w:t>УК-2.1</w:t>
      </w:r>
      <w:r w:rsidR="006B1B69" w:rsidRPr="006D019B">
        <w:rPr>
          <w:rFonts w:ascii="Times New Roman" w:hAnsi="Times New Roman" w:cs="Times New Roman"/>
          <w:sz w:val="28"/>
          <w:szCs w:val="28"/>
        </w:rPr>
        <w:t>, УК-2.2, УК-2.3, ПК-1.1, ПК-1.2, ПК-1.3.</w:t>
      </w:r>
    </w:p>
    <w:p w14:paraId="017D55E7" w14:textId="77777777" w:rsidR="006D019B" w:rsidRPr="006D019B" w:rsidRDefault="006D019B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553E3C" w14:textId="77777777" w:rsidR="00AA58DB" w:rsidRPr="006D019B" w:rsidRDefault="00AA58DB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3. Установите в правильной последовательности этапы процесса загрузки станков  с помощью промышленного робота:</w:t>
      </w:r>
    </w:p>
    <w:p w14:paraId="214149EF" w14:textId="77777777" w:rsidR="00AA58DB" w:rsidRPr="006D019B" w:rsidRDefault="00CD2C4D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А</w:t>
      </w:r>
      <w:r w:rsidR="00AA58DB" w:rsidRPr="006D019B">
        <w:rPr>
          <w:rFonts w:ascii="Times New Roman" w:hAnsi="Times New Roman" w:cs="Times New Roman"/>
          <w:sz w:val="28"/>
          <w:szCs w:val="28"/>
        </w:rPr>
        <w:t xml:space="preserve">) </w:t>
      </w:r>
      <w:r w:rsidRPr="006D019B">
        <w:rPr>
          <w:rFonts w:ascii="Times New Roman" w:hAnsi="Times New Roman" w:cs="Times New Roman"/>
          <w:sz w:val="28"/>
          <w:szCs w:val="28"/>
        </w:rPr>
        <w:t>В</w:t>
      </w:r>
      <w:r w:rsidR="00AA58DB" w:rsidRPr="006D019B">
        <w:rPr>
          <w:rFonts w:ascii="Times New Roman" w:hAnsi="Times New Roman" w:cs="Times New Roman"/>
          <w:sz w:val="28"/>
          <w:szCs w:val="28"/>
        </w:rPr>
        <w:t>вод заготовки в базирующее (установочное) приспособление станка, осуществляемый посредством ориентирующих движений ПР (способ реализации этого этапа зависит от расположения приспособления на одной из ограничительных плоскостей зоны загрузки и принципа действия самого приспособления).</w:t>
      </w:r>
    </w:p>
    <w:p w14:paraId="60BE155D" w14:textId="77777777" w:rsidR="00AA58DB" w:rsidRPr="006D019B" w:rsidRDefault="00CD2C4D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Б</w:t>
      </w:r>
      <w:r w:rsidR="00AA58DB" w:rsidRPr="006D019B">
        <w:rPr>
          <w:rFonts w:ascii="Times New Roman" w:hAnsi="Times New Roman" w:cs="Times New Roman"/>
          <w:sz w:val="28"/>
          <w:szCs w:val="28"/>
        </w:rPr>
        <w:t xml:space="preserve">) </w:t>
      </w:r>
      <w:r w:rsidRPr="006D019B">
        <w:rPr>
          <w:rFonts w:ascii="Times New Roman" w:hAnsi="Times New Roman" w:cs="Times New Roman"/>
          <w:sz w:val="28"/>
          <w:szCs w:val="28"/>
        </w:rPr>
        <w:t>П</w:t>
      </w:r>
      <w:r w:rsidR="00AA58DB" w:rsidRPr="006D019B">
        <w:rPr>
          <w:rFonts w:ascii="Times New Roman" w:hAnsi="Times New Roman" w:cs="Times New Roman"/>
          <w:sz w:val="28"/>
          <w:szCs w:val="28"/>
        </w:rPr>
        <w:t>еремещение заготовки в зону загрузки станка (способ реализации этого этапа зависит от формы и взаимного расположения ограничительных плоскостей зоны загрузки;</w:t>
      </w:r>
    </w:p>
    <w:p w14:paraId="77466BD2" w14:textId="77777777" w:rsidR="00AA58DB" w:rsidRPr="006D019B" w:rsidRDefault="00CD2C4D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В</w:t>
      </w:r>
      <w:r w:rsidR="00AA58DB" w:rsidRPr="006D019B">
        <w:rPr>
          <w:rFonts w:ascii="Times New Roman" w:hAnsi="Times New Roman" w:cs="Times New Roman"/>
          <w:sz w:val="28"/>
          <w:szCs w:val="28"/>
        </w:rPr>
        <w:t xml:space="preserve">) </w:t>
      </w:r>
      <w:r w:rsidRPr="006D019B">
        <w:rPr>
          <w:rFonts w:ascii="Times New Roman" w:hAnsi="Times New Roman" w:cs="Times New Roman"/>
          <w:sz w:val="28"/>
          <w:szCs w:val="28"/>
        </w:rPr>
        <w:t>Т</w:t>
      </w:r>
      <w:r w:rsidR="00AA58DB" w:rsidRPr="006D019B">
        <w:rPr>
          <w:rFonts w:ascii="Times New Roman" w:hAnsi="Times New Roman" w:cs="Times New Roman"/>
          <w:sz w:val="28"/>
          <w:szCs w:val="28"/>
        </w:rPr>
        <w:t>ранспортирование заготовки от места хранения к станку (способ реализации этого этапа зависит от компоновки РТК и конструктивного исполнения ПР);</w:t>
      </w:r>
    </w:p>
    <w:p w14:paraId="63A34BBA" w14:textId="77777777" w:rsidR="00AA58DB" w:rsidRPr="006D019B" w:rsidRDefault="00AA58DB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Правильный ответ: В, Б, А</w:t>
      </w:r>
      <w:r w:rsidR="00CD2C4D">
        <w:rPr>
          <w:rFonts w:ascii="Times New Roman" w:hAnsi="Times New Roman" w:cs="Times New Roman"/>
          <w:sz w:val="28"/>
          <w:szCs w:val="28"/>
        </w:rPr>
        <w:t>.</w:t>
      </w:r>
    </w:p>
    <w:p w14:paraId="0A9D02E7" w14:textId="77777777" w:rsidR="006B1B69" w:rsidRPr="006D019B" w:rsidRDefault="00AA58DB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C3099">
        <w:rPr>
          <w:rFonts w:ascii="Times New Roman" w:hAnsi="Times New Roman" w:cs="Times New Roman"/>
          <w:sz w:val="28"/>
          <w:szCs w:val="28"/>
        </w:rPr>
        <w:t>УК-2.1</w:t>
      </w:r>
      <w:r w:rsidR="006B1B69" w:rsidRPr="006D019B">
        <w:rPr>
          <w:rFonts w:ascii="Times New Roman" w:hAnsi="Times New Roman" w:cs="Times New Roman"/>
          <w:sz w:val="28"/>
          <w:szCs w:val="28"/>
        </w:rPr>
        <w:t>, УК-2.2, УК-2.3, ПК-1.1, ПК-1.2, ПК-1.3.</w:t>
      </w:r>
    </w:p>
    <w:p w14:paraId="448513B6" w14:textId="77777777" w:rsidR="006D019B" w:rsidRPr="006D019B" w:rsidRDefault="006D019B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520502" w14:textId="77777777" w:rsidR="005E62A3" w:rsidRPr="006D019B" w:rsidRDefault="00AA58DB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 xml:space="preserve">4. </w:t>
      </w:r>
      <w:r w:rsidR="005E62A3" w:rsidRPr="006D019B">
        <w:rPr>
          <w:rFonts w:ascii="Times New Roman" w:hAnsi="Times New Roman" w:cs="Times New Roman"/>
          <w:sz w:val="28"/>
          <w:szCs w:val="28"/>
        </w:rPr>
        <w:t>Расположите по степени участия человека в функционировании робота в зависимости от поколения робота:</w:t>
      </w:r>
    </w:p>
    <w:p w14:paraId="2596FA0A" w14:textId="77777777" w:rsidR="005E62A3" w:rsidRPr="006D019B" w:rsidRDefault="00CD2C4D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А</w:t>
      </w:r>
      <w:r w:rsidR="005E62A3" w:rsidRPr="006D019B">
        <w:rPr>
          <w:rFonts w:ascii="Times New Roman" w:hAnsi="Times New Roman" w:cs="Times New Roman"/>
          <w:sz w:val="28"/>
          <w:szCs w:val="28"/>
        </w:rPr>
        <w:t xml:space="preserve">) </w:t>
      </w:r>
      <w:r w:rsidRPr="006D019B">
        <w:rPr>
          <w:rFonts w:ascii="Times New Roman" w:hAnsi="Times New Roman" w:cs="Times New Roman"/>
          <w:sz w:val="28"/>
          <w:szCs w:val="28"/>
        </w:rPr>
        <w:t xml:space="preserve">Роботы </w:t>
      </w:r>
      <w:r w:rsidR="005E62A3" w:rsidRPr="006D019B">
        <w:rPr>
          <w:rFonts w:ascii="Times New Roman" w:hAnsi="Times New Roman" w:cs="Times New Roman"/>
          <w:sz w:val="28"/>
          <w:szCs w:val="28"/>
        </w:rPr>
        <w:t>второго поколения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032315" w14:textId="77777777" w:rsidR="005E62A3" w:rsidRPr="006D019B" w:rsidRDefault="00CD2C4D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Б</w:t>
      </w:r>
      <w:r w:rsidR="005E62A3" w:rsidRPr="006D019B">
        <w:rPr>
          <w:rFonts w:ascii="Times New Roman" w:hAnsi="Times New Roman" w:cs="Times New Roman"/>
          <w:sz w:val="28"/>
          <w:szCs w:val="28"/>
        </w:rPr>
        <w:t xml:space="preserve">) </w:t>
      </w:r>
      <w:r w:rsidRPr="006D019B">
        <w:rPr>
          <w:rFonts w:ascii="Times New Roman" w:hAnsi="Times New Roman" w:cs="Times New Roman"/>
          <w:sz w:val="28"/>
          <w:szCs w:val="28"/>
        </w:rPr>
        <w:t xml:space="preserve">Роботы </w:t>
      </w:r>
      <w:r w:rsidR="005E62A3" w:rsidRPr="006D019B">
        <w:rPr>
          <w:rFonts w:ascii="Times New Roman" w:hAnsi="Times New Roman" w:cs="Times New Roman"/>
          <w:sz w:val="28"/>
          <w:szCs w:val="28"/>
        </w:rPr>
        <w:t>первого поколения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65A11E" w14:textId="77777777" w:rsidR="005E62A3" w:rsidRPr="006D019B" w:rsidRDefault="00CD2C4D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В</w:t>
      </w:r>
      <w:r w:rsidR="005E62A3" w:rsidRPr="006D019B">
        <w:rPr>
          <w:rFonts w:ascii="Times New Roman" w:hAnsi="Times New Roman" w:cs="Times New Roman"/>
          <w:sz w:val="28"/>
          <w:szCs w:val="28"/>
        </w:rPr>
        <w:t xml:space="preserve">) </w:t>
      </w:r>
      <w:r w:rsidRPr="006D019B">
        <w:rPr>
          <w:rFonts w:ascii="Times New Roman" w:hAnsi="Times New Roman" w:cs="Times New Roman"/>
          <w:sz w:val="28"/>
          <w:szCs w:val="28"/>
        </w:rPr>
        <w:t xml:space="preserve">Роботы </w:t>
      </w:r>
      <w:r w:rsidR="005E62A3" w:rsidRPr="006D019B">
        <w:rPr>
          <w:rFonts w:ascii="Times New Roman" w:hAnsi="Times New Roman" w:cs="Times New Roman"/>
          <w:sz w:val="28"/>
          <w:szCs w:val="28"/>
        </w:rPr>
        <w:t>третьего поколения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E2B020" w14:textId="77777777" w:rsidR="005E62A3" w:rsidRPr="006D019B" w:rsidRDefault="005E62A3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Правильный ответ: Б, А, В.</w:t>
      </w:r>
    </w:p>
    <w:p w14:paraId="3B8B8641" w14:textId="77777777" w:rsidR="006B1B69" w:rsidRPr="006D019B" w:rsidRDefault="005E62A3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C3099">
        <w:rPr>
          <w:rFonts w:ascii="Times New Roman" w:hAnsi="Times New Roman" w:cs="Times New Roman"/>
          <w:sz w:val="28"/>
          <w:szCs w:val="28"/>
        </w:rPr>
        <w:t>УК-2.1</w:t>
      </w:r>
      <w:r w:rsidR="006B1B69" w:rsidRPr="006D019B">
        <w:rPr>
          <w:rFonts w:ascii="Times New Roman" w:hAnsi="Times New Roman" w:cs="Times New Roman"/>
          <w:sz w:val="28"/>
          <w:szCs w:val="28"/>
        </w:rPr>
        <w:t>, УК-2.2, УК-2.3, ПК-1.1, ПК-1.2, ПК-1.3.</w:t>
      </w:r>
    </w:p>
    <w:p w14:paraId="72AA4227" w14:textId="77777777" w:rsidR="006D019B" w:rsidRPr="006D019B" w:rsidRDefault="006D019B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B8CA82" w14:textId="77777777" w:rsidR="00CD2C4D" w:rsidRDefault="00CD2C4D" w:rsidP="006D2B65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343D85EA" w14:textId="77777777" w:rsidR="006D2B65" w:rsidRDefault="006D2B65" w:rsidP="00CD2C4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D019B">
        <w:rPr>
          <w:rFonts w:ascii="Times New Roman" w:hAnsi="Times New Roman" w:cs="Times New Roman"/>
          <w:b/>
          <w:sz w:val="28"/>
          <w:szCs w:val="28"/>
        </w:rPr>
        <w:lastRenderedPageBreak/>
        <w:t>Задания открытого типа</w:t>
      </w:r>
    </w:p>
    <w:p w14:paraId="37472DB0" w14:textId="77777777" w:rsidR="00CD2C4D" w:rsidRPr="00DE3F56" w:rsidRDefault="00CD2C4D" w:rsidP="00CD2C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19B">
        <w:rPr>
          <w:rFonts w:ascii="Times New Roman" w:hAnsi="Times New Roman" w:cs="Times New Roman"/>
          <w:b/>
          <w:sz w:val="28"/>
          <w:szCs w:val="28"/>
        </w:rPr>
        <w:t>Задания открытого типа на дополнение</w:t>
      </w:r>
    </w:p>
    <w:p w14:paraId="40B07DF2" w14:textId="77777777" w:rsidR="00CD2C4D" w:rsidRPr="001644F6" w:rsidRDefault="00CD2C4D" w:rsidP="00CD2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C49">
        <w:rPr>
          <w:rFonts w:ascii="Times New Roman" w:eastAsia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4DDC91EB" w14:textId="77777777" w:rsidR="00DE3F56" w:rsidRPr="001644F6" w:rsidRDefault="00DE3F56" w:rsidP="00CD2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1D6B885" w14:textId="77777777" w:rsidR="005B7BAA" w:rsidRPr="006D019B" w:rsidRDefault="001C23B7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 xml:space="preserve">1. </w:t>
      </w:r>
      <w:r w:rsidR="00D63D81" w:rsidRPr="006D019B">
        <w:rPr>
          <w:rFonts w:ascii="Times New Roman" w:hAnsi="Times New Roman" w:cs="Times New Roman"/>
          <w:sz w:val="28"/>
          <w:szCs w:val="28"/>
        </w:rPr>
        <w:t>В настоящее время РТК штамповки создаются на базе____________оборудования.</w:t>
      </w:r>
    </w:p>
    <w:p w14:paraId="4571791E" w14:textId="77777777" w:rsidR="00D63D81" w:rsidRPr="006D019B" w:rsidRDefault="00106E3F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Правильный ответ: кузнечно-прессового.</w:t>
      </w:r>
    </w:p>
    <w:p w14:paraId="2D405395" w14:textId="77777777" w:rsidR="006B1B69" w:rsidRPr="006D019B" w:rsidRDefault="00106E3F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C3099">
        <w:rPr>
          <w:rFonts w:ascii="Times New Roman" w:hAnsi="Times New Roman" w:cs="Times New Roman"/>
          <w:sz w:val="28"/>
          <w:szCs w:val="28"/>
        </w:rPr>
        <w:t>УК-2.1</w:t>
      </w:r>
      <w:r w:rsidR="006B1B69" w:rsidRPr="006D019B">
        <w:rPr>
          <w:rFonts w:ascii="Times New Roman" w:hAnsi="Times New Roman" w:cs="Times New Roman"/>
          <w:sz w:val="28"/>
          <w:szCs w:val="28"/>
        </w:rPr>
        <w:t>, УК-2.2, УК-2.3, ПК-1.1, ПК-1.2, ПК-1.3.</w:t>
      </w:r>
    </w:p>
    <w:p w14:paraId="17D3533F" w14:textId="77777777" w:rsidR="006D019B" w:rsidRPr="006D019B" w:rsidRDefault="006D019B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2D62BE" w14:textId="77777777" w:rsidR="00106E3F" w:rsidRPr="006D019B" w:rsidRDefault="00106E3F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 xml:space="preserve">2. </w:t>
      </w:r>
      <w:r w:rsidR="00DE3F56" w:rsidRPr="00DE3F56">
        <w:rPr>
          <w:rFonts w:ascii="Times New Roman" w:hAnsi="Times New Roman" w:cs="Times New Roman"/>
          <w:sz w:val="28"/>
          <w:szCs w:val="28"/>
        </w:rPr>
        <w:t xml:space="preserve"> </w:t>
      </w:r>
      <w:r w:rsidR="00B25AF9" w:rsidRPr="006D019B">
        <w:rPr>
          <w:rFonts w:ascii="Times New Roman" w:hAnsi="Times New Roman" w:cs="Times New Roman"/>
          <w:sz w:val="28"/>
          <w:szCs w:val="28"/>
        </w:rPr>
        <w:t>РТК холодной штамповки условно можно разделить на_____группы.</w:t>
      </w:r>
    </w:p>
    <w:p w14:paraId="6531D81B" w14:textId="77777777" w:rsidR="00B25AF9" w:rsidRPr="006D019B" w:rsidRDefault="00B25AF9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Правильный ответ: три.</w:t>
      </w:r>
    </w:p>
    <w:p w14:paraId="443C6FC8" w14:textId="77777777" w:rsidR="008A21FF" w:rsidRPr="006D019B" w:rsidRDefault="00B25AF9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C3099">
        <w:rPr>
          <w:rFonts w:ascii="Times New Roman" w:hAnsi="Times New Roman" w:cs="Times New Roman"/>
          <w:sz w:val="28"/>
          <w:szCs w:val="28"/>
        </w:rPr>
        <w:t>УК-2.1</w:t>
      </w:r>
      <w:r w:rsidR="008A21FF" w:rsidRPr="006D019B">
        <w:rPr>
          <w:rFonts w:ascii="Times New Roman" w:hAnsi="Times New Roman" w:cs="Times New Roman"/>
          <w:sz w:val="28"/>
          <w:szCs w:val="28"/>
        </w:rPr>
        <w:t>, УК-2.2, УК-2.3, ПК-1.1, ПК-1.2, ПК-1.3.</w:t>
      </w:r>
    </w:p>
    <w:p w14:paraId="5D991BAE" w14:textId="77777777" w:rsidR="006D019B" w:rsidRPr="006D019B" w:rsidRDefault="006D019B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C7BBC0" w14:textId="77777777" w:rsidR="001644F6" w:rsidRDefault="00B25AF9" w:rsidP="00164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 xml:space="preserve">3. </w:t>
      </w:r>
      <w:r w:rsidR="001644F6">
        <w:rPr>
          <w:rFonts w:ascii="Times New Roman" w:hAnsi="Times New Roman" w:cs="Times New Roman"/>
          <w:sz w:val="28"/>
          <w:szCs w:val="28"/>
        </w:rPr>
        <w:t>При выполнении операций установки деталей в робототехнических технологических комплексах используются роботы с __________ системой управления.</w:t>
      </w:r>
    </w:p>
    <w:p w14:paraId="6A7A90E9" w14:textId="77777777" w:rsidR="000A1782" w:rsidRPr="006D019B" w:rsidRDefault="000A1782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644F6">
        <w:rPr>
          <w:rFonts w:ascii="Times New Roman" w:hAnsi="Times New Roman" w:cs="Times New Roman"/>
          <w:sz w:val="28"/>
          <w:szCs w:val="28"/>
        </w:rPr>
        <w:t>цикловой</w:t>
      </w:r>
      <w:r w:rsidRPr="006D019B">
        <w:rPr>
          <w:rFonts w:ascii="Times New Roman" w:hAnsi="Times New Roman" w:cs="Times New Roman"/>
          <w:sz w:val="28"/>
          <w:szCs w:val="28"/>
        </w:rPr>
        <w:t>.</w:t>
      </w:r>
    </w:p>
    <w:p w14:paraId="7B162484" w14:textId="77777777" w:rsidR="006B1B69" w:rsidRPr="006D019B" w:rsidRDefault="000A1782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C3099">
        <w:rPr>
          <w:rFonts w:ascii="Times New Roman" w:hAnsi="Times New Roman" w:cs="Times New Roman"/>
          <w:sz w:val="28"/>
          <w:szCs w:val="28"/>
        </w:rPr>
        <w:t>УК-2.1</w:t>
      </w:r>
      <w:r w:rsidR="006B1B69" w:rsidRPr="006D019B">
        <w:rPr>
          <w:rFonts w:ascii="Times New Roman" w:hAnsi="Times New Roman" w:cs="Times New Roman"/>
          <w:sz w:val="28"/>
          <w:szCs w:val="28"/>
        </w:rPr>
        <w:t>, УК-2.2, УК-2.3, ПК-1.1, ПК-1.2, ПК-1.3.</w:t>
      </w:r>
    </w:p>
    <w:p w14:paraId="1B83CF0C" w14:textId="77777777" w:rsidR="006D019B" w:rsidRPr="006D019B" w:rsidRDefault="006D019B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AAB2D6" w14:textId="77777777" w:rsidR="000A1782" w:rsidRPr="006D019B" w:rsidRDefault="000A1782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4.</w:t>
      </w:r>
      <w:r w:rsidR="00B46132" w:rsidRPr="006D019B">
        <w:rPr>
          <w:rFonts w:ascii="Times New Roman" w:hAnsi="Times New Roman" w:cs="Times New Roman"/>
          <w:sz w:val="28"/>
          <w:szCs w:val="28"/>
        </w:rPr>
        <w:t xml:space="preserve"> Для выполнения дуговой сварки необходимы промышленные роботы с_______________</w:t>
      </w:r>
      <w:r w:rsidR="00DE3F56" w:rsidRPr="00DE3F56">
        <w:rPr>
          <w:rFonts w:ascii="Times New Roman" w:hAnsi="Times New Roman" w:cs="Times New Roman"/>
          <w:sz w:val="28"/>
          <w:szCs w:val="28"/>
        </w:rPr>
        <w:t xml:space="preserve"> </w:t>
      </w:r>
      <w:r w:rsidR="00B46132" w:rsidRPr="006D019B">
        <w:rPr>
          <w:rFonts w:ascii="Times New Roman" w:hAnsi="Times New Roman" w:cs="Times New Roman"/>
          <w:sz w:val="28"/>
          <w:szCs w:val="28"/>
        </w:rPr>
        <w:t>системой управления.</w:t>
      </w:r>
    </w:p>
    <w:p w14:paraId="719B8D69" w14:textId="77777777" w:rsidR="00B46132" w:rsidRPr="006D019B" w:rsidRDefault="00B46132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Правильный ответ: контурной.</w:t>
      </w:r>
    </w:p>
    <w:p w14:paraId="778CF4E5" w14:textId="77777777" w:rsidR="006B1B69" w:rsidRDefault="00B46132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C3099">
        <w:rPr>
          <w:rFonts w:ascii="Times New Roman" w:hAnsi="Times New Roman" w:cs="Times New Roman"/>
          <w:sz w:val="28"/>
          <w:szCs w:val="28"/>
        </w:rPr>
        <w:t>УК-2.1</w:t>
      </w:r>
      <w:r w:rsidR="006B1B69" w:rsidRPr="006D019B">
        <w:rPr>
          <w:rFonts w:ascii="Times New Roman" w:hAnsi="Times New Roman" w:cs="Times New Roman"/>
          <w:sz w:val="28"/>
          <w:szCs w:val="28"/>
        </w:rPr>
        <w:t>, УК-2.2, УК-2.3, ПК-1.1, ПК-1.2, ПК-1.3.</w:t>
      </w:r>
    </w:p>
    <w:p w14:paraId="759BE9DA" w14:textId="77777777" w:rsidR="00A15FAB" w:rsidRPr="006D019B" w:rsidRDefault="00A15FAB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67495A" w14:textId="77777777" w:rsidR="00CD2C4D" w:rsidRDefault="00CD2C4D" w:rsidP="00E908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019B">
        <w:rPr>
          <w:rFonts w:ascii="Times New Roman" w:hAnsi="Times New Roman" w:cs="Times New Roman"/>
          <w:b/>
          <w:sz w:val="28"/>
          <w:szCs w:val="28"/>
        </w:rPr>
        <w:t>Задания открытого типа с кратким свободным ответом</w:t>
      </w:r>
    </w:p>
    <w:p w14:paraId="0A75F6F6" w14:textId="77777777" w:rsidR="00E908B9" w:rsidRPr="001644F6" w:rsidRDefault="00E908B9" w:rsidP="00E908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C49">
        <w:rPr>
          <w:rFonts w:ascii="Times New Roman" w:eastAsia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6A8FF92E" w14:textId="77777777" w:rsidR="00DE3F56" w:rsidRPr="001644F6" w:rsidRDefault="00DE3F56" w:rsidP="00E908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057544B" w14:textId="77777777" w:rsidR="00E908B9" w:rsidRDefault="00E908B9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3F56">
        <w:rPr>
          <w:rFonts w:ascii="Times New Roman" w:hAnsi="Times New Roman" w:cs="Times New Roman"/>
          <w:sz w:val="28"/>
          <w:szCs w:val="28"/>
        </w:rPr>
        <w:t>.</w:t>
      </w:r>
      <w:r w:rsidR="00044A8A" w:rsidRPr="006D0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</w:t>
      </w:r>
      <w:r w:rsidR="00DE3F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которой </w:t>
      </w:r>
      <w:r w:rsidRPr="006D019B">
        <w:rPr>
          <w:rFonts w:ascii="Times New Roman" w:hAnsi="Times New Roman" w:cs="Times New Roman"/>
          <w:sz w:val="28"/>
          <w:szCs w:val="28"/>
        </w:rPr>
        <w:t xml:space="preserve">промышленный робот </w:t>
      </w:r>
      <w:r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Pr="006D019B">
        <w:rPr>
          <w:rFonts w:ascii="Times New Roman" w:hAnsi="Times New Roman" w:cs="Times New Roman"/>
          <w:sz w:val="28"/>
          <w:szCs w:val="28"/>
        </w:rPr>
        <w:t>в сочетании с определенным технологическим оборудованием</w:t>
      </w:r>
      <w:r>
        <w:rPr>
          <w:rFonts w:ascii="Times New Roman" w:hAnsi="Times New Roman" w:cs="Times New Roman"/>
          <w:sz w:val="28"/>
          <w:szCs w:val="28"/>
        </w:rPr>
        <w:t>, называется__________.</w:t>
      </w:r>
    </w:p>
    <w:p w14:paraId="2149A162" w14:textId="77777777" w:rsidR="00E908B9" w:rsidRPr="00E908B9" w:rsidRDefault="00E908B9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Правильный ответ</w:t>
      </w:r>
      <w:r>
        <w:rPr>
          <w:rFonts w:ascii="Times New Roman" w:hAnsi="Times New Roman" w:cs="Times New Roman"/>
          <w:sz w:val="28"/>
          <w:szCs w:val="28"/>
        </w:rPr>
        <w:t>: робототехнический технологический комплекс/</w:t>
      </w:r>
      <w:r w:rsidRPr="00E90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робототехническим технологическим комплексом</w:t>
      </w:r>
      <w:r w:rsidR="00DE3F56">
        <w:rPr>
          <w:rFonts w:ascii="Times New Roman" w:hAnsi="Times New Roman" w:cs="Times New Roman"/>
          <w:sz w:val="28"/>
          <w:szCs w:val="28"/>
        </w:rPr>
        <w:t>/РТК.</w:t>
      </w:r>
    </w:p>
    <w:p w14:paraId="20C0E1CE" w14:textId="77777777" w:rsidR="006B1B69" w:rsidRDefault="00044A8A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C3099">
        <w:rPr>
          <w:rFonts w:ascii="Times New Roman" w:hAnsi="Times New Roman" w:cs="Times New Roman"/>
          <w:sz w:val="28"/>
          <w:szCs w:val="28"/>
        </w:rPr>
        <w:t>УК-2.1</w:t>
      </w:r>
      <w:r w:rsidR="006B1B69" w:rsidRPr="006D019B">
        <w:rPr>
          <w:rFonts w:ascii="Times New Roman" w:hAnsi="Times New Roman" w:cs="Times New Roman"/>
          <w:sz w:val="28"/>
          <w:szCs w:val="28"/>
        </w:rPr>
        <w:t>, УК-2.2, УК-2.3, ПК-1.1, ПК-1.2, ПК-1.3.</w:t>
      </w:r>
    </w:p>
    <w:p w14:paraId="22A34DF7" w14:textId="77777777" w:rsidR="00DE3F56" w:rsidRPr="006D019B" w:rsidRDefault="00DE3F56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F2C40F" w14:textId="77777777" w:rsidR="00E908B9" w:rsidRDefault="00974EED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3F56">
        <w:rPr>
          <w:rFonts w:ascii="Times New Roman" w:hAnsi="Times New Roman" w:cs="Times New Roman"/>
          <w:sz w:val="28"/>
          <w:szCs w:val="28"/>
        </w:rPr>
        <w:t>.</w:t>
      </w:r>
      <w:r w:rsidR="00044A8A" w:rsidRPr="006D019B">
        <w:rPr>
          <w:rFonts w:ascii="Times New Roman" w:hAnsi="Times New Roman" w:cs="Times New Roman"/>
          <w:sz w:val="28"/>
          <w:szCs w:val="28"/>
        </w:rPr>
        <w:t xml:space="preserve"> </w:t>
      </w:r>
      <w:r w:rsidR="00E908B9">
        <w:rPr>
          <w:rFonts w:ascii="Times New Roman" w:hAnsi="Times New Roman" w:cs="Times New Roman"/>
          <w:sz w:val="28"/>
          <w:szCs w:val="28"/>
        </w:rPr>
        <w:t>С</w:t>
      </w:r>
      <w:r w:rsidR="00E908B9" w:rsidRPr="006D019B">
        <w:rPr>
          <w:rFonts w:ascii="Times New Roman" w:hAnsi="Times New Roman" w:cs="Times New Roman"/>
          <w:sz w:val="28"/>
          <w:szCs w:val="28"/>
        </w:rPr>
        <w:t>овокупность РТК, связанных между собой транспортными средствами и системой управления</w:t>
      </w:r>
      <w:r w:rsidR="00E908B9">
        <w:rPr>
          <w:rFonts w:ascii="Times New Roman" w:hAnsi="Times New Roman" w:cs="Times New Roman"/>
          <w:sz w:val="28"/>
          <w:szCs w:val="28"/>
        </w:rPr>
        <w:t xml:space="preserve"> называется___________.</w:t>
      </w:r>
    </w:p>
    <w:p w14:paraId="155870A8" w14:textId="77777777" w:rsidR="00E908B9" w:rsidRDefault="00E908B9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Правильный ответ</w:t>
      </w:r>
      <w:r>
        <w:rPr>
          <w:rFonts w:ascii="Times New Roman" w:hAnsi="Times New Roman" w:cs="Times New Roman"/>
          <w:sz w:val="28"/>
          <w:szCs w:val="28"/>
        </w:rPr>
        <w:t>: р</w:t>
      </w:r>
      <w:r w:rsidRPr="006D019B">
        <w:rPr>
          <w:rFonts w:ascii="Times New Roman" w:hAnsi="Times New Roman" w:cs="Times New Roman"/>
          <w:sz w:val="28"/>
          <w:szCs w:val="28"/>
        </w:rPr>
        <w:t>оботизированная технологическая линия</w:t>
      </w:r>
      <w:r>
        <w:rPr>
          <w:rFonts w:ascii="Times New Roman" w:hAnsi="Times New Roman" w:cs="Times New Roman"/>
          <w:sz w:val="28"/>
          <w:szCs w:val="28"/>
        </w:rPr>
        <w:t>/роботизированной технологической линией.</w:t>
      </w:r>
    </w:p>
    <w:p w14:paraId="7CE6A496" w14:textId="77777777" w:rsidR="006B1B69" w:rsidRPr="006D019B" w:rsidRDefault="00717A4A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974EED">
        <w:rPr>
          <w:rFonts w:ascii="Times New Roman" w:hAnsi="Times New Roman" w:cs="Times New Roman"/>
          <w:sz w:val="28"/>
          <w:szCs w:val="28"/>
        </w:rPr>
        <w:t xml:space="preserve"> </w:t>
      </w:r>
      <w:r w:rsidR="001C3099">
        <w:rPr>
          <w:rFonts w:ascii="Times New Roman" w:hAnsi="Times New Roman" w:cs="Times New Roman"/>
          <w:sz w:val="28"/>
          <w:szCs w:val="28"/>
        </w:rPr>
        <w:t>УК-2.1</w:t>
      </w:r>
      <w:r w:rsidR="006B1B69" w:rsidRPr="006D019B">
        <w:rPr>
          <w:rFonts w:ascii="Times New Roman" w:hAnsi="Times New Roman" w:cs="Times New Roman"/>
          <w:sz w:val="28"/>
          <w:szCs w:val="28"/>
        </w:rPr>
        <w:t>, УК-2.2, УК-2.3, ПК-1.1, ПК-1.2, ПК-1.3.</w:t>
      </w:r>
    </w:p>
    <w:p w14:paraId="3744FA3D" w14:textId="77777777" w:rsidR="006D019B" w:rsidRDefault="00E908B9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E3F56">
        <w:rPr>
          <w:rFonts w:ascii="Times New Roman" w:hAnsi="Times New Roman" w:cs="Times New Roman"/>
          <w:sz w:val="28"/>
          <w:szCs w:val="28"/>
        </w:rPr>
        <w:t>.</w:t>
      </w:r>
      <w:r w:rsidR="00974EED">
        <w:rPr>
          <w:rFonts w:ascii="Times New Roman" w:hAnsi="Times New Roman" w:cs="Times New Roman"/>
          <w:sz w:val="28"/>
          <w:szCs w:val="28"/>
        </w:rPr>
        <w:t xml:space="preserve"> Р</w:t>
      </w:r>
      <w:r w:rsidRPr="006D019B">
        <w:rPr>
          <w:rFonts w:ascii="Times New Roman" w:hAnsi="Times New Roman" w:cs="Times New Roman"/>
          <w:sz w:val="28"/>
          <w:szCs w:val="28"/>
        </w:rPr>
        <w:t>обототехнический технологический комплекс, предназначенный для выполнения нескольких технологических операций и построенный на базе одного промышленного робота</w:t>
      </w:r>
      <w:r w:rsidR="00974EED">
        <w:rPr>
          <w:rFonts w:ascii="Times New Roman" w:hAnsi="Times New Roman" w:cs="Times New Roman"/>
          <w:sz w:val="28"/>
          <w:szCs w:val="28"/>
        </w:rPr>
        <w:t>, называется</w:t>
      </w:r>
      <w:r w:rsidR="00D940FE">
        <w:rPr>
          <w:rFonts w:ascii="Times New Roman" w:hAnsi="Times New Roman" w:cs="Times New Roman"/>
          <w:sz w:val="28"/>
          <w:szCs w:val="28"/>
        </w:rPr>
        <w:t xml:space="preserve"> </w:t>
      </w:r>
      <w:r w:rsidR="00974EED">
        <w:rPr>
          <w:rFonts w:ascii="Times New Roman" w:hAnsi="Times New Roman" w:cs="Times New Roman"/>
          <w:sz w:val="28"/>
          <w:szCs w:val="28"/>
        </w:rPr>
        <w:t>____________.</w:t>
      </w:r>
    </w:p>
    <w:p w14:paraId="6C40D7CA" w14:textId="77777777" w:rsidR="00974EED" w:rsidRPr="00974EED" w:rsidRDefault="00974EED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Правильный ответ</w:t>
      </w:r>
      <w:r>
        <w:rPr>
          <w:rFonts w:ascii="Times New Roman" w:hAnsi="Times New Roman" w:cs="Times New Roman"/>
          <w:sz w:val="28"/>
          <w:szCs w:val="28"/>
        </w:rPr>
        <w:t>: р</w:t>
      </w:r>
      <w:r w:rsidRPr="006D019B">
        <w:rPr>
          <w:rFonts w:ascii="Times New Roman" w:hAnsi="Times New Roman" w:cs="Times New Roman"/>
          <w:sz w:val="28"/>
          <w:szCs w:val="28"/>
        </w:rPr>
        <w:t>оботизированная технологическая ячейка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974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D019B">
        <w:rPr>
          <w:rFonts w:ascii="Times New Roman" w:hAnsi="Times New Roman" w:cs="Times New Roman"/>
          <w:sz w:val="28"/>
          <w:szCs w:val="28"/>
        </w:rPr>
        <w:t>оботизированн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D019B">
        <w:rPr>
          <w:rFonts w:ascii="Times New Roman" w:hAnsi="Times New Roman" w:cs="Times New Roman"/>
          <w:sz w:val="28"/>
          <w:szCs w:val="28"/>
        </w:rPr>
        <w:t xml:space="preserve"> технологическ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D019B">
        <w:rPr>
          <w:rFonts w:ascii="Times New Roman" w:hAnsi="Times New Roman" w:cs="Times New Roman"/>
          <w:sz w:val="28"/>
          <w:szCs w:val="28"/>
        </w:rPr>
        <w:t xml:space="preserve"> ячейк</w:t>
      </w:r>
      <w:r>
        <w:rPr>
          <w:rFonts w:ascii="Times New Roman" w:hAnsi="Times New Roman" w:cs="Times New Roman"/>
          <w:sz w:val="28"/>
          <w:szCs w:val="28"/>
        </w:rPr>
        <w:t>ой.</w:t>
      </w:r>
    </w:p>
    <w:p w14:paraId="0EA3543A" w14:textId="77777777" w:rsidR="006B1B69" w:rsidRDefault="00917E6F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E3F56">
        <w:rPr>
          <w:rFonts w:ascii="Times New Roman" w:hAnsi="Times New Roman" w:cs="Times New Roman"/>
          <w:sz w:val="28"/>
          <w:szCs w:val="28"/>
        </w:rPr>
        <w:t xml:space="preserve"> </w:t>
      </w:r>
      <w:r w:rsidR="001C3099">
        <w:rPr>
          <w:rFonts w:ascii="Times New Roman" w:hAnsi="Times New Roman" w:cs="Times New Roman"/>
          <w:sz w:val="28"/>
          <w:szCs w:val="28"/>
        </w:rPr>
        <w:t>УК-2.1</w:t>
      </w:r>
      <w:r w:rsidR="006B1B69" w:rsidRPr="006D019B">
        <w:rPr>
          <w:rFonts w:ascii="Times New Roman" w:hAnsi="Times New Roman" w:cs="Times New Roman"/>
          <w:sz w:val="28"/>
          <w:szCs w:val="28"/>
        </w:rPr>
        <w:t>, УК-2.2, УК-2.3, ПК-1.1, ПК-1.2, ПК-1.3.</w:t>
      </w:r>
    </w:p>
    <w:p w14:paraId="2AE2E1A7" w14:textId="77777777" w:rsidR="00DE3F56" w:rsidRPr="006D019B" w:rsidRDefault="00DE3F56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F7A06E" w14:textId="77777777" w:rsidR="00974EED" w:rsidRDefault="00D05C39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 xml:space="preserve">4. </w:t>
      </w:r>
      <w:r w:rsidR="00974EED">
        <w:rPr>
          <w:rFonts w:ascii="Times New Roman" w:hAnsi="Times New Roman" w:cs="Times New Roman"/>
          <w:sz w:val="28"/>
          <w:szCs w:val="28"/>
        </w:rPr>
        <w:t xml:space="preserve">Групповой метод обработки деталей  с помощью робототехнического технологического комплекса осуществляется </w:t>
      </w:r>
      <w:r w:rsidR="00974EED" w:rsidRPr="006D019B">
        <w:rPr>
          <w:rFonts w:ascii="Times New Roman" w:hAnsi="Times New Roman" w:cs="Times New Roman"/>
          <w:sz w:val="28"/>
          <w:szCs w:val="28"/>
        </w:rPr>
        <w:t>в услови</w:t>
      </w:r>
      <w:r w:rsidR="00974EED">
        <w:rPr>
          <w:rFonts w:ascii="Times New Roman" w:hAnsi="Times New Roman" w:cs="Times New Roman"/>
          <w:sz w:val="28"/>
          <w:szCs w:val="28"/>
        </w:rPr>
        <w:t>ях____________</w:t>
      </w:r>
      <w:r w:rsidR="00DE3F56">
        <w:rPr>
          <w:rFonts w:ascii="Times New Roman" w:hAnsi="Times New Roman" w:cs="Times New Roman"/>
          <w:sz w:val="28"/>
          <w:szCs w:val="28"/>
        </w:rPr>
        <w:t>производства.</w:t>
      </w:r>
    </w:p>
    <w:p w14:paraId="22D270DB" w14:textId="77777777" w:rsidR="00974EED" w:rsidRDefault="00974EED" w:rsidP="00974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974EED">
        <w:rPr>
          <w:rFonts w:ascii="Times New Roman" w:hAnsi="Times New Roman" w:cs="Times New Roman"/>
          <w:sz w:val="28"/>
          <w:szCs w:val="28"/>
        </w:rPr>
        <w:t xml:space="preserve"> </w:t>
      </w:r>
      <w:r w:rsidR="00DE3F56">
        <w:rPr>
          <w:rFonts w:ascii="Times New Roman" w:hAnsi="Times New Roman" w:cs="Times New Roman"/>
          <w:sz w:val="28"/>
          <w:szCs w:val="28"/>
        </w:rPr>
        <w:t>серийного.</w:t>
      </w:r>
    </w:p>
    <w:p w14:paraId="7E4053AD" w14:textId="77777777" w:rsidR="006B1B69" w:rsidRPr="006D019B" w:rsidRDefault="006B1B69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C3099">
        <w:rPr>
          <w:rFonts w:ascii="Times New Roman" w:hAnsi="Times New Roman" w:cs="Times New Roman"/>
          <w:sz w:val="28"/>
          <w:szCs w:val="28"/>
        </w:rPr>
        <w:t>УК-2.1</w:t>
      </w:r>
      <w:r w:rsidRPr="006D019B">
        <w:rPr>
          <w:rFonts w:ascii="Times New Roman" w:hAnsi="Times New Roman" w:cs="Times New Roman"/>
          <w:sz w:val="28"/>
          <w:szCs w:val="28"/>
        </w:rPr>
        <w:t>, УК-2.2, УК-2.3, ПК-1.1, ПК-1.2, ПК-1.3.</w:t>
      </w:r>
    </w:p>
    <w:p w14:paraId="04D7170D" w14:textId="77777777" w:rsidR="006B1B69" w:rsidRPr="006D019B" w:rsidRDefault="006B1B69" w:rsidP="008447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9C034C" w14:textId="77777777" w:rsidR="006D2B65" w:rsidRPr="006D019B" w:rsidRDefault="006D2B65" w:rsidP="008447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19B">
        <w:rPr>
          <w:rFonts w:ascii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14:paraId="5E374F94" w14:textId="77777777" w:rsidR="006B1B69" w:rsidRPr="006D019B" w:rsidRDefault="0056174D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1. С целью реализации робототехнического технологического комплекса для штамповки деталей необходимо решить задачу компоновки роботов-манипуляторов:</w:t>
      </w:r>
    </w:p>
    <w:p w14:paraId="0AF4B9DC" w14:textId="77777777" w:rsidR="0056174D" w:rsidRPr="006D019B" w:rsidRDefault="0056174D" w:rsidP="006D01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DE3F56">
        <w:rPr>
          <w:rFonts w:ascii="Times New Roman" w:hAnsi="Times New Roman" w:cs="Times New Roman"/>
          <w:sz w:val="28"/>
          <w:szCs w:val="28"/>
        </w:rPr>
        <w:t>4</w:t>
      </w:r>
      <w:r w:rsidRPr="006D019B">
        <w:rPr>
          <w:rFonts w:ascii="Times New Roman" w:hAnsi="Times New Roman" w:cs="Times New Roman"/>
          <w:sz w:val="28"/>
          <w:szCs w:val="28"/>
        </w:rPr>
        <w:t>0 мин.</w:t>
      </w:r>
    </w:p>
    <w:p w14:paraId="698ADF45" w14:textId="77777777" w:rsidR="0056174D" w:rsidRPr="006D019B" w:rsidRDefault="0056174D" w:rsidP="006D01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0FA45CAB" w14:textId="77777777" w:rsidR="0056174D" w:rsidRPr="006D019B" w:rsidRDefault="00D940FE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6174D" w:rsidRPr="006D019B">
        <w:rPr>
          <w:rFonts w:ascii="Times New Roman" w:hAnsi="Times New Roman" w:cs="Times New Roman"/>
          <w:sz w:val="28"/>
          <w:szCs w:val="28"/>
        </w:rPr>
        <w:t xml:space="preserve"> Анализ технологического процесса получения детали.</w:t>
      </w:r>
    </w:p>
    <w:p w14:paraId="2F83D69A" w14:textId="77777777" w:rsidR="0056174D" w:rsidRPr="006D019B" w:rsidRDefault="00D940FE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6174D" w:rsidRPr="006D019B">
        <w:rPr>
          <w:rFonts w:ascii="Times New Roman" w:hAnsi="Times New Roman" w:cs="Times New Roman"/>
          <w:sz w:val="28"/>
          <w:szCs w:val="28"/>
        </w:rPr>
        <w:t xml:space="preserve"> Определение структуры, состава и компоновки робототехнического комплекса.</w:t>
      </w:r>
    </w:p>
    <w:p w14:paraId="6FCC9A8C" w14:textId="77777777" w:rsidR="0056174D" w:rsidRPr="006D019B" w:rsidRDefault="00D940FE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6174D" w:rsidRPr="006D019B">
        <w:rPr>
          <w:rFonts w:ascii="Times New Roman" w:hAnsi="Times New Roman" w:cs="Times New Roman"/>
          <w:sz w:val="28"/>
          <w:szCs w:val="28"/>
        </w:rPr>
        <w:t xml:space="preserve"> Выбор промышленных роботов (количество рук, конструкция).</w:t>
      </w:r>
    </w:p>
    <w:p w14:paraId="1751ED70" w14:textId="77777777" w:rsidR="0056174D" w:rsidRPr="006D019B" w:rsidRDefault="00D940FE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56174D" w:rsidRPr="006D019B">
        <w:rPr>
          <w:rFonts w:ascii="Times New Roman" w:hAnsi="Times New Roman" w:cs="Times New Roman"/>
          <w:sz w:val="28"/>
          <w:szCs w:val="28"/>
        </w:rPr>
        <w:t xml:space="preserve"> Учёт организационно-технологических факторов (операционность деталей, геометрические параметры, изменение формы заготовки, характер технологического процесса).</w:t>
      </w:r>
    </w:p>
    <w:p w14:paraId="3D0EAFD7" w14:textId="77777777" w:rsidR="0056174D" w:rsidRPr="006D019B" w:rsidRDefault="00D940FE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56174D" w:rsidRPr="006D019B">
        <w:rPr>
          <w:rFonts w:ascii="Times New Roman" w:hAnsi="Times New Roman" w:cs="Times New Roman"/>
          <w:sz w:val="28"/>
          <w:szCs w:val="28"/>
        </w:rPr>
        <w:t xml:space="preserve"> Разработка структуры и компоновки робототехнического комплекса (основное технологическое оборудование, промышленные роботы, устройства подачи заготовок, тара для готовых деталей, межоперационное устройство, устройство управления).</w:t>
      </w:r>
    </w:p>
    <w:p w14:paraId="777C8FE3" w14:textId="77777777" w:rsidR="0056174D" w:rsidRPr="006D019B" w:rsidRDefault="0056174D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14:paraId="00A8EDEE" w14:textId="77777777" w:rsidR="0056174D" w:rsidRPr="006D019B" w:rsidRDefault="0056174D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 xml:space="preserve">-наличие описания </w:t>
      </w:r>
      <w:r w:rsidR="00974EED">
        <w:rPr>
          <w:rFonts w:ascii="Times New Roman" w:hAnsi="Times New Roman" w:cs="Times New Roman"/>
          <w:sz w:val="28"/>
          <w:szCs w:val="28"/>
        </w:rPr>
        <w:t xml:space="preserve">минимум трех </w:t>
      </w:r>
      <w:r w:rsidRPr="006D019B">
        <w:rPr>
          <w:rFonts w:ascii="Times New Roman" w:hAnsi="Times New Roman" w:cs="Times New Roman"/>
          <w:sz w:val="28"/>
          <w:szCs w:val="28"/>
        </w:rPr>
        <w:t>этапов</w:t>
      </w:r>
      <w:r w:rsidR="00974EED">
        <w:rPr>
          <w:rFonts w:ascii="Times New Roman" w:hAnsi="Times New Roman" w:cs="Times New Roman"/>
          <w:sz w:val="28"/>
          <w:szCs w:val="28"/>
        </w:rPr>
        <w:t xml:space="preserve"> из ожидаемого результата</w:t>
      </w:r>
      <w:r w:rsidRPr="006D019B">
        <w:rPr>
          <w:rFonts w:ascii="Times New Roman" w:hAnsi="Times New Roman" w:cs="Times New Roman"/>
          <w:sz w:val="28"/>
          <w:szCs w:val="28"/>
        </w:rPr>
        <w:t>.</w:t>
      </w:r>
    </w:p>
    <w:p w14:paraId="6BBC7DAE" w14:textId="77777777" w:rsidR="006B1B69" w:rsidRPr="006D019B" w:rsidRDefault="006B1B69" w:rsidP="006D01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C3099">
        <w:rPr>
          <w:rFonts w:ascii="Times New Roman" w:hAnsi="Times New Roman" w:cs="Times New Roman"/>
          <w:sz w:val="28"/>
          <w:szCs w:val="28"/>
        </w:rPr>
        <w:t>УК-2.1</w:t>
      </w:r>
      <w:r w:rsidRPr="006D019B">
        <w:rPr>
          <w:rFonts w:ascii="Times New Roman" w:hAnsi="Times New Roman" w:cs="Times New Roman"/>
          <w:sz w:val="28"/>
          <w:szCs w:val="28"/>
        </w:rPr>
        <w:t>, УК-2.2, УК-2.3, ОПК-11.1, ОПК-11.2, ОПК-11.3, ПК-1.1, ПК-1.2, ПК-1.3.</w:t>
      </w:r>
    </w:p>
    <w:p w14:paraId="392E5B39" w14:textId="77777777" w:rsidR="006D019B" w:rsidRPr="006D019B" w:rsidRDefault="006D019B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6E6503" w14:textId="77777777" w:rsidR="0056174D" w:rsidRPr="006D019B" w:rsidRDefault="0056174D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 xml:space="preserve">2. Для передаточной функции </w:t>
      </w:r>
      <w:r w:rsidRPr="006D019B">
        <w:rPr>
          <w:rFonts w:ascii="Times New Roman" w:hAnsi="Times New Roman" w:cs="Times New Roman"/>
          <w:position w:val="-24"/>
          <w:sz w:val="28"/>
          <w:szCs w:val="28"/>
        </w:rPr>
        <w:object w:dxaOrig="2820" w:dyaOrig="620" w14:anchorId="3AC365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65pt;height:30.15pt" o:ole="">
            <v:imagedata r:id="rId15" o:title=""/>
          </v:shape>
          <o:OLEObject Type="Embed" ProgID="Equation.3" ShapeID="_x0000_i1025" DrawAspect="Content" ObjectID="_1804968954" r:id="rId16"/>
        </w:object>
      </w:r>
      <w:r w:rsidRPr="006D019B">
        <w:rPr>
          <w:rFonts w:ascii="Times New Roman" w:hAnsi="Times New Roman" w:cs="Times New Roman"/>
          <w:sz w:val="28"/>
          <w:szCs w:val="28"/>
        </w:rPr>
        <w:t xml:space="preserve"> необходимо найти динамические и частотные характеристики с использованием пакета прикладных программ Control System Toolbox системы MatLab в командном режиме.</w:t>
      </w:r>
    </w:p>
    <w:p w14:paraId="2025EC9F" w14:textId="77777777" w:rsidR="0056174D" w:rsidRPr="006D019B" w:rsidRDefault="0056174D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DE3F56">
        <w:rPr>
          <w:rFonts w:ascii="Times New Roman" w:hAnsi="Times New Roman" w:cs="Times New Roman"/>
          <w:sz w:val="28"/>
          <w:szCs w:val="28"/>
        </w:rPr>
        <w:t>3</w:t>
      </w:r>
      <w:r w:rsidRPr="006D019B">
        <w:rPr>
          <w:rFonts w:ascii="Times New Roman" w:hAnsi="Times New Roman" w:cs="Times New Roman"/>
          <w:sz w:val="28"/>
          <w:szCs w:val="28"/>
        </w:rPr>
        <w:t>0 мин.</w:t>
      </w:r>
    </w:p>
    <w:p w14:paraId="69F36301" w14:textId="77777777" w:rsidR="0056174D" w:rsidRPr="006D019B" w:rsidRDefault="0056174D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392A1600" w14:textId="77777777" w:rsidR="0056174D" w:rsidRPr="006D019B" w:rsidRDefault="0056174D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lastRenderedPageBreak/>
        <w:t xml:space="preserve">1. Создадим </w:t>
      </w:r>
      <w:r w:rsidRPr="006D019B">
        <w:rPr>
          <w:rFonts w:ascii="Times New Roman" w:hAnsi="Times New Roman" w:cs="Times New Roman"/>
          <w:i/>
          <w:sz w:val="28"/>
          <w:szCs w:val="28"/>
        </w:rPr>
        <w:t>LTI</w:t>
      </w:r>
      <w:r w:rsidRPr="006D019B">
        <w:rPr>
          <w:rFonts w:ascii="Times New Roman" w:hAnsi="Times New Roman" w:cs="Times New Roman"/>
          <w:sz w:val="28"/>
          <w:szCs w:val="28"/>
        </w:rPr>
        <w:t xml:space="preserve">-объект с именем </w:t>
      </w:r>
      <w:r w:rsidRPr="006D019B">
        <w:rPr>
          <w:rFonts w:ascii="Times New Roman" w:hAnsi="Times New Roman" w:cs="Times New Roman"/>
          <w:i/>
          <w:sz w:val="28"/>
          <w:szCs w:val="28"/>
        </w:rPr>
        <w:t>w</w:t>
      </w:r>
      <w:r w:rsidRPr="006D019B">
        <w:rPr>
          <w:rFonts w:ascii="Times New Roman" w:hAnsi="Times New Roman" w:cs="Times New Roman"/>
          <w:sz w:val="28"/>
          <w:szCs w:val="28"/>
        </w:rPr>
        <w:t xml:space="preserve">, для этого выполним команду: </w:t>
      </w:r>
    </w:p>
    <w:p w14:paraId="1E9AC269" w14:textId="77777777" w:rsidR="0056174D" w:rsidRPr="006D019B" w:rsidRDefault="00657B2C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position w:val="-10"/>
          <w:sz w:val="28"/>
          <w:szCs w:val="28"/>
        </w:rPr>
        <w:object w:dxaOrig="2020" w:dyaOrig="340" w14:anchorId="750EC78B">
          <v:shape id="_x0000_i1026" type="#_x0000_t75" style="width:100.45pt;height:16.75pt" o:ole="">
            <v:imagedata r:id="rId17" o:title=""/>
          </v:shape>
          <o:OLEObject Type="Embed" ProgID="Equation.3" ShapeID="_x0000_i1026" DrawAspect="Content" ObjectID="_1804968955" r:id="rId18"/>
        </w:object>
      </w:r>
      <w:r w:rsidR="0056174D" w:rsidRPr="006D019B">
        <w:rPr>
          <w:rFonts w:ascii="Times New Roman" w:hAnsi="Times New Roman" w:cs="Times New Roman"/>
          <w:sz w:val="28"/>
          <w:szCs w:val="28"/>
        </w:rPr>
        <w:t>.</w:t>
      </w:r>
    </w:p>
    <w:p w14:paraId="322109C4" w14:textId="77777777" w:rsidR="0056174D" w:rsidRPr="006D019B" w:rsidRDefault="0056174D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2. Найдем полюса и нули передаточной функции с использованием команд pole, zero.</w:t>
      </w:r>
    </w:p>
    <w:p w14:paraId="388072F4" w14:textId="77777777" w:rsidR="0056174D" w:rsidRPr="006D019B" w:rsidRDefault="0056174D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position w:val="-10"/>
          <w:sz w:val="28"/>
          <w:szCs w:val="28"/>
        </w:rPr>
        <w:object w:dxaOrig="820" w:dyaOrig="340" w14:anchorId="530A1429">
          <v:shape id="_x0000_i1027" type="#_x0000_t75" style="width:41.85pt;height:16.75pt" o:ole="">
            <v:imagedata r:id="rId19" o:title=""/>
          </v:shape>
          <o:OLEObject Type="Embed" ProgID="Equation.3" ShapeID="_x0000_i1027" DrawAspect="Content" ObjectID="_1804968956" r:id="rId20"/>
        </w:object>
      </w:r>
      <w:r w:rsidRPr="006D019B">
        <w:rPr>
          <w:rFonts w:ascii="Times New Roman" w:hAnsi="Times New Roman" w:cs="Times New Roman"/>
          <w:sz w:val="28"/>
          <w:szCs w:val="28"/>
        </w:rPr>
        <w:t>.</w:t>
      </w:r>
    </w:p>
    <w:p w14:paraId="32C6D0CF" w14:textId="77777777" w:rsidR="0056174D" w:rsidRPr="006D019B" w:rsidRDefault="0056174D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 xml:space="preserve">3. Построим переходную функцию командой </w:t>
      </w:r>
    </w:p>
    <w:p w14:paraId="10456AB2" w14:textId="77777777" w:rsidR="0056174D" w:rsidRPr="006D019B" w:rsidRDefault="0056174D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position w:val="-10"/>
          <w:sz w:val="28"/>
          <w:szCs w:val="28"/>
        </w:rPr>
        <w:object w:dxaOrig="800" w:dyaOrig="340" w14:anchorId="44B43BB1">
          <v:shape id="_x0000_i1028" type="#_x0000_t75" style="width:40.2pt;height:16.75pt" o:ole="">
            <v:imagedata r:id="rId21" o:title=""/>
          </v:shape>
          <o:OLEObject Type="Embed" ProgID="Equation.3" ShapeID="_x0000_i1028" DrawAspect="Content" ObjectID="_1804968957" r:id="rId22"/>
        </w:object>
      </w:r>
      <w:r w:rsidRPr="006D019B">
        <w:rPr>
          <w:rFonts w:ascii="Times New Roman" w:hAnsi="Times New Roman" w:cs="Times New Roman"/>
          <w:sz w:val="28"/>
          <w:szCs w:val="28"/>
        </w:rPr>
        <w:t>.</w:t>
      </w:r>
    </w:p>
    <w:p w14:paraId="521AEBCE" w14:textId="77777777" w:rsidR="0056174D" w:rsidRPr="006D019B" w:rsidRDefault="0056174D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 xml:space="preserve">4. Построим импульсную переходную функцию командой </w:t>
      </w:r>
    </w:p>
    <w:p w14:paraId="6DD52011" w14:textId="77777777" w:rsidR="0056174D" w:rsidRPr="006D019B" w:rsidRDefault="0056174D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position w:val="-10"/>
          <w:sz w:val="28"/>
          <w:szCs w:val="28"/>
        </w:rPr>
        <w:object w:dxaOrig="1160" w:dyaOrig="340" w14:anchorId="5162C420">
          <v:shape id="_x0000_i1029" type="#_x0000_t75" style="width:57.75pt;height:16.75pt" o:ole="">
            <v:imagedata r:id="rId23" o:title=""/>
          </v:shape>
          <o:OLEObject Type="Embed" ProgID="Equation.3" ShapeID="_x0000_i1029" DrawAspect="Content" ObjectID="_1804968958" r:id="rId24"/>
        </w:object>
      </w:r>
      <w:r w:rsidRPr="006D019B">
        <w:rPr>
          <w:rFonts w:ascii="Times New Roman" w:hAnsi="Times New Roman" w:cs="Times New Roman"/>
          <w:sz w:val="28"/>
          <w:szCs w:val="28"/>
        </w:rPr>
        <w:t>.</w:t>
      </w:r>
    </w:p>
    <w:p w14:paraId="243C0B09" w14:textId="77777777" w:rsidR="0056174D" w:rsidRPr="006D019B" w:rsidRDefault="0056174D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 xml:space="preserve">5. Диаграмму Боде получим, используя команду </w:t>
      </w:r>
    </w:p>
    <w:p w14:paraId="2E80309D" w14:textId="77777777" w:rsidR="0056174D" w:rsidRPr="006D019B" w:rsidRDefault="0056174D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position w:val="-10"/>
          <w:sz w:val="28"/>
          <w:szCs w:val="28"/>
        </w:rPr>
        <w:object w:dxaOrig="880" w:dyaOrig="340" w14:anchorId="550ADCC3">
          <v:shape id="_x0000_i1030" type="#_x0000_t75" style="width:43.55pt;height:16.75pt" o:ole="">
            <v:imagedata r:id="rId25" o:title=""/>
          </v:shape>
          <o:OLEObject Type="Embed" ProgID="Equation.3" ShapeID="_x0000_i1030" DrawAspect="Content" ObjectID="_1804968959" r:id="rId26"/>
        </w:object>
      </w:r>
      <w:r w:rsidRPr="006D019B">
        <w:rPr>
          <w:rFonts w:ascii="Times New Roman" w:hAnsi="Times New Roman" w:cs="Times New Roman"/>
          <w:sz w:val="28"/>
          <w:szCs w:val="28"/>
        </w:rPr>
        <w:t>.</w:t>
      </w:r>
    </w:p>
    <w:p w14:paraId="06D5B06F" w14:textId="77777777" w:rsidR="0056174D" w:rsidRPr="006D019B" w:rsidRDefault="0056174D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6. Определим частотный годограф Найквиста, выполнив команду</w:t>
      </w:r>
    </w:p>
    <w:p w14:paraId="4EDE4B0B" w14:textId="77777777" w:rsidR="0056174D" w:rsidRPr="006D019B" w:rsidRDefault="0056174D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position w:val="-10"/>
          <w:sz w:val="28"/>
          <w:szCs w:val="28"/>
        </w:rPr>
        <w:object w:dxaOrig="1180" w:dyaOrig="320" w14:anchorId="1CC3F637">
          <v:shape id="_x0000_i1031" type="#_x0000_t75" style="width:59.45pt;height:15.9pt" o:ole="">
            <v:imagedata r:id="rId27" o:title=""/>
          </v:shape>
          <o:OLEObject Type="Embed" ProgID="Equation.3" ShapeID="_x0000_i1031" DrawAspect="Content" ObjectID="_1804968960" r:id="rId28"/>
        </w:object>
      </w:r>
      <w:r w:rsidRPr="006D019B">
        <w:rPr>
          <w:rFonts w:ascii="Times New Roman" w:hAnsi="Times New Roman" w:cs="Times New Roman"/>
          <w:sz w:val="28"/>
          <w:szCs w:val="28"/>
        </w:rPr>
        <w:t>.</w:t>
      </w:r>
    </w:p>
    <w:p w14:paraId="40F1D218" w14:textId="77777777" w:rsidR="0056174D" w:rsidRPr="006D019B" w:rsidRDefault="0056174D" w:rsidP="006D019B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14:paraId="1815A82E" w14:textId="77777777" w:rsidR="0056174D" w:rsidRPr="006D019B" w:rsidRDefault="0056174D" w:rsidP="006D019B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- описание этапов решения поставленной задачи в командном режиме пакета прикладных программ Control System Toolbox системы MatLab.</w:t>
      </w:r>
    </w:p>
    <w:p w14:paraId="11E1AECD" w14:textId="77777777" w:rsidR="0056174D" w:rsidRPr="006D019B" w:rsidRDefault="0056174D" w:rsidP="006D01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C3099">
        <w:rPr>
          <w:rFonts w:ascii="Times New Roman" w:hAnsi="Times New Roman" w:cs="Times New Roman"/>
          <w:sz w:val="28"/>
          <w:szCs w:val="28"/>
        </w:rPr>
        <w:t>УК-2.1</w:t>
      </w:r>
      <w:r w:rsidRPr="006D019B">
        <w:rPr>
          <w:rFonts w:ascii="Times New Roman" w:hAnsi="Times New Roman" w:cs="Times New Roman"/>
          <w:sz w:val="28"/>
          <w:szCs w:val="28"/>
        </w:rPr>
        <w:t>, УК-2.2, УК-2.3, ОПК-11.1, ОПК-11.2, ОПК-11.3, ПК-1.1, ПК-1.2, ПК-1.3.</w:t>
      </w:r>
    </w:p>
    <w:p w14:paraId="19FBA9E5" w14:textId="77777777" w:rsidR="006D019B" w:rsidRPr="006D019B" w:rsidRDefault="006D019B" w:rsidP="006D019B">
      <w:pPr>
        <w:pStyle w:val="a7"/>
        <w:ind w:firstLine="709"/>
      </w:pPr>
    </w:p>
    <w:p w14:paraId="66B16B3D" w14:textId="77777777" w:rsidR="00EA2715" w:rsidRPr="006D019B" w:rsidRDefault="00657B2C" w:rsidP="006D019B">
      <w:pPr>
        <w:pStyle w:val="a7"/>
        <w:ind w:firstLine="709"/>
      </w:pPr>
      <w:r w:rsidRPr="006D019B">
        <w:rPr>
          <w:color w:val="000000"/>
          <w:spacing w:val="1"/>
        </w:rPr>
        <w:t>3</w:t>
      </w:r>
      <w:r w:rsidR="00EA2715" w:rsidRPr="006D019B">
        <w:rPr>
          <w:color w:val="000000"/>
          <w:spacing w:val="1"/>
        </w:rPr>
        <w:t xml:space="preserve">. Согласно приведенной </w:t>
      </w:r>
      <w:r w:rsidR="00EA2715" w:rsidRPr="006D019B">
        <w:t>эквивалентной схеме двигателя постоянного тока с управлением в цепи якоря построить передаточную функцию от напряжения якоря к угловому перемещению вала двигателя:</w:t>
      </w:r>
    </w:p>
    <w:p w14:paraId="3F6BF414" w14:textId="77777777" w:rsidR="00EA2715" w:rsidRPr="006D019B" w:rsidRDefault="00EA2715" w:rsidP="006D019B">
      <w:pPr>
        <w:pStyle w:val="a7"/>
        <w:ind w:firstLine="709"/>
        <w:jc w:val="center"/>
      </w:pPr>
      <w:r w:rsidRPr="006D019B">
        <w:rPr>
          <w:noProof/>
        </w:rPr>
        <w:drawing>
          <wp:inline distT="0" distB="0" distL="0" distR="0" wp14:anchorId="24C95980" wp14:editId="5B7B3BD8">
            <wp:extent cx="4191000" cy="204787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7F72D7" w14:textId="77777777" w:rsidR="00EA2715" w:rsidRPr="006D019B" w:rsidRDefault="00EA2715" w:rsidP="006D01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Время выполнения – 30 мин.</w:t>
      </w:r>
    </w:p>
    <w:p w14:paraId="53657832" w14:textId="77777777" w:rsidR="00EA2715" w:rsidRPr="006D019B" w:rsidRDefault="00EA2715" w:rsidP="006D01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76C10B0D" w14:textId="77777777" w:rsidR="00974EED" w:rsidRDefault="00974EED" w:rsidP="00974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Определяем момент нагрузки, приведенный к валу нагрузки.</w:t>
      </w:r>
    </w:p>
    <w:p w14:paraId="66D1D959" w14:textId="77777777" w:rsidR="00974EED" w:rsidRDefault="00974EED" w:rsidP="00974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Определяем момент двигателя, отнесенный к валу двигателя.</w:t>
      </w:r>
    </w:p>
    <w:p w14:paraId="1B8C0D44" w14:textId="77777777" w:rsidR="00974EED" w:rsidRDefault="00974EED" w:rsidP="00974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Согласно закону сохранения энергии приравниваем</w:t>
      </w:r>
      <w:r w:rsidRPr="008520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работу, которая производится нагрузкой, приведенной к валу нагрузки к работе приведенной к валу двигателя.</w:t>
      </w:r>
    </w:p>
    <w:p w14:paraId="66E5ACB0" w14:textId="77777777" w:rsidR="00974EED" w:rsidRDefault="00974EED" w:rsidP="00974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Определяем момент, обеспечиваемый выходным валом двигателя, как сумму моментов.</w:t>
      </w:r>
    </w:p>
    <w:p w14:paraId="141EC49E" w14:textId="77777777" w:rsidR="00974EED" w:rsidRDefault="00974EED" w:rsidP="00974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Определяем момент на валу двигателя как линейную зависимость от тока якоря.</w:t>
      </w:r>
    </w:p>
    <w:p w14:paraId="7B698B5B" w14:textId="77777777" w:rsidR="00974EED" w:rsidRDefault="00974EED" w:rsidP="00974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Определяем прикладываемое к цепи якоря напряжение.</w:t>
      </w:r>
    </w:p>
    <w:p w14:paraId="1B141779" w14:textId="77777777" w:rsidR="00974EED" w:rsidRDefault="00974EED" w:rsidP="00974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7) Путем преобразования Лапласа определяем изображения выражения для силы тока и момента, обеспечиваемый выходным валом двигателя.</w:t>
      </w:r>
    </w:p>
    <w:p w14:paraId="6CD548B5" w14:textId="77777777" w:rsidR="00974EED" w:rsidRDefault="00974EED" w:rsidP="00974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8) Определяем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передаточную функцию от напряжения якоря к </w:t>
      </w:r>
      <w:r>
        <w:rPr>
          <w:rFonts w:ascii="Times New Roman" w:eastAsia="Times New Roman" w:hAnsi="Times New Roman" w:cs="Times New Roman"/>
          <w:sz w:val="28"/>
          <w:szCs w:val="28"/>
        </w:rPr>
        <w:t>угловому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перемещению вала двигателя:</w:t>
      </w:r>
    </w:p>
    <w:p w14:paraId="4D533A18" w14:textId="77777777" w:rsidR="00974EED" w:rsidRDefault="00974EED" w:rsidP="00974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14:paraId="0CE88BC1" w14:textId="77777777" w:rsidR="00974EED" w:rsidRDefault="00974EED" w:rsidP="00974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описание не менее пяти пунктов из ожидаемого результата.</w:t>
      </w:r>
    </w:p>
    <w:p w14:paraId="50462735" w14:textId="77777777" w:rsidR="00657B2C" w:rsidRPr="006D019B" w:rsidRDefault="00657B2C" w:rsidP="006D01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C3099">
        <w:rPr>
          <w:rFonts w:ascii="Times New Roman" w:hAnsi="Times New Roman" w:cs="Times New Roman"/>
          <w:sz w:val="28"/>
          <w:szCs w:val="28"/>
        </w:rPr>
        <w:t>УК-2.1</w:t>
      </w:r>
      <w:r w:rsidRPr="006D019B">
        <w:rPr>
          <w:rFonts w:ascii="Times New Roman" w:hAnsi="Times New Roman" w:cs="Times New Roman"/>
          <w:sz w:val="28"/>
          <w:szCs w:val="28"/>
        </w:rPr>
        <w:t>, УК-2.2, УК-2.3, ОПК-11.1, ОПК-11.2, ОПК-11.3, ПК-1.1, ПК-1.2, ПК-1.3.</w:t>
      </w:r>
    </w:p>
    <w:p w14:paraId="2E5AE9A8" w14:textId="77777777" w:rsidR="006D019B" w:rsidRPr="006D019B" w:rsidRDefault="006D019B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C29DDB" w14:textId="77777777" w:rsidR="00657B2C" w:rsidRPr="006D019B" w:rsidRDefault="00657B2C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4.  С целью реализации робототехнического технологического комплекса для сварки деталей необходимо решить задачу компоновки роботов-манипуляторов:</w:t>
      </w:r>
    </w:p>
    <w:p w14:paraId="752ED3DD" w14:textId="77777777" w:rsidR="00657B2C" w:rsidRPr="006D019B" w:rsidRDefault="00657B2C" w:rsidP="006D01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DE3F56">
        <w:rPr>
          <w:rFonts w:ascii="Times New Roman" w:hAnsi="Times New Roman" w:cs="Times New Roman"/>
          <w:sz w:val="28"/>
          <w:szCs w:val="28"/>
        </w:rPr>
        <w:t>4</w:t>
      </w:r>
      <w:r w:rsidRPr="006D019B">
        <w:rPr>
          <w:rFonts w:ascii="Times New Roman" w:hAnsi="Times New Roman" w:cs="Times New Roman"/>
          <w:sz w:val="28"/>
          <w:szCs w:val="28"/>
        </w:rPr>
        <w:t>0 мин.</w:t>
      </w:r>
    </w:p>
    <w:p w14:paraId="2082C87D" w14:textId="77777777" w:rsidR="00657B2C" w:rsidRPr="006D019B" w:rsidRDefault="00657B2C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45218FC" w14:textId="77777777" w:rsidR="00657B2C" w:rsidRPr="006D019B" w:rsidRDefault="00657B2C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Этапы разработки компоновки РТК сварки:</w:t>
      </w:r>
    </w:p>
    <w:p w14:paraId="6C955083" w14:textId="77777777" w:rsidR="00657B2C" w:rsidRPr="006D019B" w:rsidRDefault="00D940FE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57B2C" w:rsidRPr="006D019B">
        <w:rPr>
          <w:rFonts w:ascii="Times New Roman" w:hAnsi="Times New Roman" w:cs="Times New Roman"/>
          <w:sz w:val="28"/>
          <w:szCs w:val="28"/>
        </w:rPr>
        <w:t xml:space="preserve"> Адаптация конструкции изделия под роботизированную сварку.</w:t>
      </w:r>
    </w:p>
    <w:p w14:paraId="373EB10B" w14:textId="77777777" w:rsidR="00657B2C" w:rsidRPr="006D019B" w:rsidRDefault="00D940FE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57B2C" w:rsidRPr="006D019B">
        <w:rPr>
          <w:rFonts w:ascii="Times New Roman" w:hAnsi="Times New Roman" w:cs="Times New Roman"/>
          <w:sz w:val="28"/>
          <w:szCs w:val="28"/>
        </w:rPr>
        <w:t xml:space="preserve"> Разработка альтернативных вариантов технологического процесса сборки и сварки изделия.</w:t>
      </w:r>
    </w:p>
    <w:p w14:paraId="7B1ACBC8" w14:textId="77777777" w:rsidR="00657B2C" w:rsidRPr="006D019B" w:rsidRDefault="00D940FE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57B2C" w:rsidRPr="006D019B">
        <w:rPr>
          <w:rFonts w:ascii="Times New Roman" w:hAnsi="Times New Roman" w:cs="Times New Roman"/>
          <w:sz w:val="28"/>
          <w:szCs w:val="28"/>
        </w:rPr>
        <w:t xml:space="preserve"> Выбор и обоснование схем базирования сборочных единиц.</w:t>
      </w:r>
    </w:p>
    <w:p w14:paraId="4E08C139" w14:textId="77777777" w:rsidR="00657B2C" w:rsidRPr="006D019B" w:rsidRDefault="00D940FE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57B2C" w:rsidRPr="006D019B">
        <w:rPr>
          <w:rFonts w:ascii="Times New Roman" w:hAnsi="Times New Roman" w:cs="Times New Roman"/>
          <w:sz w:val="28"/>
          <w:szCs w:val="28"/>
        </w:rPr>
        <w:t xml:space="preserve"> Выбор компоновки робототехнического комплекса.</w:t>
      </w:r>
    </w:p>
    <w:p w14:paraId="40E9946E" w14:textId="77777777" w:rsidR="00657B2C" w:rsidRPr="006D019B" w:rsidRDefault="00D940FE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657B2C" w:rsidRPr="006D019B">
        <w:rPr>
          <w:rFonts w:ascii="Times New Roman" w:hAnsi="Times New Roman" w:cs="Times New Roman"/>
          <w:sz w:val="28"/>
          <w:szCs w:val="28"/>
        </w:rPr>
        <w:t xml:space="preserve"> Оценка возможности качественной сборки и получения сварных соединений.</w:t>
      </w:r>
    </w:p>
    <w:p w14:paraId="5BF008F1" w14:textId="77777777" w:rsidR="00657B2C" w:rsidRPr="006D019B" w:rsidRDefault="00D940FE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657B2C" w:rsidRPr="006D019B">
        <w:rPr>
          <w:rFonts w:ascii="Times New Roman" w:hAnsi="Times New Roman" w:cs="Times New Roman"/>
          <w:sz w:val="28"/>
          <w:szCs w:val="28"/>
        </w:rPr>
        <w:t xml:space="preserve"> Выбор приёмов для уменьшения сварочных деформаций.</w:t>
      </w:r>
    </w:p>
    <w:p w14:paraId="2293DC3F" w14:textId="77777777" w:rsidR="00657B2C" w:rsidRPr="006D019B" w:rsidRDefault="00D940FE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657B2C" w:rsidRPr="006D019B">
        <w:rPr>
          <w:rFonts w:ascii="Times New Roman" w:hAnsi="Times New Roman" w:cs="Times New Roman"/>
          <w:sz w:val="28"/>
          <w:szCs w:val="28"/>
        </w:rPr>
        <w:t xml:space="preserve"> Оценка производительности робототехнического комплекса и себестоимости изделия.</w:t>
      </w:r>
    </w:p>
    <w:p w14:paraId="1D75166F" w14:textId="77777777" w:rsidR="00657B2C" w:rsidRPr="006D019B" w:rsidRDefault="00657B2C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14:paraId="2FEA66FC" w14:textId="77777777" w:rsidR="00657B2C" w:rsidRPr="006D019B" w:rsidRDefault="00657B2C" w:rsidP="006D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 xml:space="preserve">-наличие </w:t>
      </w:r>
      <w:r w:rsidR="00974EED">
        <w:rPr>
          <w:rFonts w:ascii="Times New Roman" w:hAnsi="Times New Roman" w:cs="Times New Roman"/>
          <w:sz w:val="28"/>
          <w:szCs w:val="28"/>
        </w:rPr>
        <w:t xml:space="preserve">минимум </w:t>
      </w:r>
      <w:r w:rsidR="00D940FE">
        <w:rPr>
          <w:rFonts w:ascii="Times New Roman" w:hAnsi="Times New Roman" w:cs="Times New Roman"/>
          <w:sz w:val="28"/>
          <w:szCs w:val="28"/>
        </w:rPr>
        <w:t>четырех</w:t>
      </w:r>
      <w:r w:rsidR="00974EED">
        <w:rPr>
          <w:rFonts w:ascii="Times New Roman" w:hAnsi="Times New Roman" w:cs="Times New Roman"/>
          <w:sz w:val="28"/>
          <w:szCs w:val="28"/>
        </w:rPr>
        <w:t xml:space="preserve"> пунктов из ожидаемого результата.</w:t>
      </w:r>
    </w:p>
    <w:p w14:paraId="4E7D9009" w14:textId="77777777" w:rsidR="00657B2C" w:rsidRPr="006D019B" w:rsidRDefault="00657B2C" w:rsidP="006D01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019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C3099">
        <w:rPr>
          <w:rFonts w:ascii="Times New Roman" w:hAnsi="Times New Roman" w:cs="Times New Roman"/>
          <w:sz w:val="28"/>
          <w:szCs w:val="28"/>
        </w:rPr>
        <w:t>УК-2.1</w:t>
      </w:r>
      <w:r w:rsidRPr="006D019B">
        <w:rPr>
          <w:rFonts w:ascii="Times New Roman" w:hAnsi="Times New Roman" w:cs="Times New Roman"/>
          <w:sz w:val="28"/>
          <w:szCs w:val="28"/>
        </w:rPr>
        <w:t>, УК-2.2, УК-2.3, ОПК-11.1, ОПК-11.2, ОПК-11.3, ПК-1.1, ПК-1.2, ПК-1.3.</w:t>
      </w:r>
    </w:p>
    <w:sectPr w:rsidR="00657B2C" w:rsidRPr="006D019B" w:rsidSect="00891827"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AA7E4" w14:textId="77777777" w:rsidR="004066EB" w:rsidRDefault="004066EB" w:rsidP="00A15FAB">
      <w:pPr>
        <w:spacing w:after="0" w:line="240" w:lineRule="auto"/>
      </w:pPr>
      <w:r>
        <w:separator/>
      </w:r>
    </w:p>
  </w:endnote>
  <w:endnote w:type="continuationSeparator" w:id="0">
    <w:p w14:paraId="14D302AC" w14:textId="77777777" w:rsidR="004066EB" w:rsidRDefault="004066EB" w:rsidP="00A1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95293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88579EA" w14:textId="77777777" w:rsidR="00DE7C11" w:rsidRPr="00A15FAB" w:rsidRDefault="00F72EE4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15F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E7C11" w:rsidRPr="00A15F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15F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40FE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A15F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D2634" w14:textId="77777777" w:rsidR="004066EB" w:rsidRDefault="004066EB" w:rsidP="00A15FAB">
      <w:pPr>
        <w:spacing w:after="0" w:line="240" w:lineRule="auto"/>
      </w:pPr>
      <w:r>
        <w:separator/>
      </w:r>
    </w:p>
  </w:footnote>
  <w:footnote w:type="continuationSeparator" w:id="0">
    <w:p w14:paraId="6E1A84DA" w14:textId="77777777" w:rsidR="004066EB" w:rsidRDefault="004066EB" w:rsidP="00A15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D6239A4"/>
    <w:lvl w:ilvl="0">
      <w:numFmt w:val="bullet"/>
      <w:lvlText w:val="*"/>
      <w:lvlJc w:val="left"/>
    </w:lvl>
  </w:abstractNum>
  <w:num w:numId="1" w16cid:durableId="163540929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7AF"/>
    <w:rsid w:val="00044A8A"/>
    <w:rsid w:val="000532FB"/>
    <w:rsid w:val="000A1782"/>
    <w:rsid w:val="000B7E3D"/>
    <w:rsid w:val="000C27A9"/>
    <w:rsid w:val="000D25F1"/>
    <w:rsid w:val="00102EDE"/>
    <w:rsid w:val="001045B9"/>
    <w:rsid w:val="00106E3F"/>
    <w:rsid w:val="001474B6"/>
    <w:rsid w:val="00150B1E"/>
    <w:rsid w:val="001555E5"/>
    <w:rsid w:val="001644F6"/>
    <w:rsid w:val="001C23B7"/>
    <w:rsid w:val="001C3099"/>
    <w:rsid w:val="001E42C4"/>
    <w:rsid w:val="00277EBA"/>
    <w:rsid w:val="00334993"/>
    <w:rsid w:val="003C0E3A"/>
    <w:rsid w:val="004066EB"/>
    <w:rsid w:val="004561E0"/>
    <w:rsid w:val="004B1056"/>
    <w:rsid w:val="00504AA4"/>
    <w:rsid w:val="00555C46"/>
    <w:rsid w:val="0056174D"/>
    <w:rsid w:val="005B7BAA"/>
    <w:rsid w:val="005E62A3"/>
    <w:rsid w:val="00604209"/>
    <w:rsid w:val="00621205"/>
    <w:rsid w:val="00626ED1"/>
    <w:rsid w:val="00657B2C"/>
    <w:rsid w:val="006A1F98"/>
    <w:rsid w:val="006B1B69"/>
    <w:rsid w:val="006B5E17"/>
    <w:rsid w:val="006D019B"/>
    <w:rsid w:val="006D2B65"/>
    <w:rsid w:val="006F57A6"/>
    <w:rsid w:val="00705FBF"/>
    <w:rsid w:val="00717A4A"/>
    <w:rsid w:val="00736B76"/>
    <w:rsid w:val="007872EA"/>
    <w:rsid w:val="00804748"/>
    <w:rsid w:val="008355C4"/>
    <w:rsid w:val="00844606"/>
    <w:rsid w:val="00844730"/>
    <w:rsid w:val="008851B3"/>
    <w:rsid w:val="00891827"/>
    <w:rsid w:val="008A21FF"/>
    <w:rsid w:val="008E43E3"/>
    <w:rsid w:val="00917E6F"/>
    <w:rsid w:val="0097112B"/>
    <w:rsid w:val="00974EED"/>
    <w:rsid w:val="00A15FAB"/>
    <w:rsid w:val="00AA3737"/>
    <w:rsid w:val="00AA58DB"/>
    <w:rsid w:val="00AE3E74"/>
    <w:rsid w:val="00B25AF9"/>
    <w:rsid w:val="00B46132"/>
    <w:rsid w:val="00C72EBC"/>
    <w:rsid w:val="00C73B42"/>
    <w:rsid w:val="00CC796B"/>
    <w:rsid w:val="00CD2C4D"/>
    <w:rsid w:val="00D05C39"/>
    <w:rsid w:val="00D63D81"/>
    <w:rsid w:val="00D940FE"/>
    <w:rsid w:val="00DE2495"/>
    <w:rsid w:val="00DE3F56"/>
    <w:rsid w:val="00DE7C11"/>
    <w:rsid w:val="00DF2D3C"/>
    <w:rsid w:val="00E908B9"/>
    <w:rsid w:val="00EA2715"/>
    <w:rsid w:val="00EC350C"/>
    <w:rsid w:val="00ED0A07"/>
    <w:rsid w:val="00F05A75"/>
    <w:rsid w:val="00F72EE4"/>
    <w:rsid w:val="00F737AF"/>
    <w:rsid w:val="00F97EC6"/>
    <w:rsid w:val="00FE3A7E"/>
    <w:rsid w:val="00FF2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3491AE"/>
  <w15:docId w15:val="{273C62EC-B1E2-477F-B2DC-901A02A6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7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B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B42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474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">
    <w:name w:val="Font Style13"/>
    <w:basedOn w:val="a0"/>
    <w:uiPriority w:val="99"/>
    <w:rsid w:val="00F05A75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8355C4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E3A7E"/>
    <w:pPr>
      <w:widowControl w:val="0"/>
      <w:autoSpaceDE w:val="0"/>
      <w:autoSpaceDN w:val="0"/>
      <w:adjustRightInd w:val="0"/>
      <w:spacing w:after="0" w:line="414" w:lineRule="exact"/>
      <w:ind w:firstLine="74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FE3A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EA271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EA27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A15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5FAB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A15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5FA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wmf"/><Relationship Id="rId25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5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3.wmf"/><Relationship Id="rId28" Type="http://schemas.openxmlformats.org/officeDocument/2006/relationships/oleObject" Target="embeddings/oleObject7.bin"/><Relationship Id="rId10" Type="http://schemas.openxmlformats.org/officeDocument/2006/relationships/image" Target="media/image4.png"/><Relationship Id="rId19" Type="http://schemas.openxmlformats.org/officeDocument/2006/relationships/image" Target="media/image11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oleObject" Target="embeddings/oleObject4.bin"/><Relationship Id="rId27" Type="http://schemas.openxmlformats.org/officeDocument/2006/relationships/image" Target="media/image15.w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Кузьменко</cp:lastModifiedBy>
  <cp:revision>54</cp:revision>
  <dcterms:created xsi:type="dcterms:W3CDTF">2025-03-11T10:16:00Z</dcterms:created>
  <dcterms:modified xsi:type="dcterms:W3CDTF">2025-03-31T20:26:00Z</dcterms:modified>
</cp:coreProperties>
</file>