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4CC6" w14:textId="77777777" w:rsidR="00E479DC" w:rsidRDefault="00E409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590109A4" w14:textId="77777777" w:rsidR="00E479DC" w:rsidRDefault="00E409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Мехатронные и робототехнические системы специального назначения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7DBBDE2" w14:textId="77777777" w:rsidR="00027E31" w:rsidRPr="002D0B31" w:rsidRDefault="00027E31" w:rsidP="00352BB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1050C1" w14:textId="77777777" w:rsidR="00352BB3" w:rsidRDefault="00352BB3" w:rsidP="00352B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60F6EB28" w14:textId="77777777" w:rsidR="00352BB3" w:rsidRDefault="00352BB3" w:rsidP="00352B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7BA83EB6" w14:textId="77777777" w:rsidR="00352BB3" w:rsidRPr="002D0B31" w:rsidRDefault="00352BB3" w:rsidP="00352BB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007ABC84" w14:textId="77777777" w:rsidR="00027E31" w:rsidRPr="002D0B31" w:rsidRDefault="00027E31" w:rsidP="00352BB3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F9EB2BF" w14:textId="77777777" w:rsidR="00E479DC" w:rsidRDefault="00E409F9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Назначение многофункционального робототехнического комплекса «Уран-6»:</w:t>
      </w:r>
    </w:p>
    <w:p w14:paraId="063C3C55" w14:textId="77777777" w:rsidR="00E479DC" w:rsidRDefault="00352BB3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Подводная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охота;</w:t>
      </w:r>
    </w:p>
    <w:p w14:paraId="4FE339F5" w14:textId="77777777" w:rsidR="00E479DC" w:rsidRDefault="00352BB3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Полостные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операции;</w:t>
      </w:r>
    </w:p>
    <w:p w14:paraId="5B3344DE" w14:textId="77777777" w:rsidR="00E479DC" w:rsidRDefault="00352BB3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Разминирование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E5E2D2" w14:textId="77777777" w:rsidR="00E479DC" w:rsidRDefault="00E409F9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063B7AE5" w14:textId="77777777" w:rsidR="00E479DC" w:rsidRDefault="00E409F9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32E6462F" w14:textId="77777777" w:rsidR="00BD3FCF" w:rsidRPr="00027E31" w:rsidRDefault="00BD3FCF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1F4C3F" w14:textId="77777777" w:rsidR="00E479DC" w:rsidRDefault="00E409F9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52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E31">
        <w:rPr>
          <w:rFonts w:ascii="Times New Roman" w:eastAsia="Times New Roman" w:hAnsi="Times New Roman" w:cs="Times New Roman"/>
          <w:sz w:val="28"/>
          <w:szCs w:val="28"/>
        </w:rPr>
        <w:t>Медицинский робот да В</w:t>
      </w:r>
      <w:r>
        <w:rPr>
          <w:rFonts w:ascii="Times New Roman" w:eastAsia="Times New Roman" w:hAnsi="Times New Roman" w:cs="Times New Roman"/>
          <w:sz w:val="28"/>
          <w:szCs w:val="28"/>
        </w:rPr>
        <w:t>инчи состоит из:</w:t>
      </w:r>
    </w:p>
    <w:p w14:paraId="16BCD831" w14:textId="77777777" w:rsidR="00E479DC" w:rsidRDefault="00352BB3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Трёх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блоков; </w:t>
      </w:r>
    </w:p>
    <w:p w14:paraId="65BE9854" w14:textId="77777777" w:rsidR="00E479DC" w:rsidRDefault="00352BB3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блоков;</w:t>
      </w:r>
    </w:p>
    <w:p w14:paraId="5BE6C81F" w14:textId="77777777" w:rsidR="00E479DC" w:rsidRDefault="00352BB3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Четырех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блоков.</w:t>
      </w:r>
    </w:p>
    <w:p w14:paraId="3F9845E6" w14:textId="77777777" w:rsidR="00E479DC" w:rsidRDefault="00E409F9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Б.</w:t>
      </w:r>
    </w:p>
    <w:p w14:paraId="4FBE4CF7" w14:textId="77777777" w:rsidR="00E479DC" w:rsidRDefault="00E409F9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02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529B735A" w14:textId="77777777" w:rsidR="00BD3FCF" w:rsidRPr="00027E31" w:rsidRDefault="00BD3FCF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A51272" w14:textId="77777777" w:rsidR="00E479DC" w:rsidRDefault="00E409F9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52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8EF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9B28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какой среде роботу легче функционировать:</w:t>
      </w:r>
    </w:p>
    <w:p w14:paraId="47C17595" w14:textId="77777777" w:rsidR="00E479DC" w:rsidRDefault="00352BB3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Детерминированной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C8AA9F" w14:textId="77777777" w:rsidR="00E479DC" w:rsidRDefault="00352BB3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Не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детерминированной;</w:t>
      </w:r>
    </w:p>
    <w:p w14:paraId="24467945" w14:textId="77777777" w:rsidR="00E479DC" w:rsidRDefault="00E409F9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  <w:r w:rsidR="0002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3EA707EF" w14:textId="77777777" w:rsidR="00E479DC" w:rsidRDefault="00E409F9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02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28E83AAF" w14:textId="77777777" w:rsidR="00BD3FCF" w:rsidRPr="00027E31" w:rsidRDefault="00BD3FCF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023C3" w14:textId="77777777" w:rsidR="00E479DC" w:rsidRDefault="00E409F9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52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8EF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9B28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Робот, использующий для перемещения по воздуху 4 винта, называется:</w:t>
      </w:r>
    </w:p>
    <w:p w14:paraId="1C08E807" w14:textId="77777777" w:rsidR="00E479DC" w:rsidRDefault="00352BB3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Октокоптер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BA1582" w14:textId="77777777" w:rsidR="00E479DC" w:rsidRDefault="00352BB3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Квадрокоптер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D7E236" w14:textId="77777777" w:rsidR="00E479DC" w:rsidRDefault="00352BB3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Гексакоптер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0DFE1E" w14:textId="77777777" w:rsidR="00E479DC" w:rsidRDefault="00E409F9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Б.</w:t>
      </w:r>
    </w:p>
    <w:p w14:paraId="65DAB032" w14:textId="77777777" w:rsidR="00E479DC" w:rsidRDefault="00E409F9" w:rsidP="00BD3FC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11A64C34" w14:textId="77777777" w:rsidR="00BD3FCF" w:rsidRDefault="00BD3F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C618CB" w14:textId="77777777" w:rsidR="00352BB3" w:rsidRDefault="00352BB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B1FC89" w14:textId="77777777" w:rsidR="00352BB3" w:rsidRPr="00352BB3" w:rsidRDefault="00352BB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31F6FA" w14:textId="77777777" w:rsidR="00352BB3" w:rsidRDefault="00352BB3" w:rsidP="00352B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7BDC9B2D" w14:textId="77777777" w:rsidR="00352BB3" w:rsidRPr="00965F4E" w:rsidRDefault="00352BB3" w:rsidP="00352BB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5939FCB1" w14:textId="77777777" w:rsidR="00352BB3" w:rsidRDefault="00352BB3" w:rsidP="00352BB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09FE925" w14:textId="77777777" w:rsidR="00027E31" w:rsidRDefault="00027E31" w:rsidP="00352BB3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1BFF7ED" w14:textId="77777777" w:rsidR="00352BB3" w:rsidRDefault="00352BB3" w:rsidP="00352B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соответствие названий роботов их функциям: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7335"/>
      </w:tblGrid>
      <w:tr w:rsidR="00352BB3" w14:paraId="6EC45195" w14:textId="77777777" w:rsidTr="00352BB3">
        <w:tc>
          <w:tcPr>
            <w:tcW w:w="534" w:type="dxa"/>
          </w:tcPr>
          <w:p w14:paraId="2C96FD84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559" w:type="dxa"/>
          </w:tcPr>
          <w:p w14:paraId="37887032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«Уран-6»</w:t>
            </w:r>
          </w:p>
        </w:tc>
        <w:tc>
          <w:tcPr>
            <w:tcW w:w="709" w:type="dxa"/>
          </w:tcPr>
          <w:p w14:paraId="0844ED55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335" w:type="dxa"/>
          </w:tcPr>
          <w:p w14:paraId="57518E13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Колёсный разведывательно-ударный робототехнический комплекс;</w:t>
            </w:r>
          </w:p>
        </w:tc>
      </w:tr>
      <w:tr w:rsidR="00352BB3" w14:paraId="0B0C15C2" w14:textId="77777777" w:rsidTr="00352BB3">
        <w:tc>
          <w:tcPr>
            <w:tcW w:w="534" w:type="dxa"/>
          </w:tcPr>
          <w:p w14:paraId="7C7AA36E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559" w:type="dxa"/>
          </w:tcPr>
          <w:p w14:paraId="07DCBF28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«Ёжик»</w:t>
            </w:r>
          </w:p>
        </w:tc>
        <w:tc>
          <w:tcPr>
            <w:tcW w:w="709" w:type="dxa"/>
          </w:tcPr>
          <w:p w14:paraId="3A9E0F50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335" w:type="dxa"/>
          </w:tcPr>
          <w:p w14:paraId="5CBE493A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Робототехнический комплекс разминирования;</w:t>
            </w:r>
          </w:p>
        </w:tc>
      </w:tr>
      <w:tr w:rsidR="00352BB3" w14:paraId="7BC1EE27" w14:textId="77777777" w:rsidTr="00352BB3">
        <w:tc>
          <w:tcPr>
            <w:tcW w:w="534" w:type="dxa"/>
          </w:tcPr>
          <w:p w14:paraId="69AB653A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559" w:type="dxa"/>
          </w:tcPr>
          <w:p w14:paraId="6F575349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«Нерехта»</w:t>
            </w:r>
          </w:p>
        </w:tc>
        <w:tc>
          <w:tcPr>
            <w:tcW w:w="709" w:type="dxa"/>
          </w:tcPr>
          <w:p w14:paraId="042302F8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335" w:type="dxa"/>
          </w:tcPr>
          <w:p w14:paraId="4E35A9DA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Роботехнический комплекс для разведки;</w:t>
            </w:r>
          </w:p>
        </w:tc>
      </w:tr>
      <w:tr w:rsidR="00352BB3" w14:paraId="4422EB65" w14:textId="77777777" w:rsidTr="00352BB3">
        <w:tc>
          <w:tcPr>
            <w:tcW w:w="534" w:type="dxa"/>
          </w:tcPr>
          <w:p w14:paraId="59DA45D4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559" w:type="dxa"/>
          </w:tcPr>
          <w:p w14:paraId="25B5B301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«Кедр»</w:t>
            </w:r>
          </w:p>
        </w:tc>
        <w:tc>
          <w:tcPr>
            <w:tcW w:w="709" w:type="dxa"/>
          </w:tcPr>
          <w:p w14:paraId="46A0F0CC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335" w:type="dxa"/>
          </w:tcPr>
          <w:p w14:paraId="2742AE3C" w14:textId="77777777" w:rsidR="00352BB3" w:rsidRDefault="00352BB3" w:rsidP="00352B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Роботехнические комплекс для МЧС.</w:t>
            </w:r>
          </w:p>
        </w:tc>
      </w:tr>
    </w:tbl>
    <w:p w14:paraId="0AAD52FE" w14:textId="77777777" w:rsidR="00352BB3" w:rsidRPr="00352BB3" w:rsidRDefault="00352BB3" w:rsidP="00352BB3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770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47"/>
        <w:gridCol w:w="1954"/>
        <w:gridCol w:w="1936"/>
        <w:gridCol w:w="1867"/>
      </w:tblGrid>
      <w:tr w:rsidR="00027E31" w14:paraId="0FF7C694" w14:textId="77777777" w:rsidTr="00027E31">
        <w:tc>
          <w:tcPr>
            <w:tcW w:w="1947" w:type="dxa"/>
          </w:tcPr>
          <w:p w14:paraId="365590D2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14:paraId="0BA1AB1F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14:paraId="542E8E24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</w:tcPr>
          <w:p w14:paraId="190FD8AB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7E31" w14:paraId="67824AEA" w14:textId="77777777" w:rsidTr="00027E31">
        <w:tc>
          <w:tcPr>
            <w:tcW w:w="1947" w:type="dxa"/>
          </w:tcPr>
          <w:p w14:paraId="2F89E6EC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54" w:type="dxa"/>
          </w:tcPr>
          <w:p w14:paraId="586CA654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36" w:type="dxa"/>
          </w:tcPr>
          <w:p w14:paraId="5B35C000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</w:tcPr>
          <w:p w14:paraId="3813B7E3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0C80EFD8" w14:textId="77777777" w:rsidR="00E479DC" w:rsidRDefault="00E409F9" w:rsidP="00BD3F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497DD61C" w14:textId="77777777" w:rsidR="00BD3FCF" w:rsidRPr="00027E31" w:rsidRDefault="00BD3FCF" w:rsidP="00BD3F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BC330" w14:textId="77777777" w:rsidR="00E479DC" w:rsidRDefault="00E409F9" w:rsidP="00BD3F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соответствие названий коптеров количеству винтов: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393"/>
        <w:gridCol w:w="710"/>
        <w:gridCol w:w="4359"/>
      </w:tblGrid>
      <w:tr w:rsidR="00352BB3" w14:paraId="3E1CB593" w14:textId="77777777" w:rsidTr="00352BB3">
        <w:tc>
          <w:tcPr>
            <w:tcW w:w="675" w:type="dxa"/>
          </w:tcPr>
          <w:p w14:paraId="3BCC1288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393" w:type="dxa"/>
          </w:tcPr>
          <w:p w14:paraId="1EEFBC42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Трикоптер</w:t>
            </w:r>
          </w:p>
        </w:tc>
        <w:tc>
          <w:tcPr>
            <w:tcW w:w="710" w:type="dxa"/>
          </w:tcPr>
          <w:p w14:paraId="6E15E313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359" w:type="dxa"/>
          </w:tcPr>
          <w:p w14:paraId="58B54B75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2BB3" w14:paraId="304AEE1B" w14:textId="77777777" w:rsidTr="00352BB3">
        <w:tc>
          <w:tcPr>
            <w:tcW w:w="675" w:type="dxa"/>
          </w:tcPr>
          <w:p w14:paraId="6E6E9BB8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393" w:type="dxa"/>
          </w:tcPr>
          <w:p w14:paraId="2458E173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</w:t>
            </w:r>
          </w:p>
        </w:tc>
        <w:tc>
          <w:tcPr>
            <w:tcW w:w="710" w:type="dxa"/>
          </w:tcPr>
          <w:p w14:paraId="00CDB925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59" w:type="dxa"/>
          </w:tcPr>
          <w:p w14:paraId="6F44750A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2BB3" w14:paraId="5E61F2B4" w14:textId="77777777" w:rsidTr="00352BB3">
        <w:tc>
          <w:tcPr>
            <w:tcW w:w="675" w:type="dxa"/>
          </w:tcPr>
          <w:p w14:paraId="459D4F5C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393" w:type="dxa"/>
          </w:tcPr>
          <w:p w14:paraId="3EFA5630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Октокоптер</w:t>
            </w:r>
          </w:p>
        </w:tc>
        <w:tc>
          <w:tcPr>
            <w:tcW w:w="710" w:type="dxa"/>
          </w:tcPr>
          <w:p w14:paraId="24C93A25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59" w:type="dxa"/>
          </w:tcPr>
          <w:p w14:paraId="56C85496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2BB3" w14:paraId="327810A8" w14:textId="77777777" w:rsidTr="00352BB3">
        <w:tc>
          <w:tcPr>
            <w:tcW w:w="675" w:type="dxa"/>
          </w:tcPr>
          <w:p w14:paraId="6EA8D907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393" w:type="dxa"/>
          </w:tcPr>
          <w:p w14:paraId="5E9AC220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Гексакоптер</w:t>
            </w:r>
          </w:p>
        </w:tc>
        <w:tc>
          <w:tcPr>
            <w:tcW w:w="710" w:type="dxa"/>
          </w:tcPr>
          <w:p w14:paraId="721624B5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59" w:type="dxa"/>
          </w:tcPr>
          <w:p w14:paraId="568B20D9" w14:textId="77777777" w:rsidR="00352BB3" w:rsidRDefault="00352BB3" w:rsidP="00BD3F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4323BF1E" w14:textId="77777777" w:rsidR="00352BB3" w:rsidRDefault="00352BB3" w:rsidP="00BD3F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67C3AE" w14:textId="77777777" w:rsidR="00E479DC" w:rsidRDefault="00E409F9" w:rsidP="00BD3F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</w:p>
    <w:tbl>
      <w:tblPr>
        <w:tblStyle w:val="a9"/>
        <w:tblW w:w="770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47"/>
        <w:gridCol w:w="1954"/>
        <w:gridCol w:w="1936"/>
        <w:gridCol w:w="1867"/>
      </w:tblGrid>
      <w:tr w:rsidR="00027E31" w14:paraId="4611430F" w14:textId="77777777" w:rsidTr="00027E31">
        <w:tc>
          <w:tcPr>
            <w:tcW w:w="1947" w:type="dxa"/>
          </w:tcPr>
          <w:p w14:paraId="20CAC5A0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14:paraId="1E0C55AE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14:paraId="5A3FC3C9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</w:tcPr>
          <w:p w14:paraId="5B46CC1C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7E31" w14:paraId="61E16CE0" w14:textId="77777777" w:rsidTr="00027E31">
        <w:tc>
          <w:tcPr>
            <w:tcW w:w="1947" w:type="dxa"/>
          </w:tcPr>
          <w:p w14:paraId="1F467E14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54" w:type="dxa"/>
          </w:tcPr>
          <w:p w14:paraId="6E5F80C2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36" w:type="dxa"/>
          </w:tcPr>
          <w:p w14:paraId="60DB74DB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</w:tcPr>
          <w:p w14:paraId="5E1EE26E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01AC231" w14:textId="77777777" w:rsidR="00E479DC" w:rsidRDefault="00E409F9" w:rsidP="00BD3F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3D988C18" w14:textId="77777777" w:rsidR="00BD3FCF" w:rsidRPr="00027E31" w:rsidRDefault="00BD3FCF" w:rsidP="00BD3FCF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35AB3" w14:textId="77777777" w:rsidR="00E479DC" w:rsidRDefault="00E409F9" w:rsidP="00BD3FCF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соответствие между типом подводного робота и способом управления им: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251"/>
        <w:gridCol w:w="569"/>
        <w:gridCol w:w="4500"/>
      </w:tblGrid>
      <w:tr w:rsidR="00352BB3" w14:paraId="2E450A3C" w14:textId="77777777" w:rsidTr="00352BB3">
        <w:tc>
          <w:tcPr>
            <w:tcW w:w="817" w:type="dxa"/>
          </w:tcPr>
          <w:p w14:paraId="52FB40AB" w14:textId="77777777" w:rsidR="00352BB3" w:rsidRDefault="00352BB3" w:rsidP="00BD3FCF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0BECD071" w14:textId="77777777" w:rsidR="00352BB3" w:rsidRDefault="00352BB3" w:rsidP="00BD3FCF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 управляемый</w:t>
            </w:r>
          </w:p>
        </w:tc>
        <w:tc>
          <w:tcPr>
            <w:tcW w:w="569" w:type="dxa"/>
          </w:tcPr>
          <w:p w14:paraId="17053D3E" w14:textId="77777777" w:rsidR="00352BB3" w:rsidRDefault="00352BB3" w:rsidP="00BD3FCF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00" w:type="dxa"/>
          </w:tcPr>
          <w:p w14:paraId="3F0B4439" w14:textId="77777777" w:rsidR="00352BB3" w:rsidRDefault="00352BB3" w:rsidP="00BD3FCF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работает самостоятельно</w:t>
            </w:r>
          </w:p>
        </w:tc>
      </w:tr>
      <w:tr w:rsidR="00352BB3" w14:paraId="2839735B" w14:textId="77777777" w:rsidTr="00352BB3">
        <w:tc>
          <w:tcPr>
            <w:tcW w:w="817" w:type="dxa"/>
          </w:tcPr>
          <w:p w14:paraId="29A67D3C" w14:textId="77777777" w:rsidR="00352BB3" w:rsidRDefault="00352BB3" w:rsidP="00BD3FCF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731F2DAD" w14:textId="77777777" w:rsidR="00352BB3" w:rsidRDefault="00352BB3" w:rsidP="00BD3FCF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 управляемый</w:t>
            </w:r>
          </w:p>
        </w:tc>
        <w:tc>
          <w:tcPr>
            <w:tcW w:w="569" w:type="dxa"/>
          </w:tcPr>
          <w:p w14:paraId="0E283F9C" w14:textId="77777777" w:rsidR="00352BB3" w:rsidRDefault="00352BB3" w:rsidP="00BD3FCF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00" w:type="dxa"/>
          </w:tcPr>
          <w:p w14:paraId="391CFD98" w14:textId="77777777" w:rsidR="00352BB3" w:rsidRDefault="00352BB3" w:rsidP="00BD3FCF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управляется человеком</w:t>
            </w:r>
          </w:p>
        </w:tc>
      </w:tr>
    </w:tbl>
    <w:p w14:paraId="3F0B3A4F" w14:textId="77777777" w:rsidR="00352BB3" w:rsidRDefault="00352BB3" w:rsidP="00BD3FCF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C8B0C8" w14:textId="77777777" w:rsidR="00E479DC" w:rsidRDefault="00E409F9" w:rsidP="00BD3F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</w:p>
    <w:tbl>
      <w:tblPr>
        <w:tblStyle w:val="aa"/>
        <w:tblW w:w="39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47"/>
        <w:gridCol w:w="1954"/>
      </w:tblGrid>
      <w:tr w:rsidR="00027E31" w14:paraId="502C983D" w14:textId="77777777" w:rsidTr="00027E31">
        <w:tc>
          <w:tcPr>
            <w:tcW w:w="1947" w:type="dxa"/>
          </w:tcPr>
          <w:p w14:paraId="2A32B875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14:paraId="76DB2523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7E31" w14:paraId="2F40AD02" w14:textId="77777777" w:rsidTr="00027E31">
        <w:tc>
          <w:tcPr>
            <w:tcW w:w="1947" w:type="dxa"/>
          </w:tcPr>
          <w:p w14:paraId="59D944FC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54" w:type="dxa"/>
          </w:tcPr>
          <w:p w14:paraId="7F3855CE" w14:textId="77777777" w:rsidR="00027E31" w:rsidRDefault="00027E31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F39F23A" w14:textId="77777777" w:rsidR="00E479DC" w:rsidRDefault="00E409F9" w:rsidP="00BD3F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4D0E865E" w14:textId="77777777" w:rsidR="00BD3FCF" w:rsidRPr="00027E31" w:rsidRDefault="00BD3FCF" w:rsidP="00BD3FCF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5A22F" w14:textId="77777777" w:rsidR="00E479DC" w:rsidRDefault="00E409F9" w:rsidP="00BD3FCF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типов движителей роботов специального назначения поверхностям перемещения: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5493"/>
      </w:tblGrid>
      <w:tr w:rsidR="00352BB3" w14:paraId="6029A6FD" w14:textId="77777777" w:rsidTr="00352BB3">
        <w:tc>
          <w:tcPr>
            <w:tcW w:w="675" w:type="dxa"/>
          </w:tcPr>
          <w:p w14:paraId="276BBD57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261" w:type="dxa"/>
          </w:tcPr>
          <w:p w14:paraId="6B4B8B65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Колёсный</w:t>
            </w:r>
          </w:p>
        </w:tc>
        <w:tc>
          <w:tcPr>
            <w:tcW w:w="708" w:type="dxa"/>
          </w:tcPr>
          <w:p w14:paraId="4C2F84E5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3" w:type="dxa"/>
          </w:tcPr>
          <w:p w14:paraId="560A31E9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по пересечённой местности</w:t>
            </w:r>
          </w:p>
        </w:tc>
      </w:tr>
      <w:tr w:rsidR="00352BB3" w14:paraId="739BB6F2" w14:textId="77777777" w:rsidTr="00352BB3">
        <w:tc>
          <w:tcPr>
            <w:tcW w:w="675" w:type="dxa"/>
          </w:tcPr>
          <w:p w14:paraId="38F80E9A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261" w:type="dxa"/>
          </w:tcPr>
          <w:p w14:paraId="1F5509DB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Гусеничный</w:t>
            </w:r>
          </w:p>
        </w:tc>
        <w:tc>
          <w:tcPr>
            <w:tcW w:w="708" w:type="dxa"/>
          </w:tcPr>
          <w:p w14:paraId="1C67DD38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3" w:type="dxa"/>
          </w:tcPr>
          <w:p w14:paraId="579E6BD5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Перемещение по наклонным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вертикальным поверхностям</w:t>
            </w:r>
          </w:p>
        </w:tc>
      </w:tr>
      <w:tr w:rsidR="00352BB3" w14:paraId="3AF97376" w14:textId="77777777" w:rsidTr="00352BB3">
        <w:tc>
          <w:tcPr>
            <w:tcW w:w="675" w:type="dxa"/>
          </w:tcPr>
          <w:p w14:paraId="37C669AF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3261" w:type="dxa"/>
          </w:tcPr>
          <w:p w14:paraId="51D13D82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Шагающий</w:t>
            </w:r>
          </w:p>
        </w:tc>
        <w:tc>
          <w:tcPr>
            <w:tcW w:w="708" w:type="dxa"/>
          </w:tcPr>
          <w:p w14:paraId="63318362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3" w:type="dxa"/>
          </w:tcPr>
          <w:p w14:paraId="7D8A3AA9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по ровной поверхности</w:t>
            </w:r>
          </w:p>
        </w:tc>
      </w:tr>
      <w:tr w:rsidR="00352BB3" w14:paraId="55BFB957" w14:textId="77777777" w:rsidTr="00352BB3">
        <w:tc>
          <w:tcPr>
            <w:tcW w:w="675" w:type="dxa"/>
          </w:tcPr>
          <w:p w14:paraId="0ECF3855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261" w:type="dxa"/>
          </w:tcPr>
          <w:p w14:paraId="3EB0CCC7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Вакуумные присоски</w:t>
            </w:r>
          </w:p>
        </w:tc>
        <w:tc>
          <w:tcPr>
            <w:tcW w:w="708" w:type="dxa"/>
          </w:tcPr>
          <w:p w14:paraId="1FACB51A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3" w:type="dxa"/>
          </w:tcPr>
          <w:p w14:paraId="3FAC72DF" w14:textId="77777777" w:rsidR="00352BB3" w:rsidRDefault="00352BB3" w:rsidP="00BD3FCF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по неровной поверхности</w:t>
            </w:r>
          </w:p>
        </w:tc>
      </w:tr>
    </w:tbl>
    <w:p w14:paraId="373620C3" w14:textId="77777777" w:rsidR="00352BB3" w:rsidRDefault="00352BB3" w:rsidP="00BD3FCF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93B0BB" w14:textId="77777777" w:rsidR="00E479DC" w:rsidRDefault="00E409F9" w:rsidP="00BD3F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</w:p>
    <w:tbl>
      <w:tblPr>
        <w:tblStyle w:val="ac"/>
        <w:tblW w:w="770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47"/>
        <w:gridCol w:w="1954"/>
        <w:gridCol w:w="1936"/>
        <w:gridCol w:w="1867"/>
      </w:tblGrid>
      <w:tr w:rsidR="00E479DC" w14:paraId="6D315C85" w14:textId="77777777" w:rsidTr="00027E31">
        <w:tc>
          <w:tcPr>
            <w:tcW w:w="1947" w:type="dxa"/>
          </w:tcPr>
          <w:p w14:paraId="66EFD23E" w14:textId="77777777" w:rsidR="00E479DC" w:rsidRDefault="00E409F9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14:paraId="19618C56" w14:textId="77777777" w:rsidR="00E479DC" w:rsidRDefault="00E409F9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14:paraId="4E5183BA" w14:textId="77777777" w:rsidR="00E479DC" w:rsidRDefault="00E409F9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</w:tcPr>
          <w:p w14:paraId="28375129" w14:textId="77777777" w:rsidR="00E479DC" w:rsidRDefault="00E409F9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79DC" w14:paraId="4F38043F" w14:textId="77777777" w:rsidTr="00027E31">
        <w:tc>
          <w:tcPr>
            <w:tcW w:w="1947" w:type="dxa"/>
          </w:tcPr>
          <w:p w14:paraId="19B75739" w14:textId="77777777" w:rsidR="00E479DC" w:rsidRDefault="00E409F9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54" w:type="dxa"/>
          </w:tcPr>
          <w:p w14:paraId="2999F7C1" w14:textId="77777777" w:rsidR="00E479DC" w:rsidRDefault="00E409F9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36" w:type="dxa"/>
          </w:tcPr>
          <w:p w14:paraId="12C27CFC" w14:textId="77777777" w:rsidR="00E479DC" w:rsidRDefault="00E409F9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7" w:type="dxa"/>
          </w:tcPr>
          <w:p w14:paraId="4A41892B" w14:textId="77777777" w:rsidR="00E479DC" w:rsidRDefault="00E409F9" w:rsidP="00BD3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3307C59F" w14:textId="77777777" w:rsidR="00E479DC" w:rsidRDefault="00E409F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4C352B58" w14:textId="77777777" w:rsidR="00E479DC" w:rsidRDefault="00E409F9" w:rsidP="00352BB3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2ECCACDB" w14:textId="77777777" w:rsidR="00352BB3" w:rsidRPr="00965F4E" w:rsidRDefault="00352BB3" w:rsidP="00352BB3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7D1017E2" w14:textId="77777777" w:rsidR="00352BB3" w:rsidRDefault="00352BB3" w:rsidP="00352BB3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6D71407F" w14:textId="77777777" w:rsidR="00352BB3" w:rsidRDefault="00352BB3" w:rsidP="00352BB3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C42AAB" w14:textId="77777777" w:rsidR="00E479DC" w:rsidRDefault="00E409F9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в правильной последовательности этапы расчета ноги шагающего робота специального назначения:</w:t>
      </w:r>
    </w:p>
    <w:p w14:paraId="7CA5B690" w14:textId="77777777" w:rsidR="00E479DC" w:rsidRDefault="00352BB3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алгоритма итеративного расчёта длин для всех ног синхронно;</w:t>
      </w:r>
    </w:p>
    <w:p w14:paraId="7C59A759" w14:textId="77777777" w:rsidR="00E479DC" w:rsidRDefault="00352BB3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Итеративный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расчёт длины: вычисление промежуточных длин для обеспечения прямолинейной траектории перемещения ноги;</w:t>
      </w:r>
    </w:p>
    <w:p w14:paraId="1675F70C" w14:textId="77777777" w:rsidR="00E479DC" w:rsidRDefault="00352BB3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Расчёт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углов: определение углов поворота сервоприводов, чтобы проекция ноги на горизонтальную плоскость имела заданную длину;</w:t>
      </w:r>
    </w:p>
    <w:p w14:paraId="4693489F" w14:textId="77777777" w:rsidR="00E479DC" w:rsidRDefault="00E409F9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В, Б, А.</w:t>
      </w:r>
    </w:p>
    <w:p w14:paraId="1B55DD9F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ОПК-11.3, ПК-1.1, ПК-1.2, ПК-1.3.</w:t>
      </w:r>
    </w:p>
    <w:p w14:paraId="4823D8C7" w14:textId="77777777" w:rsidR="00BD3FCF" w:rsidRPr="00027E31" w:rsidRDefault="00BD3FCF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403717" w14:textId="77777777" w:rsidR="00E479DC" w:rsidRDefault="00E409F9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Расположите в правильной последовательности этапы разработки робота специального назначения:</w:t>
      </w:r>
    </w:p>
    <w:p w14:paraId="148E3D4F" w14:textId="77777777" w:rsidR="00E479DC" w:rsidRDefault="00352BB3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возможности создания универсального робота-исследователя;</w:t>
      </w:r>
    </w:p>
    <w:p w14:paraId="2FD2ABE9" w14:textId="77777777" w:rsidR="00E479DC" w:rsidRDefault="00352BB3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информации об уже имеющихся роботах-исследователях и сферах их применения;</w:t>
      </w:r>
    </w:p>
    <w:p w14:paraId="4019C390" w14:textId="77777777" w:rsidR="00E479DC" w:rsidRDefault="00352BB3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Конструирование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и сборка робота;</w:t>
      </w:r>
    </w:p>
    <w:p w14:paraId="377054D0" w14:textId="77777777" w:rsidR="00E479DC" w:rsidRDefault="00352BB3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, исправление ошибок;</w:t>
      </w:r>
    </w:p>
    <w:p w14:paraId="6B727FCF" w14:textId="77777777" w:rsidR="00E479DC" w:rsidRDefault="00352BB3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Программирование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робота.</w:t>
      </w:r>
    </w:p>
    <w:p w14:paraId="229E16A5" w14:textId="77777777" w:rsidR="00E479DC" w:rsidRDefault="00E409F9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Б, А, В, Д, Г.</w:t>
      </w:r>
    </w:p>
    <w:p w14:paraId="25D787E4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2D0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ОПК-11.3, ПК-1.1, ПК-1.2, ПК-1.3.</w:t>
      </w:r>
    </w:p>
    <w:p w14:paraId="58850866" w14:textId="77777777" w:rsidR="00BD3FCF" w:rsidRPr="00027E31" w:rsidRDefault="00BD3FCF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A01157" w14:textId="77777777" w:rsidR="00E479DC" w:rsidRDefault="00E409F9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Расположите в порядке увеличения массы роботов специального назначения:</w:t>
      </w:r>
    </w:p>
    <w:p w14:paraId="51C5F9BE" w14:textId="77777777" w:rsidR="00E479DC" w:rsidRDefault="00352BB3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Робот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-сапер;</w:t>
      </w:r>
    </w:p>
    <w:p w14:paraId="330ABE46" w14:textId="77777777" w:rsidR="00E479DC" w:rsidRDefault="00352BB3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) БПЛА;</w:t>
      </w:r>
    </w:p>
    <w:p w14:paraId="3E326284" w14:textId="77777777" w:rsidR="00E479DC" w:rsidRDefault="00352BB3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Робот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-манипулятор для космических исследований.</w:t>
      </w:r>
    </w:p>
    <w:p w14:paraId="2DFA28B0" w14:textId="77777777" w:rsidR="00E479DC" w:rsidRDefault="00E409F9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Правильный ответ: Б, А, В.</w:t>
      </w:r>
    </w:p>
    <w:p w14:paraId="70F7AD65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</w:t>
      </w:r>
    </w:p>
    <w:p w14:paraId="68C3E424" w14:textId="77777777" w:rsidR="00BD3FCF" w:rsidRPr="00027E31" w:rsidRDefault="00BD3FCF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41B03" w14:textId="77777777" w:rsidR="00E479DC" w:rsidRDefault="00E409F9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Расположите в правильной последовательности в зависимости от увеличения скорости перемещения по асфальтовому покрытию типы движителей роботов специального назначения:</w:t>
      </w:r>
    </w:p>
    <w:p w14:paraId="245D0514" w14:textId="77777777" w:rsidR="00E479DC" w:rsidRDefault="00E409F9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352BB3">
        <w:rPr>
          <w:rFonts w:ascii="Times New Roman" w:eastAsia="Times New Roman" w:hAnsi="Times New Roman" w:cs="Times New Roman"/>
          <w:sz w:val="28"/>
          <w:szCs w:val="28"/>
        </w:rPr>
        <w:t>Шагающий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989294" w14:textId="77777777" w:rsidR="00E479DC" w:rsidRDefault="00E409F9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352BB3">
        <w:rPr>
          <w:rFonts w:ascii="Times New Roman" w:eastAsia="Times New Roman" w:hAnsi="Times New Roman" w:cs="Times New Roman"/>
          <w:sz w:val="28"/>
          <w:szCs w:val="28"/>
        </w:rPr>
        <w:t>Гусеничный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3C0817" w14:textId="77777777" w:rsidR="00E479DC" w:rsidRDefault="00E409F9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352BB3">
        <w:rPr>
          <w:rFonts w:ascii="Times New Roman" w:eastAsia="Times New Roman" w:hAnsi="Times New Roman" w:cs="Times New Roman"/>
          <w:sz w:val="28"/>
          <w:szCs w:val="28"/>
        </w:rPr>
        <w:t>Колесный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0F2969" w14:textId="77777777" w:rsidR="00E479DC" w:rsidRDefault="00352BB3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>ответ: Б, А, В.</w:t>
      </w:r>
    </w:p>
    <w:p w14:paraId="25B44676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</w:t>
      </w:r>
    </w:p>
    <w:p w14:paraId="0FFFE1E1" w14:textId="77777777" w:rsidR="00BD3FCF" w:rsidRPr="00027E31" w:rsidRDefault="00BD3F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893360" w14:textId="77777777" w:rsidR="00E479DC" w:rsidRDefault="00E409F9" w:rsidP="00352B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</w:t>
      </w:r>
    </w:p>
    <w:p w14:paraId="3884E462" w14:textId="77777777" w:rsidR="00E479DC" w:rsidRDefault="00E409F9" w:rsidP="00352BB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5D3A5CC4" w14:textId="77777777" w:rsidR="00352BB3" w:rsidRDefault="00352BB3" w:rsidP="00352BB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2305AAE3" w14:textId="77777777" w:rsidR="00352BB3" w:rsidRDefault="00352BB3" w:rsidP="00352BB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799E95" w14:textId="77777777" w:rsidR="00027E31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27E31">
        <w:rPr>
          <w:rFonts w:ascii="Times New Roman" w:eastAsia="Times New Roman" w:hAnsi="Times New Roman" w:cs="Times New Roman"/>
          <w:sz w:val="28"/>
          <w:szCs w:val="28"/>
        </w:rPr>
        <w:t xml:space="preserve">Трехопорная лучеобразная кинематика используется _______ </w:t>
      </w:r>
      <w:r w:rsidR="002D0B31">
        <w:rPr>
          <w:rFonts w:ascii="Times New Roman" w:eastAsia="Times New Roman" w:hAnsi="Times New Roman" w:cs="Times New Roman"/>
          <w:sz w:val="28"/>
          <w:szCs w:val="28"/>
        </w:rPr>
        <w:t xml:space="preserve">мобильными </w:t>
      </w:r>
      <w:r w:rsidR="00027E31">
        <w:rPr>
          <w:rFonts w:ascii="Times New Roman" w:eastAsia="Times New Roman" w:hAnsi="Times New Roman" w:cs="Times New Roman"/>
          <w:sz w:val="28"/>
          <w:szCs w:val="28"/>
        </w:rPr>
        <w:t>роботами для перемещения внутри трубы.</w:t>
      </w:r>
    </w:p>
    <w:p w14:paraId="73C584FB" w14:textId="77777777" w:rsidR="00E479DC" w:rsidRDefault="00E409F9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  <w:r w:rsidR="00027E31">
        <w:rPr>
          <w:rFonts w:ascii="Times New Roman" w:eastAsia="Times New Roman" w:hAnsi="Times New Roman" w:cs="Times New Roman"/>
          <w:sz w:val="28"/>
          <w:szCs w:val="28"/>
        </w:rPr>
        <w:t>колесными.</w:t>
      </w:r>
    </w:p>
    <w:p w14:paraId="7B8B7CA1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</w:t>
      </w:r>
    </w:p>
    <w:p w14:paraId="3139189C" w14:textId="77777777" w:rsidR="00BD3FCF" w:rsidRDefault="00BD3FCF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1F6B4" w14:textId="77777777" w:rsidR="002D0B31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D0B31">
        <w:rPr>
          <w:rFonts w:ascii="Times New Roman" w:eastAsia="Times New Roman" w:hAnsi="Times New Roman" w:cs="Times New Roman"/>
          <w:sz w:val="28"/>
          <w:szCs w:val="28"/>
        </w:rPr>
        <w:t>Среда функционирования мобильного робота, не упорядоченная человеком называется__________.</w:t>
      </w:r>
    </w:p>
    <w:p w14:paraId="0D125606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  <w:r w:rsidR="002D0B31">
        <w:rPr>
          <w:rFonts w:ascii="Times New Roman" w:eastAsia="Times New Roman" w:hAnsi="Times New Roman" w:cs="Times New Roman"/>
          <w:sz w:val="28"/>
          <w:szCs w:val="28"/>
        </w:rPr>
        <w:t>недетерминированной/недетерминированная.</w:t>
      </w:r>
    </w:p>
    <w:p w14:paraId="137AD6C2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</w:t>
      </w:r>
    </w:p>
    <w:p w14:paraId="6A8D9B41" w14:textId="77777777" w:rsidR="00BD3FCF" w:rsidRDefault="00BD3FCF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89F117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Робот «Нерей» — это беспилотный роботизированный телеуправляемый_______аппарат.</w:t>
      </w:r>
    </w:p>
    <w:p w14:paraId="27F2EF73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глубоководный.</w:t>
      </w:r>
    </w:p>
    <w:p w14:paraId="2DD8DE6D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02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</w:t>
      </w:r>
    </w:p>
    <w:p w14:paraId="73D9D8A8" w14:textId="77777777" w:rsidR="00BD3FCF" w:rsidRDefault="00BD3FCF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5995CD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27E31">
        <w:rPr>
          <w:rFonts w:ascii="Times New Roman" w:eastAsia="Times New Roman" w:hAnsi="Times New Roman" w:cs="Times New Roman"/>
          <w:sz w:val="28"/>
          <w:szCs w:val="28"/>
        </w:rPr>
        <w:t>Робот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«Уран-6» - это</w:t>
      </w:r>
      <w:r w:rsidR="0002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027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самоходный радиоуправляемый минный трал.</w:t>
      </w:r>
    </w:p>
    <w:p w14:paraId="12D49B30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гусеничный.</w:t>
      </w:r>
    </w:p>
    <w:p w14:paraId="01523F62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2D0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</w:t>
      </w:r>
    </w:p>
    <w:p w14:paraId="4B5635E4" w14:textId="77777777" w:rsidR="00BD3FCF" w:rsidRDefault="00BD3FCF" w:rsidP="00BD3FC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E5ADF" w14:textId="77777777" w:rsidR="00352BB3" w:rsidRDefault="00352BB3" w:rsidP="00BD3FC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D109A8" w14:textId="77777777" w:rsidR="00027E31" w:rsidRDefault="00027E31" w:rsidP="00BD3FC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6C5A69" w14:textId="77777777" w:rsidR="00352BB3" w:rsidRDefault="00352BB3" w:rsidP="00BD3FC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D52298" w14:textId="77777777" w:rsidR="00E479DC" w:rsidRDefault="00E409F9" w:rsidP="00BD3FC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0F9D00C1" w14:textId="77777777" w:rsidR="00027E31" w:rsidRDefault="00554FC7" w:rsidP="00BD3FCF">
      <w:pPr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532B64C" w14:textId="77777777" w:rsidR="00554FC7" w:rsidRDefault="00554FC7" w:rsidP="00BD3FC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5882E57" w14:textId="77777777" w:rsidR="00554FC7" w:rsidRDefault="00554FC7" w:rsidP="00BD3FC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Робот, пре</w:t>
      </w:r>
      <w:r w:rsidR="002D0B31">
        <w:rPr>
          <w:rFonts w:ascii="Times New Roman" w:eastAsia="Times New Roman" w:hAnsi="Times New Roman" w:cs="Times New Roman"/>
          <w:sz w:val="28"/>
          <w:szCs w:val="28"/>
        </w:rPr>
        <w:t xml:space="preserve">дназначенный для поиска, сбора </w:t>
      </w:r>
      <w:r>
        <w:rPr>
          <w:rFonts w:ascii="Times New Roman" w:eastAsia="Times New Roman" w:hAnsi="Times New Roman" w:cs="Times New Roman"/>
          <w:sz w:val="28"/>
          <w:szCs w:val="28"/>
        </w:rPr>
        <w:t>и переработки информации об исследуемом объекте называется___________.</w:t>
      </w:r>
    </w:p>
    <w:p w14:paraId="6466AA4D" w14:textId="77777777" w:rsidR="00554FC7" w:rsidRPr="00554FC7" w:rsidRDefault="00554FC7" w:rsidP="00BD3FC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исследовательский/исследовательским.</w:t>
      </w:r>
    </w:p>
    <w:p w14:paraId="51A03EFD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</w:t>
      </w:r>
      <w:r w:rsidR="002D0B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9D42C9" w14:textId="77777777" w:rsidR="002D0B31" w:rsidRDefault="002D0B31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7C873" w14:textId="77777777" w:rsidR="00E90275" w:rsidRPr="00E90275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90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Многофункциональные  устройства, способные при соответствующем оснащении выполнять задачи, являющимися опасными для жизни человека в подводных условиях, называются _______________</w:t>
      </w:r>
    </w:p>
    <w:p w14:paraId="4A71BCCB" w14:textId="77777777" w:rsidR="00E90275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</w:t>
      </w:r>
      <w:r w:rsidR="00E902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27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автономные необитаемые подводные аппараты/</w:t>
      </w:r>
      <w:r w:rsidR="00E90275" w:rsidRPr="00E90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27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автономными необитаемыми подводными аппаратами</w:t>
      </w:r>
      <w:r w:rsidR="002D0B31">
        <w:rPr>
          <w:rFonts w:ascii="Times New Roman" w:eastAsia="Times New Roman" w:hAnsi="Times New Roman" w:cs="Times New Roman"/>
          <w:color w:val="000000"/>
          <w:sz w:val="28"/>
          <w:szCs w:val="28"/>
        </w:rPr>
        <w:t>/АНПА.</w:t>
      </w:r>
    </w:p>
    <w:p w14:paraId="0864897F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</w:t>
      </w:r>
    </w:p>
    <w:p w14:paraId="13FB8722" w14:textId="77777777" w:rsidR="00BD3FCF" w:rsidRDefault="00BD3FCF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BED75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робототехники, посвященный разработкам устройств, предназначенных для ликвидации последствий техногенных аварий,  получил наименование_______________.</w:t>
      </w:r>
    </w:p>
    <w:p w14:paraId="34516DA2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экстремальная роботот</w:t>
      </w:r>
      <w:r w:rsidR="00E90275"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ехника в чрезвычайных ситуациях/</w:t>
      </w:r>
      <w:r w:rsidR="00E90275" w:rsidRPr="00E90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275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экстремальной робототехники в чрезвычайных ситуациях.</w:t>
      </w:r>
    </w:p>
    <w:p w14:paraId="32E7A84F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554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7C30AAF9" w14:textId="77777777" w:rsidR="00BD3FCF" w:rsidRDefault="00BD3FCF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1C0F36" w14:textId="77777777" w:rsidR="00554FC7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bookmarkStart w:id="0" w:name="bookmark=id.7444d06weoz" w:colFirst="0" w:colLast="0"/>
      <w:bookmarkEnd w:id="0"/>
      <w:r w:rsidR="00554FC7">
        <w:rPr>
          <w:rFonts w:ascii="Times New Roman" w:eastAsia="Times New Roman" w:hAnsi="Times New Roman" w:cs="Times New Roman"/>
          <w:sz w:val="28"/>
          <w:szCs w:val="28"/>
        </w:rPr>
        <w:t>Сбор, обработк</w:t>
      </w:r>
      <w:r w:rsidR="002D0B3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54FC7">
        <w:rPr>
          <w:rFonts w:ascii="Times New Roman" w:eastAsia="Times New Roman" w:hAnsi="Times New Roman" w:cs="Times New Roman"/>
          <w:sz w:val="28"/>
          <w:szCs w:val="28"/>
        </w:rPr>
        <w:t xml:space="preserve"> и преобразование информации в мобильном роботе реализует ____________ система. </w:t>
      </w:r>
    </w:p>
    <w:p w14:paraId="39807517" w14:textId="77777777" w:rsidR="00554FC7" w:rsidRDefault="00554FC7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информационно-измерительная.</w:t>
      </w:r>
    </w:p>
    <w:p w14:paraId="1018D18B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232B8156" w14:textId="77777777" w:rsidR="00BD3FCF" w:rsidRDefault="00BD3FCF" w:rsidP="00BD3FC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0D90CA" w14:textId="77777777" w:rsidR="00E479DC" w:rsidRDefault="00E409F9" w:rsidP="00BD3FC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3E787956" w14:textId="77777777" w:rsidR="00BD3FCF" w:rsidRDefault="00BD3FCF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3BDEC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Необходимо разработать компьютерную модель гусеничного движителя робота специального назначения с помощью приложения пакета Simulink SimMechanics.</w:t>
      </w:r>
    </w:p>
    <w:p w14:paraId="0C29CCDF" w14:textId="77777777" w:rsidR="00E479DC" w:rsidRDefault="00E409F9" w:rsidP="00BD3FC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304BE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3AA53B16" w14:textId="77777777" w:rsidR="00E479DC" w:rsidRDefault="00E409F9" w:rsidP="00BD3FC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6FD89E0B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компьютерного моделирования гусеничного движителя в SimMechanics включают:</w:t>
      </w:r>
    </w:p>
    <w:p w14:paraId="64341124" w14:textId="77777777" w:rsidR="00E479DC" w:rsidRDefault="002D0B31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D3F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объекта моделирования в виде совокупности звеньев и сопряжений.</w:t>
      </w:r>
    </w:p>
    <w:p w14:paraId="3C8289BD" w14:textId="77777777" w:rsidR="00E479DC" w:rsidRDefault="002D0B31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D3F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 Создание модели механизма в виде блок-схемы с использованием инструментов SimMechanics.</w:t>
      </w:r>
    </w:p>
    <w:p w14:paraId="76EAF491" w14:textId="77777777" w:rsidR="00E479DC" w:rsidRDefault="002D0B31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BD3F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 Задание параметров звеньев (масса, моменты инерции, геометрические параметры).</w:t>
      </w:r>
    </w:p>
    <w:p w14:paraId="2EB567DF" w14:textId="77777777" w:rsidR="00E479DC" w:rsidRDefault="002D0B31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D3F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 Указание кинематических ограничений и локальных систем координат.</w:t>
      </w:r>
    </w:p>
    <w:p w14:paraId="005E9FF8" w14:textId="77777777" w:rsidR="00E479DC" w:rsidRDefault="002D0B31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D3F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 Создание моделей звеньев с использованием блоков Revolute и Body.</w:t>
      </w:r>
    </w:p>
    <w:p w14:paraId="492BAB49" w14:textId="77777777" w:rsidR="00E479DC" w:rsidRDefault="002D0B31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 Задание начальных условий для движения звеньев (например, начальное отклонение или скорость).</w:t>
      </w:r>
    </w:p>
    <w:p w14:paraId="2B56E038" w14:textId="77777777" w:rsidR="00E479DC" w:rsidRDefault="002D0B31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D3F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 Реализация датчиков для регистрации угловых колебаний и линейных перемещений.</w:t>
      </w:r>
    </w:p>
    <w:p w14:paraId="3EE49E42" w14:textId="77777777" w:rsidR="00E479DC" w:rsidRDefault="002D0B31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D3F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09F9">
        <w:rPr>
          <w:rFonts w:ascii="Times New Roman" w:eastAsia="Times New Roman" w:hAnsi="Times New Roman" w:cs="Times New Roman"/>
          <w:sz w:val="28"/>
          <w:szCs w:val="28"/>
        </w:rPr>
        <w:t xml:space="preserve"> Запуск модели и наблюдение за движением звеньев механизма.</w:t>
      </w:r>
    </w:p>
    <w:p w14:paraId="6398229D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Критерий оценивания:</w:t>
      </w:r>
    </w:p>
    <w:p w14:paraId="5E74DCAA" w14:textId="77777777" w:rsidR="00E90275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-наличие </w:t>
      </w:r>
      <w:r w:rsidR="00E90275">
        <w:rPr>
          <w:rFonts w:ascii="Times New Roman" w:eastAsia="Times New Roman" w:hAnsi="Times New Roman" w:cs="Times New Roman"/>
          <w:sz w:val="28"/>
          <w:szCs w:val="28"/>
        </w:rPr>
        <w:t xml:space="preserve">минимум </w:t>
      </w:r>
      <w:r w:rsidR="002D0B31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E90275">
        <w:rPr>
          <w:rFonts w:ascii="Times New Roman" w:eastAsia="Times New Roman" w:hAnsi="Times New Roman" w:cs="Times New Roman"/>
          <w:sz w:val="28"/>
          <w:szCs w:val="28"/>
        </w:rPr>
        <w:t xml:space="preserve"> пунктов ожидаемого результата.</w:t>
      </w:r>
    </w:p>
    <w:p w14:paraId="44425AB9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ПК-1.3, ПК-2.1, ПК-2.2, ПК-2.3.</w:t>
      </w:r>
    </w:p>
    <w:p w14:paraId="409F3370" w14:textId="77777777" w:rsidR="00BD3FCF" w:rsidRDefault="00BD3FCF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52D6C" w14:textId="77777777" w:rsidR="000B3D13" w:rsidRPr="000B3D13" w:rsidRDefault="00E409F9" w:rsidP="00BD3FCF">
      <w:pPr>
        <w:tabs>
          <w:tab w:val="left" w:pos="510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B3D13">
        <w:rPr>
          <w:rFonts w:ascii="Times New Roman" w:eastAsia="Times New Roman" w:hAnsi="Times New Roman" w:cs="Times New Roman"/>
          <w:sz w:val="28"/>
          <w:szCs w:val="28"/>
        </w:rPr>
        <w:t xml:space="preserve">Необходимо разработать компьютерную модель квадрокоптера с помощью пакета Simulink, системы </w:t>
      </w:r>
      <w:r w:rsidR="000B3D13">
        <w:rPr>
          <w:rFonts w:ascii="Times New Roman" w:eastAsia="Times New Roman" w:hAnsi="Times New Roman" w:cs="Times New Roman"/>
          <w:sz w:val="28"/>
          <w:szCs w:val="28"/>
          <w:lang w:val="en-US"/>
        </w:rPr>
        <w:t>MATLAB</w:t>
      </w:r>
      <w:r w:rsidR="000B3D13" w:rsidRPr="000B3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C6AFE" w14:textId="77777777" w:rsidR="00E479DC" w:rsidRDefault="00E409F9" w:rsidP="00BD3FC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304BE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7911552E" w14:textId="77777777" w:rsidR="00E479DC" w:rsidRDefault="00E409F9" w:rsidP="00BD3FC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8FDCDC8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Этапы разработки </w:t>
      </w:r>
      <w:r w:rsidR="00DF55AC">
        <w:rPr>
          <w:rFonts w:ascii="Times New Roman" w:eastAsia="Times New Roman" w:hAnsi="Times New Roman" w:cs="Times New Roman"/>
          <w:sz w:val="28"/>
          <w:szCs w:val="28"/>
        </w:rPr>
        <w:t xml:space="preserve">компьютерной </w:t>
      </w:r>
      <w:r>
        <w:rPr>
          <w:rFonts w:ascii="Times New Roman" w:eastAsia="Times New Roman" w:hAnsi="Times New Roman" w:cs="Times New Roman"/>
          <w:sz w:val="28"/>
          <w:szCs w:val="28"/>
        </w:rPr>
        <w:t>модели квадрокоптера:</w:t>
      </w:r>
    </w:p>
    <w:p w14:paraId="2BCC461A" w14:textId="77777777" w:rsidR="00DF55AC" w:rsidRDefault="00DF55AC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Определение переменных состояния (пространственные и угловые координаты).</w:t>
      </w:r>
    </w:p>
    <w:p w14:paraId="56AA221E" w14:textId="77777777" w:rsidR="00E479DC" w:rsidRDefault="00DF55AC" w:rsidP="000B3D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B3D13" w:rsidRPr="000B3D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Описание кинематики квадрокоптера.</w:t>
      </w:r>
    </w:p>
    <w:p w14:paraId="57EBCE76" w14:textId="77777777" w:rsidR="00DF55AC" w:rsidRDefault="00DF55AC" w:rsidP="000B3D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Применение уравнения Ньютона-Эйлера для описания динамики квадрокоптера.</w:t>
      </w:r>
    </w:p>
    <w:p w14:paraId="0C5C5E7C" w14:textId="77777777" w:rsidR="00DF55AC" w:rsidRPr="00DB0F38" w:rsidRDefault="00DF55AC" w:rsidP="000B3D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Реализация </w:t>
      </w:r>
      <w:r w:rsidR="00DB0F38">
        <w:rPr>
          <w:rFonts w:ascii="Times New Roman" w:eastAsia="Times New Roman" w:hAnsi="Times New Roman" w:cs="Times New Roman"/>
          <w:sz w:val="28"/>
          <w:szCs w:val="28"/>
        </w:rPr>
        <w:t xml:space="preserve">компьютерной модели квадрокоптера с помощью пакета Simulink, системы </w:t>
      </w:r>
      <w:r w:rsidR="00DB0F38">
        <w:rPr>
          <w:rFonts w:ascii="Times New Roman" w:eastAsia="Times New Roman" w:hAnsi="Times New Roman" w:cs="Times New Roman"/>
          <w:sz w:val="28"/>
          <w:szCs w:val="28"/>
          <w:lang w:val="en-US"/>
        </w:rPr>
        <w:t>MATLAB</w:t>
      </w:r>
      <w:r w:rsidR="00DB0F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A177D0" w14:textId="77777777" w:rsidR="00E90275" w:rsidRDefault="00E90275" w:rsidP="00E902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Критерий оценивания:</w:t>
      </w:r>
    </w:p>
    <w:p w14:paraId="237E4C51" w14:textId="77777777" w:rsidR="00E90275" w:rsidRDefault="00E90275" w:rsidP="00E902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-наличие </w:t>
      </w:r>
      <w:r w:rsidR="00DF55AC">
        <w:rPr>
          <w:rFonts w:ascii="Times New Roman" w:eastAsia="Times New Roman" w:hAnsi="Times New Roman" w:cs="Times New Roman"/>
          <w:sz w:val="28"/>
          <w:szCs w:val="28"/>
        </w:rPr>
        <w:t>описания этапов разработки компьютерной модели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F38">
        <w:rPr>
          <w:rFonts w:ascii="Times New Roman" w:eastAsia="Times New Roman" w:hAnsi="Times New Roman" w:cs="Times New Roman"/>
          <w:sz w:val="28"/>
          <w:szCs w:val="28"/>
        </w:rPr>
        <w:t>квадрокоптера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428C87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</w:rPr>
        <w:t>ОПК-11.1, ОПК-11.2, ОПК-11.3,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ПК-1.3, ПК-2.1, ПК-2.2, ПК-2.3.</w:t>
      </w:r>
    </w:p>
    <w:p w14:paraId="7715ED5B" w14:textId="77777777" w:rsidR="00C14648" w:rsidRDefault="00C14648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3FC5DB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Для объекта управления, представленного передаточной функцией вида </w:t>
      </w:r>
      <w:r w:rsidRPr="00C65C5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915" w:dyaOrig="611" w14:anchorId="32887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1.5pt" o:ole="">
            <v:imagedata r:id="rId7" o:title=""/>
          </v:shape>
          <o:OLEObject Type="Embed" ProgID="Equation.3" ShapeID="_x0000_i1025" DrawAspect="Content" ObjectID="_1804968940" r:id="rId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определить нули и полюса.</w:t>
      </w:r>
    </w:p>
    <w:p w14:paraId="6C961788" w14:textId="77777777" w:rsidR="00E479DC" w:rsidRDefault="00E409F9" w:rsidP="00BD3FC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15 мин.</w:t>
      </w:r>
    </w:p>
    <w:p w14:paraId="5511A65B" w14:textId="77777777" w:rsidR="00E479DC" w:rsidRDefault="00E409F9" w:rsidP="00BD3FC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127C4E8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Нули:</w:t>
      </w:r>
    </w:p>
    <w:p w14:paraId="0DB9B593" w14:textId="77777777" w:rsidR="00E479DC" w:rsidRDefault="00E90275" w:rsidP="00BD3FCF">
      <w:pPr>
        <w:ind w:firstLine="709"/>
        <w:jc w:val="both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E90275">
        <w:rPr>
          <w:rFonts w:ascii="Times New Roman" w:eastAsia="Times New Roman" w:hAnsi="Times New Roman" w:cs="Times New Roman"/>
          <w:position w:val="-26"/>
          <w:sz w:val="46"/>
          <w:szCs w:val="46"/>
          <w:vertAlign w:val="subscript"/>
        </w:rPr>
        <w:object w:dxaOrig="920" w:dyaOrig="639" w14:anchorId="3952E28E">
          <v:shape id="_x0000_i1026" type="#_x0000_t75" style="width:46.5pt;height:32.25pt" o:ole="">
            <v:imagedata r:id="rId9" o:title=""/>
          </v:shape>
          <o:OLEObject Type="Embed" ProgID="Equation.3" ShapeID="_x0000_i1026" DrawAspect="Content" ObjectID="_1804968941" r:id="rId10"/>
        </w:object>
      </w:r>
    </w:p>
    <w:p w14:paraId="28779235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Ноль объекта </w:t>
      </w:r>
      <w:r w:rsidRPr="00C65C5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52" w:dyaOrig="285" w14:anchorId="3BCA410C">
          <v:shape id="_x0000_i1027" type="#_x0000_t75" style="width:32.25pt;height:13.5pt" o:ole="">
            <v:imagedata r:id="rId11" o:title=""/>
          </v:shape>
          <o:OLEObject Type="Embed" ProgID="Equation.3" ShapeID="_x0000_i1027" DrawAspect="Content" ObjectID="_1804968942" r:id="rId1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30D1E0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Полюса</w:t>
      </w:r>
    </w:p>
    <w:p w14:paraId="01F030F5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C5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029" w:dyaOrig="2160" w14:anchorId="592E2C92">
          <v:shape id="_x0000_i1028" type="#_x0000_t75" style="width:151.5pt;height:108pt" o:ole="">
            <v:imagedata r:id="rId13" o:title=""/>
          </v:shape>
          <o:OLEObject Type="Embed" ProgID="Equation.3" ShapeID="_x0000_i1028" DrawAspect="Content" ObjectID="_1804968943" r:id="rId14"/>
        </w:object>
      </w:r>
    </w:p>
    <w:p w14:paraId="7692CB6B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Полюса объекта:</w:t>
      </w:r>
      <w:r w:rsidRPr="00C65C5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603" w:dyaOrig="340" w14:anchorId="5B70B441">
          <v:shape id="_x0000_i1029" type="#_x0000_t75" style="width:81pt;height:18pt" o:ole="">
            <v:imagedata r:id="rId15" o:title=""/>
          </v:shape>
          <o:OLEObject Type="Embed" ProgID="Equation.3" ShapeID="_x0000_i1029" DrawAspect="Content" ObjectID="_1804968944" r:id="rId16"/>
        </w:object>
      </w:r>
    </w:p>
    <w:p w14:paraId="7892AC59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</w:rPr>
        <w:t>ОПК-11.1, ОПК-11.2, ОПК-11.3,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ПК-1.3, ПК-2.1, ПК-2.2, ПК-2.3.</w:t>
      </w:r>
    </w:p>
    <w:p w14:paraId="2DEAD96E" w14:textId="77777777" w:rsidR="00DB0F38" w:rsidRDefault="00DB0F38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A4179F" w14:textId="77777777" w:rsidR="00467F48" w:rsidRPr="00467F48" w:rsidRDefault="00E409F9" w:rsidP="00467F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Необходимо найти определенный интеграл выражения 3*a^5*sin</w:t>
      </w:r>
      <w:r w:rsidR="00467F48">
        <w:rPr>
          <w:rFonts w:ascii="Times New Roman" w:eastAsia="Times New Roman" w:hAnsi="Times New Roman" w:cs="Times New Roman"/>
          <w:sz w:val="28"/>
          <w:szCs w:val="28"/>
        </w:rPr>
        <w:t>(a) для пределов от -10 до 100</w:t>
      </w:r>
      <w:r w:rsidR="00467F48" w:rsidRPr="00467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F48">
        <w:rPr>
          <w:rFonts w:ascii="Times New Roman" w:eastAsia="Times New Roman" w:hAnsi="Times New Roman" w:cs="Times New Roman"/>
          <w:sz w:val="28"/>
          <w:szCs w:val="28"/>
        </w:rPr>
        <w:t xml:space="preserve">с помощью командной строки пакета </w:t>
      </w:r>
      <w:r w:rsidR="00467F48">
        <w:rPr>
          <w:rFonts w:ascii="Times New Roman" w:eastAsia="Times New Roman" w:hAnsi="Times New Roman" w:cs="Times New Roman"/>
          <w:sz w:val="28"/>
          <w:szCs w:val="28"/>
          <w:lang w:val="en-US"/>
        </w:rPr>
        <w:t>MATLAB</w:t>
      </w:r>
      <w:r w:rsidR="00467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2AED41" w14:textId="77777777" w:rsidR="00E479DC" w:rsidRDefault="00E409F9" w:rsidP="00BD3FC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15 мин.</w:t>
      </w:r>
    </w:p>
    <w:p w14:paraId="40DC9CD2" w14:textId="77777777" w:rsidR="00E479DC" w:rsidRDefault="00E409F9" w:rsidP="00BD3FC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6A7905B2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Выполняется следующим образом: </w:t>
      </w:r>
    </w:p>
    <w:p w14:paraId="3FDC5C99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syms a </w:t>
      </w:r>
    </w:p>
    <w:p w14:paraId="03D938BF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int(3*a^5*sin(a),-10,10) </w:t>
      </w:r>
    </w:p>
    <w:p w14:paraId="3F629EB9" w14:textId="77777777" w:rsidR="00E479DC" w:rsidRPr="00027E31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7E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ans = </w:t>
      </w:r>
    </w:p>
    <w:p w14:paraId="457006E8" w14:textId="77777777" w:rsidR="00E479DC" w:rsidRPr="00027E31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7E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-487200*cos(10)+264720*sin(10) </w:t>
      </w:r>
    </w:p>
    <w:p w14:paraId="75C5DB1A" w14:textId="77777777" w:rsidR="00E479DC" w:rsidRPr="00027E31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7E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27E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42737912" w14:textId="77777777" w:rsidR="00E479DC" w:rsidRPr="00027E31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7E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ans = </w:t>
      </w:r>
    </w:p>
    <w:p w14:paraId="62F86E7F" w14:textId="77777777" w:rsidR="00E479DC" w:rsidRPr="002D0B31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D0B31">
        <w:rPr>
          <w:rFonts w:ascii="Times New Roman" w:eastAsia="Times New Roman" w:hAnsi="Times New Roman" w:cs="Times New Roman"/>
          <w:sz w:val="28"/>
          <w:szCs w:val="28"/>
          <w:lang w:val="en-US"/>
        </w:rPr>
        <w:t>2.6478e+005</w:t>
      </w:r>
    </w:p>
    <w:p w14:paraId="6FB3D87F" w14:textId="77777777" w:rsidR="00E479DC" w:rsidRDefault="00E409F9" w:rsidP="00BD3F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</w:t>
      </w:r>
      <w:r w:rsidR="00CF6FB6">
        <w:rPr>
          <w:rFonts w:ascii="Times New Roman" w:eastAsia="Times New Roman" w:hAnsi="Times New Roman" w:cs="Times New Roman"/>
          <w:sz w:val="28"/>
          <w:szCs w:val="28"/>
        </w:rPr>
        <w:t>УК-1.1, УК-1.2, УК-1.3, УК-3.1, УК-3.2, УК-3.3,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ОПК-11.1, ОПК-11.2, ОПК-11.3,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ПК-1.3, ПК-2.1, ПК-2.2, ПК-2.3.</w:t>
      </w:r>
    </w:p>
    <w:sectPr w:rsidR="00E479DC" w:rsidSect="00BD3FCF">
      <w:footerReference w:type="default" r:id="rId17"/>
      <w:pgSz w:w="11906" w:h="16838" w:code="9"/>
      <w:pgMar w:top="1134" w:right="56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868C6" w14:textId="77777777" w:rsidR="00F35BDE" w:rsidRDefault="00F35BDE" w:rsidP="00733F88">
      <w:r>
        <w:separator/>
      </w:r>
    </w:p>
  </w:endnote>
  <w:endnote w:type="continuationSeparator" w:id="0">
    <w:p w14:paraId="17FFA83D" w14:textId="77777777" w:rsidR="00F35BDE" w:rsidRDefault="00F35BDE" w:rsidP="0073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314374740"/>
      <w:docPartObj>
        <w:docPartGallery w:val="Page Numbers (Bottom of Page)"/>
        <w:docPartUnique/>
      </w:docPartObj>
    </w:sdtPr>
    <w:sdtContent>
      <w:p w14:paraId="13E6CEEB" w14:textId="77777777" w:rsidR="00733F88" w:rsidRPr="00733F88" w:rsidRDefault="00E0770E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3F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3F88" w:rsidRPr="00733F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3F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0F3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33F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6550" w14:textId="77777777" w:rsidR="00F35BDE" w:rsidRDefault="00F35BDE" w:rsidP="00733F88">
      <w:r>
        <w:separator/>
      </w:r>
    </w:p>
  </w:footnote>
  <w:footnote w:type="continuationSeparator" w:id="0">
    <w:p w14:paraId="0A9B5951" w14:textId="77777777" w:rsidR="00F35BDE" w:rsidRDefault="00F35BDE" w:rsidP="0073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9DC"/>
    <w:rsid w:val="00027E31"/>
    <w:rsid w:val="000377D1"/>
    <w:rsid w:val="000B3D13"/>
    <w:rsid w:val="001442F9"/>
    <w:rsid w:val="00296F3A"/>
    <w:rsid w:val="002D0B31"/>
    <w:rsid w:val="00304BEE"/>
    <w:rsid w:val="00352BB3"/>
    <w:rsid w:val="00467F48"/>
    <w:rsid w:val="00473AC0"/>
    <w:rsid w:val="00486F02"/>
    <w:rsid w:val="004B1056"/>
    <w:rsid w:val="00504AA4"/>
    <w:rsid w:val="00554FC7"/>
    <w:rsid w:val="00733F88"/>
    <w:rsid w:val="007872EA"/>
    <w:rsid w:val="009573FE"/>
    <w:rsid w:val="009B28EF"/>
    <w:rsid w:val="00AE7C00"/>
    <w:rsid w:val="00B03951"/>
    <w:rsid w:val="00B16462"/>
    <w:rsid w:val="00BD3FCF"/>
    <w:rsid w:val="00C14648"/>
    <w:rsid w:val="00C65C56"/>
    <w:rsid w:val="00C845A7"/>
    <w:rsid w:val="00C9583C"/>
    <w:rsid w:val="00CF6FB6"/>
    <w:rsid w:val="00DB0F38"/>
    <w:rsid w:val="00DF55AC"/>
    <w:rsid w:val="00E0770E"/>
    <w:rsid w:val="00E409F9"/>
    <w:rsid w:val="00E479DC"/>
    <w:rsid w:val="00E90275"/>
    <w:rsid w:val="00ED795B"/>
    <w:rsid w:val="00F3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599329"/>
  <w15:docId w15:val="{273C62EC-B1E2-477F-B2DC-901A02A6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FCF"/>
    <w:pPr>
      <w:spacing w:after="0" w:line="240" w:lineRule="auto"/>
      <w:contextualSpacing/>
    </w:pPr>
    <w:rPr>
      <w:rFonts w:eastAsiaTheme="minorEastAsia"/>
    </w:rPr>
  </w:style>
  <w:style w:type="paragraph" w:styleId="1">
    <w:name w:val="heading 1"/>
    <w:basedOn w:val="a"/>
    <w:next w:val="a"/>
    <w:uiPriority w:val="9"/>
    <w:qFormat/>
    <w:rsid w:val="00C65C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65C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65C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65C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65C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65C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5C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65C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B4CC8"/>
    <w:pPr>
      <w:ind w:left="720"/>
    </w:pPr>
  </w:style>
  <w:style w:type="table" w:styleId="a5">
    <w:name w:val="Table Grid"/>
    <w:basedOn w:val="a1"/>
    <w:uiPriority w:val="59"/>
    <w:rsid w:val="00101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5"/>
    <w:uiPriority w:val="59"/>
    <w:rsid w:val="0010127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5">
    <w:name w:val="Font Style175"/>
    <w:basedOn w:val="a0"/>
    <w:uiPriority w:val="99"/>
    <w:rsid w:val="00F04CD2"/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(3)_ Знак"/>
    <w:link w:val="31"/>
    <w:rsid w:val="00DD271F"/>
    <w:rPr>
      <w:rFonts w:eastAsia="DejaVu Sans"/>
      <w:b/>
      <w:bCs/>
      <w:sz w:val="24"/>
      <w:szCs w:val="24"/>
      <w:shd w:val="clear" w:color="auto" w:fill="FFFFFF"/>
    </w:rPr>
  </w:style>
  <w:style w:type="paragraph" w:customStyle="1" w:styleId="31">
    <w:name w:val="Основной текст (3)_"/>
    <w:basedOn w:val="a"/>
    <w:link w:val="30"/>
    <w:rsid w:val="00DD271F"/>
    <w:pPr>
      <w:widowControl w:val="0"/>
      <w:shd w:val="clear" w:color="auto" w:fill="FFFFFF"/>
      <w:spacing w:after="60" w:line="240" w:lineRule="atLeast"/>
      <w:ind w:hanging="1020"/>
    </w:pPr>
    <w:rPr>
      <w:rFonts w:eastAsia="DejaVu Sans"/>
      <w:b/>
      <w:bCs/>
      <w:sz w:val="24"/>
      <w:szCs w:val="24"/>
      <w:lang w:eastAsia="en-US"/>
    </w:rPr>
  </w:style>
  <w:style w:type="paragraph" w:styleId="a6">
    <w:name w:val="Subtitle"/>
    <w:basedOn w:val="a"/>
    <w:next w:val="a"/>
    <w:uiPriority w:val="11"/>
    <w:qFormat/>
    <w:rsid w:val="00C65C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C65C5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C65C5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C65C5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C65C5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C65C5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C65C5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C65C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header"/>
    <w:basedOn w:val="a"/>
    <w:link w:val="af"/>
    <w:uiPriority w:val="99"/>
    <w:unhideWhenUsed/>
    <w:rsid w:val="00733F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3F88"/>
    <w:rPr>
      <w:rFonts w:eastAsiaTheme="minorEastAsia"/>
    </w:rPr>
  </w:style>
  <w:style w:type="paragraph" w:styleId="af0">
    <w:name w:val="footer"/>
    <w:basedOn w:val="a"/>
    <w:link w:val="af1"/>
    <w:uiPriority w:val="99"/>
    <w:unhideWhenUsed/>
    <w:rsid w:val="00733F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3F8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3ztvjx7+JnGbpg94qmfGFTQYQ==">CgMxLjAyDmlkLjc0NDRkMDZ3ZW96OAByITFxRGlNbTgwcENmLS1sNDJlTzhUYXhGZFRyeWxlT0tkUg==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16</cp:revision>
  <dcterms:created xsi:type="dcterms:W3CDTF">2025-03-20T11:09:00Z</dcterms:created>
  <dcterms:modified xsi:type="dcterms:W3CDTF">2025-03-31T20:26:00Z</dcterms:modified>
</cp:coreProperties>
</file>