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15150" w:rsidRDefault="00472ED9">
      <w:pPr>
        <w:ind w:firstLine="0"/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b/>
        </w:rPr>
        <w:t>Комплект оценочных материалов по дисциплине</w:t>
      </w:r>
      <w:r>
        <w:rPr>
          <w:b/>
        </w:rPr>
        <w:br/>
        <w:t>«</w:t>
      </w:r>
      <w:r>
        <w:rPr>
          <w:rFonts w:eastAsia="Times New Roman" w:cs="Times New Roman"/>
          <w:b/>
          <w:szCs w:val="28"/>
          <w:lang w:eastAsia="ru-RU"/>
        </w:rPr>
        <w:t xml:space="preserve">Теория и технология термической и химико-термической </w:t>
      </w:r>
    </w:p>
    <w:p w:rsidR="00215150" w:rsidRDefault="00472ED9">
      <w:pPr>
        <w:ind w:firstLine="0"/>
        <w:jc w:val="center"/>
        <w:rPr>
          <w:b/>
        </w:rPr>
      </w:pPr>
      <w:r>
        <w:rPr>
          <w:rFonts w:eastAsia="Times New Roman" w:cs="Times New Roman"/>
          <w:b/>
          <w:szCs w:val="28"/>
          <w:lang w:eastAsia="ru-RU"/>
        </w:rPr>
        <w:t>обработки изделий</w:t>
      </w:r>
      <w:r>
        <w:rPr>
          <w:b/>
        </w:rPr>
        <w:t>»</w:t>
      </w:r>
    </w:p>
    <w:p w:rsidR="00215150" w:rsidRDefault="00215150"/>
    <w:p w:rsidR="00215150" w:rsidRDefault="00472ED9">
      <w:pPr>
        <w:rPr>
          <w:b/>
        </w:rPr>
      </w:pPr>
      <w:r>
        <w:rPr>
          <w:b/>
        </w:rPr>
        <w:t>Задания закрытого типа</w:t>
      </w:r>
    </w:p>
    <w:p w:rsidR="00215150" w:rsidRDefault="00215150">
      <w:pPr>
        <w:rPr>
          <w:b/>
        </w:rPr>
      </w:pPr>
    </w:p>
    <w:p w:rsidR="00215150" w:rsidRDefault="00472ED9">
      <w:pPr>
        <w:rPr>
          <w:b/>
        </w:rPr>
      </w:pPr>
      <w:r>
        <w:rPr>
          <w:b/>
        </w:rPr>
        <w:t>Задания закрытого типа на выбор правильного ответа</w:t>
      </w:r>
    </w:p>
    <w:p w:rsidR="00215150" w:rsidRDefault="00472ED9">
      <w:pPr>
        <w:rPr>
          <w:i/>
        </w:rPr>
      </w:pPr>
      <w:r>
        <w:rPr>
          <w:i/>
        </w:rPr>
        <w:t>Выберите один правильный ответ</w:t>
      </w:r>
    </w:p>
    <w:p w:rsidR="00215150" w:rsidRDefault="00215150"/>
    <w:p w:rsidR="00215150" w:rsidRDefault="00472ED9">
      <w:pPr>
        <w:rPr>
          <w:szCs w:val="28"/>
          <w:lang w:eastAsia="ru-RU"/>
        </w:rPr>
      </w:pPr>
      <w:r>
        <w:rPr>
          <w:szCs w:val="28"/>
          <w:lang w:eastAsia="ru-RU"/>
        </w:rPr>
        <w:t>1. Что показывает на диаграмме состояния критическая точка?</w:t>
      </w:r>
    </w:p>
    <w:p w:rsidR="00215150" w:rsidRDefault="00472ED9">
      <w:pPr>
        <w:rPr>
          <w:szCs w:val="28"/>
          <w:lang w:eastAsia="ru-RU"/>
        </w:rPr>
      </w:pPr>
      <w:r>
        <w:rPr>
          <w:szCs w:val="28"/>
          <w:lang w:eastAsia="ru-RU"/>
        </w:rPr>
        <w:t>А) Фазовый состав сплава</w:t>
      </w:r>
    </w:p>
    <w:p w:rsidR="00215150" w:rsidRDefault="00472ED9">
      <w:pPr>
        <w:rPr>
          <w:szCs w:val="28"/>
          <w:lang w:eastAsia="ru-RU"/>
        </w:rPr>
      </w:pPr>
      <w:r>
        <w:rPr>
          <w:szCs w:val="28"/>
          <w:lang w:eastAsia="ru-RU"/>
        </w:rPr>
        <w:t>Б) Температуру перехода из одного фазового состояния в другое</w:t>
      </w:r>
    </w:p>
    <w:p w:rsidR="00215150" w:rsidRDefault="00472ED9">
      <w:pPr>
        <w:rPr>
          <w:szCs w:val="28"/>
          <w:lang w:eastAsia="ru-RU"/>
        </w:rPr>
      </w:pPr>
      <w:r>
        <w:rPr>
          <w:szCs w:val="28"/>
          <w:lang w:eastAsia="ru-RU"/>
        </w:rPr>
        <w:t>В) Температуру термической обработки</w:t>
      </w:r>
    </w:p>
    <w:p w:rsidR="00215150" w:rsidRDefault="00472ED9">
      <w:r>
        <w:t>Правильный ответ: Б</w:t>
      </w:r>
    </w:p>
    <w:p w:rsidR="00215150" w:rsidRDefault="00472ED9">
      <w:r>
        <w:t>Компетенции (индикаторы): ОПК-1</w:t>
      </w:r>
    </w:p>
    <w:p w:rsidR="00215150" w:rsidRDefault="00215150"/>
    <w:p w:rsidR="00215150" w:rsidRDefault="00472ED9">
      <w:pPr>
        <w:pStyle w:val="a8"/>
        <w:tabs>
          <w:tab w:val="left" w:pos="708"/>
        </w:tabs>
        <w:rPr>
          <w:szCs w:val="28"/>
          <w:lang w:eastAsia="ru-RU"/>
        </w:rPr>
      </w:pPr>
      <w:r>
        <w:t>2. Какое превращение происходит в стали при нагреве ее выше критической точки А</w:t>
      </w:r>
      <w:r>
        <w:rPr>
          <w:vertAlign w:val="subscript"/>
        </w:rPr>
        <w:t>1</w:t>
      </w:r>
      <w:r>
        <w:t>?</w:t>
      </w:r>
    </w:p>
    <w:p w:rsidR="00215150" w:rsidRDefault="00472ED9">
      <w:pPr>
        <w:pStyle w:val="a8"/>
        <w:tabs>
          <w:tab w:val="left" w:pos="708"/>
        </w:tabs>
        <w:rPr>
          <w:szCs w:val="28"/>
          <w:lang w:eastAsia="ru-RU"/>
        </w:rPr>
      </w:pPr>
      <w:r>
        <w:rPr>
          <w:szCs w:val="28"/>
          <w:lang w:eastAsia="ru-RU"/>
        </w:rPr>
        <w:t>А) перлита в аустенит</w:t>
      </w:r>
    </w:p>
    <w:p w:rsidR="00215150" w:rsidRDefault="00472ED9">
      <w:pPr>
        <w:pStyle w:val="a8"/>
        <w:tabs>
          <w:tab w:val="left" w:pos="708"/>
        </w:tabs>
        <w:rPr>
          <w:szCs w:val="28"/>
          <w:lang w:eastAsia="ru-RU"/>
        </w:rPr>
      </w:pPr>
      <w:r>
        <w:rPr>
          <w:szCs w:val="28"/>
          <w:lang w:eastAsia="ru-RU"/>
        </w:rPr>
        <w:t>Б) феррита в цементит</w:t>
      </w:r>
    </w:p>
    <w:p w:rsidR="00215150" w:rsidRDefault="00472ED9">
      <w:pPr>
        <w:pStyle w:val="a8"/>
        <w:tabs>
          <w:tab w:val="left" w:pos="708"/>
        </w:tabs>
      </w:pPr>
      <w:r>
        <w:rPr>
          <w:szCs w:val="28"/>
          <w:lang w:eastAsia="ru-RU"/>
        </w:rPr>
        <w:t>В) аустенита в мартенсит</w:t>
      </w:r>
    </w:p>
    <w:p w:rsidR="00215150" w:rsidRDefault="00472ED9">
      <w:r>
        <w:t>Правильный ответ: А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pPr>
        <w:rPr>
          <w:spacing w:val="-10"/>
        </w:rPr>
      </w:pPr>
      <w:r>
        <w:rPr>
          <w:szCs w:val="28"/>
        </w:rPr>
        <w:t>3. Как изменяется размер зерна при повышении температуры в аустенитной области?</w:t>
      </w:r>
    </w:p>
    <w:p w:rsidR="00215150" w:rsidRDefault="00472ED9">
      <w:pPr>
        <w:rPr>
          <w:spacing w:val="-2"/>
          <w:szCs w:val="28"/>
        </w:rPr>
      </w:pPr>
      <w:r>
        <w:rPr>
          <w:spacing w:val="-2"/>
          <w:szCs w:val="28"/>
        </w:rPr>
        <w:t xml:space="preserve">А) уменьшается </w:t>
      </w:r>
    </w:p>
    <w:p w:rsidR="00215150" w:rsidRDefault="00472ED9">
      <w:pPr>
        <w:rPr>
          <w:spacing w:val="-2"/>
          <w:szCs w:val="28"/>
        </w:rPr>
      </w:pPr>
      <w:r>
        <w:rPr>
          <w:spacing w:val="-2"/>
          <w:szCs w:val="28"/>
        </w:rPr>
        <w:t>Б) не изменяется</w:t>
      </w:r>
    </w:p>
    <w:p w:rsidR="00215150" w:rsidRDefault="00472ED9">
      <w:pPr>
        <w:rPr>
          <w:szCs w:val="28"/>
        </w:rPr>
      </w:pPr>
      <w:r>
        <w:rPr>
          <w:spacing w:val="-2"/>
          <w:szCs w:val="28"/>
        </w:rPr>
        <w:t xml:space="preserve">В) увеличивается </w:t>
      </w:r>
    </w:p>
    <w:p w:rsidR="00215150" w:rsidRDefault="00472ED9">
      <w:r>
        <w:t>Правильный ответ: В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rPr>
          <w:szCs w:val="28"/>
          <w:lang w:eastAsia="ru-RU"/>
        </w:rPr>
      </w:pPr>
    </w:p>
    <w:p w:rsidR="00215150" w:rsidRDefault="00472ED9">
      <w:pPr>
        <w:rPr>
          <w:szCs w:val="28"/>
          <w:lang w:eastAsia="ru-RU"/>
        </w:rPr>
      </w:pPr>
      <w:r>
        <w:rPr>
          <w:szCs w:val="28"/>
          <w:lang w:eastAsia="ru-RU"/>
        </w:rPr>
        <w:t>4.Из каких фаз состоит структура перлита?</w:t>
      </w:r>
    </w:p>
    <w:p w:rsidR="00215150" w:rsidRDefault="00472ED9">
      <w:pPr>
        <w:rPr>
          <w:szCs w:val="28"/>
          <w:lang w:eastAsia="ru-RU"/>
        </w:rPr>
      </w:pPr>
      <w:r>
        <w:rPr>
          <w:szCs w:val="28"/>
          <w:lang w:eastAsia="ru-RU"/>
        </w:rPr>
        <w:t>А) феррита и цементита</w:t>
      </w:r>
    </w:p>
    <w:p w:rsidR="00215150" w:rsidRDefault="009F677F">
      <w:pPr>
        <w:shd w:val="clear" w:color="auto" w:fill="FFFFFF"/>
        <w:autoSpaceDN w:val="0"/>
        <w:jc w:val="left"/>
        <w:rPr>
          <w:szCs w:val="28"/>
          <w:lang w:eastAsia="ru-RU"/>
        </w:rPr>
      </w:pPr>
      <w:r>
        <w:rPr>
          <w:szCs w:val="28"/>
          <w:lang w:eastAsia="ru-RU"/>
        </w:rPr>
        <w:t>Б) цементита</w:t>
      </w:r>
      <w:r w:rsidR="00472ED9">
        <w:rPr>
          <w:szCs w:val="28"/>
          <w:lang w:eastAsia="ru-RU"/>
        </w:rPr>
        <w:t xml:space="preserve"> и аустенита</w:t>
      </w:r>
    </w:p>
    <w:p w:rsidR="00215150" w:rsidRDefault="00472ED9">
      <w:pPr>
        <w:shd w:val="clear" w:color="auto" w:fill="FFFFFF"/>
        <w:autoSpaceDN w:val="0"/>
        <w:jc w:val="left"/>
        <w:rPr>
          <w:szCs w:val="28"/>
          <w:lang w:eastAsia="ru-RU"/>
        </w:rPr>
      </w:pPr>
      <w:r>
        <w:rPr>
          <w:szCs w:val="28"/>
          <w:lang w:eastAsia="ru-RU"/>
        </w:rPr>
        <w:t>В) аустенита и мартенсита</w:t>
      </w:r>
    </w:p>
    <w:p w:rsidR="00215150" w:rsidRDefault="00472ED9">
      <w:r>
        <w:t>Правильный ответ: А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shd w:val="clear" w:color="auto" w:fill="FFFFFF"/>
        <w:autoSpaceDN w:val="0"/>
        <w:jc w:val="left"/>
        <w:rPr>
          <w:szCs w:val="28"/>
          <w:lang w:eastAsia="ru-RU"/>
        </w:rPr>
      </w:pPr>
    </w:p>
    <w:p w:rsidR="00215150" w:rsidRDefault="00472ED9">
      <w:pPr>
        <w:rPr>
          <w:szCs w:val="28"/>
        </w:rPr>
      </w:pPr>
      <w:r>
        <w:rPr>
          <w:szCs w:val="28"/>
        </w:rPr>
        <w:t>5.Выше какой критической точки необходимо нагревать под закалку доэвтектоидную сталь?</w:t>
      </w:r>
    </w:p>
    <w:p w:rsidR="00215150" w:rsidRDefault="00472ED9">
      <w:pPr>
        <w:rPr>
          <w:szCs w:val="28"/>
          <w:vertAlign w:val="subscript"/>
          <w:lang w:eastAsia="ru-RU"/>
        </w:rPr>
      </w:pPr>
      <w:r>
        <w:rPr>
          <w:szCs w:val="28"/>
          <w:lang w:eastAsia="ru-RU"/>
        </w:rPr>
        <w:t>А) А</w:t>
      </w:r>
      <w:r>
        <w:rPr>
          <w:szCs w:val="28"/>
          <w:vertAlign w:val="subscript"/>
          <w:lang w:eastAsia="ru-RU"/>
        </w:rPr>
        <w:t>1</w:t>
      </w:r>
    </w:p>
    <w:p w:rsidR="00215150" w:rsidRDefault="00472ED9">
      <w:pPr>
        <w:rPr>
          <w:szCs w:val="28"/>
          <w:lang w:eastAsia="ru-RU"/>
        </w:rPr>
      </w:pPr>
      <w:r>
        <w:rPr>
          <w:szCs w:val="28"/>
          <w:lang w:eastAsia="ru-RU"/>
        </w:rPr>
        <w:t>Б) А</w:t>
      </w:r>
      <w:r>
        <w:rPr>
          <w:szCs w:val="28"/>
          <w:vertAlign w:val="subscript"/>
          <w:lang w:eastAsia="ru-RU"/>
        </w:rPr>
        <w:t>2</w:t>
      </w:r>
    </w:p>
    <w:p w:rsidR="00215150" w:rsidRDefault="00472ED9">
      <w:pPr>
        <w:rPr>
          <w:szCs w:val="28"/>
        </w:rPr>
      </w:pPr>
      <w:r>
        <w:rPr>
          <w:szCs w:val="28"/>
          <w:lang w:eastAsia="ru-RU"/>
        </w:rPr>
        <w:t>В) А</w:t>
      </w:r>
      <w:r>
        <w:rPr>
          <w:szCs w:val="28"/>
          <w:vertAlign w:val="subscript"/>
          <w:lang w:eastAsia="ru-RU"/>
        </w:rPr>
        <w:t>3</w:t>
      </w:r>
    </w:p>
    <w:p w:rsidR="00215150" w:rsidRDefault="00472ED9">
      <w:r>
        <w:t>Правильный ответ: В</w:t>
      </w:r>
    </w:p>
    <w:p w:rsidR="00215150" w:rsidRDefault="00472ED9">
      <w:r>
        <w:lastRenderedPageBreak/>
        <w:t>Компетенции (индикаторы): ОПК-1, ОПК-2, ПК-2, ПК-6, ПК-7</w:t>
      </w:r>
    </w:p>
    <w:p w:rsidR="00215150" w:rsidRDefault="00215150">
      <w:pPr>
        <w:rPr>
          <w:szCs w:val="28"/>
        </w:rPr>
      </w:pPr>
    </w:p>
    <w:p w:rsidR="00215150" w:rsidRDefault="00472ED9">
      <w:pPr>
        <w:pStyle w:val="aa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6. С какой скоростью необходимо охлаждать сталь для получения максимальной твердости?</w:t>
      </w:r>
    </w:p>
    <w:p w:rsidR="00215150" w:rsidRDefault="00472ED9">
      <w:pPr>
        <w:widowControl w:val="0"/>
        <w:tabs>
          <w:tab w:val="left" w:pos="242"/>
        </w:tabs>
        <w:autoSpaceDE w:val="0"/>
        <w:autoSpaceDN w:val="0"/>
        <w:rPr>
          <w:szCs w:val="28"/>
        </w:rPr>
      </w:pPr>
      <w:r>
        <w:rPr>
          <w:spacing w:val="-2"/>
          <w:szCs w:val="28"/>
        </w:rPr>
        <w:t>А) ниже критической</w:t>
      </w:r>
    </w:p>
    <w:p w:rsidR="00215150" w:rsidRDefault="009F677F">
      <w:pPr>
        <w:widowControl w:val="0"/>
        <w:tabs>
          <w:tab w:val="left" w:pos="242"/>
        </w:tabs>
        <w:autoSpaceDE w:val="0"/>
        <w:autoSpaceDN w:val="0"/>
        <w:rPr>
          <w:szCs w:val="28"/>
        </w:rPr>
      </w:pPr>
      <w:r>
        <w:rPr>
          <w:spacing w:val="-2"/>
          <w:szCs w:val="28"/>
        </w:rPr>
        <w:t>Б) выше</w:t>
      </w:r>
      <w:r w:rsidR="00472ED9">
        <w:rPr>
          <w:spacing w:val="-2"/>
          <w:szCs w:val="28"/>
        </w:rPr>
        <w:t xml:space="preserve"> критической</w:t>
      </w:r>
    </w:p>
    <w:p w:rsidR="00215150" w:rsidRDefault="009F677F">
      <w:pPr>
        <w:widowControl w:val="0"/>
        <w:tabs>
          <w:tab w:val="left" w:pos="242"/>
        </w:tabs>
        <w:autoSpaceDE w:val="0"/>
        <w:autoSpaceDN w:val="0"/>
        <w:rPr>
          <w:szCs w:val="28"/>
        </w:rPr>
      </w:pPr>
      <w:r>
        <w:rPr>
          <w:spacing w:val="-2"/>
          <w:szCs w:val="28"/>
        </w:rPr>
        <w:t>В) равной</w:t>
      </w:r>
      <w:r w:rsidR="00472ED9">
        <w:rPr>
          <w:spacing w:val="-2"/>
          <w:szCs w:val="28"/>
        </w:rPr>
        <w:t xml:space="preserve"> критической</w:t>
      </w:r>
    </w:p>
    <w:p w:rsidR="00215150" w:rsidRDefault="00472ED9">
      <w:r>
        <w:t>Правильный ответ: Б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rPr>
          <w:rFonts w:cs="Times New Roman"/>
          <w:szCs w:val="28"/>
        </w:rPr>
      </w:pPr>
    </w:p>
    <w:p w:rsidR="00215150" w:rsidRDefault="00472ED9">
      <w:pPr>
        <w:pStyle w:val="af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>7. В какой среде охлаждают сталь при нормализации?</w:t>
      </w:r>
    </w:p>
    <w:p w:rsidR="00215150" w:rsidRDefault="00472ED9">
      <w:pPr>
        <w:shd w:val="clear" w:color="auto" w:fill="FFFFFF"/>
        <w:jc w:val="lef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А) вода</w:t>
      </w:r>
    </w:p>
    <w:p w:rsidR="00215150" w:rsidRDefault="00472ED9">
      <w:pPr>
        <w:shd w:val="clear" w:color="auto" w:fill="FFFFFF"/>
        <w:jc w:val="lef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Б) воздух</w:t>
      </w:r>
    </w:p>
    <w:p w:rsidR="00215150" w:rsidRDefault="00472ED9">
      <w:pPr>
        <w:shd w:val="clear" w:color="auto" w:fill="FFFFFF"/>
        <w:jc w:val="lef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В) масло</w:t>
      </w:r>
    </w:p>
    <w:p w:rsidR="00215150" w:rsidRDefault="00472ED9">
      <w:r>
        <w:t>Правильный ответ: Б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shd w:val="clear" w:color="auto" w:fill="FFFFFF"/>
        <w:ind w:left="709" w:firstLine="0"/>
        <w:jc w:val="left"/>
        <w:rPr>
          <w:rFonts w:cs="Times New Roman"/>
          <w:color w:val="000000"/>
          <w:szCs w:val="28"/>
        </w:rPr>
      </w:pPr>
    </w:p>
    <w:p w:rsidR="00215150" w:rsidRDefault="00472ED9">
      <w:r>
        <w:t>8. После какого вида отпуска образуется структура сорбит отпуска?</w:t>
      </w:r>
    </w:p>
    <w:p w:rsidR="00215150" w:rsidRDefault="00472ED9">
      <w:pPr>
        <w:shd w:val="clear" w:color="auto" w:fill="FFFFFF"/>
        <w:jc w:val="lef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А) низкий</w:t>
      </w:r>
    </w:p>
    <w:p w:rsidR="00215150" w:rsidRDefault="00472ED9">
      <w:pPr>
        <w:shd w:val="clear" w:color="auto" w:fill="FFFFFF"/>
        <w:jc w:val="lef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Б) средний</w:t>
      </w:r>
    </w:p>
    <w:p w:rsidR="00215150" w:rsidRDefault="00472ED9">
      <w:pPr>
        <w:shd w:val="clear" w:color="auto" w:fill="FFFFFF"/>
        <w:jc w:val="left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В) высокий</w:t>
      </w:r>
    </w:p>
    <w:p w:rsidR="00215150" w:rsidRDefault="00472ED9">
      <w:r>
        <w:t>Правильный ответ: В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ind w:firstLine="0"/>
      </w:pPr>
    </w:p>
    <w:p w:rsidR="00215150" w:rsidRDefault="00472ED9">
      <w:r>
        <w:t>9. Какие свойства приобретает сталь после закалки?</w:t>
      </w:r>
    </w:p>
    <w:p w:rsidR="00215150" w:rsidRDefault="00472ED9">
      <w:r>
        <w:t>А) высокую твердость</w:t>
      </w:r>
    </w:p>
    <w:p w:rsidR="00215150" w:rsidRDefault="00472ED9">
      <w:r>
        <w:t>Б) низкую пластичность</w:t>
      </w:r>
    </w:p>
    <w:p w:rsidR="00215150" w:rsidRDefault="00472ED9">
      <w:r>
        <w:t>В) низкую твердость</w:t>
      </w:r>
    </w:p>
    <w:p w:rsidR="00215150" w:rsidRDefault="00472ED9">
      <w:r>
        <w:t>Правильный ответ: А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r>
        <w:t>10.Какова цель отжига?</w:t>
      </w:r>
    </w:p>
    <w:p w:rsidR="00215150" w:rsidRDefault="00472ED9">
      <w:r>
        <w:t>А) повышение твердости</w:t>
      </w:r>
    </w:p>
    <w:p w:rsidR="00215150" w:rsidRDefault="00472ED9">
      <w:r>
        <w:t>Б) понижение твердости</w:t>
      </w:r>
    </w:p>
    <w:p w:rsidR="00215150" w:rsidRDefault="00472ED9">
      <w:r>
        <w:t>В) повышение прочности</w:t>
      </w:r>
    </w:p>
    <w:p w:rsidR="00215150" w:rsidRDefault="00472ED9">
      <w:r>
        <w:t>Правильный ответ: Б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r>
        <w:t xml:space="preserve">11. Как </w:t>
      </w:r>
      <w:r w:rsidR="009F677F">
        <w:t>называется процесс</w:t>
      </w:r>
      <w:r>
        <w:t xml:space="preserve"> насыщения поверхности стали углеродом?</w:t>
      </w:r>
    </w:p>
    <w:p w:rsidR="00215150" w:rsidRDefault="00472ED9">
      <w:r>
        <w:t>А) борирование</w:t>
      </w:r>
    </w:p>
    <w:p w:rsidR="00215150" w:rsidRDefault="00472ED9">
      <w:r>
        <w:t>Б) азотирование</w:t>
      </w:r>
    </w:p>
    <w:p w:rsidR="00215150" w:rsidRDefault="00472ED9">
      <w:r>
        <w:t>В) цементация</w:t>
      </w:r>
    </w:p>
    <w:p w:rsidR="00215150" w:rsidRDefault="00472ED9">
      <w:r>
        <w:t>Правильный ответ: В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r>
        <w:t>12. Каким способом можно устранить цементитную сетку в заэвтектоидной</w:t>
      </w:r>
      <w:r>
        <w:tab/>
        <w:t xml:space="preserve"> стали, образовавшуюся в процессе медленного охлаждения после нагрева?</w:t>
      </w:r>
    </w:p>
    <w:p w:rsidR="00215150" w:rsidRDefault="00472ED9">
      <w:r>
        <w:t xml:space="preserve">А) закалка </w:t>
      </w:r>
    </w:p>
    <w:p w:rsidR="00215150" w:rsidRDefault="00472ED9">
      <w:r>
        <w:t>Б) нормализация</w:t>
      </w:r>
    </w:p>
    <w:p w:rsidR="00215150" w:rsidRDefault="00472ED9">
      <w:r>
        <w:t>В) отпуск</w:t>
      </w:r>
    </w:p>
    <w:p w:rsidR="00215150" w:rsidRDefault="00472ED9">
      <w:r>
        <w:t>Правильный ответ: Б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r>
        <w:t>13. Из каких операций состоит улучшение?</w:t>
      </w:r>
    </w:p>
    <w:p w:rsidR="00215150" w:rsidRDefault="00472ED9">
      <w:r>
        <w:t>А) закалка и отпуск низкий</w:t>
      </w:r>
    </w:p>
    <w:p w:rsidR="00215150" w:rsidRDefault="009F677F">
      <w:r>
        <w:t>Б) закалка</w:t>
      </w:r>
      <w:r w:rsidR="00472ED9">
        <w:t xml:space="preserve"> и отпуск средний</w:t>
      </w:r>
    </w:p>
    <w:p w:rsidR="00215150" w:rsidRDefault="009F677F">
      <w:r>
        <w:t>В) закалка</w:t>
      </w:r>
      <w:r w:rsidR="00472ED9">
        <w:t xml:space="preserve"> и отпуск высокий</w:t>
      </w:r>
    </w:p>
    <w:p w:rsidR="00215150" w:rsidRDefault="00472ED9">
      <w:r>
        <w:t>Правильный ответ: В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r>
        <w:t>14. К какому виду термообработки относится закалка стали?</w:t>
      </w:r>
    </w:p>
    <w:p w:rsidR="00215150" w:rsidRDefault="00472ED9">
      <w:r>
        <w:t>А) предварительная</w:t>
      </w:r>
    </w:p>
    <w:p w:rsidR="00215150" w:rsidRDefault="00472ED9">
      <w:r>
        <w:t>Б) окончательная</w:t>
      </w:r>
    </w:p>
    <w:p w:rsidR="00215150" w:rsidRDefault="009F677F">
      <w:r>
        <w:t>В) промежуточная</w:t>
      </w:r>
    </w:p>
    <w:p w:rsidR="00215150" w:rsidRDefault="00472ED9">
      <w:r>
        <w:t xml:space="preserve">Правильный </w:t>
      </w:r>
      <w:r w:rsidR="009F677F">
        <w:t>ответ: Б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r>
        <w:t>15. С какой целью производится поверхностная закалка стали?</w:t>
      </w:r>
    </w:p>
    <w:p w:rsidR="00215150" w:rsidRDefault="00472ED9">
      <w:r>
        <w:t>А) повышение коррозионной стойкости</w:t>
      </w:r>
    </w:p>
    <w:p w:rsidR="00215150" w:rsidRDefault="00472ED9">
      <w:r>
        <w:t>Б) повышение теплостойкости</w:t>
      </w:r>
    </w:p>
    <w:p w:rsidR="00215150" w:rsidRDefault="00472ED9">
      <w:r>
        <w:t>В) повышение износостойкости</w:t>
      </w:r>
    </w:p>
    <w:p w:rsidR="00215150" w:rsidRDefault="00472ED9">
      <w:r>
        <w:t>Правильный ответ: В</w:t>
      </w:r>
    </w:p>
    <w:p w:rsidR="00215150" w:rsidRDefault="00472ED9">
      <w:r>
        <w:t>Компетенции (индикаторы): ОПК-1, ОПК-2, ПК-2, ПК-6, ПК-7</w:t>
      </w:r>
    </w:p>
    <w:p w:rsidR="009F677F" w:rsidRDefault="009F677F">
      <w:pPr>
        <w:ind w:firstLine="0"/>
      </w:pPr>
    </w:p>
    <w:p w:rsidR="00215150" w:rsidRDefault="00472ED9" w:rsidP="009F677F">
      <w:r>
        <w:t>16. Какая охлаждающая среда применяется для закалки углеродистой стали?</w:t>
      </w:r>
    </w:p>
    <w:p w:rsidR="00215150" w:rsidRDefault="00472ED9">
      <w:r>
        <w:t>А) вода</w:t>
      </w:r>
    </w:p>
    <w:p w:rsidR="00215150" w:rsidRDefault="00472ED9">
      <w:r>
        <w:t>Б) масло</w:t>
      </w:r>
    </w:p>
    <w:p w:rsidR="00215150" w:rsidRDefault="00472ED9">
      <w:r>
        <w:t>В) воздух</w:t>
      </w:r>
    </w:p>
    <w:p w:rsidR="00215150" w:rsidRDefault="00472ED9">
      <w:r>
        <w:t>Правильный ответ: А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ind w:left="709" w:firstLine="0"/>
      </w:pPr>
    </w:p>
    <w:p w:rsidR="00215150" w:rsidRDefault="00472ED9">
      <w:pPr>
        <w:ind w:left="709" w:firstLine="0"/>
      </w:pPr>
      <w:r>
        <w:t>17.  Какая структура получается после закалки среднеуглеродистой стали?</w:t>
      </w:r>
    </w:p>
    <w:p w:rsidR="00215150" w:rsidRDefault="00472ED9">
      <w:r>
        <w:t xml:space="preserve">А) </w:t>
      </w:r>
      <w:r w:rsidR="009F677F">
        <w:t>мартенсит</w:t>
      </w:r>
    </w:p>
    <w:p w:rsidR="00215150" w:rsidRDefault="00472ED9">
      <w:r>
        <w:t>Б) сорбит</w:t>
      </w:r>
    </w:p>
    <w:p w:rsidR="00215150" w:rsidRDefault="00472ED9">
      <w:r>
        <w:t>В) тростит</w:t>
      </w:r>
    </w:p>
    <w:p w:rsidR="00215150" w:rsidRDefault="00472ED9">
      <w:r>
        <w:t>Правильный ответ: А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ind w:left="709" w:firstLine="0"/>
      </w:pPr>
    </w:p>
    <w:p w:rsidR="00215150" w:rsidRDefault="00472ED9">
      <w:pPr>
        <w:ind w:left="709" w:firstLine="0"/>
      </w:pPr>
      <w:r>
        <w:t>18. Какова цель термомеханической обработки?</w:t>
      </w:r>
    </w:p>
    <w:p w:rsidR="00215150" w:rsidRDefault="00472ED9">
      <w:r>
        <w:t>А) повышение порога хладноломкости</w:t>
      </w:r>
    </w:p>
    <w:p w:rsidR="00215150" w:rsidRDefault="00472ED9">
      <w:r>
        <w:t>Б) снижение пластичности при значительном упрочнении</w:t>
      </w:r>
    </w:p>
    <w:p w:rsidR="00215150" w:rsidRDefault="00472ED9">
      <w:r>
        <w:t xml:space="preserve">В) повышение прочности с сохранением достаточной пластичности </w:t>
      </w:r>
    </w:p>
    <w:p w:rsidR="00215150" w:rsidRDefault="00472ED9">
      <w:r>
        <w:t>Правильный ответ: В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ind w:left="709" w:firstLine="0"/>
      </w:pPr>
    </w:p>
    <w:p w:rsidR="00215150" w:rsidRDefault="00472ED9">
      <w:pPr>
        <w:rPr>
          <w:b/>
        </w:rPr>
      </w:pPr>
      <w:r>
        <w:rPr>
          <w:b/>
        </w:rPr>
        <w:t>Задания закрытого типа на установление соответствия</w:t>
      </w:r>
    </w:p>
    <w:p w:rsidR="00215150" w:rsidRDefault="00215150">
      <w:pPr>
        <w:rPr>
          <w:i/>
        </w:rPr>
      </w:pPr>
    </w:p>
    <w:p w:rsidR="00215150" w:rsidRDefault="00472ED9">
      <w:pPr>
        <w:rPr>
          <w:i/>
        </w:rPr>
      </w:pPr>
      <w:r>
        <w:rPr>
          <w:i/>
        </w:rPr>
        <w:t>Установите правильное соответствие.</w:t>
      </w:r>
    </w:p>
    <w:p w:rsidR="00215150" w:rsidRDefault="00472ED9">
      <w:pPr>
        <w:rPr>
          <w:i/>
        </w:rPr>
      </w:pPr>
      <w:r>
        <w:rPr>
          <w:i/>
        </w:rPr>
        <w:t>Каждому элементу левого столбца соответствует только один элемент правого столбца.</w:t>
      </w:r>
    </w:p>
    <w:p w:rsidR="009F677F" w:rsidRDefault="009F677F">
      <w:pPr>
        <w:rPr>
          <w:i/>
        </w:rPr>
      </w:pPr>
    </w:p>
    <w:p w:rsidR="00215150" w:rsidRDefault="00472ED9">
      <w:r>
        <w:t>1. Сопоставьте рисунки с названием диаграммы</w:t>
      </w:r>
    </w:p>
    <w:tbl>
      <w:tblPr>
        <w:tblStyle w:val="1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3519"/>
        <w:gridCol w:w="711"/>
        <w:gridCol w:w="21"/>
        <w:gridCol w:w="711"/>
        <w:gridCol w:w="3371"/>
        <w:gridCol w:w="732"/>
      </w:tblGrid>
      <w:tr w:rsidR="00215150" w:rsidTr="00FE44EE">
        <w:trPr>
          <w:jc w:val="center"/>
        </w:trPr>
        <w:tc>
          <w:tcPr>
            <w:tcW w:w="450" w:type="dxa"/>
          </w:tcPr>
          <w:p w:rsidR="00215150" w:rsidRDefault="00215150">
            <w:pPr>
              <w:ind w:firstLine="0"/>
            </w:pPr>
          </w:p>
        </w:tc>
        <w:tc>
          <w:tcPr>
            <w:tcW w:w="4251" w:type="dxa"/>
            <w:gridSpan w:val="3"/>
          </w:tcPr>
          <w:p w:rsidR="00215150" w:rsidRDefault="00472ED9" w:rsidP="00FE44EE">
            <w:pPr>
              <w:ind w:left="-139" w:firstLine="0"/>
              <w:jc w:val="center"/>
            </w:pPr>
            <w:r>
              <w:t>Диаграмма</w:t>
            </w:r>
          </w:p>
        </w:tc>
        <w:tc>
          <w:tcPr>
            <w:tcW w:w="711" w:type="dxa"/>
          </w:tcPr>
          <w:p w:rsidR="00215150" w:rsidRDefault="00215150" w:rsidP="00FE44EE">
            <w:pPr>
              <w:ind w:left="-139" w:firstLine="0"/>
              <w:jc w:val="center"/>
            </w:pPr>
          </w:p>
        </w:tc>
        <w:tc>
          <w:tcPr>
            <w:tcW w:w="4103" w:type="dxa"/>
            <w:gridSpan w:val="2"/>
          </w:tcPr>
          <w:p w:rsidR="00215150" w:rsidRDefault="00472ED9" w:rsidP="00FE44EE">
            <w:pPr>
              <w:ind w:left="-139" w:firstLine="0"/>
              <w:jc w:val="center"/>
            </w:pPr>
            <w:r>
              <w:t>Название диаграммы</w:t>
            </w:r>
          </w:p>
        </w:tc>
      </w:tr>
      <w:tr w:rsidR="00215150" w:rsidTr="00FE44EE">
        <w:trPr>
          <w:gridAfter w:val="1"/>
          <w:wAfter w:w="732" w:type="dxa"/>
          <w:jc w:val="center"/>
        </w:trPr>
        <w:tc>
          <w:tcPr>
            <w:tcW w:w="450" w:type="dxa"/>
          </w:tcPr>
          <w:p w:rsidR="00215150" w:rsidRDefault="00472ED9">
            <w:pPr>
              <w:ind w:firstLine="0"/>
            </w:pPr>
            <w:r>
              <w:t>1)</w:t>
            </w:r>
          </w:p>
        </w:tc>
        <w:tc>
          <w:tcPr>
            <w:tcW w:w="3519" w:type="dxa"/>
          </w:tcPr>
          <w:p w:rsidR="00215150" w:rsidRDefault="00472ED9" w:rsidP="00FE44EE">
            <w:pPr>
              <w:ind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5900" cy="1524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А)</w:t>
            </w:r>
          </w:p>
        </w:tc>
        <w:tc>
          <w:tcPr>
            <w:tcW w:w="4103" w:type="dxa"/>
            <w:gridSpan w:val="3"/>
          </w:tcPr>
          <w:p w:rsidR="00215150" w:rsidRDefault="00472ED9">
            <w:pPr>
              <w:ind w:firstLine="0"/>
            </w:pPr>
            <w:r>
              <w:t>Диаграмма изотермического превращения переохлажденного аустенита эвтектоидной стали</w:t>
            </w:r>
          </w:p>
        </w:tc>
      </w:tr>
      <w:tr w:rsidR="00215150" w:rsidTr="00FE44EE">
        <w:trPr>
          <w:gridAfter w:val="1"/>
          <w:wAfter w:w="732" w:type="dxa"/>
          <w:jc w:val="center"/>
        </w:trPr>
        <w:tc>
          <w:tcPr>
            <w:tcW w:w="450" w:type="dxa"/>
          </w:tcPr>
          <w:p w:rsidR="00215150" w:rsidRDefault="00472ED9">
            <w:pPr>
              <w:ind w:firstLine="0"/>
            </w:pPr>
            <w:r>
              <w:t>2)</w:t>
            </w:r>
          </w:p>
        </w:tc>
        <w:tc>
          <w:tcPr>
            <w:tcW w:w="3519" w:type="dxa"/>
          </w:tcPr>
          <w:p w:rsidR="00215150" w:rsidRDefault="00472ED9" w:rsidP="00FE44EE">
            <w:pPr>
              <w:ind w:firstLine="286"/>
              <w:jc w:val="left"/>
            </w:pPr>
            <w:r>
              <w:rPr>
                <w:rFonts w:ascii="Calibri" w:eastAsia="Calibri" w:hAnsi="Calibri" w:cs="Times New Roman"/>
                <w:noProof/>
                <w:kern w:val="0"/>
                <w:szCs w:val="28"/>
                <w:lang w:eastAsia="ru-RU"/>
                <w14:ligatures w14:val="none"/>
              </w:rPr>
              <w:drawing>
                <wp:inline distT="0" distB="0" distL="0" distR="0">
                  <wp:extent cx="1238250" cy="1523365"/>
                  <wp:effectExtent l="0" t="0" r="0" b="0"/>
                  <wp:docPr id="3" name="Рисунок 3" descr="Image3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Image3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67" t="-1858" r="35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286" cy="156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Б)</w:t>
            </w:r>
          </w:p>
        </w:tc>
        <w:tc>
          <w:tcPr>
            <w:tcW w:w="4103" w:type="dxa"/>
            <w:gridSpan w:val="3"/>
          </w:tcPr>
          <w:p w:rsidR="00215150" w:rsidRDefault="00472ED9">
            <w:pPr>
              <w:ind w:firstLine="0"/>
            </w:pPr>
            <w:r>
              <w:t>Диаграмма изотермического превращения переохлажденного аустенита заэвтектоидной стали</w:t>
            </w:r>
          </w:p>
        </w:tc>
      </w:tr>
      <w:tr w:rsidR="00215150" w:rsidTr="00FE44EE">
        <w:trPr>
          <w:gridAfter w:val="1"/>
          <w:wAfter w:w="732" w:type="dxa"/>
          <w:jc w:val="center"/>
        </w:trPr>
        <w:tc>
          <w:tcPr>
            <w:tcW w:w="450" w:type="dxa"/>
          </w:tcPr>
          <w:p w:rsidR="00215150" w:rsidRDefault="00472ED9">
            <w:pPr>
              <w:ind w:firstLine="0"/>
            </w:pPr>
            <w:r>
              <w:t>3)</w:t>
            </w:r>
          </w:p>
        </w:tc>
        <w:tc>
          <w:tcPr>
            <w:tcW w:w="3519" w:type="dxa"/>
          </w:tcPr>
          <w:p w:rsidR="00215150" w:rsidRDefault="00472ED9" w:rsidP="00FE44EE">
            <w:pPr>
              <w:ind w:firstLine="286"/>
              <w:jc w:val="left"/>
            </w:pPr>
            <w:r>
              <w:rPr>
                <w:rFonts w:ascii="Courier New" w:eastAsia="Times New Roman" w:hAnsi="Courier New" w:cs="Courier New"/>
                <w:noProof/>
                <w:color w:val="000000"/>
                <w:kern w:val="0"/>
                <w:szCs w:val="28"/>
                <w:lang w:eastAsia="ru-RU"/>
                <w14:ligatures w14:val="none"/>
              </w:rPr>
              <w:drawing>
                <wp:inline distT="0" distB="0" distL="0" distR="0">
                  <wp:extent cx="1400175" cy="1323975"/>
                  <wp:effectExtent l="0" t="0" r="9525" b="9525"/>
                  <wp:docPr id="4" name="Рисунок 4" descr="Image3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Image3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94" t="-1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91" cy="132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В)</w:t>
            </w:r>
          </w:p>
        </w:tc>
        <w:tc>
          <w:tcPr>
            <w:tcW w:w="4103" w:type="dxa"/>
            <w:gridSpan w:val="3"/>
          </w:tcPr>
          <w:p w:rsidR="00215150" w:rsidRDefault="00472ED9">
            <w:pPr>
              <w:ind w:firstLine="0"/>
            </w:pPr>
            <w:r>
              <w:t>Диаграмма изотермического превращения переохлажденного аустенита доэвтектоидной стали</w:t>
            </w:r>
          </w:p>
        </w:tc>
      </w:tr>
    </w:tbl>
    <w:p w:rsidR="00215150" w:rsidRDefault="00472ED9">
      <w:r>
        <w:t>Правильный ответ:</w:t>
      </w:r>
    </w:p>
    <w:tbl>
      <w:tblPr>
        <w:tblStyle w:val="1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7"/>
      </w:tblGrid>
      <w:tr w:rsidR="00215150">
        <w:trPr>
          <w:jc w:val="center"/>
        </w:trPr>
        <w:tc>
          <w:tcPr>
            <w:tcW w:w="2406" w:type="dxa"/>
          </w:tcPr>
          <w:p w:rsidR="00215150" w:rsidRDefault="00472E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215150">
        <w:trPr>
          <w:jc w:val="center"/>
        </w:trPr>
        <w:tc>
          <w:tcPr>
            <w:tcW w:w="2406" w:type="dxa"/>
          </w:tcPr>
          <w:p w:rsidR="00215150" w:rsidRDefault="00472ED9">
            <w:pPr>
              <w:ind w:firstLine="0"/>
              <w:jc w:val="center"/>
            </w:pPr>
            <w:r>
              <w:t>В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А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Б</w:t>
            </w:r>
          </w:p>
        </w:tc>
      </w:tr>
    </w:tbl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r>
        <w:t>2. Сопоставьте рисунки с названием диаграммы</w:t>
      </w:r>
    </w:p>
    <w:tbl>
      <w:tblPr>
        <w:tblStyle w:val="1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3549"/>
        <w:gridCol w:w="711"/>
        <w:gridCol w:w="3683"/>
      </w:tblGrid>
      <w:tr w:rsidR="00215150" w:rsidTr="00FE44EE">
        <w:trPr>
          <w:jc w:val="center"/>
        </w:trPr>
        <w:tc>
          <w:tcPr>
            <w:tcW w:w="562" w:type="dxa"/>
          </w:tcPr>
          <w:p w:rsidR="00215150" w:rsidRDefault="00215150">
            <w:pPr>
              <w:ind w:firstLine="0"/>
            </w:pPr>
            <w:bookmarkStart w:id="0" w:name="_Hlk191453604"/>
          </w:p>
        </w:tc>
        <w:tc>
          <w:tcPr>
            <w:tcW w:w="3549" w:type="dxa"/>
          </w:tcPr>
          <w:p w:rsidR="00215150" w:rsidRDefault="00472ED9">
            <w:pPr>
              <w:ind w:firstLine="0"/>
              <w:jc w:val="center"/>
            </w:pPr>
            <w:r>
              <w:t>Диаграмма</w:t>
            </w:r>
          </w:p>
        </w:tc>
        <w:tc>
          <w:tcPr>
            <w:tcW w:w="711" w:type="dxa"/>
          </w:tcPr>
          <w:p w:rsidR="00215150" w:rsidRDefault="00215150">
            <w:pPr>
              <w:ind w:firstLine="0"/>
              <w:jc w:val="center"/>
            </w:pPr>
          </w:p>
        </w:tc>
        <w:tc>
          <w:tcPr>
            <w:tcW w:w="3683" w:type="dxa"/>
          </w:tcPr>
          <w:p w:rsidR="00215150" w:rsidRDefault="00472ED9">
            <w:pPr>
              <w:ind w:firstLine="0"/>
              <w:jc w:val="center"/>
            </w:pPr>
            <w:r>
              <w:t>Название диаграммы</w:t>
            </w:r>
          </w:p>
        </w:tc>
      </w:tr>
      <w:tr w:rsidR="00215150" w:rsidTr="00FE44EE">
        <w:trPr>
          <w:jc w:val="center"/>
        </w:trPr>
        <w:tc>
          <w:tcPr>
            <w:tcW w:w="562" w:type="dxa"/>
          </w:tcPr>
          <w:p w:rsidR="00215150" w:rsidRDefault="00472ED9">
            <w:pPr>
              <w:ind w:firstLine="0"/>
            </w:pPr>
            <w:r>
              <w:lastRenderedPageBreak/>
              <w:t>1)</w:t>
            </w:r>
          </w:p>
        </w:tc>
        <w:tc>
          <w:tcPr>
            <w:tcW w:w="3549" w:type="dxa"/>
          </w:tcPr>
          <w:p w:rsidR="00215150" w:rsidRDefault="00472ED9" w:rsidP="00FE44EE">
            <w:pPr>
              <w:ind w:left="-522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2573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А)</w:t>
            </w:r>
          </w:p>
        </w:tc>
        <w:tc>
          <w:tcPr>
            <w:tcW w:w="3683" w:type="dxa"/>
          </w:tcPr>
          <w:p w:rsidR="00215150" w:rsidRDefault="00472ED9">
            <w:pPr>
              <w:ind w:firstLine="0"/>
            </w:pPr>
            <w:r>
              <w:t>Диаграмма состояния с образованием непрерывных твердых растворов</w:t>
            </w:r>
          </w:p>
        </w:tc>
      </w:tr>
      <w:tr w:rsidR="00215150" w:rsidTr="00FE44EE">
        <w:trPr>
          <w:jc w:val="center"/>
        </w:trPr>
        <w:tc>
          <w:tcPr>
            <w:tcW w:w="562" w:type="dxa"/>
          </w:tcPr>
          <w:p w:rsidR="00215150" w:rsidRDefault="00472ED9">
            <w:pPr>
              <w:ind w:firstLine="0"/>
            </w:pPr>
            <w:r>
              <w:t>2)</w:t>
            </w:r>
          </w:p>
        </w:tc>
        <w:tc>
          <w:tcPr>
            <w:tcW w:w="3549" w:type="dxa"/>
          </w:tcPr>
          <w:p w:rsidR="00215150" w:rsidRDefault="00472ED9" w:rsidP="00FE44EE">
            <w:pPr>
              <w:ind w:left="-522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352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Б)</w:t>
            </w:r>
          </w:p>
        </w:tc>
        <w:tc>
          <w:tcPr>
            <w:tcW w:w="3683" w:type="dxa"/>
          </w:tcPr>
          <w:p w:rsidR="00215150" w:rsidRDefault="00472ED9">
            <w:pPr>
              <w:ind w:firstLine="0"/>
            </w:pPr>
            <w:r>
              <w:t>Диаграмма состояния эвтектического типа без образования твердых растворов</w:t>
            </w:r>
          </w:p>
        </w:tc>
      </w:tr>
      <w:tr w:rsidR="00215150" w:rsidTr="00FE44EE">
        <w:trPr>
          <w:jc w:val="center"/>
        </w:trPr>
        <w:tc>
          <w:tcPr>
            <w:tcW w:w="562" w:type="dxa"/>
          </w:tcPr>
          <w:p w:rsidR="00215150" w:rsidRDefault="00472ED9">
            <w:pPr>
              <w:ind w:firstLine="0"/>
            </w:pPr>
            <w:r>
              <w:t>3)</w:t>
            </w:r>
          </w:p>
        </w:tc>
        <w:tc>
          <w:tcPr>
            <w:tcW w:w="3549" w:type="dxa"/>
          </w:tcPr>
          <w:p w:rsidR="00215150" w:rsidRDefault="00472ED9" w:rsidP="00FE44EE">
            <w:pPr>
              <w:ind w:left="-522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3811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617" cy="138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В)</w:t>
            </w:r>
          </w:p>
        </w:tc>
        <w:tc>
          <w:tcPr>
            <w:tcW w:w="3683" w:type="dxa"/>
          </w:tcPr>
          <w:p w:rsidR="00215150" w:rsidRDefault="00472ED9">
            <w:pPr>
              <w:ind w:firstLine="0"/>
            </w:pPr>
            <w:r>
              <w:t>Диаграмма состояния перитектического типа с образованием ограниченных твердых растворов</w:t>
            </w:r>
          </w:p>
        </w:tc>
      </w:tr>
      <w:tr w:rsidR="00215150" w:rsidTr="00FE44EE">
        <w:trPr>
          <w:jc w:val="center"/>
        </w:trPr>
        <w:tc>
          <w:tcPr>
            <w:tcW w:w="562" w:type="dxa"/>
          </w:tcPr>
          <w:p w:rsidR="00215150" w:rsidRDefault="00472ED9">
            <w:pPr>
              <w:ind w:firstLine="0"/>
            </w:pPr>
            <w:r>
              <w:t>4)</w:t>
            </w:r>
          </w:p>
        </w:tc>
        <w:tc>
          <w:tcPr>
            <w:tcW w:w="3549" w:type="dxa"/>
          </w:tcPr>
          <w:p w:rsidR="00215150" w:rsidRDefault="00472ED9" w:rsidP="00FE44EE">
            <w:pPr>
              <w:ind w:left="-522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13741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12" cy="138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Г)</w:t>
            </w:r>
          </w:p>
        </w:tc>
        <w:tc>
          <w:tcPr>
            <w:tcW w:w="3683" w:type="dxa"/>
          </w:tcPr>
          <w:p w:rsidR="00215150" w:rsidRDefault="00472ED9">
            <w:pPr>
              <w:ind w:firstLine="0"/>
            </w:pPr>
            <w:r>
              <w:t>Диаграмма состояния эвтектического типа с ограниченной растворимостью компонентов в твердом состоянии</w:t>
            </w:r>
          </w:p>
        </w:tc>
      </w:tr>
    </w:tbl>
    <w:bookmarkEnd w:id="0"/>
    <w:p w:rsidR="00215150" w:rsidRDefault="00472ED9">
      <w:r>
        <w:t xml:space="preserve">Правильный ответ: </w:t>
      </w:r>
    </w:p>
    <w:tbl>
      <w:tblPr>
        <w:tblStyle w:val="1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215150">
        <w:trPr>
          <w:jc w:val="center"/>
        </w:trPr>
        <w:tc>
          <w:tcPr>
            <w:tcW w:w="2406" w:type="dxa"/>
          </w:tcPr>
          <w:p w:rsidR="00215150" w:rsidRDefault="00472E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4</w:t>
            </w:r>
          </w:p>
        </w:tc>
      </w:tr>
      <w:tr w:rsidR="00215150">
        <w:trPr>
          <w:jc w:val="center"/>
        </w:trPr>
        <w:tc>
          <w:tcPr>
            <w:tcW w:w="2406" w:type="dxa"/>
          </w:tcPr>
          <w:p w:rsidR="00215150" w:rsidRDefault="00472ED9">
            <w:pPr>
              <w:ind w:firstLine="0"/>
              <w:jc w:val="center"/>
            </w:pPr>
            <w:r>
              <w:t>Б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А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Г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В</w:t>
            </w:r>
          </w:p>
        </w:tc>
      </w:tr>
    </w:tbl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r>
        <w:t>3. Сопоставьте фотографии микроструктур сталей с их названиями</w:t>
      </w: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4251"/>
        <w:gridCol w:w="711"/>
        <w:gridCol w:w="4103"/>
      </w:tblGrid>
      <w:tr w:rsidR="00215150">
        <w:trPr>
          <w:trHeight w:val="374"/>
        </w:trPr>
        <w:tc>
          <w:tcPr>
            <w:tcW w:w="562" w:type="dxa"/>
          </w:tcPr>
          <w:p w:rsidR="00215150" w:rsidRDefault="00215150">
            <w:pPr>
              <w:ind w:firstLine="0"/>
            </w:pPr>
          </w:p>
        </w:tc>
        <w:tc>
          <w:tcPr>
            <w:tcW w:w="4251" w:type="dxa"/>
          </w:tcPr>
          <w:p w:rsidR="00215150" w:rsidRDefault="00472ED9">
            <w:pPr>
              <w:ind w:firstLine="0"/>
              <w:jc w:val="center"/>
            </w:pPr>
            <w:r>
              <w:t>Структура</w:t>
            </w:r>
          </w:p>
        </w:tc>
        <w:tc>
          <w:tcPr>
            <w:tcW w:w="711" w:type="dxa"/>
          </w:tcPr>
          <w:p w:rsidR="00215150" w:rsidRDefault="00215150">
            <w:pPr>
              <w:ind w:firstLine="0"/>
              <w:jc w:val="center"/>
            </w:pPr>
          </w:p>
        </w:tc>
        <w:tc>
          <w:tcPr>
            <w:tcW w:w="4103" w:type="dxa"/>
          </w:tcPr>
          <w:p w:rsidR="00215150" w:rsidRDefault="00472ED9">
            <w:pPr>
              <w:ind w:firstLine="0"/>
              <w:jc w:val="center"/>
            </w:pPr>
            <w:r>
              <w:t>Название структуры</w:t>
            </w:r>
          </w:p>
        </w:tc>
      </w:tr>
      <w:tr w:rsidR="00215150">
        <w:tc>
          <w:tcPr>
            <w:tcW w:w="562" w:type="dxa"/>
          </w:tcPr>
          <w:p w:rsidR="00215150" w:rsidRDefault="00472ED9">
            <w:pPr>
              <w:ind w:firstLine="0"/>
            </w:pPr>
            <w:r>
              <w:t>1)</w:t>
            </w:r>
          </w:p>
        </w:tc>
        <w:tc>
          <w:tcPr>
            <w:tcW w:w="4251" w:type="dxa"/>
          </w:tcPr>
          <w:p w:rsidR="00215150" w:rsidRDefault="00472ED9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6354" cy="1479177"/>
                  <wp:effectExtent l="0" t="0" r="127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28" cy="148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А)</w:t>
            </w:r>
          </w:p>
        </w:tc>
        <w:tc>
          <w:tcPr>
            <w:tcW w:w="4103" w:type="dxa"/>
          </w:tcPr>
          <w:p w:rsidR="00215150" w:rsidRDefault="00472ED9">
            <w:pPr>
              <w:ind w:firstLine="0"/>
            </w:pPr>
            <w:r>
              <w:t>Аустенит</w:t>
            </w:r>
          </w:p>
        </w:tc>
      </w:tr>
      <w:tr w:rsidR="00215150">
        <w:tc>
          <w:tcPr>
            <w:tcW w:w="562" w:type="dxa"/>
          </w:tcPr>
          <w:p w:rsidR="00215150" w:rsidRDefault="00472ED9">
            <w:pPr>
              <w:ind w:firstLine="0"/>
            </w:pPr>
            <w:r>
              <w:lastRenderedPageBreak/>
              <w:t>2)</w:t>
            </w:r>
          </w:p>
        </w:tc>
        <w:tc>
          <w:tcPr>
            <w:tcW w:w="4251" w:type="dxa"/>
          </w:tcPr>
          <w:p w:rsidR="00215150" w:rsidRDefault="00472ED9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4680" cy="1425389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99" cy="1426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Б)</w:t>
            </w:r>
          </w:p>
        </w:tc>
        <w:tc>
          <w:tcPr>
            <w:tcW w:w="4103" w:type="dxa"/>
          </w:tcPr>
          <w:p w:rsidR="00215150" w:rsidRDefault="00472ED9">
            <w:pPr>
              <w:ind w:firstLine="0"/>
            </w:pPr>
            <w:r>
              <w:t>Сорбит</w:t>
            </w:r>
          </w:p>
        </w:tc>
      </w:tr>
      <w:tr w:rsidR="00215150">
        <w:tc>
          <w:tcPr>
            <w:tcW w:w="562" w:type="dxa"/>
          </w:tcPr>
          <w:p w:rsidR="00215150" w:rsidRDefault="00472ED9">
            <w:pPr>
              <w:ind w:firstLine="0"/>
            </w:pPr>
            <w:r>
              <w:t>3)</w:t>
            </w:r>
          </w:p>
        </w:tc>
        <w:tc>
          <w:tcPr>
            <w:tcW w:w="4251" w:type="dxa"/>
          </w:tcPr>
          <w:p w:rsidR="00215150" w:rsidRDefault="00472ED9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985" cy="15049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В)</w:t>
            </w:r>
          </w:p>
        </w:tc>
        <w:tc>
          <w:tcPr>
            <w:tcW w:w="4103" w:type="dxa"/>
          </w:tcPr>
          <w:p w:rsidR="00215150" w:rsidRDefault="00472ED9">
            <w:pPr>
              <w:ind w:firstLine="0"/>
            </w:pPr>
            <w:r>
              <w:t>Мартенсит</w:t>
            </w:r>
          </w:p>
        </w:tc>
      </w:tr>
      <w:tr w:rsidR="00215150">
        <w:tc>
          <w:tcPr>
            <w:tcW w:w="562" w:type="dxa"/>
          </w:tcPr>
          <w:p w:rsidR="00215150" w:rsidRDefault="00472ED9">
            <w:pPr>
              <w:ind w:firstLine="0"/>
            </w:pPr>
            <w:r>
              <w:t>4)</w:t>
            </w:r>
          </w:p>
        </w:tc>
        <w:tc>
          <w:tcPr>
            <w:tcW w:w="4251" w:type="dxa"/>
          </w:tcPr>
          <w:p w:rsidR="00215150" w:rsidRDefault="00472ED9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4382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Г)</w:t>
            </w:r>
          </w:p>
        </w:tc>
        <w:tc>
          <w:tcPr>
            <w:tcW w:w="4103" w:type="dxa"/>
          </w:tcPr>
          <w:p w:rsidR="00215150" w:rsidRDefault="00472ED9">
            <w:pPr>
              <w:ind w:firstLine="0"/>
            </w:pPr>
            <w:r>
              <w:t>Тростит</w:t>
            </w:r>
          </w:p>
        </w:tc>
      </w:tr>
    </w:tbl>
    <w:p w:rsidR="00215150" w:rsidRDefault="00472ED9">
      <w:r>
        <w:t xml:space="preserve">Правильный ответ: </w:t>
      </w:r>
    </w:p>
    <w:tbl>
      <w:tblPr>
        <w:tblStyle w:val="1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215150">
        <w:trPr>
          <w:jc w:val="center"/>
        </w:trPr>
        <w:tc>
          <w:tcPr>
            <w:tcW w:w="2406" w:type="dxa"/>
          </w:tcPr>
          <w:p w:rsidR="00215150" w:rsidRDefault="00472E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4</w:t>
            </w:r>
          </w:p>
        </w:tc>
      </w:tr>
      <w:tr w:rsidR="00215150">
        <w:trPr>
          <w:jc w:val="center"/>
        </w:trPr>
        <w:tc>
          <w:tcPr>
            <w:tcW w:w="2406" w:type="dxa"/>
          </w:tcPr>
          <w:p w:rsidR="00215150" w:rsidRDefault="00472ED9">
            <w:pPr>
              <w:ind w:firstLine="0"/>
              <w:jc w:val="center"/>
            </w:pPr>
            <w:r>
              <w:t>В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А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Г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Б</w:t>
            </w:r>
          </w:p>
        </w:tc>
      </w:tr>
    </w:tbl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r>
        <w:t>4. Сопоставьте вид обработки со способом обработки:</w:t>
      </w: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4251"/>
        <w:gridCol w:w="711"/>
        <w:gridCol w:w="4103"/>
      </w:tblGrid>
      <w:tr w:rsidR="00215150">
        <w:tc>
          <w:tcPr>
            <w:tcW w:w="562" w:type="dxa"/>
          </w:tcPr>
          <w:p w:rsidR="00215150" w:rsidRDefault="00215150">
            <w:pPr>
              <w:ind w:firstLine="0"/>
            </w:pPr>
          </w:p>
        </w:tc>
        <w:tc>
          <w:tcPr>
            <w:tcW w:w="4251" w:type="dxa"/>
          </w:tcPr>
          <w:p w:rsidR="00215150" w:rsidRDefault="00472ED9">
            <w:pPr>
              <w:ind w:firstLine="0"/>
              <w:jc w:val="center"/>
            </w:pPr>
            <w:r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Вид обработки</w:t>
            </w:r>
          </w:p>
        </w:tc>
        <w:tc>
          <w:tcPr>
            <w:tcW w:w="711" w:type="dxa"/>
          </w:tcPr>
          <w:p w:rsidR="00215150" w:rsidRDefault="00215150">
            <w:pPr>
              <w:ind w:firstLine="0"/>
              <w:jc w:val="center"/>
            </w:pPr>
          </w:p>
        </w:tc>
        <w:tc>
          <w:tcPr>
            <w:tcW w:w="4103" w:type="dxa"/>
          </w:tcPr>
          <w:p w:rsidR="00215150" w:rsidRDefault="00472ED9">
            <w:pPr>
              <w:ind w:firstLine="0"/>
              <w:jc w:val="center"/>
            </w:pPr>
            <w:r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Способ обработки</w:t>
            </w:r>
          </w:p>
        </w:tc>
      </w:tr>
      <w:tr w:rsidR="00215150">
        <w:tc>
          <w:tcPr>
            <w:tcW w:w="562" w:type="dxa"/>
          </w:tcPr>
          <w:p w:rsidR="00215150" w:rsidRDefault="00472ED9">
            <w:pPr>
              <w:ind w:firstLine="0"/>
            </w:pPr>
            <w:r>
              <w:t>1)</w:t>
            </w:r>
          </w:p>
        </w:tc>
        <w:tc>
          <w:tcPr>
            <w:tcW w:w="4251" w:type="dxa"/>
          </w:tcPr>
          <w:p w:rsidR="00215150" w:rsidRDefault="00472ED9">
            <w:pPr>
              <w:ind w:firstLine="0"/>
              <w:jc w:val="left"/>
            </w:pPr>
            <w:r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термическая обработка</w:t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А)</w:t>
            </w:r>
          </w:p>
        </w:tc>
        <w:tc>
          <w:tcPr>
            <w:tcW w:w="4103" w:type="dxa"/>
          </w:tcPr>
          <w:p w:rsidR="00215150" w:rsidRDefault="00472ED9">
            <w:pPr>
              <w:ind w:firstLine="0"/>
            </w:pPr>
            <w:r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нормализация</w:t>
            </w:r>
          </w:p>
        </w:tc>
      </w:tr>
      <w:tr w:rsidR="00215150">
        <w:tc>
          <w:tcPr>
            <w:tcW w:w="562" w:type="dxa"/>
          </w:tcPr>
          <w:p w:rsidR="00215150" w:rsidRDefault="00472ED9">
            <w:pPr>
              <w:ind w:firstLine="0"/>
            </w:pPr>
            <w:r>
              <w:t>2)</w:t>
            </w:r>
          </w:p>
        </w:tc>
        <w:tc>
          <w:tcPr>
            <w:tcW w:w="4251" w:type="dxa"/>
          </w:tcPr>
          <w:p w:rsidR="00215150" w:rsidRDefault="00472ED9">
            <w:pPr>
              <w:ind w:firstLine="0"/>
              <w:jc w:val="left"/>
            </w:pPr>
            <w:r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химико-термическая обработка</w:t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Б)</w:t>
            </w:r>
          </w:p>
        </w:tc>
        <w:tc>
          <w:tcPr>
            <w:tcW w:w="4103" w:type="dxa"/>
          </w:tcPr>
          <w:p w:rsidR="00215150" w:rsidRDefault="00472ED9">
            <w:pPr>
              <w:ind w:firstLine="0"/>
            </w:pPr>
            <w:r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ковка</w:t>
            </w:r>
          </w:p>
        </w:tc>
      </w:tr>
      <w:tr w:rsidR="00215150">
        <w:tc>
          <w:tcPr>
            <w:tcW w:w="562" w:type="dxa"/>
          </w:tcPr>
          <w:p w:rsidR="00215150" w:rsidRDefault="00472ED9">
            <w:pPr>
              <w:ind w:firstLine="0"/>
            </w:pPr>
            <w:r>
              <w:t>3)</w:t>
            </w:r>
          </w:p>
        </w:tc>
        <w:tc>
          <w:tcPr>
            <w:tcW w:w="4251" w:type="dxa"/>
          </w:tcPr>
          <w:p w:rsidR="00215150" w:rsidRDefault="00472ED9">
            <w:pPr>
              <w:ind w:firstLine="0"/>
              <w:jc w:val="left"/>
            </w:pPr>
            <w:r>
              <w:t>обработка давлением</w:t>
            </w:r>
          </w:p>
        </w:tc>
        <w:tc>
          <w:tcPr>
            <w:tcW w:w="711" w:type="dxa"/>
          </w:tcPr>
          <w:p w:rsidR="00215150" w:rsidRDefault="00472ED9">
            <w:pPr>
              <w:ind w:firstLine="0"/>
            </w:pPr>
            <w:r>
              <w:t>В)</w:t>
            </w:r>
          </w:p>
        </w:tc>
        <w:tc>
          <w:tcPr>
            <w:tcW w:w="4103" w:type="dxa"/>
          </w:tcPr>
          <w:p w:rsidR="00215150" w:rsidRDefault="00472ED9">
            <w:pPr>
              <w:ind w:firstLine="0"/>
            </w:pPr>
            <w:r>
              <w:rPr>
                <w:rFonts w:eastAsia="Times New Roman" w:cs="Times New Roman"/>
                <w:kern w:val="0"/>
                <w:szCs w:val="28"/>
                <w:lang w:eastAsia="ru-RU"/>
                <w14:ligatures w14:val="none"/>
              </w:rPr>
              <w:t>азотирование</w:t>
            </w:r>
          </w:p>
        </w:tc>
      </w:tr>
    </w:tbl>
    <w:p w:rsidR="00215150" w:rsidRDefault="00472ED9">
      <w:r>
        <w:t xml:space="preserve">Правильный ответ: </w:t>
      </w:r>
    </w:p>
    <w:tbl>
      <w:tblPr>
        <w:tblStyle w:val="1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6"/>
        <w:gridCol w:w="2407"/>
        <w:gridCol w:w="2407"/>
      </w:tblGrid>
      <w:tr w:rsidR="00215150">
        <w:trPr>
          <w:jc w:val="center"/>
        </w:trPr>
        <w:tc>
          <w:tcPr>
            <w:tcW w:w="2406" w:type="dxa"/>
          </w:tcPr>
          <w:p w:rsidR="00215150" w:rsidRDefault="00472E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3</w:t>
            </w:r>
          </w:p>
        </w:tc>
      </w:tr>
      <w:tr w:rsidR="00215150">
        <w:trPr>
          <w:jc w:val="center"/>
        </w:trPr>
        <w:tc>
          <w:tcPr>
            <w:tcW w:w="2406" w:type="dxa"/>
          </w:tcPr>
          <w:p w:rsidR="00215150" w:rsidRDefault="00472ED9">
            <w:pPr>
              <w:ind w:firstLine="0"/>
              <w:jc w:val="center"/>
            </w:pPr>
            <w:r>
              <w:t>А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В</w:t>
            </w:r>
          </w:p>
        </w:tc>
        <w:tc>
          <w:tcPr>
            <w:tcW w:w="2407" w:type="dxa"/>
          </w:tcPr>
          <w:p w:rsidR="00215150" w:rsidRDefault="00472ED9">
            <w:pPr>
              <w:ind w:firstLine="0"/>
              <w:jc w:val="center"/>
            </w:pPr>
            <w:r>
              <w:t>Б</w:t>
            </w:r>
          </w:p>
        </w:tc>
      </w:tr>
    </w:tbl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pPr>
        <w:rPr>
          <w:b/>
        </w:rPr>
      </w:pPr>
      <w:r>
        <w:rPr>
          <w:b/>
        </w:rPr>
        <w:t>Задания закрытого типа на установление правильной последовательности</w:t>
      </w:r>
    </w:p>
    <w:p w:rsidR="00215150" w:rsidRDefault="00215150">
      <w:pPr>
        <w:rPr>
          <w:i/>
        </w:rPr>
      </w:pPr>
    </w:p>
    <w:p w:rsidR="00215150" w:rsidRDefault="00472ED9">
      <w:pPr>
        <w:rPr>
          <w:i/>
        </w:rPr>
      </w:pPr>
      <w:r>
        <w:rPr>
          <w:i/>
        </w:rPr>
        <w:t>Установите правильную последовательность.</w:t>
      </w:r>
    </w:p>
    <w:p w:rsidR="00215150" w:rsidRDefault="00472ED9">
      <w:pPr>
        <w:rPr>
          <w:i/>
        </w:rPr>
      </w:pPr>
      <w:r>
        <w:rPr>
          <w:i/>
        </w:rPr>
        <w:t>Запишите правильную последовательность букв слева направо</w:t>
      </w:r>
    </w:p>
    <w:p w:rsidR="00215150" w:rsidRDefault="00215150"/>
    <w:p w:rsidR="00215150" w:rsidRDefault="00472ED9">
      <w:r>
        <w:t>1. Установите правильную последовательность этапов разработки технологии термической обработки детали</w:t>
      </w:r>
    </w:p>
    <w:p w:rsidR="00215150" w:rsidRDefault="00472ED9">
      <w:r>
        <w:lastRenderedPageBreak/>
        <w:t>А) контроль твердости</w:t>
      </w:r>
    </w:p>
    <w:p w:rsidR="00215150" w:rsidRDefault="00472ED9">
      <w:r>
        <w:t>Б) выбор вида термической обработки</w:t>
      </w:r>
    </w:p>
    <w:p w:rsidR="00215150" w:rsidRDefault="00472ED9">
      <w:r>
        <w:t>В) определение температурного режима термической обработки</w:t>
      </w:r>
    </w:p>
    <w:p w:rsidR="00215150" w:rsidRDefault="00472ED9">
      <w:r>
        <w:t>Г) определение температур критических точек</w:t>
      </w:r>
    </w:p>
    <w:p w:rsidR="00215150" w:rsidRDefault="00472ED9">
      <w:r>
        <w:t>Правильный ответ: Б, Г, В, А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rPr>
          <w:i/>
        </w:rPr>
      </w:pPr>
    </w:p>
    <w:p w:rsidR="00215150" w:rsidRDefault="00472ED9">
      <w:pPr>
        <w:rPr>
          <w:rFonts w:cs="Times New Roman"/>
          <w:i/>
          <w:szCs w:val="28"/>
        </w:rPr>
      </w:pPr>
      <w:r>
        <w:rPr>
          <w:rFonts w:cs="Times New Roman"/>
          <w:szCs w:val="28"/>
        </w:rPr>
        <w:t>2. Установите правильную последовательность технологического процесса термической обработки детали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>А) назначение режимов окончательной термической обработки</w:t>
      </w:r>
    </w:p>
    <w:p w:rsidR="00215150" w:rsidRDefault="00472ED9">
      <w:pPr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cs="Times New Roman"/>
          <w:szCs w:val="28"/>
        </w:rPr>
        <w:t>Б) исследование качества заготовки детали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>В) назначение режимов предварительной термической обработки</w:t>
      </w:r>
    </w:p>
    <w:p w:rsidR="00215150" w:rsidRDefault="00472ED9">
      <w:pPr>
        <w:rPr>
          <w:rFonts w:cs="Times New Roman"/>
          <w:i/>
          <w:szCs w:val="28"/>
        </w:rPr>
      </w:pPr>
      <w:r>
        <w:rPr>
          <w:rFonts w:cs="Times New Roman"/>
          <w:szCs w:val="28"/>
        </w:rPr>
        <w:t>Г) контроль качества готовой детали</w:t>
      </w:r>
    </w:p>
    <w:p w:rsidR="00215150" w:rsidRDefault="00472ED9">
      <w:r>
        <w:t>Правильный ответ: Б, В, А, Г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rPr>
          <w:rFonts w:cs="Times New Roman"/>
          <w:i/>
          <w:szCs w:val="28"/>
        </w:rPr>
      </w:pPr>
    </w:p>
    <w:p w:rsidR="00215150" w:rsidRDefault="00472ED9">
      <w:r>
        <w:t>3. Установите правильную последовательность этапов разработки маршрутной технологии изготовления детали</w:t>
      </w:r>
    </w:p>
    <w:p w:rsidR="00215150" w:rsidRDefault="00472ED9">
      <w:pPr>
        <w:rPr>
          <w:rStyle w:val="a5"/>
          <w:rFonts w:cs="Times New Roman"/>
          <w:b w:val="0"/>
          <w:szCs w:val="28"/>
        </w:rPr>
      </w:pPr>
      <w:r>
        <w:rPr>
          <w:rStyle w:val="a5"/>
          <w:rFonts w:cs="Times New Roman"/>
          <w:b w:val="0"/>
          <w:szCs w:val="28"/>
        </w:rPr>
        <w:t>А) термическая обработка</w:t>
      </w:r>
    </w:p>
    <w:p w:rsidR="00215150" w:rsidRDefault="00472ED9">
      <w:pPr>
        <w:rPr>
          <w:rStyle w:val="a5"/>
          <w:rFonts w:cs="Times New Roman"/>
          <w:b w:val="0"/>
          <w:szCs w:val="28"/>
        </w:rPr>
      </w:pPr>
      <w:r>
        <w:rPr>
          <w:rStyle w:val="a5"/>
          <w:rFonts w:cs="Times New Roman"/>
          <w:b w:val="0"/>
          <w:szCs w:val="28"/>
        </w:rPr>
        <w:t>Б) контроль качества готовой детали</w:t>
      </w:r>
    </w:p>
    <w:p w:rsidR="00215150" w:rsidRDefault="00472ED9">
      <w:pPr>
        <w:rPr>
          <w:rStyle w:val="a5"/>
          <w:rFonts w:cs="Times New Roman"/>
          <w:b w:val="0"/>
          <w:szCs w:val="28"/>
        </w:rPr>
      </w:pPr>
      <w:r>
        <w:rPr>
          <w:rStyle w:val="a5"/>
          <w:rFonts w:cs="Times New Roman"/>
          <w:b w:val="0"/>
          <w:szCs w:val="28"/>
        </w:rPr>
        <w:t>В) получение заготовки детали</w:t>
      </w:r>
    </w:p>
    <w:p w:rsidR="00215150" w:rsidRDefault="00472ED9">
      <w:pPr>
        <w:rPr>
          <w:rFonts w:cs="Times New Roman"/>
          <w:b/>
          <w:szCs w:val="28"/>
        </w:rPr>
      </w:pPr>
      <w:r>
        <w:rPr>
          <w:rStyle w:val="a5"/>
          <w:rFonts w:cs="Times New Roman"/>
          <w:b w:val="0"/>
          <w:szCs w:val="28"/>
        </w:rPr>
        <w:t>Г) механическая обработка детали</w:t>
      </w:r>
    </w:p>
    <w:p w:rsidR="00215150" w:rsidRDefault="00472ED9">
      <w:r>
        <w:t>Правильный ответ: В, Г, А, Б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shd w:val="clear" w:color="auto" w:fill="FFFFFF"/>
      </w:pPr>
    </w:p>
    <w:p w:rsidR="00215150" w:rsidRDefault="00472ED9">
      <w:pPr>
        <w:shd w:val="clear" w:color="auto" w:fill="FFFFFF"/>
      </w:pPr>
      <w:r>
        <w:t>4. Установите правильную последовательность этапов проведения термической обработки детали</w:t>
      </w:r>
    </w:p>
    <w:p w:rsidR="00215150" w:rsidRDefault="00472ED9">
      <w:pPr>
        <w:shd w:val="clear" w:color="auto" w:fill="FFFFFF"/>
      </w:pPr>
      <w:r>
        <w:t>А) охлаждение детали</w:t>
      </w:r>
    </w:p>
    <w:p w:rsidR="00215150" w:rsidRDefault="009F677F">
      <w:pPr>
        <w:shd w:val="clear" w:color="auto" w:fill="FFFFFF"/>
      </w:pPr>
      <w:r>
        <w:t>Б) нагрев</w:t>
      </w:r>
      <w:r w:rsidR="00472ED9">
        <w:t xml:space="preserve"> печи до заданной температуры</w:t>
      </w:r>
    </w:p>
    <w:p w:rsidR="00215150" w:rsidRDefault="00472ED9">
      <w:pPr>
        <w:shd w:val="clear" w:color="auto" w:fill="FFFFFF"/>
      </w:pPr>
      <w:r>
        <w:t>В) загрузка деталей в печь</w:t>
      </w:r>
    </w:p>
    <w:p w:rsidR="00215150" w:rsidRDefault="00472ED9">
      <w:pPr>
        <w:shd w:val="clear" w:color="auto" w:fill="FFFFFF"/>
      </w:pPr>
      <w:r>
        <w:t>Г) выдержка детали при заданной температуре</w:t>
      </w:r>
    </w:p>
    <w:p w:rsidR="00215150" w:rsidRDefault="00472ED9">
      <w:r>
        <w:t>Правильный ответ: Б, В, Г, А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rPr>
          <w:i/>
        </w:rPr>
      </w:pPr>
    </w:p>
    <w:p w:rsidR="00215150" w:rsidRDefault="00472ED9">
      <w:r>
        <w:t>5. Установите правильную последовательность технологии проведения закалки ТВЧ</w:t>
      </w:r>
    </w:p>
    <w:p w:rsidR="00215150" w:rsidRDefault="009F677F">
      <w:r>
        <w:t>А) закалка</w:t>
      </w:r>
      <w:r w:rsidR="00472ED9">
        <w:t xml:space="preserve"> ТВЧ</w:t>
      </w:r>
    </w:p>
    <w:p w:rsidR="00215150" w:rsidRDefault="009F677F">
      <w:r>
        <w:t>Б) отжиг</w:t>
      </w:r>
      <w:r w:rsidR="00472ED9">
        <w:t xml:space="preserve"> нормализационный</w:t>
      </w:r>
    </w:p>
    <w:p w:rsidR="00215150" w:rsidRDefault="009F677F">
      <w:r>
        <w:t>В) контроль</w:t>
      </w:r>
      <w:r w:rsidR="00472ED9">
        <w:t xml:space="preserve"> твердости</w:t>
      </w:r>
    </w:p>
    <w:p w:rsidR="00215150" w:rsidRDefault="009F677F">
      <w:r>
        <w:t>Г) отпуск</w:t>
      </w:r>
      <w:r w:rsidR="00472ED9">
        <w:t xml:space="preserve"> низкий</w:t>
      </w:r>
    </w:p>
    <w:p w:rsidR="00215150" w:rsidRDefault="00472ED9">
      <w:r>
        <w:t>Правильный ответ: Б, А, Г, В</w:t>
      </w:r>
    </w:p>
    <w:p w:rsidR="00215150" w:rsidRDefault="00472ED9">
      <w:r>
        <w:t>Компетенции (индикаторы): ОПК-1, ОПК-2, ПК-2, ПК-6, ПК-7</w:t>
      </w:r>
    </w:p>
    <w:p w:rsidR="009F677F" w:rsidRDefault="009F677F"/>
    <w:p w:rsidR="00215150" w:rsidRDefault="00472ED9">
      <w:pPr>
        <w:rPr>
          <w:b/>
        </w:rPr>
      </w:pPr>
      <w:r>
        <w:rPr>
          <w:b/>
        </w:rPr>
        <w:t>Задания открытого типа</w:t>
      </w:r>
    </w:p>
    <w:p w:rsidR="00215150" w:rsidRDefault="00215150">
      <w:pPr>
        <w:rPr>
          <w:b/>
        </w:rPr>
      </w:pPr>
    </w:p>
    <w:p w:rsidR="00215150" w:rsidRDefault="00472ED9">
      <w:pPr>
        <w:rPr>
          <w:b/>
        </w:rPr>
      </w:pPr>
      <w:r>
        <w:rPr>
          <w:b/>
        </w:rPr>
        <w:t>Задания открытого типа на дополнение</w:t>
      </w:r>
    </w:p>
    <w:p w:rsidR="00215150" w:rsidRDefault="00215150">
      <w:pPr>
        <w:rPr>
          <w:i/>
        </w:rPr>
      </w:pPr>
    </w:p>
    <w:p w:rsidR="00215150" w:rsidRDefault="00472ED9">
      <w:pPr>
        <w:rPr>
          <w:b/>
          <w:i/>
        </w:rPr>
      </w:pPr>
      <w:r>
        <w:rPr>
          <w:i/>
        </w:rPr>
        <w:t>Напишите пропущенное слово (словосочетание).</w:t>
      </w:r>
    </w:p>
    <w:p w:rsidR="00215150" w:rsidRDefault="00215150"/>
    <w:p w:rsidR="00215150" w:rsidRDefault="00472ED9">
      <w:pPr>
        <w:shd w:val="clear" w:color="auto" w:fill="FFFFFF"/>
        <w:rPr>
          <w:szCs w:val="28"/>
          <w:lang w:eastAsia="ru-RU"/>
        </w:rPr>
      </w:pPr>
      <w:r>
        <w:t xml:space="preserve">1.Процесс теплового воздействия на металл с целью изменения его свойств называется </w:t>
      </w:r>
      <w:r>
        <w:rPr>
          <w:color w:val="000000"/>
          <w:spacing w:val="9"/>
          <w:szCs w:val="28"/>
        </w:rPr>
        <w:t>___________</w:t>
      </w:r>
      <w:r>
        <w:rPr>
          <w:iCs/>
          <w:szCs w:val="28"/>
          <w:lang w:eastAsia="ru-RU"/>
        </w:rPr>
        <w:t xml:space="preserve"> </w:t>
      </w:r>
    </w:p>
    <w:p w:rsidR="00215150" w:rsidRDefault="00472ED9">
      <w:pPr>
        <w:rPr>
          <w:szCs w:val="28"/>
        </w:rPr>
      </w:pPr>
      <w:r>
        <w:rPr>
          <w:szCs w:val="28"/>
        </w:rPr>
        <w:t>Правильный ответ: термической обработкой</w:t>
      </w:r>
    </w:p>
    <w:p w:rsidR="00215150" w:rsidRDefault="00472ED9">
      <w:r>
        <w:rPr>
          <w:szCs w:val="28"/>
        </w:rPr>
        <w:t xml:space="preserve">Компетенции (индикаторы): </w:t>
      </w:r>
      <w:r>
        <w:t>ОПК-1, ОПК-2, ПК-2, ПК-6, ПК-7</w:t>
      </w:r>
    </w:p>
    <w:p w:rsidR="009F677F" w:rsidRDefault="009F677F"/>
    <w:p w:rsidR="00215150" w:rsidRDefault="00472ED9">
      <w:pPr>
        <w:rPr>
          <w:szCs w:val="28"/>
          <w:lang w:eastAsia="ru-RU"/>
        </w:rPr>
      </w:pPr>
      <w:r>
        <w:rPr>
          <w:color w:val="000000"/>
          <w:spacing w:val="9"/>
          <w:szCs w:val="28"/>
        </w:rPr>
        <w:t>2.Процесс насыщения поверхностного слоя детали углеродом называется __________</w:t>
      </w:r>
    </w:p>
    <w:p w:rsidR="00215150" w:rsidRDefault="00472ED9">
      <w:pPr>
        <w:rPr>
          <w:szCs w:val="28"/>
        </w:rPr>
      </w:pPr>
      <w:r>
        <w:rPr>
          <w:szCs w:val="28"/>
        </w:rPr>
        <w:t>Правильный ответ: цементацией</w:t>
      </w:r>
    </w:p>
    <w:p w:rsidR="00215150" w:rsidRDefault="00472ED9">
      <w:pPr>
        <w:rPr>
          <w:szCs w:val="28"/>
        </w:rPr>
      </w:pPr>
      <w:r>
        <w:rPr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rPr>
          <w:i/>
          <w:szCs w:val="28"/>
        </w:rPr>
      </w:pPr>
    </w:p>
    <w:p w:rsidR="00215150" w:rsidRDefault="00472ED9">
      <w:pPr>
        <w:rPr>
          <w:spacing w:val="-12"/>
          <w:szCs w:val="28"/>
        </w:rPr>
      </w:pPr>
      <w:r>
        <w:rPr>
          <w:szCs w:val="28"/>
        </w:rPr>
        <w:t xml:space="preserve">3. Пересыщенный твердый раствор углерода в </w:t>
      </w:r>
      <w:r>
        <w:rPr>
          <w:rFonts w:cs="Times New Roman"/>
          <w:szCs w:val="28"/>
        </w:rPr>
        <w:t>α</w:t>
      </w:r>
      <w:r>
        <w:rPr>
          <w:szCs w:val="28"/>
        </w:rPr>
        <w:t>-железе это -</w:t>
      </w:r>
      <w:r>
        <w:rPr>
          <w:color w:val="000000"/>
          <w:spacing w:val="9"/>
          <w:szCs w:val="28"/>
        </w:rPr>
        <w:t>___________</w:t>
      </w:r>
    </w:p>
    <w:p w:rsidR="00215150" w:rsidRDefault="00472ED9">
      <w:pPr>
        <w:rPr>
          <w:szCs w:val="28"/>
        </w:rPr>
      </w:pPr>
      <w:r>
        <w:rPr>
          <w:szCs w:val="28"/>
        </w:rPr>
        <w:t>Правильный ответ: мартенсит</w:t>
      </w:r>
    </w:p>
    <w:p w:rsidR="00215150" w:rsidRDefault="00472ED9">
      <w:pPr>
        <w:rPr>
          <w:szCs w:val="28"/>
        </w:rPr>
      </w:pPr>
      <w:r>
        <w:rPr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rPr>
          <w:szCs w:val="28"/>
        </w:rPr>
      </w:pP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4.Свойство стали приобретать высокую твердость в процессе закалки называется </w:t>
      </w:r>
      <w:r>
        <w:rPr>
          <w:rFonts w:cs="Times New Roman"/>
          <w:color w:val="000000"/>
          <w:spacing w:val="9"/>
          <w:szCs w:val="28"/>
        </w:rPr>
        <w:t>___________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Правильный ответ: закаливаемость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rPr>
          <w:szCs w:val="28"/>
        </w:rPr>
      </w:pPr>
    </w:p>
    <w:p w:rsidR="00215150" w:rsidRDefault="00472ED9">
      <w:pPr>
        <w:rPr>
          <w:szCs w:val="28"/>
        </w:rPr>
      </w:pPr>
      <w:r>
        <w:rPr>
          <w:szCs w:val="28"/>
        </w:rPr>
        <w:t xml:space="preserve">5. 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Свойство стали вос</w:t>
      </w:r>
      <w:r>
        <w:rPr>
          <w:rFonts w:eastAsia="Times New Roman" w:cs="Times New Roman"/>
          <w:color w:val="000000"/>
          <w:spacing w:val="-1"/>
          <w:kern w:val="0"/>
          <w:szCs w:val="28"/>
          <w:lang w:eastAsia="ru-RU"/>
          <w14:ligatures w14:val="none"/>
        </w:rPr>
        <w:t>принимать закалку на определенную глубину от поверхности</w:t>
      </w:r>
      <w:r>
        <w:rPr>
          <w:rFonts w:cs="Times New Roman"/>
          <w:color w:val="000000"/>
          <w:spacing w:val="9"/>
          <w:szCs w:val="28"/>
        </w:rPr>
        <w:t xml:space="preserve"> называется___________ 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Правильный ответ: прокаливаемость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rPr>
          <w:szCs w:val="28"/>
        </w:rPr>
      </w:pPr>
    </w:p>
    <w:p w:rsidR="00215150" w:rsidRDefault="00472ED9">
      <w:pPr>
        <w:rPr>
          <w:szCs w:val="28"/>
        </w:rPr>
      </w:pPr>
      <w:r>
        <w:rPr>
          <w:szCs w:val="28"/>
        </w:rPr>
        <w:t xml:space="preserve">6.Сорбит состоит из </w:t>
      </w:r>
      <w:r>
        <w:rPr>
          <w:rFonts w:cs="Times New Roman"/>
          <w:color w:val="000000"/>
          <w:spacing w:val="9"/>
          <w:szCs w:val="28"/>
        </w:rPr>
        <w:t xml:space="preserve">___________ 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Правильный ответ: феррито-цементитной смеси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rPr>
          <w:rFonts w:cs="Times New Roman"/>
          <w:szCs w:val="28"/>
        </w:rPr>
      </w:pPr>
    </w:p>
    <w:p w:rsidR="00215150" w:rsidRDefault="00472ED9">
      <w:pPr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 xml:space="preserve">7. Снижение ударной вязкости в некоторых легированных сталях при отпуске называется </w:t>
      </w:r>
      <w:r>
        <w:rPr>
          <w:rFonts w:cs="Times New Roman"/>
          <w:spacing w:val="9"/>
          <w:szCs w:val="28"/>
        </w:rPr>
        <w:t xml:space="preserve">___________ 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Правильный ответ: </w:t>
      </w:r>
      <w:r>
        <w:rPr>
          <w:rFonts w:cs="Times New Roman"/>
          <w:bCs/>
          <w:szCs w:val="28"/>
          <w:shd w:val="clear" w:color="auto" w:fill="FFFFFF"/>
        </w:rPr>
        <w:t>отпускная хрупкость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rPr>
          <w:szCs w:val="28"/>
        </w:rPr>
      </w:pPr>
    </w:p>
    <w:p w:rsidR="00215150" w:rsidRDefault="00472ED9">
      <w:pPr>
        <w:rPr>
          <w:szCs w:val="28"/>
        </w:rPr>
      </w:pPr>
      <w:r>
        <w:rPr>
          <w:szCs w:val="28"/>
        </w:rPr>
        <w:t>8. При переохлаждении аустенита в интервале температур 500-250</w:t>
      </w:r>
      <w:r>
        <w:rPr>
          <w:szCs w:val="28"/>
          <w:vertAlign w:val="superscript"/>
        </w:rPr>
        <w:t>о</w:t>
      </w:r>
      <w:r>
        <w:rPr>
          <w:szCs w:val="28"/>
        </w:rPr>
        <w:t>С образуется структура, называемая</w:t>
      </w:r>
      <w:r>
        <w:rPr>
          <w:color w:val="000000"/>
          <w:spacing w:val="9"/>
          <w:szCs w:val="28"/>
        </w:rPr>
        <w:t xml:space="preserve"> ___________ </w:t>
      </w:r>
    </w:p>
    <w:p w:rsidR="00215150" w:rsidRDefault="00472ED9">
      <w:pPr>
        <w:rPr>
          <w:szCs w:val="28"/>
        </w:rPr>
      </w:pPr>
      <w:r>
        <w:rPr>
          <w:szCs w:val="28"/>
        </w:rPr>
        <w:t>Правильный ответ: бейнит</w:t>
      </w:r>
    </w:p>
    <w:p w:rsidR="00215150" w:rsidRDefault="00472ED9">
      <w:pPr>
        <w:rPr>
          <w:szCs w:val="28"/>
        </w:rPr>
      </w:pPr>
      <w:r>
        <w:rPr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rPr>
          <w:b/>
        </w:rPr>
      </w:pPr>
    </w:p>
    <w:p w:rsidR="00215150" w:rsidRDefault="00215150">
      <w:pPr>
        <w:rPr>
          <w:b/>
        </w:rPr>
      </w:pPr>
    </w:p>
    <w:p w:rsidR="00215150" w:rsidRDefault="00472ED9">
      <w:pPr>
        <w:rPr>
          <w:b/>
        </w:rPr>
      </w:pPr>
      <w:r>
        <w:rPr>
          <w:b/>
        </w:rPr>
        <w:lastRenderedPageBreak/>
        <w:t>Задания открытого типа с кратким свободным ответом</w:t>
      </w:r>
    </w:p>
    <w:p w:rsidR="00215150" w:rsidRDefault="00215150">
      <w:pPr>
        <w:rPr>
          <w:b/>
        </w:rPr>
      </w:pPr>
    </w:p>
    <w:p w:rsidR="00215150" w:rsidRDefault="00472ED9">
      <w:pPr>
        <w:rPr>
          <w:i/>
        </w:rPr>
      </w:pPr>
      <w:r>
        <w:rPr>
          <w:i/>
        </w:rPr>
        <w:t xml:space="preserve">Дайте ответ на вопрос </w:t>
      </w:r>
    </w:p>
    <w:p w:rsidR="00215150" w:rsidRDefault="00215150">
      <w:pPr>
        <w:tabs>
          <w:tab w:val="left" w:pos="284"/>
        </w:tabs>
      </w:pPr>
    </w:p>
    <w:p w:rsidR="00215150" w:rsidRDefault="00472ED9">
      <w:pPr>
        <w:tabs>
          <w:tab w:val="left" w:pos="284"/>
        </w:tabs>
        <w:rPr>
          <w:szCs w:val="28"/>
          <w:lang w:eastAsia="ru-RU"/>
        </w:rPr>
      </w:pPr>
      <w:r>
        <w:t>1. Как называется процесс теплового воздействия на металл с целью изменения его свойств</w:t>
      </w:r>
      <w:r>
        <w:rPr>
          <w:szCs w:val="28"/>
          <w:lang w:eastAsia="ru-RU"/>
        </w:rPr>
        <w:t>?</w:t>
      </w:r>
    </w:p>
    <w:p w:rsidR="00215150" w:rsidRDefault="00472ED9">
      <w:pPr>
        <w:tabs>
          <w:tab w:val="left" w:pos="284"/>
        </w:tabs>
      </w:pPr>
      <w:r>
        <w:t xml:space="preserve">Правильный ответ: </w:t>
      </w:r>
      <w:r>
        <w:rPr>
          <w:szCs w:val="28"/>
          <w:lang w:eastAsia="ru-RU"/>
        </w:rPr>
        <w:t>термическая обработка / термообработка</w:t>
      </w:r>
    </w:p>
    <w:p w:rsidR="00215150" w:rsidRDefault="00472ED9">
      <w:pPr>
        <w:rPr>
          <w:szCs w:val="28"/>
        </w:rPr>
      </w:pPr>
      <w:r>
        <w:t>Компетенции (индикаторы): ОПК-1, ОПК-2, ПК-2, ПК-6, ПК-7</w:t>
      </w:r>
    </w:p>
    <w:p w:rsidR="00215150" w:rsidRDefault="00215150">
      <w:pPr>
        <w:rPr>
          <w:szCs w:val="28"/>
        </w:rPr>
      </w:pPr>
    </w:p>
    <w:p w:rsidR="00215150" w:rsidRDefault="00472ED9">
      <w:pPr>
        <w:rPr>
          <w:spacing w:val="-2"/>
          <w:szCs w:val="28"/>
        </w:rPr>
      </w:pPr>
      <w:r>
        <w:t>2. Как называется процесс насыщения поверхности металла азотом</w:t>
      </w:r>
      <w:r>
        <w:rPr>
          <w:szCs w:val="28"/>
          <w:lang w:eastAsia="ru-RU"/>
        </w:rPr>
        <w:t>?</w:t>
      </w:r>
    </w:p>
    <w:p w:rsidR="00215150" w:rsidRDefault="00472ED9">
      <w:r>
        <w:t xml:space="preserve">Правильный ответ: </w:t>
      </w:r>
      <w:r>
        <w:rPr>
          <w:szCs w:val="28"/>
        </w:rPr>
        <w:t>азотирование/ азотированием</w:t>
      </w:r>
    </w:p>
    <w:p w:rsidR="00215150" w:rsidRDefault="00472ED9">
      <w:r>
        <w:rPr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/>
    <w:p w:rsidR="00215150" w:rsidRDefault="00472ED9">
      <w:pPr>
        <w:rPr>
          <w:szCs w:val="28"/>
        </w:rPr>
      </w:pPr>
      <w:r>
        <w:rPr>
          <w:szCs w:val="28"/>
        </w:rPr>
        <w:t>3.Как называется процесс, сочетающий термическое воздействие с пластической деформацией</w:t>
      </w:r>
      <w:r>
        <w:rPr>
          <w:spacing w:val="-2"/>
          <w:szCs w:val="28"/>
        </w:rPr>
        <w:t>?</w:t>
      </w:r>
    </w:p>
    <w:p w:rsidR="00215150" w:rsidRDefault="00472ED9">
      <w:pPr>
        <w:rPr>
          <w:szCs w:val="28"/>
        </w:rPr>
      </w:pPr>
      <w:r>
        <w:rPr>
          <w:szCs w:val="28"/>
        </w:rPr>
        <w:t>Правильный ответ: термомеханическая обработка, деформационно-термическая обработка, ТМО, ДТО</w:t>
      </w:r>
    </w:p>
    <w:p w:rsidR="00215150" w:rsidRDefault="00472ED9">
      <w:r>
        <w:rPr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tabs>
          <w:tab w:val="left" w:pos="284"/>
        </w:tabs>
      </w:pPr>
    </w:p>
    <w:p w:rsidR="00215150" w:rsidRDefault="00472ED9">
      <w:pPr>
        <w:rPr>
          <w:szCs w:val="28"/>
        </w:rPr>
      </w:pPr>
      <w:r>
        <w:t xml:space="preserve">4. </w:t>
      </w:r>
      <w:r>
        <w:rPr>
          <w:szCs w:val="28"/>
        </w:rPr>
        <w:t>Как называется процесс, сочетающий термическое воздействие с химическим</w:t>
      </w:r>
      <w:r>
        <w:rPr>
          <w:spacing w:val="-2"/>
          <w:szCs w:val="28"/>
        </w:rPr>
        <w:t>?</w:t>
      </w:r>
    </w:p>
    <w:p w:rsidR="00215150" w:rsidRDefault="00472ED9">
      <w:pPr>
        <w:rPr>
          <w:szCs w:val="28"/>
        </w:rPr>
      </w:pPr>
      <w:r>
        <w:rPr>
          <w:szCs w:val="28"/>
        </w:rPr>
        <w:t>Правильный ответ: химико-термическая обработка, ХТО</w:t>
      </w:r>
    </w:p>
    <w:p w:rsidR="00215150" w:rsidRDefault="00472ED9">
      <w:r>
        <w:rPr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tabs>
          <w:tab w:val="left" w:pos="284"/>
        </w:tabs>
      </w:pPr>
    </w:p>
    <w:p w:rsidR="00215150" w:rsidRDefault="00472ED9">
      <w:pPr>
        <w:tabs>
          <w:tab w:val="left" w:pos="284"/>
        </w:tabs>
      </w:pPr>
      <w:r>
        <w:t>5. Как называется процесс,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заключающийся в нагреве металла до определенной температуры, выдержке с последующим медленным охлаждением с целью получения равновесной структуры</w:t>
      </w:r>
      <w:r>
        <w:t>?</w:t>
      </w:r>
    </w:p>
    <w:p w:rsidR="00215150" w:rsidRDefault="00472ED9">
      <w:pPr>
        <w:tabs>
          <w:tab w:val="left" w:pos="284"/>
        </w:tabs>
      </w:pPr>
      <w:r>
        <w:t>Правильный ответ: отжиг</w:t>
      </w:r>
    </w:p>
    <w:p w:rsidR="00215150" w:rsidRDefault="00472ED9">
      <w:r>
        <w:rPr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tabs>
          <w:tab w:val="left" w:pos="284"/>
        </w:tabs>
      </w:pPr>
    </w:p>
    <w:p w:rsidR="00215150" w:rsidRDefault="00472ED9">
      <w:pPr>
        <w:tabs>
          <w:tab w:val="left" w:pos="284"/>
        </w:tabs>
      </w:pPr>
      <w:r>
        <w:t>6. Как называется процесс,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заключающийся в нагреве сплавов выше температуры критических точек, выдержке при температуре нагрева с последующим охлаждением со скоростью, при которой не происходит обратное превращение.</w:t>
      </w:r>
    </w:p>
    <w:p w:rsidR="00215150" w:rsidRDefault="00472ED9">
      <w:pPr>
        <w:rPr>
          <w:szCs w:val="28"/>
        </w:rPr>
      </w:pPr>
      <w:r>
        <w:rPr>
          <w:szCs w:val="28"/>
        </w:rPr>
        <w:t>Правильный ответ: закалка</w:t>
      </w:r>
    </w:p>
    <w:p w:rsidR="00215150" w:rsidRDefault="00472ED9">
      <w:pPr>
        <w:rPr>
          <w:szCs w:val="28"/>
        </w:rPr>
      </w:pPr>
      <w:r>
        <w:rPr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rPr>
          <w:szCs w:val="28"/>
        </w:rPr>
      </w:pP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  <w:shd w:val="clear" w:color="auto" w:fill="FFFFFF"/>
        </w:rPr>
        <w:t>7.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Как называется процесс, заключающийся в нагреве закаленного сплава ниже температуры критических точек, при котором происходит распад пересыщенного твердого раствора с целью уменьшения неравновесности структуры</w:t>
      </w:r>
      <w:r>
        <w:rPr>
          <w:rFonts w:cs="Times New Roman"/>
          <w:szCs w:val="28"/>
        </w:rPr>
        <w:t>?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>Правильный ответ: отпуск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/>
    <w:p w:rsidR="00215150" w:rsidRDefault="00472ED9">
      <w:r>
        <w:lastRenderedPageBreak/>
        <w:t>8.Как называется бездиффузионное превращение переохлажденного аустенита</w:t>
      </w:r>
      <w:r>
        <w:rPr>
          <w:szCs w:val="28"/>
          <w:lang w:eastAsia="ru-RU"/>
        </w:rPr>
        <w:t>?</w:t>
      </w:r>
    </w:p>
    <w:p w:rsidR="00215150" w:rsidRDefault="00472ED9">
      <w:pPr>
        <w:tabs>
          <w:tab w:val="left" w:pos="284"/>
        </w:tabs>
      </w:pPr>
      <w:r>
        <w:rPr>
          <w:rFonts w:cs="Times New Roman"/>
          <w:szCs w:val="28"/>
        </w:rPr>
        <w:t>Правильный ответ: мартенситное, мартенситным</w:t>
      </w: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Компетенции (индикаторы): </w:t>
      </w:r>
      <w:r>
        <w:t>ОПК-1, ОПК-2, ПК-2, ПК-6, ПК-7</w:t>
      </w:r>
    </w:p>
    <w:p w:rsidR="00215150" w:rsidRDefault="00215150">
      <w:pPr>
        <w:rPr>
          <w:b/>
        </w:rPr>
      </w:pPr>
    </w:p>
    <w:p w:rsidR="00215150" w:rsidRDefault="00472ED9">
      <w:pPr>
        <w:rPr>
          <w:b/>
        </w:rPr>
      </w:pPr>
      <w:r>
        <w:rPr>
          <w:b/>
        </w:rPr>
        <w:t>Задания открытого типа с развернутым ответом</w:t>
      </w:r>
    </w:p>
    <w:p w:rsidR="00215150" w:rsidRDefault="00215150">
      <w:pPr>
        <w:rPr>
          <w:b/>
        </w:rPr>
      </w:pPr>
    </w:p>
    <w:p w:rsidR="00215150" w:rsidRDefault="00472ED9">
      <w:pPr>
        <w:rPr>
          <w:i/>
        </w:rPr>
      </w:pPr>
      <w:r>
        <w:rPr>
          <w:i/>
        </w:rPr>
        <w:t xml:space="preserve">Дайте ответ на вопрос </w:t>
      </w:r>
    </w:p>
    <w:p w:rsidR="00215150" w:rsidRDefault="009F677F" w:rsidP="009F677F">
      <w:pPr>
        <w:pStyle w:val="af4"/>
        <w:tabs>
          <w:tab w:val="left" w:pos="284"/>
        </w:tabs>
        <w:ind w:left="0"/>
      </w:pPr>
      <w:r>
        <w:t xml:space="preserve">1. </w:t>
      </w:r>
      <w:r w:rsidR="00472ED9">
        <w:t>Что изображено на рисунке?</w:t>
      </w:r>
    </w:p>
    <w:p w:rsidR="00215150" w:rsidRDefault="00215150">
      <w:pPr>
        <w:pStyle w:val="af4"/>
        <w:tabs>
          <w:tab w:val="left" w:pos="284"/>
        </w:tabs>
        <w:ind w:left="1069" w:firstLine="0"/>
        <w:rPr>
          <w:lang w:eastAsia="ru-RU"/>
        </w:rPr>
      </w:pPr>
    </w:p>
    <w:p w:rsidR="00215150" w:rsidRDefault="00472ED9">
      <w:pPr>
        <w:tabs>
          <w:tab w:val="left" w:pos="284"/>
        </w:tabs>
        <w:ind w:firstLine="0"/>
        <w:jc w:val="center"/>
        <w:rPr>
          <w:lang w:eastAsia="ru-RU"/>
        </w:rPr>
      </w:pPr>
      <w:r>
        <w:rPr>
          <w:rFonts w:eastAsia="Times New Roman" w:cs="Times New Roman"/>
          <w:noProof/>
          <w:kern w:val="0"/>
          <w:sz w:val="20"/>
          <w:szCs w:val="20"/>
          <w:lang w:eastAsia="ru-RU"/>
          <w14:ligatures w14:val="none"/>
        </w:rPr>
        <mc:AlternateContent>
          <mc:Choice Requires="wpc">
            <w:drawing>
              <wp:inline distT="0" distB="0" distL="0" distR="0">
                <wp:extent cx="3886200" cy="2186305"/>
                <wp:effectExtent l="0" t="0" r="0" b="23495"/>
                <wp:docPr id="277" name="Полотно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9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628521" y="47140"/>
                            <a:ext cx="0" cy="18296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</a:ln>
                        </wps:spPr>
                        <wps:bodyPr/>
                      </wps:wsp>
                      <wps:wsp>
                        <wps:cNvPr id="260" name="Line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28521" y="750891"/>
                            <a:ext cx="0" cy="1405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6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571610" y="1876771"/>
                            <a:ext cx="3200768" cy="6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6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28521" y="610389"/>
                            <a:ext cx="14071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26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28521" y="328764"/>
                            <a:ext cx="140713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265" name="Lin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628521" y="187642"/>
                            <a:ext cx="562855" cy="16891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6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91376" y="187642"/>
                            <a:ext cx="562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6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754231" y="187642"/>
                            <a:ext cx="562855" cy="16891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6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035658" y="469267"/>
                            <a:ext cx="562855" cy="28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rPr>
                                  <w:sz w:val="22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sz w:val="22"/>
                                  <w:szCs w:val="18"/>
                                  <w:vertAlign w:val="subscript"/>
                                </w:rPr>
                                <w:t>с1</w:t>
                              </w:r>
                            </w:p>
                          </w:txbxContent>
                        </wps:txbx>
                        <wps:bodyPr rot="0" vert="horz" wrap="square" lIns="111922" tIns="55962" rIns="111922" bIns="55962" anchor="t" anchorCtr="0" upright="1">
                          <a:noAutofit/>
                        </wps:bodyPr>
                      </wps:wsp>
                      <wps:wsp>
                        <wps:cNvPr id="26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999"/>
                            <a:ext cx="490309" cy="4221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sym w:font="Symbol" w:char="F0B0"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,С</w:t>
                              </w:r>
                            </w:p>
                          </w:txbxContent>
                        </wps:txbx>
                        <wps:bodyPr rot="0" vert="horz" wrap="square" lIns="111922" tIns="55962" rIns="111922" bIns="55962" anchor="t" anchorCtr="0" upright="1">
                          <a:noAutofit/>
                        </wps:bodyPr>
                      </wps:wsp>
                      <wps:wsp>
                        <wps:cNvPr id="27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50662" y="1032516"/>
                            <a:ext cx="703569" cy="4221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ind w:firstLine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Вода, масло</w:t>
                              </w:r>
                            </w:p>
                          </w:txbxContent>
                        </wps:txbx>
                        <wps:bodyPr rot="0" vert="horz" wrap="square" lIns="111922" tIns="55962" rIns="111922" bIns="55962" anchor="t" anchorCtr="0" upright="1">
                          <a:noAutofit/>
                        </wps:bodyPr>
                      </wps:wsp>
                      <wps:wsp>
                        <wps:cNvPr id="271" name="Lin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1613517" y="1032516"/>
                            <a:ext cx="422141" cy="2810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74" y="1933095"/>
                            <a:ext cx="703569" cy="253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τ, мин</w:t>
                              </w:r>
                            </w:p>
                            <w:p w:rsidR="00215150" w:rsidRDefault="00215150">
                              <w:pPr>
                                <w:rPr>
                                  <w:sz w:val="22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11922" tIns="55962" rIns="111922" bIns="55962" anchor="t" anchorCtr="0" upright="1">
                          <a:noAutofit/>
                        </wps:bodyPr>
                      </wps:wsp>
                      <wps:wsp>
                        <wps:cNvPr id="27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035658" y="47140"/>
                            <a:ext cx="562855" cy="28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rPr>
                                  <w:sz w:val="22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22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sz w:val="22"/>
                                  <w:szCs w:val="18"/>
                                  <w:vertAlign w:val="subscript"/>
                                </w:rPr>
                                <w:t>с3</w:t>
                              </w:r>
                            </w:p>
                          </w:txbxContent>
                        </wps:txbx>
                        <wps:bodyPr rot="0" vert="horz" wrap="square" lIns="111922" tIns="55962" rIns="111922" bIns="55962" anchor="t" anchorCtr="0" upright="1">
                          <a:noAutofit/>
                        </wps:bodyPr>
                      </wps:wsp>
                      <wps:wsp>
                        <wps:cNvPr id="27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288943" y="1108647"/>
                            <a:ext cx="783619" cy="699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ind w:firstLine="0"/>
                              </w:pP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instrText xml:space="preserve"> INCLUDEPICTURE "http://www.naukaspb.ru/spravochniki/Demo%20Metall/2_8.files/Image3798.gif" \* MERGEFORMATINET </w:instrTex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instrText xml:space="preserve"> INCLUDEPICTURE  "http://www.naukaspb.ru/spravochniki/Demo Metall/2_8.files/Image3798.gif" \* MERGEFORMATINET </w:instrTex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instrText xml:space="preserve"> INCLUDEPICTURE  "http://www.naukaspb.ru/spravochniki/Demo Metall/2_8.files/Image3798.gif" \* MERGEFORMATINET </w:instrTex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instrText xml:space="preserve"> INCLUDEPICTURE  "http://www.naukaspb.ru/spravochniki/Demo%20Metall/2_8.files/Image3798.gif" \* MERGEFORMATINET </w:instrText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9F677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9F677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instrText xml:space="preserve"> INCLUDEPICTURE  "http://www.naukaspb.ru/spravochniki/Demo Metall/2_8.files/Image3798.gif" \* MERGEFORMATINET </w:instrText>
                              </w:r>
                              <w:r w:rsidR="009F677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FE44EE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FE44EE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instrText xml:space="preserve"> INCLUDEPICTURE  "http://www.naukaspb.ru/spravochniki/Demo Metall/2_8.files/Image3798.gif" \* MERGEFORMATINET </w:instrText>
                              </w:r>
                              <w:r w:rsidR="00FE44EE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260D0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260D0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instrText xml:space="preserve"> </w:instrText>
                              </w:r>
                              <w:r w:rsidR="00260D0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instrText>INCLUDEPICTURE  "http://www.naukaspb.ru/spravochniki/Demo Metall/2_8.files/Image3798.gif" \* MERGEFORMATINET</w:instrText>
                              </w:r>
                              <w:r w:rsidR="00260D0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instrText xml:space="preserve"> </w:instrText>
                              </w:r>
                              <w:r w:rsidR="00260D0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260D0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47.3pt;height:46.6pt">
                                    <v:imagedata r:id="rId20" r:href="rId21" croptop="12834f" cropbottom="14887f" cropleft="6339f" cropright="38986f" grayscale="t"/>
                                  </v:shape>
                                </w:pict>
                              </w:r>
                              <w:r w:rsidR="00260D04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FE44EE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9F677F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Line 38"/>
                        <wps:cNvCnPr>
                          <a:cxnSpLocks noChangeShapeType="1"/>
                        </wps:cNvCnPr>
                        <wps:spPr bwMode="auto">
                          <a:xfrm flipH="1">
                            <a:off x="2672310" y="1032516"/>
                            <a:ext cx="113822" cy="1145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426" y="535427"/>
                            <a:ext cx="1028774" cy="4574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ind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Неравновесная структура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7" o:spid="_x0000_s1026" editas="canvas" style="width:306pt;height:172.15pt;mso-position-horizontal-relative:char;mso-position-vertical-relative:line" coordsize="38862,2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">
                <v:shape id="_x0000_s1027" type="#_x0000_t75" style="position:absolute;width:38862;height:21863;visibility:visible;mso-wrap-style:square">
                  <v:fill o:detectmouseclick="t"/>
                  <v:path o:connecttype="none"/>
                </v:shape>
                <v:line id="Line 23" o:spid="_x0000_s1028" style="position:absolute;visibility:visible;mso-wrap-style:square" from="6285,471" to="6285,18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">
                  <v:stroke startarrow="open"/>
                </v:line>
                <v:line id="Line 24" o:spid="_x0000_s1029" style="position:absolute;flip:y;visibility:visible;mso-wrap-style:square" from="6285,7508" to="6285,8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"/>
                <v:line id="Line 25" o:spid="_x0000_s1030" style="position:absolute;visibility:visible;mso-wrap-style:square" from="5716,18767" to="37723,18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">
                  <v:stroke endarrow="open"/>
                </v:line>
                <v:line id="Line 26" o:spid="_x0000_s1031" style="position:absolute;visibility:visible;mso-wrap-style:square" from="6285,6103" to="20356,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">
                  <v:stroke dashstyle="dash"/>
                </v:line>
                <v:line id="Line 27" o:spid="_x0000_s1032" style="position:absolute;visibility:visible;mso-wrap-style:square" from="6285,3287" to="20356,3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">
                  <v:stroke dashstyle="dash"/>
                </v:line>
                <v:line id="Line 28" o:spid="_x0000_s1033" style="position:absolute;flip:x;visibility:visible;mso-wrap-style:square" from="6285,1876" to="11913,18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bl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0ncDtTDoCcvkHAAD//wMAUEsBAi0AFAAGAAgAAAAhANvh9svuAAAAhQEAABMAAAAAAAAA&#10;AAAAAAAAAAAAAFtDb250ZW50X1R5cGVzXS54bWxQSwECLQAUAAYACAAAACEAWvQsW78AAAAVAQAA&#10;CwAAAAAAAAAAAAAAAAAfAQAAX3JlbHMvLnJlbHNQSwECLQAUAAYACAAAACEAWVCm5cYAAADcAAAA&#10;DwAAAAAAAAAAAAAAAAAHAgAAZHJzL2Rvd25yZXYueG1sUEsFBgAAAAADAAMAtwAAAPoCAAAAAA==&#10;"/>
                <v:line id="Line 29" o:spid="_x0000_s1034" style="position:absolute;visibility:visible;mso-wrap-style:square" from="11913,1876" to="17542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"/>
                <v:line id="Line 30" o:spid="_x0000_s1035" style="position:absolute;visibility:visible;mso-wrap-style:square" from="17542,1876" to="23170,18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x2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+HvTDwCcvELAAD//wMAUEsBAi0AFAAGAAgAAAAhANvh9svuAAAAhQEAABMAAAAAAAAA&#10;AAAAAAAAAAAAAFtDb250ZW50X1R5cGVzXS54bWxQSwECLQAUAAYACAAAACEAWvQsW78AAAAVAQAA&#10;CwAAAAAAAAAAAAAAAAAfAQAAX3JlbHMvLnJlbHNQSwECLQAUAAYACAAAACEAH+ocdsYAAADcAAAA&#10;DwAAAAAAAAAAAAAAAAAHAgAAZHJzL2Rvd25yZXYueG1sUEsFBgAAAAADAAMAtwAAAPoC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6" type="#_x0000_t202" style="position:absolute;left:20356;top:4692;width:5629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" strokecolor="white">
                  <v:textbox inset="3.10894mm,1.5545mm,3.10894mm,1.5545mm">
                    <w:txbxContent>
                      <w:p w:rsidR="00215150" w:rsidRDefault="00472ED9">
                        <w:pPr>
                          <w:rPr>
                            <w:sz w:val="22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22"/>
                            <w:szCs w:val="18"/>
                          </w:rPr>
                          <w:t>А</w:t>
                        </w:r>
                        <w:r>
                          <w:rPr>
                            <w:sz w:val="22"/>
                            <w:szCs w:val="18"/>
                            <w:vertAlign w:val="subscript"/>
                          </w:rPr>
                          <w:t>с1</w:t>
                        </w:r>
                      </w:p>
                    </w:txbxContent>
                  </v:textbox>
                </v:shape>
                <v:shape id="Text Box 32" o:spid="_x0000_s1037" type="#_x0000_t202" style="position:absolute;top:359;width:4903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" strokecolor="white">
                  <v:textbox inset="3.10894mm,1.5545mm,3.10894mm,1.5545mm">
                    <w:txbxContent>
                      <w:p w:rsidR="00215150" w:rsidRDefault="00472ED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sym w:font="Symbol" w:char="F0B0"/>
                        </w:r>
                        <w:r>
                          <w:rPr>
                            <w:sz w:val="18"/>
                            <w:szCs w:val="18"/>
                          </w:rPr>
                          <w:t>,С</w:t>
                        </w:r>
                      </w:p>
                    </w:txbxContent>
                  </v:textbox>
                </v:shape>
                <v:shape id="Text Box 33" o:spid="_x0000_s1038" type="#_x0000_t202" style="position:absolute;left:10506;top:10325;width:7036;height: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" strokecolor="white">
                  <v:textbox inset="3.10894mm,1.5545mm,3.10894mm,1.5545mm">
                    <w:txbxContent>
                      <w:p w:rsidR="00215150" w:rsidRDefault="00472ED9">
                        <w:pPr>
                          <w:ind w:firstLine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Вода, масло</w:t>
                        </w:r>
                      </w:p>
                    </w:txbxContent>
                  </v:textbox>
                </v:shape>
                <v:line id="Line 34" o:spid="_x0000_s1039" style="position:absolute;flip:y;visibility:visible;mso-wrap-style:square" from="16135,10325" to="20356,13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">
                  <v:stroke endarrow="block"/>
                </v:line>
                <v:shape id="Text Box 35" o:spid="_x0000_s1040" type="#_x0000_t202" style="position:absolute;left:29718;top:19330;width:7036;height:2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" strokecolor="white">
                  <v:textbox inset="3.10894mm,1.5545mm,3.10894mm,1.5545mm">
                    <w:txbxContent>
                      <w:p w:rsidR="00215150" w:rsidRDefault="00472ED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τ, мин</w:t>
                        </w:r>
                      </w:p>
                      <w:p w:rsidR="00215150" w:rsidRDefault="00215150">
                        <w:pPr>
                          <w:rPr>
                            <w:sz w:val="22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36" o:spid="_x0000_s1041" type="#_x0000_t202" style="position:absolute;left:20356;top:471;width:5629;height:2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" strokecolor="white">
                  <v:textbox inset="3.10894mm,1.5545mm,3.10894mm,1.5545mm">
                    <w:txbxContent>
                      <w:p w:rsidR="00215150" w:rsidRDefault="00472ED9">
                        <w:pPr>
                          <w:rPr>
                            <w:sz w:val="22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22"/>
                            <w:szCs w:val="18"/>
                          </w:rPr>
                          <w:t>А</w:t>
                        </w:r>
                        <w:r>
                          <w:rPr>
                            <w:sz w:val="22"/>
                            <w:szCs w:val="18"/>
                            <w:vertAlign w:val="subscript"/>
                          </w:rPr>
                          <w:t>с3</w:t>
                        </w:r>
                      </w:p>
                    </w:txbxContent>
                  </v:textbox>
                </v:shape>
                <v:shape id="Text Box 37" o:spid="_x0000_s1042" type="#_x0000_t202" style="position:absolute;left:22889;top:11086;width:7836;height:6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" stroked="f">
                  <v:textbox>
                    <w:txbxContent>
                      <w:p w:rsidR="00215150" w:rsidRDefault="00472ED9">
                        <w:pPr>
                          <w:ind w:firstLine="0"/>
                        </w:pP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begin"/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instrText xml:space="preserve"> INCLUDEPICTURE "http://www.naukaspb.ru/spravochniki/Demo%20Metall/2_8.files/Image3798.gif" \* MERGEFORMATINET </w:instrTex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separate"/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begin"/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instrText xml:space="preserve"> INCLUDEPICTURE  "http://www.naukaspb.ru/spravochniki/Demo Metall/2_8.files/Image3798.gif" \* MERGEFORMATINET </w:instrTex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separate"/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begin"/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instrText xml:space="preserve"> INCLUDEPICTURE  "http://www.naukaspb.ru/spravochniki/Demo Metall/2_8.files/Image3798.gif" \* MERGEFORMATINET </w:instrTex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separate"/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begin"/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instrText xml:space="preserve"> INCLUDEPICTURE  "http://www.naukaspb.ru/spravochniki/Demo%20Metall/2_8.files/Image3798.gif" \* MERGEFORMATINET </w:instrText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separate"/>
                        </w:r>
                        <w:r w:rsidR="009F677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begin"/>
                        </w:r>
                        <w:r w:rsidR="009F677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instrText xml:space="preserve"> INCLUDEPICTURE  "http://www.naukaspb.ru/spravochniki/Demo Metall/2_8.files/Image3798.gif" \* MERGEFORMATINET </w:instrText>
                        </w:r>
                        <w:r w:rsidR="009F677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separate"/>
                        </w:r>
                        <w:r w:rsidR="00FE44EE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begin"/>
                        </w:r>
                        <w:r w:rsidR="00FE44EE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instrText xml:space="preserve"> </w:instrText>
                        </w:r>
                        <w:r w:rsidR="00FE44EE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instrText>INCLUDEPICTURE  "http://www.naukaspb.ru/spravochniki/Demo Metall/2_8.files/Image3798.gif" \* MERGEFORMATINET</w:instrText>
                        </w:r>
                        <w:r w:rsidR="00FE44EE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instrText xml:space="preserve"> </w:instrText>
                        </w:r>
                        <w:r w:rsidR="00FE44EE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separate"/>
                        </w:r>
                        <w:r w:rsidR="00FE44EE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pict>
                            <v:shape id="_x0000_i1026" type="#_x0000_t75" style="width:47.3pt;height:46.6pt">
                              <v:imagedata r:id="rId22" r:href="rId23" croptop="12834f" cropbottom="14887f" cropleft="6339f" cropright="38986f" grayscale="t"/>
                            </v:shape>
                          </w:pict>
                        </w:r>
                        <w:r w:rsidR="00FE44EE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end"/>
                        </w:r>
                        <w:r w:rsidR="009F677F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Line 38" o:spid="_x0000_s1043" style="position:absolute;flip:x;visibility:visible;mso-wrap-style:square" from="26723,10325" to="27861,11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">
                  <v:stroke endarrow="block"/>
                </v:line>
                <v:shape id="Text Box 39" o:spid="_x0000_s1044" type="#_x0000_t202" style="position:absolute;left:28574;top:5354;width:10288;height:4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D/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jBNYnidCUdAbv4AAAD//wMAUEsBAi0AFAAGAAgAAAAhANvh9svuAAAAhQEAABMAAAAAAAAAAAAA&#10;AAAAAAAAAFtDb250ZW50X1R5cGVzXS54bWxQSwECLQAUAAYACAAAACEAWvQsW78AAAAVAQAACwAA&#10;AAAAAAAAAAAAAAAfAQAAX3JlbHMvLnJlbHNQSwECLQAUAAYACAAAACEALBpg/8MAAADcAAAADwAA&#10;AAAAAAAAAAAAAAAHAgAAZHJzL2Rvd25yZXYueG1sUEsFBgAAAAADAAMAtwAAAPcCAAAAAA==&#10;" stroked="f">
                  <v:textbox>
                    <w:txbxContent>
                      <w:p w:rsidR="00215150" w:rsidRDefault="00472ED9">
                        <w:pPr>
                          <w:ind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Неравновесная структура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5150" w:rsidRDefault="00472ED9">
      <w:pPr>
        <w:tabs>
          <w:tab w:val="left" w:pos="284"/>
        </w:tabs>
        <w:rPr>
          <w:lang w:eastAsia="ru-RU"/>
        </w:rPr>
      </w:pPr>
      <w:r>
        <w:rPr>
          <w:lang w:eastAsia="ru-RU"/>
        </w:rPr>
        <w:t>Время выполнения – 5 мин.</w:t>
      </w:r>
    </w:p>
    <w:p w:rsidR="00215150" w:rsidRDefault="00260D04">
      <w:pPr>
        <w:tabs>
          <w:tab w:val="left" w:pos="284"/>
        </w:tabs>
        <w:rPr>
          <w:lang w:eastAsia="ru-RU"/>
        </w:rPr>
      </w:pPr>
      <w:r>
        <w:rPr>
          <w:color w:val="000000"/>
          <w:szCs w:val="28"/>
        </w:rPr>
        <w:t>Ожидаемый результат</w:t>
      </w:r>
      <w:r w:rsidR="00472ED9">
        <w:t xml:space="preserve">: </w:t>
      </w:r>
      <w:r w:rsidR="00FE44EE">
        <w:t xml:space="preserve">На рисунке изображена </w:t>
      </w:r>
      <w:r w:rsidR="00472ED9">
        <w:t>схема режима закалки</w:t>
      </w:r>
    </w:p>
    <w:p w:rsidR="00215150" w:rsidRDefault="00472ED9">
      <w:pPr>
        <w:rPr>
          <w:szCs w:val="28"/>
        </w:rPr>
      </w:pPr>
      <w:r>
        <w:t>Компетенции (индикаторы): ОПК-1, ОПК-2, ПК-2, ПК-6, ПК-7</w:t>
      </w:r>
    </w:p>
    <w:p w:rsidR="00215150" w:rsidRDefault="00215150">
      <w:pPr>
        <w:rPr>
          <w:szCs w:val="28"/>
        </w:rPr>
      </w:pPr>
    </w:p>
    <w:p w:rsidR="00215150" w:rsidRDefault="009F677F" w:rsidP="009F677F">
      <w:pPr>
        <w:pStyle w:val="af4"/>
        <w:ind w:left="0"/>
        <w:rPr>
          <w:szCs w:val="28"/>
        </w:rPr>
      </w:pPr>
      <w:r>
        <w:rPr>
          <w:szCs w:val="28"/>
        </w:rPr>
        <w:t xml:space="preserve">2. </w:t>
      </w:r>
      <w:r w:rsidR="00472ED9">
        <w:rPr>
          <w:szCs w:val="28"/>
        </w:rPr>
        <w:t>Что изображено на рисунке?</w:t>
      </w:r>
    </w:p>
    <w:p w:rsidR="00215150" w:rsidRDefault="00472ED9" w:rsidP="00FE44EE">
      <w:pPr>
        <w:pStyle w:val="af4"/>
        <w:ind w:left="1069" w:firstLine="0"/>
        <w:jc w:val="center"/>
        <w:rPr>
          <w:rFonts w:cs="Times New Roman"/>
          <w:position w:val="-6"/>
          <w:szCs w:val="28"/>
        </w:rPr>
      </w:pPr>
      <w:r>
        <w:rPr>
          <w:rFonts w:cs="Times New Roman"/>
          <w:noProof/>
          <w:position w:val="-6"/>
          <w:szCs w:val="28"/>
          <w:lang w:eastAsia="ru-RU"/>
        </w:rPr>
        <w:drawing>
          <wp:inline distT="0" distB="0" distL="0" distR="0">
            <wp:extent cx="4037965" cy="1152525"/>
            <wp:effectExtent l="0" t="0" r="635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150" w:rsidRDefault="00472ED9">
      <w:pPr>
        <w:pStyle w:val="af4"/>
        <w:ind w:left="0" w:firstLine="567"/>
        <w:rPr>
          <w:rFonts w:cs="Times New Roman"/>
          <w:position w:val="-6"/>
          <w:szCs w:val="28"/>
        </w:rPr>
      </w:pPr>
      <w:r>
        <w:rPr>
          <w:rFonts w:cs="Times New Roman"/>
          <w:position w:val="-6"/>
          <w:szCs w:val="28"/>
        </w:rPr>
        <w:t>Время выполнения - 10 мин.</w:t>
      </w:r>
    </w:p>
    <w:p w:rsidR="00FE44EE" w:rsidRPr="00FE44EE" w:rsidRDefault="00FE44EE" w:rsidP="00FE44EE">
      <w:pPr>
        <w:ind w:firstLine="567"/>
        <w:rPr>
          <w:szCs w:val="28"/>
        </w:rPr>
      </w:pPr>
      <w:r w:rsidRPr="00FE44EE">
        <w:rPr>
          <w:szCs w:val="28"/>
        </w:rPr>
        <w:t xml:space="preserve">Критерии оценивания: полное содержательное соответствие приведенному ниже пояснению: </w:t>
      </w:r>
    </w:p>
    <w:p w:rsidR="00215150" w:rsidRDefault="00FE44EE">
      <w:pPr>
        <w:ind w:firstLine="567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На рисунке изображена </w:t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>схема зарождения и роста перлитной колонии: 1 – зародыш перлитной колонии; 2 – образование ферритных пластин, примыкающих к цементитной; 3 – рост перлитной колонии; 4 – ответвление пластин феррита и цементита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rPr>
          <w:szCs w:val="28"/>
        </w:rPr>
      </w:pPr>
    </w:p>
    <w:p w:rsidR="00215150" w:rsidRDefault="009F677F" w:rsidP="009F677F">
      <w:pPr>
        <w:pStyle w:val="af4"/>
        <w:ind w:left="0"/>
        <w:rPr>
          <w:szCs w:val="28"/>
        </w:rPr>
      </w:pPr>
      <w:r>
        <w:rPr>
          <w:szCs w:val="28"/>
        </w:rPr>
        <w:t xml:space="preserve">3. </w:t>
      </w:r>
      <w:r w:rsidR="00472ED9">
        <w:rPr>
          <w:szCs w:val="28"/>
        </w:rPr>
        <w:t>Напишите формулу для определения температуры закалки доэвтектоидной углеродистой стали.</w:t>
      </w:r>
    </w:p>
    <w:p w:rsidR="00215150" w:rsidRDefault="00472ED9">
      <w:pPr>
        <w:pStyle w:val="af4"/>
        <w:ind w:left="709" w:firstLine="0"/>
        <w:rPr>
          <w:szCs w:val="28"/>
        </w:rPr>
      </w:pPr>
      <w:r>
        <w:rPr>
          <w:szCs w:val="28"/>
        </w:rPr>
        <w:t>Время выполнения – 5 мин.</w:t>
      </w:r>
    </w:p>
    <w:p w:rsidR="00215150" w:rsidRDefault="00260D04">
      <w:pPr>
        <w:jc w:val="left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color w:val="000000"/>
          <w:szCs w:val="28"/>
        </w:rPr>
        <w:t>Ожидаемый результат</w:t>
      </w:r>
      <w:r w:rsidR="00472ED9">
        <w:rPr>
          <w:szCs w:val="28"/>
        </w:rPr>
        <w:t xml:space="preserve">: </w:t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>А</w:t>
      </w:r>
      <w:r w:rsidR="00472ED9">
        <w:rPr>
          <w:rFonts w:eastAsia="Times New Roman" w:cs="Times New Roman"/>
          <w:kern w:val="0"/>
          <w:szCs w:val="28"/>
          <w:vertAlign w:val="subscript"/>
          <w:lang w:eastAsia="ru-RU"/>
          <w14:ligatures w14:val="none"/>
        </w:rPr>
        <w:t>С3</w:t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+ (30…50ºС)</w:t>
      </w:r>
    </w:p>
    <w:p w:rsidR="00215150" w:rsidRDefault="00472ED9">
      <w:r>
        <w:lastRenderedPageBreak/>
        <w:t>Компетенции (индикаторы): ОПК-1, ОПК-2, ПК-2, ПК-6, ПК-7</w:t>
      </w:r>
    </w:p>
    <w:p w:rsidR="00215150" w:rsidRDefault="00215150">
      <w:pPr>
        <w:rPr>
          <w:b/>
        </w:rPr>
      </w:pPr>
    </w:p>
    <w:p w:rsidR="00215150" w:rsidRDefault="009F677F" w:rsidP="009F677F">
      <w:pPr>
        <w:pStyle w:val="af4"/>
        <w:ind w:left="0"/>
      </w:pPr>
      <w:r>
        <w:t xml:space="preserve">4. </w:t>
      </w:r>
      <w:r w:rsidR="00472ED9">
        <w:t>Что изображено на рисунке?</w:t>
      </w:r>
    </w:p>
    <w:p w:rsidR="00215150" w:rsidRPr="00FE44EE" w:rsidRDefault="00472ED9" w:rsidP="00FE44EE">
      <w:pPr>
        <w:pStyle w:val="af4"/>
        <w:ind w:left="567" w:firstLine="0"/>
        <w:jc w:val="center"/>
        <w:rPr>
          <w:sz w:val="14"/>
          <w:szCs w:val="12"/>
        </w:rPr>
      </w:pPr>
      <w:r>
        <w:rPr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>
                <wp:extent cx="2969895" cy="1799590"/>
                <wp:effectExtent l="0" t="0" r="0" b="10160"/>
                <wp:docPr id="298" name="Полотно 2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79844" y="179959"/>
                            <a:ext cx="0" cy="13496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8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79844" y="1529652"/>
                            <a:ext cx="2340030" cy="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81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79844" y="359918"/>
                            <a:ext cx="1979930" cy="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28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9844" y="539877"/>
                            <a:ext cx="1979930" cy="4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/>
                      </wps:wsp>
                      <wps:wsp>
                        <wps:cNvPr id="283" name="Lin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179844" y="269939"/>
                            <a:ext cx="450022" cy="12597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8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29865" y="269939"/>
                            <a:ext cx="3601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8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989965" y="269939"/>
                            <a:ext cx="89922" cy="3599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86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79887" y="629857"/>
                            <a:ext cx="4500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87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529908" y="629857"/>
                            <a:ext cx="539943" cy="899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8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890007" y="899795"/>
                            <a:ext cx="710317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ind w:firstLine="0"/>
                                <w:rPr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sz w:val="14"/>
                                  <w:szCs w:val="18"/>
                                </w:rPr>
                                <w:t>Воздух</w:t>
                              </w:r>
                            </w:p>
                          </w:txbxContent>
                        </wps:txbx>
                        <wps:bodyPr rot="0" vert="horz" wrap="square" lIns="72238" tIns="36119" rIns="72238" bIns="36119" anchor="t" anchorCtr="0" upright="1">
                          <a:noAutofit/>
                        </wps:bodyPr>
                      </wps:wsp>
                      <wps:wsp>
                        <wps:cNvPr id="290" name="Lin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1890008" y="1169734"/>
                            <a:ext cx="269765" cy="89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9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159774" y="269939"/>
                            <a:ext cx="360100" cy="179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215150" w:rsidRDefault="00472ED9" w:rsidP="00FE44EE">
                              <w:pPr>
                                <w:ind w:left="-709" w:right="41"/>
                                <w:jc w:val="center"/>
                                <w:rPr>
                                  <w:sz w:val="14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4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sz w:val="14"/>
                                  <w:szCs w:val="18"/>
                                  <w:vertAlign w:val="subscript"/>
                                </w:rPr>
                                <w:t>с3</w:t>
                              </w:r>
                            </w:p>
                          </w:txbxContent>
                        </wps:txbx>
                        <wps:bodyPr rot="0" vert="horz" wrap="square" lIns="72238" tIns="36119" rIns="72238" bIns="36119" anchor="t" anchorCtr="0" upright="1">
                          <a:noAutofit/>
                        </wps:bodyPr>
                      </wps:wsp>
                      <wps:wsp>
                        <wps:cNvPr id="29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159774" y="449898"/>
                            <a:ext cx="360100" cy="179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rPr>
                                  <w:sz w:val="14"/>
                                  <w:szCs w:val="18"/>
                                  <w:vertAlign w:val="subscript"/>
                                </w:rPr>
                              </w:pPr>
                              <w:r>
                                <w:rPr>
                                  <w:sz w:val="14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sz w:val="14"/>
                                  <w:szCs w:val="18"/>
                                  <w:vertAlign w:val="subscript"/>
                                </w:rPr>
                                <w:t>с1</w:t>
                              </w:r>
                            </w:p>
                          </w:txbxContent>
                        </wps:txbx>
                        <wps:bodyPr rot="0" vert="horz" wrap="square" lIns="72238" tIns="36119" rIns="72238" bIns="36119" anchor="t" anchorCtr="0" upright="1">
                          <a:noAutofit/>
                        </wps:bodyPr>
                      </wps:wsp>
                      <wps:wsp>
                        <wps:cNvPr id="29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9922" y="0"/>
                            <a:ext cx="360100" cy="179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rPr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>t</w:t>
                              </w:r>
                              <w:r>
                                <w:rPr>
                                  <w:sz w:val="14"/>
                                  <w:szCs w:val="18"/>
                                </w:rPr>
                                <w:sym w:font="Symbol" w:char="F0B0"/>
                              </w:r>
                              <w:r>
                                <w:rPr>
                                  <w:sz w:val="14"/>
                                  <w:szCs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72238" tIns="36119" rIns="72238" bIns="36119" anchor="t" anchorCtr="0" upright="1">
                          <a:noAutofit/>
                        </wps:bodyPr>
                      </wps:wsp>
                      <wps:wsp>
                        <wps:cNvPr id="29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350065" y="359918"/>
                            <a:ext cx="412" cy="1799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95" name="Line 59"/>
                        <wps:cNvCnPr>
                          <a:cxnSpLocks noChangeShapeType="1"/>
                        </wps:cNvCnPr>
                        <wps:spPr bwMode="auto">
                          <a:xfrm flipV="1">
                            <a:off x="1350065" y="629857"/>
                            <a:ext cx="0" cy="2699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9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29865" y="899795"/>
                            <a:ext cx="900043" cy="3599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ind w:firstLine="0"/>
                                <w:rPr>
                                  <w:sz w:val="14"/>
                                  <w:szCs w:val="18"/>
                                </w:rPr>
                              </w:pPr>
                              <w:r>
                                <w:rPr>
                                  <w:sz w:val="14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sz w:val="14"/>
                                  <w:szCs w:val="18"/>
                                  <w:vertAlign w:val="subscript"/>
                                </w:rPr>
                                <w:t>с1</w:t>
                              </w:r>
                              <w:r>
                                <w:rPr>
                                  <w:sz w:val="14"/>
                                  <w:szCs w:val="18"/>
                                </w:rPr>
                                <w:t xml:space="preserve"> – (50 - 100</w:t>
                              </w:r>
                              <w:r>
                                <w:rPr>
                                  <w:sz w:val="14"/>
                                  <w:szCs w:val="18"/>
                                </w:rPr>
                                <w:sym w:font="Symbol" w:char="F0B0"/>
                              </w:r>
                              <w:r>
                                <w:rPr>
                                  <w:sz w:val="14"/>
                                  <w:szCs w:val="18"/>
                                </w:rPr>
                                <w:t>С)</w:t>
                              </w:r>
                            </w:p>
                          </w:txbxContent>
                        </wps:txbx>
                        <wps:bodyPr rot="0" vert="horz" wrap="square" lIns="72238" tIns="36119" rIns="72238" bIns="36119" anchor="t" anchorCtr="0" upright="1">
                          <a:noAutofit/>
                        </wps:bodyPr>
                      </wps:wsp>
                      <wps:wsp>
                        <wps:cNvPr id="29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1169809" y="1619631"/>
                            <a:ext cx="180256" cy="1799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215150" w:rsidRDefault="00472ED9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Г</w:t>
                              </w:r>
                            </w:p>
                          </w:txbxContent>
                        </wps:txbx>
                        <wps:bodyPr rot="0" vert="horz" wrap="square" lIns="72238" tIns="36119" rIns="72238" bIns="36119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98" o:spid="_x0000_s1045" editas="canvas" style="width:233.85pt;height:141.7pt;mso-position-horizontal-relative:char;mso-position-vertical-relative:line" coordsize="29698,1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">
                <v:shape id="_x0000_s1046" type="#_x0000_t75" style="position:absolute;width:29698;height:17995;visibility:visible;mso-wrap-style:square">
                  <v:fill o:detectmouseclick="t"/>
                  <v:path o:connecttype="none"/>
                </v:shape>
                <v:line id="Line 43" o:spid="_x0000_s1047" style="position:absolute;visibility:visible;mso-wrap-style:square" from="1798,1799" to="1798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"/>
                <v:line id="Line 44" o:spid="_x0000_s1048" style="position:absolute;visibility:visible;mso-wrap-style:square" from="1798,15296" to="25198,15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">
                  <v:stroke endarrow="open"/>
                </v:line>
                <v:line id="Line 45" o:spid="_x0000_s1049" style="position:absolute;visibility:visible;mso-wrap-style:square" from="1798,3599" to="21597,3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">
                  <v:stroke dashstyle="dash"/>
                </v:line>
                <v:line id="Line 46" o:spid="_x0000_s1050" style="position:absolute;visibility:visible;mso-wrap-style:square" from="1798,5398" to="21597,5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">
                  <v:stroke dashstyle="dash"/>
                </v:line>
                <v:line id="Line 47" o:spid="_x0000_s1051" style="position:absolute;flip:x;visibility:visible;mso-wrap-style:square" from="1798,2699" to="6298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X3wxwAAANw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JJ/gK/Z9IRkIsfAAAA//8DAFBLAQItABQABgAIAAAAIQDb4fbL7gAAAIUBAAATAAAAAAAA&#10;AAAAAAAAAAAAAABbQ29udGVudF9UeXBlc10ueG1sUEsBAi0AFAAGAAgAAAAhAFr0LFu/AAAAFQEA&#10;AAsAAAAAAAAAAAAAAAAAHwEAAF9yZWxzLy5yZWxzUEsBAi0AFAAGAAgAAAAhAAn5ffDHAAAA3AAA&#10;AA8AAAAAAAAAAAAAAAAABwIAAGRycy9kb3ducmV2LnhtbFBLBQYAAAAAAwADALcAAAD7AgAAAAA=&#10;"/>
                <v:line id="Line 48" o:spid="_x0000_s1052" style="position:absolute;visibility:visible;mso-wrap-style:square" from="6298,2699" to="9899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T7xgAAANw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XzRk+8YAAADcAAAA&#10;DwAAAAAAAAAAAAAAAAAHAgAAZHJzL2Rvd25yZXYueG1sUEsFBgAAAAADAAMAtwAAAPoCAAAAAA==&#10;"/>
                <v:line id="Line 49" o:spid="_x0000_s1053" style="position:absolute;visibility:visible;mso-wrap-style:square" from="9899,2699" to="10798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"/>
                <v:line id="Line 50" o:spid="_x0000_s1054" style="position:absolute;visibility:visible;mso-wrap-style:square" from="10798,6298" to="15299,6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"/>
                <v:line id="Line 51" o:spid="_x0000_s1055" style="position:absolute;visibility:visible;mso-wrap-style:square" from="15299,6298" to="20698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vqM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F48grXM/EIyNkFAAD//wMAUEsBAi0AFAAGAAgAAAAhANvh9svuAAAAhQEAABMAAAAAAAAA&#10;AAAAAAAAAAAAAFtDb250ZW50X1R5cGVzXS54bWxQSwECLQAUAAYACAAAACEAWvQsW78AAAAVAQAA&#10;CwAAAAAAAAAAAAAAAAAfAQAAX3JlbHMvLnJlbHNQSwECLQAUAAYACAAAACEAr+b6jMYAAADcAAAA&#10;DwAAAAAAAAAAAAAAAAAHAgAAZHJzL2Rvd25yZXYueG1sUEsFBgAAAAADAAMAtwAAAPoCAAAAAA==&#10;"/>
                <v:shape id="Text Box 53" o:spid="_x0000_s1056" type="#_x0000_t202" style="position:absolute;left:18900;top:8997;width:7103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" strokecolor="white">
                  <v:textbox inset="2.00661mm,1.0033mm,2.00661mm,1.0033mm">
                    <w:txbxContent>
                      <w:p w:rsidR="00215150" w:rsidRDefault="00472ED9">
                        <w:pPr>
                          <w:ind w:firstLine="0"/>
                          <w:rPr>
                            <w:sz w:val="14"/>
                            <w:szCs w:val="18"/>
                          </w:rPr>
                        </w:pPr>
                        <w:r>
                          <w:rPr>
                            <w:sz w:val="14"/>
                            <w:szCs w:val="18"/>
                          </w:rPr>
                          <w:t>Воздух</w:t>
                        </w:r>
                      </w:p>
                    </w:txbxContent>
                  </v:textbox>
                </v:shape>
                <v:line id="Line 54" o:spid="_x0000_s1057" style="position:absolute;flip:x;visibility:visible;mso-wrap-style:square" from="18900,11697" to="21597,12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">
                  <v:stroke endarrow="block"/>
                </v:line>
                <v:shape id="Text Box 55" o:spid="_x0000_s1058" type="#_x0000_t202" style="position:absolute;left:21597;top:2699;width:3601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" strokecolor="white">
                  <v:textbox inset="2.00661mm,1.0033mm,2.00661mm,1.0033mm">
                    <w:txbxContent>
                      <w:p w:rsidR="00215150" w:rsidRDefault="00472ED9" w:rsidP="00FE44EE">
                        <w:pPr>
                          <w:ind w:left="-709" w:right="41"/>
                          <w:jc w:val="center"/>
                          <w:rPr>
                            <w:sz w:val="14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4"/>
                            <w:szCs w:val="18"/>
                          </w:rPr>
                          <w:t>А</w:t>
                        </w:r>
                        <w:r>
                          <w:rPr>
                            <w:sz w:val="14"/>
                            <w:szCs w:val="18"/>
                            <w:vertAlign w:val="subscript"/>
                          </w:rPr>
                          <w:t>с3</w:t>
                        </w:r>
                      </w:p>
                    </w:txbxContent>
                  </v:textbox>
                </v:shape>
                <v:shape id="Text Box 56" o:spid="_x0000_s1059" type="#_x0000_t202" style="position:absolute;left:21597;top:4498;width:3601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" strokecolor="white">
                  <v:textbox inset="2.00661mm,1.0033mm,2.00661mm,1.0033mm">
                    <w:txbxContent>
                      <w:p w:rsidR="00215150" w:rsidRDefault="00472ED9">
                        <w:pPr>
                          <w:rPr>
                            <w:sz w:val="14"/>
                            <w:szCs w:val="18"/>
                            <w:vertAlign w:val="subscript"/>
                          </w:rPr>
                        </w:pPr>
                        <w:r>
                          <w:rPr>
                            <w:sz w:val="14"/>
                            <w:szCs w:val="18"/>
                          </w:rPr>
                          <w:t>А</w:t>
                        </w:r>
                        <w:r>
                          <w:rPr>
                            <w:sz w:val="14"/>
                            <w:szCs w:val="18"/>
                            <w:vertAlign w:val="subscript"/>
                          </w:rPr>
                          <w:t>с1</w:t>
                        </w:r>
                      </w:p>
                    </w:txbxContent>
                  </v:textbox>
                </v:shape>
                <v:shape id="Text Box 57" o:spid="_x0000_s1060" type="#_x0000_t202" style="position:absolute;left:899;width:3601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" strokecolor="white">
                  <v:textbox inset="2.00661mm,1.0033mm,2.00661mm,1.0033mm">
                    <w:txbxContent>
                      <w:p w:rsidR="00215150" w:rsidRDefault="00472ED9">
                        <w:pPr>
                          <w:rPr>
                            <w:sz w:val="14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4"/>
                            <w:szCs w:val="18"/>
                          </w:rPr>
                          <w:t>t</w:t>
                        </w:r>
                        <w:r>
                          <w:rPr>
                            <w:sz w:val="14"/>
                            <w:szCs w:val="18"/>
                          </w:rPr>
                          <w:sym w:font="Symbol" w:char="F0B0"/>
                        </w:r>
                        <w:r>
                          <w:rPr>
                            <w:sz w:val="14"/>
                            <w:szCs w:val="18"/>
                          </w:rPr>
                          <w:t>С</w:t>
                        </w:r>
                      </w:p>
                    </w:txbxContent>
                  </v:textbox>
                </v:shape>
                <v:line id="Line 58" o:spid="_x0000_s1061" style="position:absolute;visibility:visible;mso-wrap-style:square" from="13500,3599" to="13504,5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">
                  <v:stroke endarrow="block"/>
                </v:line>
                <v:line id="Line 59" o:spid="_x0000_s1062" style="position:absolute;flip:y;visibility:visible;mso-wrap-style:square" from="13500,6298" to="13500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">
                  <v:stroke endarrow="block"/>
                </v:line>
                <v:shape id="Text Box 60" o:spid="_x0000_s1063" type="#_x0000_t202" style="position:absolute;left:6298;top:8997;width:9001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" strokecolor="white">
                  <v:textbox inset="2.00661mm,1.0033mm,2.00661mm,1.0033mm">
                    <w:txbxContent>
                      <w:p w:rsidR="00215150" w:rsidRDefault="00472ED9">
                        <w:pPr>
                          <w:ind w:firstLine="0"/>
                          <w:rPr>
                            <w:sz w:val="14"/>
                            <w:szCs w:val="18"/>
                          </w:rPr>
                        </w:pPr>
                        <w:r>
                          <w:rPr>
                            <w:sz w:val="14"/>
                            <w:szCs w:val="18"/>
                          </w:rPr>
                          <w:t>А</w:t>
                        </w:r>
                        <w:r>
                          <w:rPr>
                            <w:sz w:val="14"/>
                            <w:szCs w:val="18"/>
                            <w:vertAlign w:val="subscript"/>
                          </w:rPr>
                          <w:t>с1</w:t>
                        </w:r>
                        <w:r>
                          <w:rPr>
                            <w:sz w:val="14"/>
                            <w:szCs w:val="18"/>
                          </w:rPr>
                          <w:t xml:space="preserve"> – (50 - 100</w:t>
                        </w:r>
                        <w:r>
                          <w:rPr>
                            <w:sz w:val="14"/>
                            <w:szCs w:val="18"/>
                          </w:rPr>
                          <w:sym w:font="Symbol" w:char="F0B0"/>
                        </w:r>
                        <w:r>
                          <w:rPr>
                            <w:sz w:val="14"/>
                            <w:szCs w:val="18"/>
                          </w:rPr>
                          <w:t>С)</w:t>
                        </w:r>
                      </w:p>
                    </w:txbxContent>
                  </v:textbox>
                </v:shape>
                <v:shape id="Text Box 61" o:spid="_x0000_s1064" type="#_x0000_t202" style="position:absolute;left:11698;top:16196;width:1802;height: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" strokecolor="white">
                  <v:textbox inset="2.00661mm,1.0033mm,2.00661mm,1.0033mm">
                    <w:txbxContent>
                      <w:p w:rsidR="00215150" w:rsidRDefault="00472ED9">
                        <w:pPr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15150" w:rsidRDefault="00472ED9">
      <w:r>
        <w:t xml:space="preserve">Время выполнения </w:t>
      </w:r>
      <w:r w:rsidR="009F677F">
        <w:t>- 5</w:t>
      </w:r>
      <w:r>
        <w:t xml:space="preserve"> мин.</w:t>
      </w:r>
    </w:p>
    <w:p w:rsidR="00215150" w:rsidRDefault="00260D04">
      <w:r>
        <w:rPr>
          <w:color w:val="000000"/>
          <w:szCs w:val="28"/>
        </w:rPr>
        <w:t>Ожидаемый результат</w:t>
      </w:r>
      <w:r w:rsidR="00472ED9">
        <w:t xml:space="preserve">: </w:t>
      </w:r>
      <w:r w:rsidR="00FE44EE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На рисунке изображена </w:t>
      </w:r>
      <w:r w:rsidR="00472ED9">
        <w:t>схема режима изотермического отжига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/>
    <w:p w:rsidR="00215150" w:rsidRDefault="00472ED9">
      <w:r>
        <w:t>5.</w:t>
      </w:r>
      <w:r w:rsidR="009F677F">
        <w:t xml:space="preserve"> </w:t>
      </w:r>
      <w:r>
        <w:t>Дайте определение отжига сталей 2 рода.</w:t>
      </w:r>
    </w:p>
    <w:p w:rsidR="00215150" w:rsidRDefault="00472ED9">
      <w:pPr>
        <w:jc w:val="left"/>
      </w:pPr>
      <w:r>
        <w:t>Время выполнения – 10 мин.</w:t>
      </w:r>
    </w:p>
    <w:p w:rsidR="00FE44EE" w:rsidRPr="00FE44EE" w:rsidRDefault="00FE44EE" w:rsidP="00FE44EE">
      <w:pPr>
        <w:ind w:firstLine="567"/>
        <w:rPr>
          <w:szCs w:val="28"/>
        </w:rPr>
      </w:pPr>
      <w:r w:rsidRPr="00FE44EE">
        <w:rPr>
          <w:szCs w:val="28"/>
        </w:rPr>
        <w:t xml:space="preserve">Критерии оценивания: полное содержательное соответствие приведенному ниже пояснению: </w:t>
      </w:r>
    </w:p>
    <w:p w:rsidR="00215150" w:rsidRDefault="00FE44EE">
      <w:pPr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О</w:t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>тжиг сталей 2-го рода – это термическая обработка, при которой главными процессами являются аустенизация с последующим перлитным превращением. Основные параметры отжига 2–го рода: температура нагрева, время выдержки при этой температуре и скорость охлаждения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rPr>
          <w:b/>
        </w:rPr>
      </w:pPr>
    </w:p>
    <w:p w:rsidR="00215150" w:rsidRDefault="00472ED9">
      <w:r>
        <w:t>6.Какое превращение происходит при нагреве эвтектоидной стали и в чем оно заключается?</w:t>
      </w:r>
    </w:p>
    <w:p w:rsidR="00215150" w:rsidRDefault="00472ED9">
      <w:pPr>
        <w:rPr>
          <w:b/>
        </w:rPr>
      </w:pPr>
      <w:r>
        <w:t>Время выполнения</w:t>
      </w:r>
      <w:r>
        <w:rPr>
          <w:b/>
        </w:rPr>
        <w:t xml:space="preserve"> – </w:t>
      </w:r>
      <w:r>
        <w:t>5 мин</w:t>
      </w:r>
      <w:r>
        <w:rPr>
          <w:b/>
        </w:rPr>
        <w:t>.</w:t>
      </w:r>
    </w:p>
    <w:p w:rsidR="00215150" w:rsidRDefault="00260D04">
      <w:pPr>
        <w:rPr>
          <w:szCs w:val="28"/>
        </w:rPr>
      </w:pPr>
      <w:r>
        <w:rPr>
          <w:color w:val="000000"/>
          <w:szCs w:val="28"/>
        </w:rPr>
        <w:t>Ожидаемый результат</w:t>
      </w:r>
      <w:r w:rsidR="00472ED9">
        <w:t xml:space="preserve">: </w:t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>при нагреве эвтектоидной стали выше критической точки А</w:t>
      </w:r>
      <w:r w:rsidR="00472ED9">
        <w:rPr>
          <w:rFonts w:eastAsia="Times New Roman" w:cs="Times New Roman"/>
          <w:kern w:val="0"/>
          <w:szCs w:val="28"/>
          <w:vertAlign w:val="subscript"/>
          <w:lang w:eastAsia="ru-RU"/>
          <w14:ligatures w14:val="none"/>
        </w:rPr>
        <w:t xml:space="preserve">1 </w:t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перлит превращается в аустенит 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ind w:firstLine="0"/>
        <w:rPr>
          <w:b/>
        </w:rPr>
      </w:pPr>
    </w:p>
    <w:p w:rsidR="00215150" w:rsidRDefault="00472ED9">
      <w:r>
        <w:t>7.В чем заключается превращение перлита в аустенит при нагреве выше критической точки А</w:t>
      </w:r>
      <w:r>
        <w:rPr>
          <w:vertAlign w:val="subscript"/>
        </w:rPr>
        <w:t>1</w:t>
      </w:r>
      <w:r>
        <w:t>?</w:t>
      </w:r>
    </w:p>
    <w:p w:rsidR="00215150" w:rsidRDefault="00472ED9">
      <w:r>
        <w:t>Время выполнения – 10 мин.</w:t>
      </w:r>
    </w:p>
    <w:p w:rsidR="00FE44EE" w:rsidRPr="00FE44EE" w:rsidRDefault="00FE44EE" w:rsidP="00FE44EE">
      <w:pPr>
        <w:ind w:firstLine="567"/>
        <w:rPr>
          <w:szCs w:val="28"/>
        </w:rPr>
      </w:pPr>
      <w:r w:rsidRPr="00FE44EE">
        <w:rPr>
          <w:szCs w:val="28"/>
        </w:rPr>
        <w:t xml:space="preserve">Критерии оценивания: полное содержательное соответствие приведенному ниже пояснению: </w:t>
      </w:r>
    </w:p>
    <w:p w:rsidR="00215150" w:rsidRDefault="00472ED9">
      <w:pPr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Превращение перлита при нагреве состоит из двух одновременно протекающих процессов: аллотропического Fe</w:t>
      </w:r>
      <w:r>
        <w:rPr>
          <w:rFonts w:eastAsia="Times New Roman" w:cs="Times New Roman"/>
          <w:kern w:val="0"/>
          <w:szCs w:val="28"/>
          <w:vertAlign w:val="subscript"/>
          <w:lang w:eastAsia="ru-RU"/>
          <w14:ligatures w14:val="none"/>
        </w:rPr>
        <w:t xml:space="preserve">α 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(ОЦК) → Fe</w:t>
      </w:r>
      <w:r>
        <w:rPr>
          <w:rFonts w:eastAsia="Times New Roman" w:cs="Times New Roman"/>
          <w:kern w:val="0"/>
          <w:szCs w:val="28"/>
          <w:vertAlign w:val="subscript"/>
          <w:lang w:eastAsia="ru-RU"/>
          <w14:ligatures w14:val="none"/>
        </w:rPr>
        <w:t>γ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(ГЦК) и диффузионного растворения цементита в аустените.</w:t>
      </w:r>
    </w:p>
    <w:p w:rsidR="00215150" w:rsidRDefault="00472ED9">
      <w:r>
        <w:t>Компетенции (индикаторы): ОПК-1, ОПК-2, ПК-2, ПК-6, ПК-7</w:t>
      </w:r>
    </w:p>
    <w:p w:rsidR="00215150" w:rsidRDefault="00215150">
      <w:pPr>
        <w:ind w:firstLine="0"/>
        <w:jc w:val="center"/>
        <w:rPr>
          <w:rFonts w:cs="Times New Roman"/>
          <w:szCs w:val="28"/>
        </w:rPr>
      </w:pPr>
    </w:p>
    <w:p w:rsidR="00215150" w:rsidRDefault="00472ED9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8.В чем заключается мартенситное превращение, какова его особенность и отличие от перлитного превращения?</w:t>
      </w:r>
    </w:p>
    <w:p w:rsidR="00215150" w:rsidRDefault="00472ED9">
      <w:p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>Время выполнения – 10 мин.</w:t>
      </w:r>
    </w:p>
    <w:p w:rsidR="00FE44EE" w:rsidRPr="00FE44EE" w:rsidRDefault="00FE44EE" w:rsidP="00FE44EE">
      <w:pPr>
        <w:ind w:firstLine="567"/>
        <w:rPr>
          <w:szCs w:val="28"/>
        </w:rPr>
      </w:pPr>
      <w:r w:rsidRPr="00FE44EE">
        <w:rPr>
          <w:szCs w:val="28"/>
        </w:rPr>
        <w:t xml:space="preserve">Критерии оценивания: полное содержательное соответствие приведенному ниже пояснению: </w:t>
      </w:r>
    </w:p>
    <w:p w:rsidR="00215150" w:rsidRDefault="00FE44EE">
      <w:pPr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М</w:t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артенситное превращение заключается в закономерной перестройке решетки </w:t>
      </w:r>
      <w:r w:rsidR="00472ED9">
        <w:rPr>
          <w:rFonts w:eastAsia="Times New Roman" w:cs="Times New Roman"/>
          <w:kern w:val="0"/>
          <w:szCs w:val="28"/>
          <w:lang w:val="en-US" w:eastAsia="ru-RU"/>
          <w14:ligatures w14:val="none"/>
        </w:rPr>
        <w:t>Fe</w:t>
      </w:r>
      <w:r w:rsidR="00472ED9">
        <w:rPr>
          <w:rFonts w:eastAsia="Times New Roman" w:cs="Times New Roman"/>
          <w:kern w:val="0"/>
          <w:szCs w:val="28"/>
          <w:vertAlign w:val="subscript"/>
          <w:lang w:val="en-US" w:eastAsia="ru-RU"/>
          <w14:ligatures w14:val="none"/>
        </w:rPr>
        <w:sym w:font="Symbol" w:char="F067"/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(</w:t>
      </w:r>
      <w:r w:rsidR="00472ED9">
        <w:rPr>
          <w:rFonts w:eastAsia="Times New Roman" w:cs="Times New Roman"/>
          <w:kern w:val="0"/>
          <w:szCs w:val="28"/>
          <w:lang w:val="en-US" w:eastAsia="ru-RU"/>
          <w14:ligatures w14:val="none"/>
        </w:rPr>
        <w:t>C</w:t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) </w:t>
      </w:r>
      <w:r w:rsidR="00472ED9">
        <w:rPr>
          <w:rFonts w:eastAsia="Times New Roman" w:cs="Times New Roman"/>
          <w:kern w:val="0"/>
          <w:szCs w:val="28"/>
          <w:lang w:val="en-US" w:eastAsia="ru-RU"/>
          <w14:ligatures w14:val="none"/>
        </w:rPr>
        <w:sym w:font="Symbol" w:char="F0AE"/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</w:t>
      </w:r>
      <w:r w:rsidR="00472ED9">
        <w:rPr>
          <w:rFonts w:eastAsia="Times New Roman" w:cs="Times New Roman"/>
          <w:kern w:val="0"/>
          <w:szCs w:val="28"/>
          <w:lang w:val="en-US" w:eastAsia="ru-RU"/>
          <w14:ligatures w14:val="none"/>
        </w:rPr>
        <w:t>Fe</w:t>
      </w:r>
      <w:r w:rsidR="00472ED9">
        <w:rPr>
          <w:rFonts w:eastAsia="Times New Roman" w:cs="Times New Roman"/>
          <w:kern w:val="0"/>
          <w:szCs w:val="28"/>
          <w:vertAlign w:val="subscript"/>
          <w:lang w:val="en-US" w:eastAsia="ru-RU"/>
          <w14:ligatures w14:val="none"/>
        </w:rPr>
        <w:sym w:font="Symbol" w:char="F061"/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>(</w:t>
      </w:r>
      <w:r w:rsidR="00472ED9">
        <w:rPr>
          <w:rFonts w:eastAsia="Times New Roman" w:cs="Times New Roman"/>
          <w:kern w:val="0"/>
          <w:szCs w:val="28"/>
          <w:lang w:val="en-US" w:eastAsia="ru-RU"/>
          <w14:ligatures w14:val="none"/>
        </w:rPr>
        <w:t>C</w:t>
      </w:r>
      <w:r w:rsidR="00472ED9">
        <w:rPr>
          <w:rFonts w:eastAsia="Times New Roman" w:cs="Times New Roman"/>
          <w:kern w:val="0"/>
          <w:szCs w:val="28"/>
          <w:lang w:eastAsia="ru-RU"/>
          <w14:ligatures w14:val="none"/>
        </w:rPr>
        <w:t>), при которой атомы смещаются по отношению к соседним на расстояния, не превышающие межатомные. Особенность мартенситного превращения состоит в том, что углерод остается в твердом растворе, т.е. образуется однофазная структура. Мартенситное превращение отличается от других большой скоростью зарождения и роста кристаллов, наличием поверхностного рельефа.</w:t>
      </w:r>
    </w:p>
    <w:p w:rsidR="00215150" w:rsidRDefault="00472ED9">
      <w:r>
        <w:t>Компетенции (индикаторы): ОПК-1, ОПК-2, ПК-2, ПК-6, ПК-7</w:t>
      </w:r>
    </w:p>
    <w:sectPr w:rsidR="00215150">
      <w:footerReference w:type="default" r:id="rId25"/>
      <w:pgSz w:w="11906" w:h="16838"/>
      <w:pgMar w:top="1134" w:right="851" w:bottom="1134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72ED9" w:rsidRDefault="00472ED9">
      <w:r>
        <w:separator/>
      </w:r>
    </w:p>
  </w:endnote>
  <w:endnote w:type="continuationSeparator" w:id="0">
    <w:p w:rsidR="00472ED9" w:rsidRDefault="00472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等线 Light">
    <w:altName w:val="Segoe Print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15150" w:rsidRDefault="00215150">
    <w:pPr>
      <w:pStyle w:val="ae"/>
      <w:jc w:val="center"/>
      <w:rPr>
        <w:sz w:val="24"/>
      </w:rPr>
    </w:pPr>
  </w:p>
  <w:p w:rsidR="00215150" w:rsidRDefault="00215150">
    <w:pPr>
      <w:pStyle w:val="ae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72ED9" w:rsidRDefault="00472ED9">
      <w:r>
        <w:separator/>
      </w:r>
    </w:p>
  </w:footnote>
  <w:footnote w:type="continuationSeparator" w:id="0">
    <w:p w:rsidR="00472ED9" w:rsidRDefault="00472E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E7C82"/>
    <w:multiLevelType w:val="multilevel"/>
    <w:tmpl w:val="33EE7C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 w16cid:durableId="1902522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D7F"/>
    <w:rsid w:val="00003433"/>
    <w:rsid w:val="000071B8"/>
    <w:rsid w:val="00011252"/>
    <w:rsid w:val="00034D0B"/>
    <w:rsid w:val="00034DA6"/>
    <w:rsid w:val="00052D8D"/>
    <w:rsid w:val="0006311A"/>
    <w:rsid w:val="000964E4"/>
    <w:rsid w:val="000B6C59"/>
    <w:rsid w:val="000D01B5"/>
    <w:rsid w:val="000E40A1"/>
    <w:rsid w:val="001053E4"/>
    <w:rsid w:val="00122B2C"/>
    <w:rsid w:val="00135B4C"/>
    <w:rsid w:val="00141F5C"/>
    <w:rsid w:val="00146092"/>
    <w:rsid w:val="0015257F"/>
    <w:rsid w:val="00172F27"/>
    <w:rsid w:val="00186255"/>
    <w:rsid w:val="001A4284"/>
    <w:rsid w:val="001C07F2"/>
    <w:rsid w:val="001D4772"/>
    <w:rsid w:val="001D560E"/>
    <w:rsid w:val="001E40B6"/>
    <w:rsid w:val="00215150"/>
    <w:rsid w:val="00225DD5"/>
    <w:rsid w:val="00227F77"/>
    <w:rsid w:val="00242FC9"/>
    <w:rsid w:val="00245D21"/>
    <w:rsid w:val="00246CE4"/>
    <w:rsid w:val="00250E1B"/>
    <w:rsid w:val="00260D04"/>
    <w:rsid w:val="00287B12"/>
    <w:rsid w:val="00295B6F"/>
    <w:rsid w:val="00297A08"/>
    <w:rsid w:val="002A0645"/>
    <w:rsid w:val="002B60E7"/>
    <w:rsid w:val="002D0126"/>
    <w:rsid w:val="002D6CA8"/>
    <w:rsid w:val="002E6578"/>
    <w:rsid w:val="002F20EB"/>
    <w:rsid w:val="00302CDD"/>
    <w:rsid w:val="00306369"/>
    <w:rsid w:val="00312A53"/>
    <w:rsid w:val="003165A9"/>
    <w:rsid w:val="003223B1"/>
    <w:rsid w:val="00327994"/>
    <w:rsid w:val="00336EE8"/>
    <w:rsid w:val="00347C37"/>
    <w:rsid w:val="00357BA5"/>
    <w:rsid w:val="003627FF"/>
    <w:rsid w:val="00366244"/>
    <w:rsid w:val="00373615"/>
    <w:rsid w:val="003914A7"/>
    <w:rsid w:val="00395FD6"/>
    <w:rsid w:val="003B0A3F"/>
    <w:rsid w:val="003B3AE3"/>
    <w:rsid w:val="003C7DFD"/>
    <w:rsid w:val="003D08EC"/>
    <w:rsid w:val="003D39D2"/>
    <w:rsid w:val="003E1AAB"/>
    <w:rsid w:val="003E352E"/>
    <w:rsid w:val="003F5888"/>
    <w:rsid w:val="004130F1"/>
    <w:rsid w:val="0041387C"/>
    <w:rsid w:val="00421013"/>
    <w:rsid w:val="004540F9"/>
    <w:rsid w:val="00461D7F"/>
    <w:rsid w:val="004700C0"/>
    <w:rsid w:val="00472ED9"/>
    <w:rsid w:val="00482615"/>
    <w:rsid w:val="00493B80"/>
    <w:rsid w:val="004D662D"/>
    <w:rsid w:val="004E267C"/>
    <w:rsid w:val="004F1700"/>
    <w:rsid w:val="004F1F14"/>
    <w:rsid w:val="004F3812"/>
    <w:rsid w:val="004F50AB"/>
    <w:rsid w:val="00506BC4"/>
    <w:rsid w:val="00525F31"/>
    <w:rsid w:val="00544109"/>
    <w:rsid w:val="00545F27"/>
    <w:rsid w:val="005519E0"/>
    <w:rsid w:val="00552F41"/>
    <w:rsid w:val="00560AA3"/>
    <w:rsid w:val="00562EF5"/>
    <w:rsid w:val="005723A1"/>
    <w:rsid w:val="005759BD"/>
    <w:rsid w:val="00577027"/>
    <w:rsid w:val="00593652"/>
    <w:rsid w:val="00597783"/>
    <w:rsid w:val="005A6954"/>
    <w:rsid w:val="005B1DF6"/>
    <w:rsid w:val="005B4FFB"/>
    <w:rsid w:val="005B7BBB"/>
    <w:rsid w:val="0060390A"/>
    <w:rsid w:val="00604533"/>
    <w:rsid w:val="006108A9"/>
    <w:rsid w:val="00643EF8"/>
    <w:rsid w:val="00646C51"/>
    <w:rsid w:val="006641E8"/>
    <w:rsid w:val="0067324C"/>
    <w:rsid w:val="00686A33"/>
    <w:rsid w:val="006875E8"/>
    <w:rsid w:val="006943A0"/>
    <w:rsid w:val="006A0D90"/>
    <w:rsid w:val="006B6889"/>
    <w:rsid w:val="006D02BF"/>
    <w:rsid w:val="006E0074"/>
    <w:rsid w:val="006E73CF"/>
    <w:rsid w:val="006F3AB3"/>
    <w:rsid w:val="006F3DBE"/>
    <w:rsid w:val="00727FE5"/>
    <w:rsid w:val="00732DAA"/>
    <w:rsid w:val="00736951"/>
    <w:rsid w:val="00742B11"/>
    <w:rsid w:val="00745810"/>
    <w:rsid w:val="007544C4"/>
    <w:rsid w:val="007620E8"/>
    <w:rsid w:val="007623C8"/>
    <w:rsid w:val="00781B07"/>
    <w:rsid w:val="00790544"/>
    <w:rsid w:val="007A6B57"/>
    <w:rsid w:val="007C76C5"/>
    <w:rsid w:val="007E4601"/>
    <w:rsid w:val="007E5922"/>
    <w:rsid w:val="008034E9"/>
    <w:rsid w:val="008159DB"/>
    <w:rsid w:val="0082027E"/>
    <w:rsid w:val="00824859"/>
    <w:rsid w:val="008307AB"/>
    <w:rsid w:val="00840510"/>
    <w:rsid w:val="00874B3E"/>
    <w:rsid w:val="008818C8"/>
    <w:rsid w:val="008B2544"/>
    <w:rsid w:val="008C1727"/>
    <w:rsid w:val="008C3480"/>
    <w:rsid w:val="008D1097"/>
    <w:rsid w:val="008D4B2B"/>
    <w:rsid w:val="008D77C8"/>
    <w:rsid w:val="00904D0D"/>
    <w:rsid w:val="0091078D"/>
    <w:rsid w:val="00915F5D"/>
    <w:rsid w:val="009201CD"/>
    <w:rsid w:val="009201EC"/>
    <w:rsid w:val="00930658"/>
    <w:rsid w:val="009319EB"/>
    <w:rsid w:val="0094303B"/>
    <w:rsid w:val="009561D9"/>
    <w:rsid w:val="00964B29"/>
    <w:rsid w:val="009958C6"/>
    <w:rsid w:val="009A4A1F"/>
    <w:rsid w:val="009A7D8C"/>
    <w:rsid w:val="009B6C90"/>
    <w:rsid w:val="009C6445"/>
    <w:rsid w:val="009D173F"/>
    <w:rsid w:val="009E14BD"/>
    <w:rsid w:val="009F677F"/>
    <w:rsid w:val="009F744D"/>
    <w:rsid w:val="00A07227"/>
    <w:rsid w:val="00A112E1"/>
    <w:rsid w:val="00A13B70"/>
    <w:rsid w:val="00A200E7"/>
    <w:rsid w:val="00A528C0"/>
    <w:rsid w:val="00A5701F"/>
    <w:rsid w:val="00A62DE5"/>
    <w:rsid w:val="00A6699F"/>
    <w:rsid w:val="00A70B7E"/>
    <w:rsid w:val="00A70BDA"/>
    <w:rsid w:val="00A76D6D"/>
    <w:rsid w:val="00A8221A"/>
    <w:rsid w:val="00A87E9B"/>
    <w:rsid w:val="00A93D69"/>
    <w:rsid w:val="00AA0E1F"/>
    <w:rsid w:val="00AA4EB8"/>
    <w:rsid w:val="00AA6323"/>
    <w:rsid w:val="00AC4EE1"/>
    <w:rsid w:val="00AC6001"/>
    <w:rsid w:val="00AD1045"/>
    <w:rsid w:val="00AD2DFE"/>
    <w:rsid w:val="00AD4B9F"/>
    <w:rsid w:val="00AE221E"/>
    <w:rsid w:val="00AE7E5B"/>
    <w:rsid w:val="00AF17F4"/>
    <w:rsid w:val="00AF2063"/>
    <w:rsid w:val="00AF269A"/>
    <w:rsid w:val="00B07A4A"/>
    <w:rsid w:val="00B43D26"/>
    <w:rsid w:val="00B52F8D"/>
    <w:rsid w:val="00B574B7"/>
    <w:rsid w:val="00B72A8F"/>
    <w:rsid w:val="00B7649F"/>
    <w:rsid w:val="00B87150"/>
    <w:rsid w:val="00B91E86"/>
    <w:rsid w:val="00B94381"/>
    <w:rsid w:val="00B96D00"/>
    <w:rsid w:val="00BB4E23"/>
    <w:rsid w:val="00BB5781"/>
    <w:rsid w:val="00BD22CF"/>
    <w:rsid w:val="00BD52C3"/>
    <w:rsid w:val="00BE54D1"/>
    <w:rsid w:val="00BF1B37"/>
    <w:rsid w:val="00BF4E6D"/>
    <w:rsid w:val="00C23FF1"/>
    <w:rsid w:val="00C27C79"/>
    <w:rsid w:val="00C446EB"/>
    <w:rsid w:val="00C74995"/>
    <w:rsid w:val="00C76145"/>
    <w:rsid w:val="00CF30D1"/>
    <w:rsid w:val="00D15511"/>
    <w:rsid w:val="00D40AD6"/>
    <w:rsid w:val="00D42A86"/>
    <w:rsid w:val="00D92238"/>
    <w:rsid w:val="00DB08B2"/>
    <w:rsid w:val="00DB55B0"/>
    <w:rsid w:val="00DB72E9"/>
    <w:rsid w:val="00DC1B8C"/>
    <w:rsid w:val="00DC5D95"/>
    <w:rsid w:val="00DD370D"/>
    <w:rsid w:val="00DD5EE9"/>
    <w:rsid w:val="00DD69A5"/>
    <w:rsid w:val="00DD7735"/>
    <w:rsid w:val="00DE212A"/>
    <w:rsid w:val="00DE4728"/>
    <w:rsid w:val="00E01CDB"/>
    <w:rsid w:val="00E226B1"/>
    <w:rsid w:val="00E243CD"/>
    <w:rsid w:val="00E245F9"/>
    <w:rsid w:val="00E3477D"/>
    <w:rsid w:val="00E36332"/>
    <w:rsid w:val="00E37E65"/>
    <w:rsid w:val="00E43B49"/>
    <w:rsid w:val="00E44FD6"/>
    <w:rsid w:val="00E50730"/>
    <w:rsid w:val="00E520D2"/>
    <w:rsid w:val="00E5767B"/>
    <w:rsid w:val="00E607CE"/>
    <w:rsid w:val="00E81F0A"/>
    <w:rsid w:val="00E82A42"/>
    <w:rsid w:val="00E8634B"/>
    <w:rsid w:val="00E93892"/>
    <w:rsid w:val="00EA0112"/>
    <w:rsid w:val="00EA2FCC"/>
    <w:rsid w:val="00EC6713"/>
    <w:rsid w:val="00ED6C03"/>
    <w:rsid w:val="00EE3EC9"/>
    <w:rsid w:val="00F0431E"/>
    <w:rsid w:val="00F27B2F"/>
    <w:rsid w:val="00F3589D"/>
    <w:rsid w:val="00F371BD"/>
    <w:rsid w:val="00F41328"/>
    <w:rsid w:val="00F41C91"/>
    <w:rsid w:val="00F41E66"/>
    <w:rsid w:val="00F45B3E"/>
    <w:rsid w:val="00F546E6"/>
    <w:rsid w:val="00F54B8C"/>
    <w:rsid w:val="00F56FA1"/>
    <w:rsid w:val="00F75C6D"/>
    <w:rsid w:val="00F8365C"/>
    <w:rsid w:val="00F91C43"/>
    <w:rsid w:val="00FA38E3"/>
    <w:rsid w:val="00FD68E4"/>
    <w:rsid w:val="00FE44EE"/>
    <w:rsid w:val="00FE7B2C"/>
    <w:rsid w:val="00FF0CEB"/>
    <w:rsid w:val="00FF3D65"/>
    <w:rsid w:val="00FF6B7B"/>
    <w:rsid w:val="5B2E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,"/>
  <w:listSeparator w:val=";"/>
  <w15:docId w15:val="{11A4FC31-F874-406D-B557-8471B2873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ind w:firstLine="709"/>
      <w:jc w:val="both"/>
    </w:pPr>
    <w:rPr>
      <w:rFonts w:ascii="Times New Roman" w:hAnsi="Times New Roman"/>
      <w:kern w:val="2"/>
      <w:sz w:val="28"/>
      <w:szCs w:val="24"/>
      <w:lang w:eastAsia="en-US"/>
      <w14:ligatures w14:val="standardContextual"/>
    </w:rPr>
  </w:style>
  <w:style w:type="paragraph" w:styleId="1">
    <w:name w:val="heading 1"/>
    <w:basedOn w:val="a0"/>
    <w:next w:val="a"/>
    <w:link w:val="10"/>
    <w:uiPriority w:val="9"/>
    <w:qFormat/>
    <w:pPr>
      <w:pageBreakBefore/>
      <w:jc w:val="center"/>
      <w:outlineLvl w:val="0"/>
    </w:pPr>
    <w:rPr>
      <w:b/>
      <w:bCs/>
    </w:rPr>
  </w:style>
  <w:style w:type="paragraph" w:styleId="2">
    <w:name w:val="heading 2"/>
    <w:basedOn w:val="a0"/>
    <w:next w:val="a"/>
    <w:link w:val="20"/>
    <w:uiPriority w:val="9"/>
    <w:unhideWhenUsed/>
    <w:qFormat/>
    <w:pPr>
      <w:spacing w:after="48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pPr>
      <w:spacing w:after="480"/>
      <w:ind w:firstLine="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pPr>
      <w:spacing w:after="36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Pr>
      <w:rFonts w:ascii="Times New Roman" w:hAnsi="Times New Roman"/>
      <w:kern w:val="2"/>
      <w:sz w:val="28"/>
      <w:szCs w:val="24"/>
      <w:lang w:eastAsia="en-US"/>
      <w14:ligatures w14:val="standardContextual"/>
    </w:rPr>
  </w:style>
  <w:style w:type="character" w:styleId="a4">
    <w:name w:val="Hyperlink"/>
    <w:basedOn w:val="a1"/>
    <w:uiPriority w:val="99"/>
    <w:semiHidden/>
    <w:unhideWhenUsed/>
    <w:rPr>
      <w:color w:val="0000FF"/>
      <w:u w:val="single"/>
    </w:rPr>
  </w:style>
  <w:style w:type="character" w:styleId="a5">
    <w:name w:val="Strong"/>
    <w:basedOn w:val="a1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nhideWhenUsed/>
    <w:pPr>
      <w:tabs>
        <w:tab w:val="center" w:pos="4677"/>
        <w:tab w:val="right" w:pos="9355"/>
      </w:tabs>
    </w:pPr>
  </w:style>
  <w:style w:type="paragraph" w:styleId="aa">
    <w:name w:val="Body Text"/>
    <w:basedOn w:val="a"/>
    <w:link w:val="ab"/>
    <w:uiPriority w:val="1"/>
    <w:unhideWhenUsed/>
    <w:qFormat/>
    <w:pPr>
      <w:widowControl w:val="0"/>
      <w:autoSpaceDE w:val="0"/>
      <w:autoSpaceDN w:val="0"/>
      <w:ind w:left="242" w:firstLine="0"/>
      <w:jc w:val="left"/>
    </w:pPr>
    <w:rPr>
      <w:rFonts w:eastAsia="Times New Roman" w:cs="Times New Roman"/>
      <w:kern w:val="0"/>
      <w:sz w:val="24"/>
      <w14:ligatures w14:val="none"/>
    </w:rPr>
  </w:style>
  <w:style w:type="paragraph" w:styleId="ac">
    <w:name w:val="Title"/>
    <w:basedOn w:val="a"/>
    <w:next w:val="a"/>
    <w:link w:val="ad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footer"/>
    <w:basedOn w:val="a"/>
    <w:link w:val="af"/>
    <w:uiPriority w:val="99"/>
    <w:unhideWhenUsed/>
    <w:pPr>
      <w:tabs>
        <w:tab w:val="center" w:pos="4677"/>
        <w:tab w:val="right" w:pos="9355"/>
      </w:tabs>
    </w:pPr>
  </w:style>
  <w:style w:type="paragraph" w:styleId="af0">
    <w:name w:val="Normal (Web)"/>
    <w:basedOn w:val="a"/>
    <w:uiPriority w:val="99"/>
    <w:semiHidden/>
    <w:unhideWhenUsed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paragraph" w:styleId="af1">
    <w:name w:val="Subtitle"/>
    <w:basedOn w:val="a"/>
    <w:next w:val="a"/>
    <w:link w:val="af2"/>
    <w:uiPriority w:val="11"/>
    <w:qFormat/>
    <w:rPr>
      <w:rFonts w:eastAsiaTheme="majorEastAsia" w:cstheme="majorBidi"/>
      <w:color w:val="595959" w:themeColor="text1" w:themeTint="A6"/>
      <w:spacing w:val="15"/>
      <w:szCs w:val="28"/>
    </w:rPr>
  </w:style>
  <w:style w:type="table" w:styleId="af3">
    <w:name w:val="Table Grid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qFormat/>
    <w:rPr>
      <w:rFonts w:ascii="Times New Roman" w:hAnsi="Times New Roman"/>
      <w:b/>
      <w:bCs/>
      <w:sz w:val="28"/>
    </w:rPr>
  </w:style>
  <w:style w:type="character" w:customStyle="1" w:styleId="20">
    <w:name w:val="Заголовок 2 Знак"/>
    <w:basedOn w:val="a1"/>
    <w:link w:val="2"/>
    <w:uiPriority w:val="9"/>
    <w:qFormat/>
    <w:rPr>
      <w:rFonts w:ascii="Times New Roman" w:hAnsi="Times New Roman"/>
      <w:b/>
      <w:bCs/>
      <w:sz w:val="28"/>
    </w:rPr>
  </w:style>
  <w:style w:type="character" w:customStyle="1" w:styleId="30">
    <w:name w:val="Заголовок 3 Знак"/>
    <w:basedOn w:val="a1"/>
    <w:link w:val="3"/>
    <w:uiPriority w:val="9"/>
    <w:qFormat/>
    <w:rPr>
      <w:rFonts w:ascii="Times New Roman" w:hAnsi="Times New Roman"/>
      <w:b/>
      <w:bCs/>
      <w:sz w:val="28"/>
    </w:rPr>
  </w:style>
  <w:style w:type="character" w:customStyle="1" w:styleId="40">
    <w:name w:val="Заголовок 4 Знак"/>
    <w:basedOn w:val="a1"/>
    <w:link w:val="4"/>
    <w:uiPriority w:val="9"/>
    <w:qFormat/>
    <w:rPr>
      <w:rFonts w:ascii="Times New Roman" w:hAnsi="Times New Roman"/>
      <w:b/>
      <w:bCs/>
      <w:sz w:val="28"/>
    </w:rPr>
  </w:style>
  <w:style w:type="character" w:customStyle="1" w:styleId="50">
    <w:name w:val="Заголовок 5 Знак"/>
    <w:basedOn w:val="a1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1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1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1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d">
    <w:name w:val="Заголовок Знак"/>
    <w:basedOn w:val="a1"/>
    <w:link w:val="ac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Подзаголовок Знак"/>
    <w:basedOn w:val="a1"/>
    <w:link w:val="af1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1"/>
    <w:link w:val="21"/>
    <w:uiPriority w:val="29"/>
    <w:qFormat/>
    <w:rPr>
      <w:i/>
      <w:iCs/>
      <w:color w:val="404040" w:themeColor="text1" w:themeTint="BF"/>
    </w:rPr>
  </w:style>
  <w:style w:type="paragraph" w:styleId="af4">
    <w:name w:val="List Paragraph"/>
    <w:basedOn w:val="a"/>
    <w:uiPriority w:val="1"/>
    <w:qFormat/>
    <w:pPr>
      <w:ind w:left="720"/>
      <w:contextualSpacing/>
    </w:pPr>
  </w:style>
  <w:style w:type="character" w:customStyle="1" w:styleId="11">
    <w:name w:val="Сильное выделение1"/>
    <w:basedOn w:val="a1"/>
    <w:uiPriority w:val="21"/>
    <w:qFormat/>
    <w:rPr>
      <w:i/>
      <w:iCs/>
      <w:color w:val="0F4761" w:themeColor="accent1" w:themeShade="BF"/>
    </w:rPr>
  </w:style>
  <w:style w:type="paragraph" w:styleId="af5">
    <w:name w:val="Intense Quote"/>
    <w:basedOn w:val="a"/>
    <w:next w:val="a"/>
    <w:link w:val="af6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6">
    <w:name w:val="Выделенная цитата Знак"/>
    <w:basedOn w:val="a1"/>
    <w:link w:val="af5"/>
    <w:uiPriority w:val="30"/>
    <w:qFormat/>
    <w:rPr>
      <w:i/>
      <w:iCs/>
      <w:color w:val="0F4761" w:themeColor="accent1" w:themeShade="BF"/>
    </w:rPr>
  </w:style>
  <w:style w:type="character" w:customStyle="1" w:styleId="12">
    <w:name w:val="Сильная ссылка1"/>
    <w:basedOn w:val="a1"/>
    <w:uiPriority w:val="32"/>
    <w:qFormat/>
    <w:rPr>
      <w:b/>
      <w:bCs/>
      <w:smallCaps/>
      <w:color w:val="0F4761" w:themeColor="accent1" w:themeShade="BF"/>
      <w:spacing w:val="5"/>
    </w:rPr>
  </w:style>
  <w:style w:type="paragraph" w:customStyle="1" w:styleId="Style6">
    <w:name w:val="Style6"/>
    <w:basedOn w:val="a"/>
    <w:uiPriority w:val="99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character" w:customStyle="1" w:styleId="FontStyle24">
    <w:name w:val="Font Style24"/>
    <w:uiPriority w:val="99"/>
    <w:rPr>
      <w:rFonts w:ascii="Times New Roman" w:hAnsi="Times New Roman"/>
      <w:color w:val="000000"/>
      <w:sz w:val="26"/>
    </w:rPr>
  </w:style>
  <w:style w:type="character" w:customStyle="1" w:styleId="a9">
    <w:name w:val="Верхний колонтитул Знак"/>
    <w:basedOn w:val="a1"/>
    <w:link w:val="a8"/>
    <w:rPr>
      <w:rFonts w:ascii="Times New Roman" w:hAnsi="Times New Roman"/>
      <w:sz w:val="28"/>
    </w:rPr>
  </w:style>
  <w:style w:type="character" w:customStyle="1" w:styleId="af">
    <w:name w:val="Нижний колонтитул Знак"/>
    <w:basedOn w:val="a1"/>
    <w:link w:val="ae"/>
    <w:uiPriority w:val="99"/>
    <w:rPr>
      <w:rFonts w:ascii="Times New Roman" w:hAnsi="Times New Roman"/>
      <w:sz w:val="28"/>
    </w:rPr>
  </w:style>
  <w:style w:type="paragraph" w:customStyle="1" w:styleId="FR4">
    <w:name w:val="FR4"/>
    <w:qFormat/>
    <w:pPr>
      <w:widowControl w:val="0"/>
      <w:jc w:val="both"/>
    </w:pPr>
    <w:rPr>
      <w:rFonts w:ascii="Arial" w:eastAsia="Times New Roman" w:hAnsi="Arial" w:cs="Times New Roman"/>
      <w:snapToGrid w:val="0"/>
      <w:sz w:val="16"/>
    </w:rPr>
  </w:style>
  <w:style w:type="character" w:customStyle="1" w:styleId="a7">
    <w:name w:val="Текст выноски Знак"/>
    <w:basedOn w:val="a1"/>
    <w:link w:val="a6"/>
    <w:uiPriority w:val="99"/>
    <w:semiHidden/>
    <w:rPr>
      <w:rFonts w:ascii="Segoe UI" w:hAnsi="Segoe UI" w:cs="Segoe UI"/>
      <w:sz w:val="18"/>
      <w:szCs w:val="18"/>
    </w:rPr>
  </w:style>
  <w:style w:type="character" w:customStyle="1" w:styleId="ab">
    <w:name w:val="Основной текст Знак"/>
    <w:basedOn w:val="a1"/>
    <w:link w:val="aa"/>
    <w:uiPriority w:val="1"/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uturismarkdown-paragraph">
    <w:name w:val="futurismarkdown-paragraph"/>
    <w:basedOn w:val="a"/>
    <w:qFormat/>
    <w:pPr>
      <w:spacing w:before="100" w:beforeAutospacing="1" w:after="100" w:afterAutospacing="1"/>
      <w:ind w:firstLine="0"/>
      <w:jc w:val="left"/>
    </w:pPr>
    <w:rPr>
      <w:rFonts w:eastAsia="Times New Roman" w:cs="Times New Roman"/>
      <w:kern w:val="0"/>
      <w:sz w:val="24"/>
      <w:lang w:eastAsia="ru-RU"/>
      <w14:ligatures w14:val="none"/>
    </w:rPr>
  </w:style>
  <w:style w:type="table" w:customStyle="1" w:styleId="13">
    <w:name w:val="Сетка таблицы светлая1"/>
    <w:basedOn w:val="a2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1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http://www.naukaspb.ru/spravochniki/Demo%20Metall/2_8.files/Image3798.gif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http://www.naukaspb.ru/spravochniki/Demo%20Metall/2_8.files/Image3798.gif" TargetMode="Externa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2062</Words>
  <Characters>11756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 В. Малый</dc:creator>
  <cp:lastModifiedBy>TFB</cp:lastModifiedBy>
  <cp:revision>5</cp:revision>
  <cp:lastPrinted>2025-03-24T06:59:00Z</cp:lastPrinted>
  <dcterms:created xsi:type="dcterms:W3CDTF">2025-03-24T07:00:00Z</dcterms:created>
  <dcterms:modified xsi:type="dcterms:W3CDTF">2025-04-01T18:55:00Z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3BC64F0588AB4F1FBE4DDA855F642CF3_12</vt:lpwstr>
  </property>
</Properties>
</file>