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C9261" w14:textId="77777777" w:rsidR="00AF0A62" w:rsidRDefault="00451135"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Комплект оценочных материалов по практике</w:t>
      </w:r>
    </w:p>
    <w:p w14:paraId="1492966E" w14:textId="77777777" w:rsidR="00AF0A62" w:rsidRDefault="00451135"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«Учебная (ознакомительная) практика»</w:t>
      </w:r>
    </w:p>
    <w:p w14:paraId="4DE60653" w14:textId="77777777" w:rsidR="00672ABD" w:rsidRDefault="00672ABD">
      <w:pPr>
        <w:jc w:val="center"/>
        <w:rPr>
          <w:rFonts w:eastAsia="Times New Roman"/>
          <w:color w:val="000000"/>
          <w:sz w:val="28"/>
          <w:szCs w:val="28"/>
        </w:rPr>
      </w:pPr>
    </w:p>
    <w:p w14:paraId="0A81ABEC" w14:textId="77777777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Задания закрытого типа </w:t>
      </w:r>
    </w:p>
    <w:p w14:paraId="7AE6F4CD" w14:textId="77777777" w:rsidR="00AF0A62" w:rsidRDefault="00451135">
      <w:pPr>
        <w:jc w:val="left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Задания закрытого типа на выбор правильного ответа </w:t>
      </w:r>
    </w:p>
    <w:p w14:paraId="297DA5BE" w14:textId="77777777" w:rsidR="00672ABD" w:rsidRDefault="00672ABD">
      <w:pPr>
        <w:jc w:val="left"/>
        <w:rPr>
          <w:rFonts w:eastAsia="Times New Roman"/>
          <w:color w:val="000000"/>
          <w:sz w:val="28"/>
          <w:szCs w:val="28"/>
        </w:rPr>
      </w:pPr>
    </w:p>
    <w:p w14:paraId="6111FB54" w14:textId="77777777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 </w:t>
      </w:r>
      <w:r>
        <w:rPr>
          <w:rFonts w:eastAsia="Times New Roman"/>
          <w:i/>
          <w:color w:val="000000"/>
          <w:sz w:val="28"/>
          <w:szCs w:val="28"/>
        </w:rPr>
        <w:t xml:space="preserve">Выберите один правильный ответ </w:t>
      </w:r>
    </w:p>
    <w:p w14:paraId="5639D859" w14:textId="77777777" w:rsidR="00AF0A62" w:rsidRDefault="00451135">
      <w:pPr>
        <w:ind w:leftChars="-200" w:left="-420" w:firstLineChars="150" w:firstLine="420"/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Какой вид термической обработки относится к предварительной? </w:t>
      </w:r>
    </w:p>
    <w:p w14:paraId="2FF96A7A" w14:textId="77777777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А) закалка</w:t>
      </w:r>
    </w:p>
    <w:p w14:paraId="4107703E" w14:textId="77777777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Б) отпуск</w:t>
      </w:r>
    </w:p>
    <w:p w14:paraId="061305BC" w14:textId="77777777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В) отжиг</w:t>
      </w:r>
    </w:p>
    <w:p w14:paraId="5B96FF56" w14:textId="77777777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Г) ступенчатая закалка </w:t>
      </w:r>
    </w:p>
    <w:p w14:paraId="15245B21" w14:textId="77777777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Правильный ответ: В </w:t>
      </w:r>
    </w:p>
    <w:p w14:paraId="391C8C13" w14:textId="4857F113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 w:rsidR="001F1ADE">
        <w:rPr>
          <w:rFonts w:eastAsia="Times New Roman"/>
          <w:color w:val="000000"/>
          <w:sz w:val="28"/>
          <w:szCs w:val="28"/>
        </w:rPr>
        <w:t xml:space="preserve">УК-1 </w:t>
      </w:r>
    </w:p>
    <w:p w14:paraId="097A9898" w14:textId="77777777" w:rsidR="00AF0A62" w:rsidRDefault="00AF0A62">
      <w:pPr>
        <w:jc w:val="left"/>
        <w:rPr>
          <w:rFonts w:eastAsia="Times New Roman"/>
          <w:color w:val="000000"/>
          <w:sz w:val="28"/>
          <w:szCs w:val="28"/>
        </w:rPr>
      </w:pPr>
    </w:p>
    <w:p w14:paraId="1797B4DA" w14:textId="77777777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r>
        <w:rPr>
          <w:rFonts w:eastAsia="Times New Roman"/>
          <w:i/>
          <w:color w:val="000000"/>
          <w:sz w:val="28"/>
          <w:szCs w:val="28"/>
        </w:rPr>
        <w:t xml:space="preserve">Выберите один правильный ответ </w:t>
      </w:r>
    </w:p>
    <w:p w14:paraId="10D950A4" w14:textId="77777777" w:rsidR="00AF0A62" w:rsidRDefault="00451135">
      <w:pPr>
        <w:ind w:leftChars="-200" w:left="-420" w:firstLineChars="150" w:firstLine="42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Какой материал чаще всего используется для изготовления сварных металлоконструкций? </w:t>
      </w:r>
    </w:p>
    <w:p w14:paraId="3605BF77" w14:textId="77777777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А) углеродистая сталь </w:t>
      </w:r>
    </w:p>
    <w:p w14:paraId="0B148B14" w14:textId="77777777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Б) нержавеющая сталь </w:t>
      </w:r>
    </w:p>
    <w:p w14:paraId="5E63BC2A" w14:textId="77777777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В) алюминий </w:t>
      </w:r>
    </w:p>
    <w:p w14:paraId="7994AA5F" w14:textId="77777777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Г) медь </w:t>
      </w:r>
    </w:p>
    <w:p w14:paraId="6083B758" w14:textId="77777777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Правильный ответ: А</w:t>
      </w:r>
    </w:p>
    <w:p w14:paraId="3883DC61" w14:textId="08C3B5C7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 w:rsidR="001F1ADE">
        <w:rPr>
          <w:rFonts w:eastAsia="Times New Roman"/>
          <w:color w:val="000000"/>
          <w:sz w:val="28"/>
          <w:szCs w:val="28"/>
        </w:rPr>
        <w:t>ОПК-1</w:t>
      </w:r>
    </w:p>
    <w:p w14:paraId="34923FB1" w14:textId="77777777" w:rsidR="00AF0A62" w:rsidRDefault="00AF0A62">
      <w:pPr>
        <w:jc w:val="left"/>
        <w:rPr>
          <w:rFonts w:eastAsia="Times New Roman"/>
          <w:color w:val="000000"/>
          <w:sz w:val="28"/>
          <w:szCs w:val="28"/>
        </w:rPr>
      </w:pPr>
    </w:p>
    <w:p w14:paraId="74134AB2" w14:textId="77777777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</w:t>
      </w:r>
      <w:r>
        <w:rPr>
          <w:rFonts w:eastAsia="Times New Roman"/>
          <w:i/>
          <w:color w:val="000000"/>
          <w:sz w:val="28"/>
          <w:szCs w:val="28"/>
        </w:rPr>
        <w:t xml:space="preserve">Выберите один правильный ответ </w:t>
      </w:r>
    </w:p>
    <w:p w14:paraId="2815DED2" w14:textId="77777777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Какое оборудование используется для выполнения термической обработке? </w:t>
      </w:r>
    </w:p>
    <w:p w14:paraId="0E0B867C" w14:textId="77777777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А) тупиковые закалочные печи</w:t>
      </w:r>
    </w:p>
    <w:p w14:paraId="0B04E7C1" w14:textId="77777777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Б) закалочные ванны</w:t>
      </w:r>
    </w:p>
    <w:p w14:paraId="3570A79A" w14:textId="77777777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В) шахтные отпускные печи</w:t>
      </w:r>
    </w:p>
    <w:p w14:paraId="41CF122A" w14:textId="77777777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Г) всё перечисленное </w:t>
      </w:r>
    </w:p>
    <w:p w14:paraId="1A535777" w14:textId="77777777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Правильный ответ: Г </w:t>
      </w:r>
    </w:p>
    <w:p w14:paraId="126427D3" w14:textId="31ECCD84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 (индикаторы):</w:t>
      </w:r>
      <w:r w:rsidR="001F1ADE">
        <w:rPr>
          <w:rFonts w:eastAsia="Times New Roman"/>
          <w:color w:val="000000"/>
          <w:sz w:val="28"/>
          <w:szCs w:val="28"/>
        </w:rPr>
        <w:t xml:space="preserve"> ОПК-4</w:t>
      </w:r>
    </w:p>
    <w:p w14:paraId="3A26BBC1" w14:textId="77777777" w:rsidR="00AF0A62" w:rsidRDefault="00AF0A62">
      <w:pPr>
        <w:jc w:val="left"/>
        <w:rPr>
          <w:rFonts w:eastAsia="Times New Roman"/>
          <w:color w:val="000000"/>
          <w:sz w:val="28"/>
          <w:szCs w:val="28"/>
        </w:rPr>
      </w:pPr>
    </w:p>
    <w:p w14:paraId="03679286" w14:textId="77777777" w:rsidR="00AF0A62" w:rsidRDefault="00451135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Задания закрытого типа на установление соответствия </w:t>
      </w:r>
    </w:p>
    <w:p w14:paraId="3D6CE561" w14:textId="77777777" w:rsidR="00AF0A62" w:rsidRDefault="00451135">
      <w:pPr>
        <w:jc w:val="left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Установите правильное соответствие. Каждому элементу левого столбца соответствует только один элемент правого столбца </w:t>
      </w:r>
    </w:p>
    <w:p w14:paraId="0DD0A7C1" w14:textId="77777777" w:rsidR="00AF0A62" w:rsidRDefault="00451135">
      <w:pPr>
        <w:numPr>
          <w:ilvl w:val="0"/>
          <w:numId w:val="1"/>
        </w:numPr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Установите соответствие между методом контроля и его назначением:</w:t>
      </w:r>
    </w:p>
    <w:tbl>
      <w:tblPr>
        <w:tblpPr w:leftFromText="180" w:rightFromText="180" w:vertAnchor="text" w:horzAnchor="page" w:tblpXSpec="center" w:tblpY="303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3964"/>
      </w:tblGrid>
      <w:tr w:rsidR="00AF0A62" w14:paraId="23D5C79C" w14:textId="77777777">
        <w:trPr>
          <w:trHeight w:val="288"/>
          <w:jc w:val="center"/>
        </w:trPr>
        <w:tc>
          <w:tcPr>
            <w:tcW w:w="3964" w:type="dxa"/>
            <w:tcBorders>
              <w:tl2br w:val="nil"/>
              <w:tr2bl w:val="nil"/>
            </w:tcBorders>
          </w:tcPr>
          <w:p w14:paraId="32EC1657" w14:textId="77777777" w:rsidR="00AF0A62" w:rsidRDefault="00451135">
            <w:pPr>
              <w:numPr>
                <w:ilvl w:val="0"/>
                <w:numId w:val="2"/>
              </w:numPr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твёрдости</w:t>
            </w:r>
          </w:p>
        </w:tc>
        <w:tc>
          <w:tcPr>
            <w:tcW w:w="3964" w:type="dxa"/>
            <w:tcBorders>
              <w:tl2br w:val="nil"/>
              <w:tr2bl w:val="nil"/>
            </w:tcBorders>
          </w:tcPr>
          <w:p w14:paraId="7987EAB3" w14:textId="77777777" w:rsidR="00AF0A62" w:rsidRDefault="00451135">
            <w:pPr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</w:rPr>
              <w:t>прибор ПМТ-3</w:t>
            </w:r>
          </w:p>
        </w:tc>
      </w:tr>
      <w:tr w:rsidR="00AF0A62" w14:paraId="4E7815F3" w14:textId="77777777">
        <w:trPr>
          <w:trHeight w:val="127"/>
          <w:jc w:val="center"/>
        </w:trPr>
        <w:tc>
          <w:tcPr>
            <w:tcW w:w="3964" w:type="dxa"/>
            <w:tcBorders>
              <w:tl2br w:val="nil"/>
              <w:tr2bl w:val="nil"/>
            </w:tcBorders>
          </w:tcPr>
          <w:p w14:paraId="6EFE4536" w14:textId="77777777" w:rsidR="00AF0A62" w:rsidRDefault="00451135">
            <w:pPr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2) микроструктуры</w:t>
            </w:r>
          </w:p>
        </w:tc>
        <w:tc>
          <w:tcPr>
            <w:tcW w:w="3964" w:type="dxa"/>
            <w:tcBorders>
              <w:tl2br w:val="nil"/>
              <w:tr2bl w:val="nil"/>
            </w:tcBorders>
          </w:tcPr>
          <w:p w14:paraId="1937AFEB" w14:textId="77777777" w:rsidR="00AF0A62" w:rsidRDefault="00451135">
            <w:pPr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</w:rPr>
              <w:t>прибор Бринелля НРО–250</w:t>
            </w:r>
          </w:p>
        </w:tc>
      </w:tr>
      <w:tr w:rsidR="00AF0A62" w14:paraId="4C62056E" w14:textId="77777777">
        <w:trPr>
          <w:trHeight w:val="127"/>
          <w:jc w:val="center"/>
        </w:trPr>
        <w:tc>
          <w:tcPr>
            <w:tcW w:w="3964" w:type="dxa"/>
            <w:tcBorders>
              <w:tl2br w:val="nil"/>
              <w:tr2bl w:val="nil"/>
            </w:tcBorders>
          </w:tcPr>
          <w:p w14:paraId="6952C889" w14:textId="77777777" w:rsidR="00AF0A62" w:rsidRDefault="00451135">
            <w:pPr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3)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микротвердость</w:t>
            </w:r>
            <w:proofErr w:type="spellEnd"/>
          </w:p>
        </w:tc>
        <w:tc>
          <w:tcPr>
            <w:tcW w:w="3964" w:type="dxa"/>
            <w:tcBorders>
              <w:tl2br w:val="nil"/>
              <w:tr2bl w:val="nil"/>
            </w:tcBorders>
          </w:tcPr>
          <w:p w14:paraId="4CAB407F" w14:textId="77777777" w:rsidR="00AF0A62" w:rsidRDefault="00451135">
            <w:pPr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В) микроскоп МИМ-7</w:t>
            </w:r>
          </w:p>
        </w:tc>
      </w:tr>
    </w:tbl>
    <w:p w14:paraId="5D55F2AB" w14:textId="77777777" w:rsidR="00AF0A62" w:rsidRDefault="00451135">
      <w:pPr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Правильный ответ: 1-Б, 2-А, 3-В</w:t>
      </w:r>
    </w:p>
    <w:p w14:paraId="1168E6AF" w14:textId="6495158C" w:rsidR="00AF0A62" w:rsidRDefault="00451135">
      <w:pPr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Компетенции (индикаторы): </w:t>
      </w:r>
      <w:r w:rsidR="001F1ADE">
        <w:rPr>
          <w:rFonts w:eastAsia="Times New Roman"/>
          <w:color w:val="000000"/>
          <w:sz w:val="28"/>
          <w:szCs w:val="28"/>
        </w:rPr>
        <w:t>ПК-1</w:t>
      </w:r>
    </w:p>
    <w:p w14:paraId="37862E76" w14:textId="77777777" w:rsidR="00AF0A62" w:rsidRDefault="00AF0A62">
      <w:pPr>
        <w:rPr>
          <w:rFonts w:eastAsiaTheme="minorEastAsia"/>
          <w:sz w:val="28"/>
          <w:szCs w:val="28"/>
        </w:rPr>
      </w:pPr>
    </w:p>
    <w:p w14:paraId="63F9C6B5" w14:textId="77777777" w:rsidR="00AF0A62" w:rsidRDefault="00451135">
      <w:pPr>
        <w:numPr>
          <w:ilvl w:val="0"/>
          <w:numId w:val="1"/>
        </w:numPr>
        <w:jc w:val="left"/>
        <w:rPr>
          <w:rFonts w:eastAsia="Times New Roman"/>
          <w:i/>
          <w:color w:val="000000"/>
          <w:sz w:val="28"/>
          <w:szCs w:val="24"/>
        </w:rPr>
      </w:pPr>
      <w:r>
        <w:rPr>
          <w:rFonts w:eastAsia="Times New Roman"/>
          <w:i/>
          <w:color w:val="000000"/>
          <w:sz w:val="28"/>
          <w:szCs w:val="24"/>
        </w:rPr>
        <w:lastRenderedPageBreak/>
        <w:t xml:space="preserve">Установите правильное соответствие. Каждому элементу левого столбца соответствует только один элемент правого столбца </w:t>
      </w:r>
    </w:p>
    <w:p w14:paraId="57D4C647" w14:textId="77777777" w:rsidR="00AF0A62" w:rsidRDefault="00451135">
      <w:pPr>
        <w:jc w:val="left"/>
        <w:rPr>
          <w:rFonts w:eastAsia="Times New Roman"/>
          <w:i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Установите соответствие между типом решётки и ее описанием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54"/>
        <w:gridCol w:w="5396"/>
      </w:tblGrid>
      <w:tr w:rsidR="00AF0A62" w14:paraId="4560312B" w14:textId="77777777">
        <w:trPr>
          <w:trHeight w:val="617"/>
        </w:trPr>
        <w:tc>
          <w:tcPr>
            <w:tcW w:w="4354" w:type="dxa"/>
            <w:tcBorders>
              <w:tl2br w:val="nil"/>
              <w:tr2bl w:val="nil"/>
            </w:tcBorders>
          </w:tcPr>
          <w:p w14:paraId="65E21006" w14:textId="46687878" w:rsidR="00AF0A62" w:rsidRDefault="00451135">
            <w:pPr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1) ГПУ</w:t>
            </w:r>
          </w:p>
        </w:tc>
        <w:tc>
          <w:tcPr>
            <w:tcW w:w="5396" w:type="dxa"/>
            <w:tcBorders>
              <w:tl2br w:val="nil"/>
              <w:tr2bl w:val="nil"/>
            </w:tcBorders>
          </w:tcPr>
          <w:p w14:paraId="6988D5B4" w14:textId="77777777" w:rsidR="00AF0A62" w:rsidRDefault="0045113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А) </w:t>
            </w:r>
            <w: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  <w:t>Куб с ионами в узлах и в середине каждой грани — на пересечении диагоналей. Такое строение имеют медь, серебро, алюминий, свинец, никель.</w:t>
            </w:r>
          </w:p>
        </w:tc>
      </w:tr>
      <w:tr w:rsidR="00AF0A62" w14:paraId="404B737A" w14:textId="77777777">
        <w:trPr>
          <w:trHeight w:val="615"/>
        </w:trPr>
        <w:tc>
          <w:tcPr>
            <w:tcW w:w="4354" w:type="dxa"/>
            <w:tcBorders>
              <w:tl2br w:val="nil"/>
              <w:tr2bl w:val="nil"/>
            </w:tcBorders>
          </w:tcPr>
          <w:p w14:paraId="3450C6EE" w14:textId="77777777" w:rsidR="00AF0A62" w:rsidRDefault="00451135">
            <w:pPr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2) ОЦК</w:t>
            </w:r>
          </w:p>
        </w:tc>
        <w:tc>
          <w:tcPr>
            <w:tcW w:w="5396" w:type="dxa"/>
            <w:tcBorders>
              <w:tl2br w:val="nil"/>
              <w:tr2bl w:val="nil"/>
            </w:tcBorders>
          </w:tcPr>
          <w:p w14:paraId="11795232" w14:textId="77777777" w:rsidR="00AF0A62" w:rsidRDefault="0045113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Б) </w:t>
            </w:r>
            <w: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  <w:t>Куб, в узлах которого находится по атому. В центре куба, на пересечении диагоналей располагается девятый ион. Этот тип характерен для железа, молибдена, хрома, вольфрама, ванадия. </w:t>
            </w:r>
          </w:p>
        </w:tc>
      </w:tr>
      <w:tr w:rsidR="00AF0A62" w14:paraId="622B1089" w14:textId="77777777">
        <w:trPr>
          <w:trHeight w:val="616"/>
        </w:trPr>
        <w:tc>
          <w:tcPr>
            <w:tcW w:w="4354" w:type="dxa"/>
            <w:tcBorders>
              <w:tl2br w:val="nil"/>
              <w:tr2bl w:val="nil"/>
            </w:tcBorders>
          </w:tcPr>
          <w:p w14:paraId="1C94D225" w14:textId="77777777" w:rsidR="00AF0A62" w:rsidRDefault="00451135">
            <w:pPr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3) ГЦК</w:t>
            </w:r>
          </w:p>
        </w:tc>
        <w:tc>
          <w:tcPr>
            <w:tcW w:w="5396" w:type="dxa"/>
            <w:tcBorders>
              <w:tl2br w:val="nil"/>
              <w:tr2bl w:val="nil"/>
            </w:tcBorders>
          </w:tcPr>
          <w:p w14:paraId="4EF4E6D2" w14:textId="77777777" w:rsidR="00AF0A62" w:rsidRDefault="0045113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В) </w:t>
            </w:r>
            <w: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  <w:t>Гексагональная призма, в узлах которой находится по шесть ионов с каждой стороны. Посередине между шестью узлами располагается по одному иону. В середине призмы между шестиугольными гранями находится равносторонний треугольник, который составляют три иона. Такая решётка имеется у кадмия, цинка, магния и других металлов.</w:t>
            </w:r>
          </w:p>
        </w:tc>
      </w:tr>
    </w:tbl>
    <w:p w14:paraId="3D8122BA" w14:textId="77777777" w:rsidR="00AF0A62" w:rsidRDefault="00451135">
      <w:pPr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Правильный ответ: 1-В, 2-Б, 3-А</w:t>
      </w:r>
    </w:p>
    <w:p w14:paraId="2A207920" w14:textId="30E280EA" w:rsidR="00AF0A62" w:rsidRDefault="00451135">
      <w:pPr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Компетенции (индикаторы): </w:t>
      </w:r>
      <w:r w:rsidR="001F1ADE">
        <w:rPr>
          <w:rFonts w:eastAsia="Times New Roman"/>
          <w:color w:val="000000"/>
          <w:sz w:val="28"/>
          <w:szCs w:val="28"/>
        </w:rPr>
        <w:t xml:space="preserve">ПК-3 </w:t>
      </w:r>
    </w:p>
    <w:p w14:paraId="0469F29B" w14:textId="77777777" w:rsidR="00AF0A62" w:rsidRDefault="00AF0A62">
      <w:pPr>
        <w:jc w:val="left"/>
        <w:rPr>
          <w:rFonts w:eastAsia="Times New Roman"/>
          <w:sz w:val="28"/>
          <w:szCs w:val="28"/>
        </w:rPr>
      </w:pPr>
    </w:p>
    <w:p w14:paraId="7BCA7B56" w14:textId="77777777" w:rsidR="00AF0A62" w:rsidRDefault="00451135">
      <w:pPr>
        <w:numPr>
          <w:ilvl w:val="0"/>
          <w:numId w:val="1"/>
        </w:num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i/>
          <w:color w:val="000000"/>
          <w:sz w:val="28"/>
          <w:szCs w:val="24"/>
        </w:rPr>
        <w:t xml:space="preserve">Установите правильное соответствие. Каждому элементу левого столбца соответствует только один элемент правого столбца </w:t>
      </w:r>
    </w:p>
    <w:p w14:paraId="5BAC8370" w14:textId="77777777" w:rsidR="00AF0A62" w:rsidRDefault="00451135">
      <w:pPr>
        <w:rPr>
          <w:rFonts w:eastAsia="Arial"/>
          <w:color w:val="333333"/>
          <w:sz w:val="28"/>
          <w:szCs w:val="28"/>
          <w:shd w:val="clear" w:color="auto" w:fill="FFFFFF"/>
        </w:rPr>
      </w:pPr>
      <w:r>
        <w:rPr>
          <w:rFonts w:eastAsia="Arial"/>
          <w:color w:val="333333"/>
          <w:sz w:val="28"/>
          <w:szCs w:val="28"/>
          <w:shd w:val="clear" w:color="auto" w:fill="FFFFFF"/>
        </w:rPr>
        <w:t>Установите структурный класс стали от содержания углерода: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F0A62" w14:paraId="4160A964" w14:textId="77777777">
        <w:tc>
          <w:tcPr>
            <w:tcW w:w="562" w:type="dxa"/>
          </w:tcPr>
          <w:p w14:paraId="0B2DA4FE" w14:textId="77777777" w:rsidR="00AF0A62" w:rsidRDefault="00AF0A62">
            <w:pP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</w:pPr>
            <w:bookmarkStart w:id="0" w:name="_Hlk191453604"/>
          </w:p>
        </w:tc>
        <w:tc>
          <w:tcPr>
            <w:tcW w:w="4251" w:type="dxa"/>
          </w:tcPr>
          <w:p w14:paraId="711F489C" w14:textId="77777777" w:rsidR="00AF0A62" w:rsidRDefault="00451135">
            <w:pP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  <w:t>Содержание углерода</w:t>
            </w:r>
          </w:p>
        </w:tc>
        <w:tc>
          <w:tcPr>
            <w:tcW w:w="711" w:type="dxa"/>
          </w:tcPr>
          <w:p w14:paraId="58318C8B" w14:textId="77777777" w:rsidR="00AF0A62" w:rsidRDefault="00AF0A62">
            <w:pP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03" w:type="dxa"/>
          </w:tcPr>
          <w:p w14:paraId="7FE9A4B5" w14:textId="77777777" w:rsidR="00AF0A62" w:rsidRDefault="00451135">
            <w:pP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  <w:t>Структурный класс</w:t>
            </w:r>
          </w:p>
        </w:tc>
      </w:tr>
      <w:tr w:rsidR="00AF0A62" w14:paraId="1A7F4FC1" w14:textId="77777777">
        <w:tc>
          <w:tcPr>
            <w:tcW w:w="562" w:type="dxa"/>
          </w:tcPr>
          <w:p w14:paraId="344F4210" w14:textId="77777777" w:rsidR="00AF0A62" w:rsidRDefault="00451135">
            <w:pP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  <w:t>1)</w:t>
            </w:r>
          </w:p>
        </w:tc>
        <w:tc>
          <w:tcPr>
            <w:tcW w:w="4251" w:type="dxa"/>
          </w:tcPr>
          <w:p w14:paraId="5FA62665" w14:textId="77777777" w:rsidR="00AF0A62" w:rsidRDefault="00451135">
            <w:pP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  <w:t>до 0,8%</w:t>
            </w:r>
          </w:p>
        </w:tc>
        <w:tc>
          <w:tcPr>
            <w:tcW w:w="711" w:type="dxa"/>
          </w:tcPr>
          <w:p w14:paraId="041BCE95" w14:textId="77777777" w:rsidR="00AF0A62" w:rsidRDefault="00451135">
            <w:pP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  <w:t>А)</w:t>
            </w:r>
          </w:p>
        </w:tc>
        <w:tc>
          <w:tcPr>
            <w:tcW w:w="4103" w:type="dxa"/>
          </w:tcPr>
          <w:p w14:paraId="39D0CE18" w14:textId="77777777" w:rsidR="00AF0A62" w:rsidRDefault="00451135">
            <w:pP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  <w:t>доэвтектоидная</w:t>
            </w:r>
            <w:proofErr w:type="spellEnd"/>
          </w:p>
        </w:tc>
      </w:tr>
      <w:tr w:rsidR="00AF0A62" w14:paraId="25063C69" w14:textId="77777777">
        <w:tc>
          <w:tcPr>
            <w:tcW w:w="562" w:type="dxa"/>
          </w:tcPr>
          <w:p w14:paraId="21235B35" w14:textId="77777777" w:rsidR="00AF0A62" w:rsidRDefault="00451135">
            <w:pP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  <w:t>2)</w:t>
            </w:r>
          </w:p>
        </w:tc>
        <w:tc>
          <w:tcPr>
            <w:tcW w:w="4251" w:type="dxa"/>
          </w:tcPr>
          <w:p w14:paraId="646ECDA7" w14:textId="77777777" w:rsidR="00AF0A62" w:rsidRDefault="00451135">
            <w:pP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  <w:t>0,8%</w:t>
            </w:r>
          </w:p>
        </w:tc>
        <w:tc>
          <w:tcPr>
            <w:tcW w:w="711" w:type="dxa"/>
          </w:tcPr>
          <w:p w14:paraId="09D471DD" w14:textId="77777777" w:rsidR="00AF0A62" w:rsidRDefault="00451135">
            <w:pP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  <w:t>Б)</w:t>
            </w:r>
          </w:p>
        </w:tc>
        <w:tc>
          <w:tcPr>
            <w:tcW w:w="4103" w:type="dxa"/>
          </w:tcPr>
          <w:p w14:paraId="3620D7DE" w14:textId="77777777" w:rsidR="00AF0A62" w:rsidRDefault="00451135">
            <w:pP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  <w:t>заэвтектоидная</w:t>
            </w:r>
            <w:proofErr w:type="spellEnd"/>
          </w:p>
        </w:tc>
      </w:tr>
      <w:tr w:rsidR="00AF0A62" w14:paraId="0DE12B15" w14:textId="77777777">
        <w:tc>
          <w:tcPr>
            <w:tcW w:w="562" w:type="dxa"/>
          </w:tcPr>
          <w:p w14:paraId="7B485D09" w14:textId="77777777" w:rsidR="00AF0A62" w:rsidRDefault="00451135">
            <w:pP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  <w:t>3)</w:t>
            </w:r>
          </w:p>
        </w:tc>
        <w:tc>
          <w:tcPr>
            <w:tcW w:w="4251" w:type="dxa"/>
          </w:tcPr>
          <w:p w14:paraId="22261AC2" w14:textId="77777777" w:rsidR="00AF0A62" w:rsidRDefault="00451135">
            <w:pP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  <w:t>0,8-2,14%</w:t>
            </w:r>
          </w:p>
        </w:tc>
        <w:tc>
          <w:tcPr>
            <w:tcW w:w="711" w:type="dxa"/>
          </w:tcPr>
          <w:p w14:paraId="2ADD3AF3" w14:textId="77777777" w:rsidR="00AF0A62" w:rsidRDefault="00451135">
            <w:pP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  <w:t>В)</w:t>
            </w:r>
          </w:p>
        </w:tc>
        <w:tc>
          <w:tcPr>
            <w:tcW w:w="4103" w:type="dxa"/>
          </w:tcPr>
          <w:p w14:paraId="042B5825" w14:textId="77777777" w:rsidR="00AF0A62" w:rsidRDefault="00451135">
            <w:pP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eastAsia="Arial"/>
                <w:color w:val="333333"/>
                <w:sz w:val="28"/>
                <w:szCs w:val="28"/>
                <w:shd w:val="clear" w:color="auto" w:fill="FFFFFF"/>
              </w:rPr>
              <w:t>эвтектоидная</w:t>
            </w:r>
            <w:proofErr w:type="spellEnd"/>
          </w:p>
        </w:tc>
      </w:tr>
    </w:tbl>
    <w:bookmarkEnd w:id="0"/>
    <w:p w14:paraId="329CF6ED" w14:textId="77777777" w:rsidR="00AF0A62" w:rsidRDefault="00451135">
      <w:pPr>
        <w:rPr>
          <w:rFonts w:eastAsia="Arial"/>
          <w:color w:val="333333"/>
          <w:sz w:val="28"/>
          <w:szCs w:val="28"/>
          <w:shd w:val="clear" w:color="auto" w:fill="FFFFFF"/>
        </w:rPr>
      </w:pPr>
      <w:r>
        <w:rPr>
          <w:rFonts w:eastAsia="Arial"/>
          <w:color w:val="333333"/>
          <w:sz w:val="28"/>
          <w:szCs w:val="28"/>
          <w:shd w:val="clear" w:color="auto" w:fill="FFFFFF"/>
        </w:rPr>
        <w:t>Правильный ответ: 1-А, 2-В, 3-Б</w:t>
      </w:r>
    </w:p>
    <w:p w14:paraId="1352036C" w14:textId="32BBF79A" w:rsidR="00AF0A62" w:rsidRDefault="00451135">
      <w:pPr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Компетенции (индикаторы</w:t>
      </w:r>
      <w:proofErr w:type="gramStart"/>
      <w:r>
        <w:rPr>
          <w:rFonts w:eastAsia="Times New Roman"/>
          <w:sz w:val="28"/>
          <w:szCs w:val="28"/>
        </w:rPr>
        <w:t xml:space="preserve">): </w:t>
      </w:r>
      <w:r w:rsidR="001F1ADE">
        <w:rPr>
          <w:rFonts w:eastAsia="Times New Roman"/>
          <w:sz w:val="28"/>
          <w:szCs w:val="28"/>
        </w:rPr>
        <w:t xml:space="preserve"> </w:t>
      </w:r>
      <w:r w:rsidR="001F1ADE">
        <w:rPr>
          <w:rFonts w:eastAsia="Times New Roman"/>
          <w:color w:val="000000"/>
          <w:sz w:val="28"/>
          <w:szCs w:val="28"/>
        </w:rPr>
        <w:t>ПК</w:t>
      </w:r>
      <w:proofErr w:type="gramEnd"/>
      <w:r w:rsidR="001F1ADE">
        <w:rPr>
          <w:rFonts w:eastAsia="Times New Roman"/>
          <w:color w:val="000000"/>
          <w:sz w:val="28"/>
          <w:szCs w:val="28"/>
        </w:rPr>
        <w:t xml:space="preserve">-3 </w:t>
      </w:r>
    </w:p>
    <w:p w14:paraId="66F8D1A6" w14:textId="77777777" w:rsidR="00AF0A62" w:rsidRDefault="00AF0A62">
      <w:pPr>
        <w:rPr>
          <w:rFonts w:eastAsiaTheme="minorEastAsia"/>
          <w:sz w:val="28"/>
          <w:szCs w:val="28"/>
        </w:rPr>
      </w:pPr>
    </w:p>
    <w:p w14:paraId="04C89207" w14:textId="77777777" w:rsidR="00AF0A62" w:rsidRDefault="00451135">
      <w:pPr>
        <w:jc w:val="left"/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>Задания закрытого типа на установление правильной последовательности</w:t>
      </w:r>
    </w:p>
    <w:p w14:paraId="6F9ADE7A" w14:textId="77777777" w:rsidR="00AF0A62" w:rsidRDefault="00AF0A62">
      <w:pPr>
        <w:jc w:val="left"/>
        <w:rPr>
          <w:rFonts w:eastAsia="Times New Roman"/>
          <w:b/>
          <w:color w:val="000000"/>
          <w:sz w:val="28"/>
          <w:szCs w:val="24"/>
        </w:rPr>
      </w:pPr>
    </w:p>
    <w:p w14:paraId="3D270A2C" w14:textId="77777777" w:rsidR="00AF0A62" w:rsidRDefault="00451135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1. </w:t>
      </w:r>
      <w:r>
        <w:rPr>
          <w:rFonts w:eastAsia="Times New Roman"/>
          <w:i/>
          <w:color w:val="000000"/>
          <w:sz w:val="28"/>
          <w:szCs w:val="24"/>
        </w:rPr>
        <w:t xml:space="preserve">Установите правильную последовательность. Запишите правильную последовательность букв слева направо </w:t>
      </w:r>
    </w:p>
    <w:p w14:paraId="708768B6" w14:textId="77777777" w:rsidR="00AF0A62" w:rsidRDefault="00451135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Установите правильную последовательность проведения инструктажей </w:t>
      </w:r>
    </w:p>
    <w:p w14:paraId="5F418A5B" w14:textId="77777777" w:rsidR="00AF0A62" w:rsidRDefault="00451135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А) повторный</w:t>
      </w:r>
    </w:p>
    <w:p w14:paraId="71FBF6D2" w14:textId="77777777" w:rsidR="00AF0A62" w:rsidRDefault="00451135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Б) целевой инструктаж</w:t>
      </w:r>
    </w:p>
    <w:p w14:paraId="4D038E22" w14:textId="77777777" w:rsidR="00AF0A62" w:rsidRDefault="00451135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В) вводный инструктаж по охране труда </w:t>
      </w:r>
    </w:p>
    <w:p w14:paraId="09A4BFED" w14:textId="77777777" w:rsidR="00AF0A62" w:rsidRDefault="00451135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Г) первичный на рабочем месте</w:t>
      </w:r>
    </w:p>
    <w:p w14:paraId="07FD1D71" w14:textId="77777777" w:rsidR="00AF0A62" w:rsidRDefault="00451135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Правильный ответ: В, Г, А, Б</w:t>
      </w:r>
    </w:p>
    <w:p w14:paraId="3A267902" w14:textId="70168B8F" w:rsidR="00AF0A62" w:rsidRDefault="00451135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Компетенции (индикаторы):</w:t>
      </w:r>
      <w:r w:rsidR="001F1ADE" w:rsidRPr="001F1ADE">
        <w:rPr>
          <w:rFonts w:eastAsia="Times New Roman"/>
          <w:color w:val="000000"/>
          <w:sz w:val="28"/>
          <w:szCs w:val="28"/>
        </w:rPr>
        <w:t xml:space="preserve"> </w:t>
      </w:r>
      <w:r w:rsidR="001F1ADE">
        <w:rPr>
          <w:rFonts w:eastAsia="Times New Roman"/>
          <w:color w:val="000000"/>
          <w:sz w:val="28"/>
          <w:szCs w:val="28"/>
        </w:rPr>
        <w:t xml:space="preserve">УК-1 </w:t>
      </w:r>
    </w:p>
    <w:p w14:paraId="6497B89D" w14:textId="77777777" w:rsidR="00AF0A62" w:rsidRDefault="00AF0A62">
      <w:pPr>
        <w:jc w:val="left"/>
        <w:rPr>
          <w:rFonts w:eastAsia="Times New Roman"/>
          <w:color w:val="000000"/>
          <w:sz w:val="28"/>
          <w:szCs w:val="24"/>
        </w:rPr>
      </w:pPr>
    </w:p>
    <w:p w14:paraId="701D3A2C" w14:textId="77777777" w:rsidR="00AF0A62" w:rsidRDefault="00451135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2. </w:t>
      </w:r>
      <w:r>
        <w:rPr>
          <w:rFonts w:eastAsia="Times New Roman"/>
          <w:i/>
          <w:color w:val="000000"/>
          <w:sz w:val="28"/>
          <w:szCs w:val="24"/>
        </w:rPr>
        <w:t xml:space="preserve">Установите правильную последовательность. Запишите правильную последовательность букв слева направо </w:t>
      </w:r>
    </w:p>
    <w:p w14:paraId="33AED1A4" w14:textId="77777777" w:rsidR="00AF0A62" w:rsidRDefault="00451135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Установите правильную последовательность выполнения предварительной термической обработке</w:t>
      </w:r>
    </w:p>
    <w:p w14:paraId="7D92E7BD" w14:textId="77777777" w:rsidR="00AF0A62" w:rsidRDefault="00451135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А) охлаждение</w:t>
      </w:r>
    </w:p>
    <w:p w14:paraId="6290133E" w14:textId="77777777" w:rsidR="00AF0A62" w:rsidRDefault="00451135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Б) выдержка при температуре</w:t>
      </w:r>
    </w:p>
    <w:p w14:paraId="442793C4" w14:textId="77777777" w:rsidR="00AF0A62" w:rsidRDefault="00451135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В) нагрев изделия</w:t>
      </w:r>
    </w:p>
    <w:p w14:paraId="4CE19A10" w14:textId="77777777" w:rsidR="00AF0A62" w:rsidRDefault="00451135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Г) очистка от окалины</w:t>
      </w:r>
    </w:p>
    <w:p w14:paraId="2BADF697" w14:textId="77777777" w:rsidR="00AF0A62" w:rsidRDefault="00451135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Правильный ответ: В, Б, А, Г</w:t>
      </w:r>
    </w:p>
    <w:p w14:paraId="4615F437" w14:textId="2BF4EB21" w:rsidR="00AF0A62" w:rsidRDefault="00451135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Компетенции (индикаторы):</w:t>
      </w:r>
      <w:r w:rsidR="001F1ADE">
        <w:rPr>
          <w:rFonts w:eastAsia="Times New Roman"/>
          <w:color w:val="000000"/>
          <w:sz w:val="28"/>
          <w:szCs w:val="24"/>
        </w:rPr>
        <w:t xml:space="preserve"> </w:t>
      </w:r>
      <w:r w:rsidR="001F1ADE">
        <w:rPr>
          <w:rFonts w:eastAsia="Times New Roman"/>
          <w:color w:val="000000"/>
          <w:sz w:val="28"/>
          <w:szCs w:val="28"/>
        </w:rPr>
        <w:t xml:space="preserve">ПК-3 </w:t>
      </w:r>
    </w:p>
    <w:p w14:paraId="09906BB1" w14:textId="77777777" w:rsidR="00AF0A62" w:rsidRDefault="00AF0A62">
      <w:pPr>
        <w:jc w:val="left"/>
        <w:rPr>
          <w:rFonts w:eastAsia="Times New Roman"/>
          <w:color w:val="000000"/>
          <w:sz w:val="28"/>
          <w:szCs w:val="24"/>
        </w:rPr>
      </w:pPr>
    </w:p>
    <w:p w14:paraId="38991B81" w14:textId="77777777" w:rsidR="00AF0A62" w:rsidRDefault="00451135">
      <w:pPr>
        <w:jc w:val="left"/>
        <w:rPr>
          <w:i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3.Установите правильную последовательность </w:t>
      </w:r>
      <w:r>
        <w:rPr>
          <w:i/>
          <w:sz w:val="28"/>
          <w:szCs w:val="28"/>
        </w:rPr>
        <w:t xml:space="preserve">образование кристаллов. </w:t>
      </w:r>
      <w:r>
        <w:rPr>
          <w:rFonts w:eastAsia="Times New Roman"/>
          <w:i/>
          <w:color w:val="000000"/>
          <w:sz w:val="28"/>
          <w:szCs w:val="28"/>
        </w:rPr>
        <w:t xml:space="preserve">Запишите правильную последовательность букв слева направо </w:t>
      </w:r>
    </w:p>
    <w:p w14:paraId="5FA0F944" w14:textId="77777777" w:rsidR="00AF0A62" w:rsidRDefault="00451135">
      <w:pPr>
        <w:rPr>
          <w:rFonts w:eastAsia="Arial"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А) 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рост кристаллов</w:t>
      </w:r>
    </w:p>
    <w:p w14:paraId="1228992D" w14:textId="77777777" w:rsidR="00AF0A62" w:rsidRDefault="00451135">
      <w:pP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Б) 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зарождение центров кристаллизации</w:t>
      </w:r>
    </w:p>
    <w:p w14:paraId="27D55E5F" w14:textId="77777777" w:rsidR="00AF0A62" w:rsidRDefault="00451135">
      <w:pPr>
        <w:rPr>
          <w:sz w:val="28"/>
          <w:szCs w:val="28"/>
        </w:rPr>
      </w:pPr>
      <w:r>
        <w:rPr>
          <w:sz w:val="28"/>
          <w:szCs w:val="28"/>
        </w:rPr>
        <w:t>В) твёрдая фаза</w:t>
      </w:r>
    </w:p>
    <w:p w14:paraId="4E790514" w14:textId="77777777" w:rsidR="00AF0A62" w:rsidRDefault="00451135">
      <w:pPr>
        <w:rPr>
          <w:sz w:val="28"/>
          <w:szCs w:val="28"/>
        </w:rPr>
      </w:pPr>
      <w:r>
        <w:rPr>
          <w:sz w:val="28"/>
          <w:szCs w:val="28"/>
        </w:rPr>
        <w:t>Г) жидкая фаза</w:t>
      </w:r>
    </w:p>
    <w:p w14:paraId="42AA93A7" w14:textId="77777777" w:rsidR="00AF0A62" w:rsidRDefault="00451135">
      <w:pPr>
        <w:rPr>
          <w:sz w:val="28"/>
          <w:szCs w:val="28"/>
        </w:rPr>
      </w:pPr>
      <w:r>
        <w:rPr>
          <w:sz w:val="28"/>
          <w:szCs w:val="28"/>
        </w:rPr>
        <w:t>Правильный ответ: Г, Б, А, В</w:t>
      </w:r>
    </w:p>
    <w:p w14:paraId="15967C76" w14:textId="6DED2654" w:rsidR="00AF0A62" w:rsidRDefault="00451135">
      <w:pPr>
        <w:rPr>
          <w:sz w:val="28"/>
          <w:szCs w:val="28"/>
        </w:rPr>
      </w:pPr>
      <w:r>
        <w:rPr>
          <w:sz w:val="28"/>
          <w:szCs w:val="28"/>
        </w:rPr>
        <w:t xml:space="preserve">Компетенции (индикаторы): </w:t>
      </w:r>
      <w:r w:rsidR="001F1ADE">
        <w:rPr>
          <w:sz w:val="28"/>
          <w:szCs w:val="28"/>
        </w:rPr>
        <w:t>О</w:t>
      </w:r>
      <w:r w:rsidR="001F1ADE">
        <w:rPr>
          <w:rFonts w:eastAsia="Times New Roman"/>
          <w:color w:val="000000"/>
          <w:sz w:val="28"/>
          <w:szCs w:val="28"/>
        </w:rPr>
        <w:t xml:space="preserve">ПК-4 </w:t>
      </w:r>
    </w:p>
    <w:p w14:paraId="171CF799" w14:textId="77777777" w:rsidR="00AF0A62" w:rsidRDefault="00AF0A62">
      <w:pPr>
        <w:jc w:val="left"/>
        <w:rPr>
          <w:rFonts w:eastAsia="Times New Roman"/>
          <w:color w:val="000000"/>
          <w:sz w:val="28"/>
          <w:szCs w:val="28"/>
        </w:rPr>
      </w:pPr>
    </w:p>
    <w:p w14:paraId="2787FA4B" w14:textId="77777777" w:rsidR="00AF0A62" w:rsidRDefault="00451135">
      <w:pPr>
        <w:jc w:val="left"/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открытого типа </w:t>
      </w:r>
    </w:p>
    <w:p w14:paraId="087FB531" w14:textId="77777777" w:rsidR="00AF0A62" w:rsidRDefault="00AF0A62">
      <w:pPr>
        <w:jc w:val="left"/>
        <w:rPr>
          <w:rFonts w:eastAsia="Times New Roman"/>
          <w:b/>
          <w:color w:val="000000"/>
          <w:sz w:val="28"/>
          <w:szCs w:val="24"/>
        </w:rPr>
      </w:pPr>
    </w:p>
    <w:p w14:paraId="5536324C" w14:textId="77777777" w:rsidR="00AF0A62" w:rsidRDefault="00451135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открытого типа на дополнение </w:t>
      </w:r>
    </w:p>
    <w:p w14:paraId="094C7476" w14:textId="77777777" w:rsidR="00AF0A62" w:rsidRDefault="00AF0A62">
      <w:pPr>
        <w:jc w:val="left"/>
        <w:rPr>
          <w:rFonts w:eastAsia="Times New Roman"/>
          <w:color w:val="000000"/>
          <w:sz w:val="28"/>
          <w:szCs w:val="24"/>
        </w:rPr>
      </w:pPr>
    </w:p>
    <w:p w14:paraId="05D5F948" w14:textId="77777777" w:rsidR="00AF0A62" w:rsidRDefault="00451135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1. </w:t>
      </w:r>
      <w:r>
        <w:rPr>
          <w:rFonts w:eastAsia="Times New Roman"/>
          <w:i/>
          <w:color w:val="000000"/>
          <w:sz w:val="28"/>
          <w:szCs w:val="24"/>
        </w:rPr>
        <w:t xml:space="preserve">Напишите пропущенное слово (словосочетание) </w:t>
      </w:r>
    </w:p>
    <w:p w14:paraId="4F19703F" w14:textId="77777777" w:rsidR="00AF0A62" w:rsidRDefault="00451135">
      <w:pPr>
        <w:pStyle w:val="a5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Сталь - это сплав железа с _________ и другими элементами, содержание _________ в котором не превышает 2,14%.  .</w:t>
      </w:r>
    </w:p>
    <w:p w14:paraId="4247E522" w14:textId="77777777" w:rsidR="00AF0A62" w:rsidRDefault="00451135">
      <w:pPr>
        <w:pStyle w:val="a5"/>
        <w:spacing w:before="0" w:beforeAutospacing="0" w:after="0" w:afterAutospacing="0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Правильный ответ: углерод</w:t>
      </w:r>
    </w:p>
    <w:p w14:paraId="5EE71F94" w14:textId="3DE46073" w:rsidR="00AF0A62" w:rsidRDefault="00451135">
      <w:pPr>
        <w:pStyle w:val="a5"/>
        <w:spacing w:before="0" w:beforeAutospacing="0" w:after="0" w:afterAutospacing="0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Компетенции (индикаторы):</w:t>
      </w:r>
      <w:r w:rsidR="00B22A7D">
        <w:rPr>
          <w:color w:val="000000"/>
          <w:sz w:val="28"/>
          <w:szCs w:val="32"/>
        </w:rPr>
        <w:t xml:space="preserve"> О</w:t>
      </w:r>
      <w:r w:rsidR="001F1ADE">
        <w:rPr>
          <w:color w:val="000000"/>
          <w:sz w:val="28"/>
          <w:szCs w:val="28"/>
        </w:rPr>
        <w:t xml:space="preserve">ПК-3 </w:t>
      </w:r>
    </w:p>
    <w:p w14:paraId="27D809FD" w14:textId="77777777" w:rsidR="00AF0A62" w:rsidRDefault="00AF0A62">
      <w:pPr>
        <w:jc w:val="left"/>
        <w:rPr>
          <w:rFonts w:eastAsia="Times New Roman"/>
          <w:color w:val="000000"/>
          <w:sz w:val="28"/>
          <w:szCs w:val="24"/>
        </w:rPr>
      </w:pPr>
    </w:p>
    <w:p w14:paraId="1F60DB4F" w14:textId="77777777" w:rsidR="00AF0A62" w:rsidRDefault="00451135">
      <w:pPr>
        <w:numPr>
          <w:ilvl w:val="0"/>
          <w:numId w:val="3"/>
        </w:numPr>
        <w:rPr>
          <w:rFonts w:eastAsia="Arial"/>
          <w:color w:val="333333"/>
          <w:sz w:val="28"/>
          <w:szCs w:val="28"/>
          <w:shd w:val="clear" w:color="auto" w:fill="FFFFFF"/>
        </w:rPr>
      </w:pP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Прочность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 - 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 xml:space="preserve">свойство материалов и конструкций оказывать в определённых пределах сопротивление </w:t>
      </w:r>
      <w:r>
        <w:rPr>
          <w:rFonts w:eastAsia="Times New Roman"/>
          <w:kern w:val="0"/>
          <w:szCs w:val="28"/>
        </w:rPr>
        <w:t>________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 xml:space="preserve"> или заметному изменению формы</w:t>
      </w:r>
      <w:r>
        <w:rPr>
          <w:rFonts w:eastAsia="Arial"/>
          <w:color w:val="333333"/>
          <w:sz w:val="28"/>
          <w:szCs w:val="28"/>
          <w:shd w:val="clear" w:color="auto" w:fill="FFFFFF"/>
        </w:rPr>
        <w:t>. </w:t>
      </w:r>
    </w:p>
    <w:p w14:paraId="23F54467" w14:textId="77777777" w:rsidR="00AF0A62" w:rsidRDefault="00451135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разрушению</w:t>
      </w:r>
    </w:p>
    <w:p w14:paraId="134DD613" w14:textId="7D54E009" w:rsidR="00AF0A62" w:rsidRDefault="00451135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</w:t>
      </w:r>
      <w:r w:rsidR="001F1ADE">
        <w:rPr>
          <w:color w:val="000000"/>
          <w:sz w:val="28"/>
          <w:szCs w:val="28"/>
        </w:rPr>
        <w:t>ПК-</w:t>
      </w:r>
      <w:r w:rsidR="00B22A7D">
        <w:rPr>
          <w:color w:val="000000"/>
          <w:sz w:val="28"/>
          <w:szCs w:val="28"/>
        </w:rPr>
        <w:t>1</w:t>
      </w:r>
      <w:r w:rsidR="001F1ADE">
        <w:rPr>
          <w:color w:val="000000"/>
          <w:sz w:val="28"/>
          <w:szCs w:val="28"/>
        </w:rPr>
        <w:t xml:space="preserve"> </w:t>
      </w:r>
    </w:p>
    <w:p w14:paraId="03AA248B" w14:textId="77777777" w:rsidR="00AF0A62" w:rsidRDefault="00AF0A62">
      <w:pPr>
        <w:rPr>
          <w:color w:val="000000"/>
          <w:szCs w:val="28"/>
        </w:rPr>
      </w:pPr>
    </w:p>
    <w:p w14:paraId="1D8CD84F" w14:textId="77777777" w:rsidR="00AF0A62" w:rsidRDefault="00451135">
      <w:pPr>
        <w:rPr>
          <w:rFonts w:eastAsia="Times New Roman"/>
          <w:kern w:val="0"/>
          <w:sz w:val="28"/>
          <w:szCs w:val="28"/>
        </w:rPr>
      </w:pPr>
      <w:r>
        <w:rPr>
          <w:color w:val="000000"/>
          <w:sz w:val="28"/>
          <w:szCs w:val="28"/>
        </w:rPr>
        <w:t>3. О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бразец металла с гладкой шлифованной и полированной поверхностью</w:t>
      </w:r>
      <w:r>
        <w:rPr>
          <w:rFonts w:eastAsia="Arial"/>
          <w:color w:val="333333"/>
          <w:sz w:val="28"/>
          <w:szCs w:val="28"/>
          <w:shd w:val="clear" w:color="auto" w:fill="FFFFFF"/>
        </w:rPr>
        <w:t>, который используется для микроструктурного анализа называется</w:t>
      </w:r>
      <w:r>
        <w:rPr>
          <w:rFonts w:eastAsia="Times New Roman"/>
          <w:kern w:val="0"/>
          <w:sz w:val="28"/>
          <w:szCs w:val="28"/>
        </w:rPr>
        <w:t xml:space="preserve"> _____________.</w:t>
      </w:r>
    </w:p>
    <w:p w14:paraId="3968F299" w14:textId="77777777" w:rsidR="00AF0A62" w:rsidRDefault="00451135">
      <w:pPr>
        <w:pStyle w:val="a5"/>
        <w:spacing w:before="0" w:beforeAutospacing="0" w:after="0" w:afterAutospacing="0"/>
        <w:ind w:firstLine="708"/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Правильный ответ: 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микрошлиф</w:t>
      </w:r>
    </w:p>
    <w:p w14:paraId="4B0D27DF" w14:textId="3C23A551" w:rsidR="00AF0A62" w:rsidRDefault="00451135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</w:t>
      </w:r>
      <w:r w:rsidR="001F1ADE">
        <w:rPr>
          <w:color w:val="000000"/>
          <w:sz w:val="28"/>
          <w:szCs w:val="28"/>
        </w:rPr>
        <w:t xml:space="preserve">ПК-3 </w:t>
      </w:r>
    </w:p>
    <w:p w14:paraId="37A4D9E6" w14:textId="77777777" w:rsidR="00AF0A62" w:rsidRDefault="00AF0A62">
      <w:pPr>
        <w:jc w:val="left"/>
        <w:rPr>
          <w:rFonts w:eastAsia="Times New Roman"/>
          <w:b/>
          <w:color w:val="000000"/>
          <w:sz w:val="28"/>
          <w:szCs w:val="24"/>
        </w:rPr>
      </w:pPr>
    </w:p>
    <w:p w14:paraId="3E833147" w14:textId="77777777" w:rsidR="00AF0A62" w:rsidRDefault="00451135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открытого типа с кратким свободным ответом </w:t>
      </w:r>
    </w:p>
    <w:p w14:paraId="0597A353" w14:textId="77777777" w:rsidR="00AF0A62" w:rsidRDefault="00AF0A62">
      <w:pPr>
        <w:jc w:val="left"/>
        <w:rPr>
          <w:sz w:val="28"/>
          <w:szCs w:val="28"/>
        </w:rPr>
      </w:pPr>
    </w:p>
    <w:p w14:paraId="7C6E35A8" w14:textId="77777777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Times New Roman"/>
          <w:i/>
          <w:color w:val="000000"/>
          <w:sz w:val="28"/>
          <w:szCs w:val="28"/>
        </w:rPr>
        <w:t xml:space="preserve">Дайте ответ на вопрос </w:t>
      </w:r>
    </w:p>
    <w:p w14:paraId="7EF314AC" w14:textId="77777777" w:rsidR="00AF0A62" w:rsidRDefault="00451135">
      <w:pPr>
        <w:rPr>
          <w:rFonts w:eastAsia="Yandex Sans Text"/>
          <w:color w:val="000000"/>
          <w:sz w:val="28"/>
          <w:szCs w:val="28"/>
          <w:shd w:val="clear" w:color="auto" w:fill="FFFFFF"/>
        </w:rPr>
      </w:pPr>
      <w:r>
        <w:rPr>
          <w:rFonts w:eastAsia="Yandex Sans Text"/>
          <w:color w:val="000000"/>
          <w:sz w:val="28"/>
          <w:szCs w:val="28"/>
          <w:shd w:val="clear" w:color="auto" w:fill="FFFFFF"/>
        </w:rPr>
        <w:lastRenderedPageBreak/>
        <w:t>Какие задачи решают штангенциркули, микрометры, координатно-измерительные машины, лазерные и оптические измерительные приборы при измерении линейных размеров и сложных трёхмерных изделий?</w:t>
      </w:r>
    </w:p>
    <w:p w14:paraId="5D9BC479" w14:textId="77777777" w:rsidR="00AF0A62" w:rsidRDefault="00451135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Правильный ответ: контроль качества / точность размеров / контроля размеров / контроля </w:t>
      </w:r>
    </w:p>
    <w:p w14:paraId="1A453097" w14:textId="4C1EFD08" w:rsidR="00AF0A62" w:rsidRDefault="00451135">
      <w:pPr>
        <w:pStyle w:val="4"/>
        <w:spacing w:after="0"/>
        <w:rPr>
          <w:rFonts w:eastAsia="Times New Roman"/>
          <w:b w:val="0"/>
          <w:bCs w:val="0"/>
          <w:color w:val="000000"/>
          <w:sz w:val="28"/>
          <w:szCs w:val="28"/>
        </w:rPr>
      </w:pPr>
      <w:r>
        <w:rPr>
          <w:rFonts w:eastAsia="Times New Roman"/>
          <w:b w:val="0"/>
          <w:bCs w:val="0"/>
          <w:color w:val="000000"/>
          <w:sz w:val="28"/>
          <w:szCs w:val="28"/>
        </w:rPr>
        <w:t xml:space="preserve">Компетенции (индикаторы): </w:t>
      </w:r>
      <w:r w:rsidR="00B22A7D">
        <w:rPr>
          <w:rFonts w:eastAsia="Times New Roman"/>
          <w:b w:val="0"/>
          <w:bCs w:val="0"/>
          <w:color w:val="000000"/>
          <w:sz w:val="28"/>
          <w:szCs w:val="28"/>
        </w:rPr>
        <w:t>У</w:t>
      </w:r>
      <w:r w:rsidR="00B22A7D" w:rsidRPr="00B22A7D">
        <w:rPr>
          <w:rFonts w:eastAsia="Times New Roman"/>
          <w:b w:val="0"/>
          <w:color w:val="000000"/>
          <w:sz w:val="28"/>
          <w:szCs w:val="28"/>
        </w:rPr>
        <w:t>К-</w:t>
      </w:r>
      <w:r w:rsidR="00B22A7D">
        <w:rPr>
          <w:rFonts w:eastAsia="Times New Roman"/>
          <w:b w:val="0"/>
          <w:color w:val="000000"/>
          <w:sz w:val="28"/>
          <w:szCs w:val="28"/>
        </w:rPr>
        <w:t>1</w:t>
      </w:r>
      <w:r w:rsidR="00B22A7D" w:rsidRPr="00B22A7D">
        <w:rPr>
          <w:rFonts w:eastAsia="Times New Roman"/>
          <w:b w:val="0"/>
          <w:color w:val="000000"/>
          <w:sz w:val="28"/>
          <w:szCs w:val="28"/>
        </w:rPr>
        <w:t xml:space="preserve"> </w:t>
      </w:r>
    </w:p>
    <w:p w14:paraId="2BD101DF" w14:textId="77777777" w:rsidR="00AF0A62" w:rsidRDefault="00AF0A62"/>
    <w:p w14:paraId="45421F39" w14:textId="77777777" w:rsidR="00AF0A62" w:rsidRDefault="0045113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Times New Roman"/>
          <w:i/>
          <w:color w:val="000000"/>
          <w:sz w:val="28"/>
          <w:szCs w:val="28"/>
        </w:rPr>
        <w:t xml:space="preserve">Дайте ответ на вопрос </w:t>
      </w:r>
    </w:p>
    <w:p w14:paraId="0CA7233C" w14:textId="77777777" w:rsidR="00AF0A62" w:rsidRDefault="00451135">
      <w:pPr>
        <w:pStyle w:val="a5"/>
        <w:spacing w:before="0" w:beforeAutospacing="0" w:after="0" w:afterAutospacing="0"/>
        <w:jc w:val="both"/>
        <w:rPr>
          <w:rFonts w:eastAsia="Arial"/>
          <w:color w:val="333333"/>
          <w:sz w:val="28"/>
          <w:szCs w:val="28"/>
          <w:shd w:val="clear" w:color="auto" w:fill="FFFFFF"/>
        </w:rPr>
      </w:pPr>
      <w:r>
        <w:rPr>
          <w:rFonts w:eastAsia="Arial"/>
          <w:color w:val="333333"/>
          <w:sz w:val="28"/>
          <w:szCs w:val="28"/>
          <w:shd w:val="clear" w:color="auto" w:fill="FFFFFF"/>
        </w:rPr>
        <w:t>Финальная термическая обработка после закалки, её основное назначение — ликвидация внутренних напряжений, отрицательно влияющих на технические параметры металлоизделий.</w:t>
      </w:r>
    </w:p>
    <w:p w14:paraId="7B11A6CF" w14:textId="77777777" w:rsidR="00AF0A62" w:rsidRDefault="0045113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отпуск / отпуск деталей</w:t>
      </w:r>
    </w:p>
    <w:p w14:paraId="6F395BDE" w14:textId="6C54BBA0" w:rsidR="00AF0A62" w:rsidRDefault="0045113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</w:t>
      </w:r>
      <w:r w:rsidR="00B22A7D">
        <w:rPr>
          <w:color w:val="000000"/>
          <w:sz w:val="28"/>
          <w:szCs w:val="28"/>
        </w:rPr>
        <w:t xml:space="preserve">ОПК-1 </w:t>
      </w:r>
    </w:p>
    <w:p w14:paraId="73219135" w14:textId="77777777" w:rsidR="00AF0A62" w:rsidRDefault="00AF0A62">
      <w:pPr>
        <w:rPr>
          <w:sz w:val="28"/>
          <w:szCs w:val="28"/>
        </w:rPr>
      </w:pPr>
    </w:p>
    <w:p w14:paraId="29A1EC3F" w14:textId="77777777" w:rsidR="00AF0A62" w:rsidRDefault="0045113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Times New Roman"/>
          <w:i/>
          <w:color w:val="000000"/>
          <w:sz w:val="28"/>
          <w:szCs w:val="28"/>
        </w:rPr>
        <w:t xml:space="preserve">Дайте ответ на вопрос </w:t>
      </w:r>
    </w:p>
    <w:p w14:paraId="143265A9" w14:textId="77777777" w:rsidR="00AF0A62" w:rsidRDefault="00451135">
      <w:pPr>
        <w:pStyle w:val="a5"/>
        <w:spacing w:before="0" w:beforeAutospacing="0" w:after="0" w:afterAutospacing="0"/>
        <w:jc w:val="both"/>
        <w:rPr>
          <w:rFonts w:eastAsia="Yandex Sans Text"/>
          <w:color w:val="000000"/>
          <w:kern w:val="2"/>
          <w:sz w:val="28"/>
          <w:szCs w:val="28"/>
          <w:shd w:val="clear" w:color="auto" w:fill="FFFFFF"/>
        </w:rPr>
      </w:pPr>
      <w:r>
        <w:rPr>
          <w:rFonts w:eastAsia="Yandex Sans Text"/>
          <w:color w:val="000000"/>
          <w:kern w:val="2"/>
          <w:sz w:val="28"/>
          <w:szCs w:val="28"/>
          <w:shd w:val="clear" w:color="auto" w:fill="FFFFFF"/>
        </w:rPr>
        <w:t>Процесс тепловой обработки изделий с целью изменения их структуры и свойств в заданном направлении. Он заключается в нагреве с заданной скоростью до определённой температуры, выдержке в течение определённого времени и последующем охлаждении с заданной скоростью до более низкой температуры.</w:t>
      </w:r>
    </w:p>
    <w:p w14:paraId="55C59C35" w14:textId="77777777" w:rsidR="00AF0A62" w:rsidRDefault="0045113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Yandex Sans Text"/>
          <w:color w:val="000000"/>
          <w:kern w:val="2"/>
          <w:sz w:val="28"/>
          <w:szCs w:val="28"/>
          <w:shd w:val="clear" w:color="auto" w:fill="FFFFFF"/>
        </w:rPr>
        <w:t xml:space="preserve">Правильный ответ: термическая обработка / термообработка / термическая обработка металла / </w:t>
      </w:r>
      <w:r>
        <w:rPr>
          <w:color w:val="000000"/>
          <w:sz w:val="28"/>
          <w:szCs w:val="28"/>
        </w:rPr>
        <w:t>термообработка металла</w:t>
      </w:r>
    </w:p>
    <w:p w14:paraId="19068781" w14:textId="15DE1167" w:rsidR="00AF0A62" w:rsidRDefault="0045113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</w:t>
      </w:r>
      <w:r w:rsidR="00B22A7D">
        <w:rPr>
          <w:color w:val="000000"/>
          <w:sz w:val="28"/>
          <w:szCs w:val="28"/>
        </w:rPr>
        <w:t xml:space="preserve">ОПК-4 </w:t>
      </w:r>
    </w:p>
    <w:p w14:paraId="3C7FAA07" w14:textId="77777777" w:rsidR="00AF0A62" w:rsidRDefault="00AF0A6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B81F478" w14:textId="77777777" w:rsidR="00AF0A62" w:rsidRDefault="00451135">
      <w:pPr>
        <w:jc w:val="left"/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открытого типа с развернутым ответом </w:t>
      </w:r>
    </w:p>
    <w:p w14:paraId="71D9CDA4" w14:textId="77777777" w:rsidR="00672ABD" w:rsidRDefault="00672ABD">
      <w:pPr>
        <w:jc w:val="left"/>
        <w:rPr>
          <w:rFonts w:eastAsia="Times New Roman"/>
          <w:color w:val="000000"/>
          <w:sz w:val="28"/>
          <w:szCs w:val="24"/>
        </w:rPr>
      </w:pPr>
    </w:p>
    <w:p w14:paraId="5B89B5B2" w14:textId="77777777" w:rsidR="00AF0A62" w:rsidRDefault="00451135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1. Защита отчёта о прохождении учебной (ознакомительной) практики. </w:t>
      </w:r>
    </w:p>
    <w:p w14:paraId="4A6079E6" w14:textId="77777777" w:rsidR="00AF0A62" w:rsidRDefault="00451135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Задачи: </w:t>
      </w:r>
    </w:p>
    <w:p w14:paraId="1126CD66" w14:textId="77777777" w:rsidR="00AF0A62" w:rsidRDefault="00451135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Yandex Sans Text"/>
          <w:color w:val="000000"/>
          <w:sz w:val="28"/>
          <w:szCs w:val="28"/>
          <w:shd w:val="clear" w:color="auto" w:fill="FFFFFF"/>
        </w:rPr>
        <w:t>Разработка презентации для защиты отчёта по учебной (ознакомительной) практике:</w:t>
      </w:r>
    </w:p>
    <w:p w14:paraId="45CF320C" w14:textId="3B32FDE9" w:rsidR="00AF0A62" w:rsidRDefault="00451135">
      <w:pPr>
        <w:jc w:val="left"/>
        <w:rPr>
          <w:rFonts w:eastAsia="Yandex Sans Text"/>
          <w:color w:val="000000"/>
          <w:sz w:val="28"/>
          <w:szCs w:val="28"/>
          <w:shd w:val="clear" w:color="auto" w:fill="FFFFFF"/>
        </w:rPr>
      </w:pPr>
      <w:r>
        <w:rPr>
          <w:rFonts w:eastAsia="Yandex Sans Text"/>
          <w:color w:val="000000"/>
          <w:sz w:val="28"/>
          <w:szCs w:val="28"/>
          <w:shd w:val="clear" w:color="auto" w:fill="FFFFFF"/>
        </w:rPr>
        <w:t>- в презентации необходимо представить информацию и</w:t>
      </w:r>
      <w:r w:rsidR="00B22A7D">
        <w:rPr>
          <w:rFonts w:eastAsia="Yandex Sans Text"/>
          <w:color w:val="000000"/>
          <w:sz w:val="28"/>
          <w:szCs w:val="28"/>
          <w:shd w:val="clear" w:color="auto" w:fill="FFFFFF"/>
        </w:rPr>
        <w:t>з всех частей отчёта о практике</w:t>
      </w:r>
      <w:r>
        <w:rPr>
          <w:rFonts w:eastAsia="Yandex Sans Text"/>
          <w:color w:val="000000"/>
          <w:sz w:val="28"/>
          <w:szCs w:val="28"/>
          <w:shd w:val="clear" w:color="auto" w:fill="FFFFFF"/>
        </w:rPr>
        <w:t xml:space="preserve">; </w:t>
      </w:r>
    </w:p>
    <w:p w14:paraId="43AF3BEE" w14:textId="77777777" w:rsidR="00AF0A62" w:rsidRDefault="00451135">
      <w:pPr>
        <w:spacing w:after="55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- слайды презентации – не менее десяти; </w:t>
      </w:r>
    </w:p>
    <w:p w14:paraId="38FF917E" w14:textId="77777777" w:rsidR="00AF0A62" w:rsidRDefault="00451135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- 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 </w:t>
      </w:r>
    </w:p>
    <w:p w14:paraId="4342AD17" w14:textId="77777777" w:rsidR="00AF0A62" w:rsidRDefault="00451135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- оформление презентации – стандартные требования, использование встроенных цветовых схем, шрифтов, возможностей визуализации информации. </w:t>
      </w:r>
    </w:p>
    <w:p w14:paraId="68860C90" w14:textId="77777777" w:rsidR="00AF0A62" w:rsidRDefault="00451135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Время выполнения – 18 часов. </w:t>
      </w:r>
    </w:p>
    <w:p w14:paraId="4F2E289C" w14:textId="77777777" w:rsidR="00AF0A62" w:rsidRDefault="00451135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Результат: презентация для защиты отчета о прохождении учебной (ознакомительной) практики. </w:t>
      </w:r>
    </w:p>
    <w:p w14:paraId="60AAB97C" w14:textId="77777777" w:rsidR="00AF0A62" w:rsidRDefault="00451135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lastRenderedPageBreak/>
        <w:t xml:space="preserve">Критерии оценивания: соответствие подготовленной презентации для защиты отчета о прохождении учебной (ознакомительной) практики требованиям по структуре, содержанию и оформлению. </w:t>
      </w:r>
    </w:p>
    <w:p w14:paraId="3F978765" w14:textId="55322E10" w:rsidR="00AF0A62" w:rsidRDefault="00451135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Компетенции</w:t>
      </w:r>
      <w:r w:rsidR="00B22A7D">
        <w:rPr>
          <w:rFonts w:eastAsia="Times New Roman"/>
          <w:color w:val="000000"/>
          <w:sz w:val="28"/>
          <w:szCs w:val="24"/>
        </w:rPr>
        <w:t xml:space="preserve"> УК-1; ОПК-1; ОПК-4; ПК-1; ПК-3</w:t>
      </w:r>
    </w:p>
    <w:p w14:paraId="68723739" w14:textId="77777777" w:rsidR="00AF0A62" w:rsidRDefault="00AF0A62">
      <w:pPr>
        <w:rPr>
          <w:rFonts w:eastAsia="Times New Roman"/>
          <w:color w:val="000000"/>
          <w:sz w:val="28"/>
          <w:szCs w:val="24"/>
        </w:rPr>
      </w:pPr>
    </w:p>
    <w:sectPr w:rsidR="00AF0A62">
      <w:pgSz w:w="11906" w:h="16838"/>
      <w:pgMar w:top="1134" w:right="850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 Sans Tex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001899"/>
    <w:multiLevelType w:val="singleLevel"/>
    <w:tmpl w:val="AD001899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2D0B649"/>
    <w:multiLevelType w:val="singleLevel"/>
    <w:tmpl w:val="E2D0B64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0B32700F"/>
    <w:multiLevelType w:val="singleLevel"/>
    <w:tmpl w:val="0B32700F"/>
    <w:lvl w:ilvl="0">
      <w:start w:val="1"/>
      <w:numFmt w:val="decimal"/>
      <w:suff w:val="space"/>
      <w:lvlText w:val="%1."/>
      <w:lvlJc w:val="left"/>
    </w:lvl>
  </w:abstractNum>
  <w:num w:numId="1" w16cid:durableId="202908281">
    <w:abstractNumId w:val="2"/>
  </w:num>
  <w:num w:numId="2" w16cid:durableId="1490636866">
    <w:abstractNumId w:val="1"/>
  </w:num>
  <w:num w:numId="3" w16cid:durableId="91713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F1ADE"/>
    <w:rsid w:val="00451135"/>
    <w:rsid w:val="00672ABD"/>
    <w:rsid w:val="006D2526"/>
    <w:rsid w:val="00AC5445"/>
    <w:rsid w:val="00AF0A62"/>
    <w:rsid w:val="00B22A7D"/>
    <w:rsid w:val="7CA1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A5789"/>
  <w15:docId w15:val="{27F7C4AD-D018-4646-93A2-C2B1F98B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jc w:val="both"/>
    </w:pPr>
    <w:rPr>
      <w:kern w:val="2"/>
      <w:sz w:val="21"/>
    </w:rPr>
  </w:style>
  <w:style w:type="paragraph" w:styleId="4">
    <w:name w:val="heading 4"/>
    <w:basedOn w:val="a"/>
    <w:next w:val="a"/>
    <w:uiPriority w:val="9"/>
    <w:unhideWhenUsed/>
    <w:qFormat/>
    <w:pPr>
      <w:spacing w:after="3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6">
    <w:name w:val="No Spacing"/>
    <w:uiPriority w:val="1"/>
    <w:qFormat/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table" w:customStyle="1" w:styleId="1">
    <w:name w:val="Сетка таблицы светлая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Balloon Text"/>
    <w:basedOn w:val="a"/>
    <w:link w:val="a8"/>
    <w:rsid w:val="004511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51135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815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TFB</cp:lastModifiedBy>
  <cp:revision>3</cp:revision>
  <cp:lastPrinted>2025-03-24T07:52:00Z</cp:lastPrinted>
  <dcterms:created xsi:type="dcterms:W3CDTF">2025-03-24T10:39:00Z</dcterms:created>
  <dcterms:modified xsi:type="dcterms:W3CDTF">2025-04-02T17:51:00Z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45BC4171EB33413890972F24EAC8F177_12</vt:lpwstr>
  </property>
</Properties>
</file>