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159B" w14:textId="77777777" w:rsidR="00020292" w:rsidRPr="00A04E59" w:rsidRDefault="00020292" w:rsidP="00A04E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5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0B1CAEDB" w14:textId="4FEC240C" w:rsidR="00020292" w:rsidRPr="00A04E59" w:rsidRDefault="00A04E59" w:rsidP="00A04E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59">
        <w:rPr>
          <w:rFonts w:ascii="Times New Roman" w:hAnsi="Times New Roman" w:cs="Times New Roman"/>
          <w:b/>
          <w:sz w:val="28"/>
          <w:szCs w:val="28"/>
        </w:rPr>
        <w:t>«</w:t>
      </w:r>
      <w:r w:rsidR="00020292" w:rsidRPr="00A04E59">
        <w:rPr>
          <w:rFonts w:ascii="Times New Roman" w:hAnsi="Times New Roman" w:cs="Times New Roman"/>
          <w:b/>
          <w:sz w:val="28"/>
          <w:szCs w:val="28"/>
        </w:rPr>
        <w:t>Литейное материаловедение</w:t>
      </w:r>
      <w:r w:rsidRPr="00A04E59">
        <w:rPr>
          <w:rFonts w:ascii="Times New Roman" w:hAnsi="Times New Roman" w:cs="Times New Roman"/>
          <w:b/>
          <w:sz w:val="28"/>
          <w:szCs w:val="28"/>
        </w:rPr>
        <w:t>»</w:t>
      </w:r>
    </w:p>
    <w:p w14:paraId="19026DDC" w14:textId="77777777" w:rsidR="00E65211" w:rsidRPr="00FC524B" w:rsidRDefault="00E65211" w:rsidP="00E652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D3D575C" w14:textId="77777777" w:rsidR="00E65211" w:rsidRPr="00FC524B" w:rsidRDefault="00E65211" w:rsidP="00E652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54D0E03" w14:textId="77777777" w:rsidR="00E65211" w:rsidRPr="00FC524B" w:rsidRDefault="00E65211" w:rsidP="00E65211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FC524B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781F354B" w14:textId="77777777" w:rsidR="00E65211" w:rsidRPr="00FC524B" w:rsidRDefault="00E65211" w:rsidP="00E652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04C84E4" w14:textId="77777777" w:rsidR="00E65211" w:rsidRPr="00FC524B" w:rsidRDefault="00E65211" w:rsidP="00E65211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72930866" w14:textId="77777777" w:rsidR="00E65211" w:rsidRPr="00FC524B" w:rsidRDefault="00E65211" w:rsidP="00E6521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0DB62EA3" w14:textId="77777777" w:rsidR="00E65211" w:rsidRPr="00FC524B" w:rsidRDefault="00E65211" w:rsidP="00E652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9FD1B9" w14:textId="77777777" w:rsidR="00020292" w:rsidRPr="00020292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такое твердость?</w:t>
      </w:r>
    </w:p>
    <w:p w14:paraId="403D9D1E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способность сплава сопротивляться проникновению в него более твердого тела</w:t>
      </w:r>
    </w:p>
    <w:p w14:paraId="16C16BDB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способность сплава не разрушаться под воздействием внешних сил</w:t>
      </w:r>
    </w:p>
    <w:p w14:paraId="15536FE0" w14:textId="0D3551CB" w:rsidR="00020292" w:rsidRPr="00EB794A" w:rsidRDefault="00E65211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020292">
        <w:rPr>
          <w:rFonts w:ascii="Times New Roman" w:hAnsi="Times New Roman" w:cs="Times New Roman"/>
          <w:sz w:val="28"/>
          <w:szCs w:val="28"/>
        </w:rPr>
        <w:t>А</w:t>
      </w:r>
    </w:p>
    <w:p w14:paraId="3CF7AA82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59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7A2DBF4" w14:textId="77777777" w:rsidR="00A04E59" w:rsidRDefault="00A04E59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2E2FF" w14:textId="2D1E3839" w:rsidR="00020292" w:rsidRPr="00EB794A" w:rsidRDefault="009814AB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. Что такое </w:t>
      </w:r>
      <w:r w:rsidR="00925C2E">
        <w:rPr>
          <w:rFonts w:ascii="Times New Roman" w:hAnsi="Times New Roman" w:cs="Times New Roman"/>
          <w:sz w:val="28"/>
          <w:szCs w:val="28"/>
        </w:rPr>
        <w:t>пластичность</w:t>
      </w:r>
      <w:r w:rsidR="00020292" w:rsidRPr="00EB794A">
        <w:rPr>
          <w:rFonts w:ascii="Times New Roman" w:hAnsi="Times New Roman" w:cs="Times New Roman"/>
          <w:sz w:val="28"/>
          <w:szCs w:val="28"/>
        </w:rPr>
        <w:t>?</w:t>
      </w:r>
    </w:p>
    <w:p w14:paraId="1B5B1A25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А) </w:t>
      </w:r>
      <w:r w:rsidR="00925C2E">
        <w:rPr>
          <w:rFonts w:ascii="Times New Roman" w:hAnsi="Times New Roman" w:cs="Times New Roman"/>
          <w:sz w:val="28"/>
          <w:szCs w:val="28"/>
        </w:rPr>
        <w:t xml:space="preserve">способность металла сопротивляться деформации приложенных внешних сил </w:t>
      </w:r>
    </w:p>
    <w:p w14:paraId="1106B830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Б) </w:t>
      </w:r>
      <w:r w:rsidR="00925C2E">
        <w:rPr>
          <w:rFonts w:ascii="Times New Roman" w:hAnsi="Times New Roman" w:cs="Times New Roman"/>
          <w:sz w:val="28"/>
          <w:szCs w:val="28"/>
        </w:rPr>
        <w:t>способность металла изменять свою форму и размеры без разрушения</w:t>
      </w:r>
    </w:p>
    <w:p w14:paraId="49D4CC80" w14:textId="108C3CA9" w:rsidR="00020292" w:rsidRPr="00EB794A" w:rsidRDefault="00E65211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925C2E">
        <w:rPr>
          <w:rFonts w:ascii="Times New Roman" w:hAnsi="Times New Roman" w:cs="Times New Roman"/>
          <w:sz w:val="28"/>
          <w:szCs w:val="28"/>
        </w:rPr>
        <w:t>Б</w:t>
      </w:r>
    </w:p>
    <w:p w14:paraId="03B613C9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42A49B6" w14:textId="77777777" w:rsidR="00A04E59" w:rsidRDefault="00A04E59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1ABDB" w14:textId="211C2C31" w:rsidR="00020292" w:rsidRPr="00EB794A" w:rsidRDefault="009814AB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. </w:t>
      </w:r>
      <w:r w:rsidR="00925C2E">
        <w:rPr>
          <w:rFonts w:ascii="Times New Roman" w:hAnsi="Times New Roman" w:cs="Times New Roman"/>
          <w:sz w:val="28"/>
          <w:szCs w:val="28"/>
        </w:rPr>
        <w:t>Что такое структура</w:t>
      </w:r>
      <w:r w:rsidR="00020292" w:rsidRPr="00EB794A">
        <w:rPr>
          <w:rFonts w:ascii="Times New Roman" w:hAnsi="Times New Roman" w:cs="Times New Roman"/>
          <w:sz w:val="28"/>
          <w:szCs w:val="28"/>
        </w:rPr>
        <w:t>?</w:t>
      </w:r>
    </w:p>
    <w:p w14:paraId="55CAE658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А) </w:t>
      </w:r>
      <w:r w:rsidR="00925C2E">
        <w:rPr>
          <w:rFonts w:ascii="Times New Roman" w:hAnsi="Times New Roman" w:cs="Times New Roman"/>
          <w:sz w:val="28"/>
          <w:szCs w:val="28"/>
        </w:rPr>
        <w:t>форма и размер расположения фаз</w:t>
      </w:r>
    </w:p>
    <w:p w14:paraId="63F3AC7C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Б) </w:t>
      </w:r>
      <w:r w:rsidR="00925C2E">
        <w:rPr>
          <w:rFonts w:ascii="Times New Roman" w:hAnsi="Times New Roman" w:cs="Times New Roman"/>
          <w:sz w:val="28"/>
          <w:szCs w:val="28"/>
        </w:rPr>
        <w:t>линии и плоскости, проходящие через точки</w:t>
      </w:r>
    </w:p>
    <w:p w14:paraId="162D0E2E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В) </w:t>
      </w:r>
      <w:r w:rsidR="00925C2E">
        <w:rPr>
          <w:rFonts w:ascii="Times New Roman" w:hAnsi="Times New Roman" w:cs="Times New Roman"/>
          <w:sz w:val="28"/>
          <w:szCs w:val="28"/>
        </w:rPr>
        <w:t>совокупность химических элементов</w:t>
      </w:r>
    </w:p>
    <w:p w14:paraId="5985BB39" w14:textId="69FB67A5" w:rsidR="00020292" w:rsidRPr="00EB794A" w:rsidRDefault="00E65211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925C2E">
        <w:rPr>
          <w:rFonts w:ascii="Times New Roman" w:hAnsi="Times New Roman" w:cs="Times New Roman"/>
          <w:sz w:val="28"/>
          <w:szCs w:val="28"/>
        </w:rPr>
        <w:t>А</w:t>
      </w:r>
    </w:p>
    <w:p w14:paraId="7A6C629A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37C8566" w14:textId="77777777" w:rsidR="00A04E59" w:rsidRDefault="00A04E59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FB98A" w14:textId="0C736B42" w:rsidR="00020292" w:rsidRPr="00EB794A" w:rsidRDefault="009814AB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. </w:t>
      </w:r>
      <w:r w:rsidR="00925C2E">
        <w:rPr>
          <w:rFonts w:ascii="Times New Roman" w:hAnsi="Times New Roman" w:cs="Times New Roman"/>
          <w:sz w:val="28"/>
          <w:szCs w:val="28"/>
        </w:rPr>
        <w:t>Что такое феррит</w:t>
      </w:r>
      <w:r w:rsidR="00020292" w:rsidRPr="00EB794A">
        <w:rPr>
          <w:rFonts w:ascii="Times New Roman" w:hAnsi="Times New Roman" w:cs="Times New Roman"/>
          <w:sz w:val="28"/>
          <w:szCs w:val="28"/>
        </w:rPr>
        <w:t>?</w:t>
      </w:r>
    </w:p>
    <w:p w14:paraId="154DA5E6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А) </w:t>
      </w:r>
      <w:r w:rsidR="00925C2E">
        <w:rPr>
          <w:rFonts w:ascii="Times New Roman" w:hAnsi="Times New Roman" w:cs="Times New Roman"/>
          <w:sz w:val="28"/>
          <w:szCs w:val="28"/>
        </w:rPr>
        <w:t xml:space="preserve">жидкий раствор углерода в железе </w:t>
      </w:r>
    </w:p>
    <w:p w14:paraId="5EE215F6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Б) </w:t>
      </w:r>
      <w:r w:rsidR="00925C2E">
        <w:rPr>
          <w:rFonts w:ascii="Times New Roman" w:hAnsi="Times New Roman" w:cs="Times New Roman"/>
          <w:sz w:val="28"/>
          <w:szCs w:val="28"/>
        </w:rPr>
        <w:t>твердый раствор углерода в железе</w:t>
      </w:r>
    </w:p>
    <w:p w14:paraId="22715B0E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В) </w:t>
      </w:r>
      <w:r w:rsidR="00925C2E">
        <w:rPr>
          <w:rFonts w:ascii="Times New Roman" w:hAnsi="Times New Roman" w:cs="Times New Roman"/>
          <w:sz w:val="28"/>
          <w:szCs w:val="28"/>
        </w:rPr>
        <w:t>неустойчивое химическое соединение</w:t>
      </w:r>
    </w:p>
    <w:p w14:paraId="71BEF602" w14:textId="3748825D" w:rsidR="00020292" w:rsidRPr="00EB794A" w:rsidRDefault="00E65211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EB794A">
        <w:rPr>
          <w:rFonts w:ascii="Times New Roman" w:hAnsi="Times New Roman" w:cs="Times New Roman"/>
          <w:sz w:val="28"/>
          <w:szCs w:val="28"/>
        </w:rPr>
        <w:t>равильный ответ: Б</w:t>
      </w:r>
    </w:p>
    <w:p w14:paraId="45F0A755" w14:textId="77777777" w:rsidR="00020292" w:rsidRPr="00EB794A" w:rsidRDefault="00020292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56940E2" w14:textId="77777777" w:rsidR="00A04E59" w:rsidRDefault="00A04E59" w:rsidP="00E65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00A0C" w14:textId="77777777" w:rsidR="00E65211" w:rsidRPr="00FC524B" w:rsidRDefault="00E65211" w:rsidP="00E65211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установление соответствия</w:t>
      </w:r>
    </w:p>
    <w:p w14:paraId="653E2F05" w14:textId="77777777" w:rsidR="00E65211" w:rsidRPr="00FC524B" w:rsidRDefault="00E65211" w:rsidP="00E6521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D9EC9A8" w14:textId="77777777" w:rsidR="00E65211" w:rsidRPr="00FC524B" w:rsidRDefault="00E65211" w:rsidP="00E6521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6FAAF41E" w14:textId="77777777" w:rsidR="00E65211" w:rsidRPr="00FC524B" w:rsidRDefault="00E65211" w:rsidP="00E652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BDE48FA" w14:textId="77777777" w:rsidR="00020292" w:rsidRPr="00EB794A" w:rsidRDefault="00020292" w:rsidP="00E652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7115"/>
      </w:tblGrid>
      <w:tr w:rsidR="00020292" w:rsidRPr="00EB794A" w14:paraId="5794B3AC" w14:textId="77777777" w:rsidTr="00533769">
        <w:tc>
          <w:tcPr>
            <w:tcW w:w="1197" w:type="pct"/>
          </w:tcPr>
          <w:p w14:paraId="23781874" w14:textId="5509D2D7" w:rsidR="00A723B7" w:rsidRPr="00EB794A" w:rsidRDefault="00A723B7" w:rsidP="005337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3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292" w:rsidRPr="00533769">
              <w:rPr>
                <w:rFonts w:ascii="Times New Roman" w:hAnsi="Times New Roman" w:cs="Times New Roman"/>
                <w:sz w:val="28"/>
                <w:szCs w:val="28"/>
              </w:rPr>
              <w:t>Полиморфизм</w:t>
            </w:r>
          </w:p>
        </w:tc>
        <w:tc>
          <w:tcPr>
            <w:tcW w:w="3803" w:type="pct"/>
          </w:tcPr>
          <w:p w14:paraId="514ED02A" w14:textId="4039ACAF" w:rsidR="00020292" w:rsidRPr="00EB794A" w:rsidRDefault="00020292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уществование металла в нескольких кристаллических формах</w:t>
            </w:r>
          </w:p>
        </w:tc>
      </w:tr>
      <w:tr w:rsidR="00020292" w:rsidRPr="00EB794A" w14:paraId="6A815962" w14:textId="77777777" w:rsidTr="00533769">
        <w:tc>
          <w:tcPr>
            <w:tcW w:w="1197" w:type="pct"/>
          </w:tcPr>
          <w:p w14:paraId="7EBDB435" w14:textId="221908D5" w:rsidR="00020292" w:rsidRPr="00EB794A" w:rsidRDefault="00533769" w:rsidP="005337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7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769">
              <w:rPr>
                <w:rFonts w:ascii="Times New Roman" w:hAnsi="Times New Roman" w:cs="Times New Roman"/>
                <w:sz w:val="28"/>
                <w:szCs w:val="28"/>
              </w:rPr>
              <w:t>Ликвация</w:t>
            </w:r>
          </w:p>
        </w:tc>
        <w:tc>
          <w:tcPr>
            <w:tcW w:w="3803" w:type="pct"/>
          </w:tcPr>
          <w:p w14:paraId="4EB75694" w14:textId="181E9169" w:rsidR="00020292" w:rsidRPr="00EB794A" w:rsidRDefault="00020292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зменение химического состава сплава</w:t>
            </w:r>
          </w:p>
        </w:tc>
      </w:tr>
      <w:tr w:rsidR="00020292" w:rsidRPr="00EB794A" w14:paraId="7288653B" w14:textId="77777777" w:rsidTr="00533769">
        <w:tc>
          <w:tcPr>
            <w:tcW w:w="1197" w:type="pct"/>
          </w:tcPr>
          <w:p w14:paraId="7F4EFAD6" w14:textId="19150875" w:rsidR="00020292" w:rsidRPr="00EB794A" w:rsidRDefault="00533769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7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769">
              <w:rPr>
                <w:rFonts w:ascii="Times New Roman" w:hAnsi="Times New Roman" w:cs="Times New Roman"/>
                <w:sz w:val="28"/>
                <w:szCs w:val="28"/>
              </w:rPr>
              <w:t>Деформация</w:t>
            </w:r>
          </w:p>
        </w:tc>
        <w:tc>
          <w:tcPr>
            <w:tcW w:w="3803" w:type="pct"/>
          </w:tcPr>
          <w:p w14:paraId="13F9D5B6" w14:textId="5C0E5C4C" w:rsidR="00020292" w:rsidRPr="00EB794A" w:rsidRDefault="00020292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зменение формы и цвета металла</w:t>
            </w:r>
          </w:p>
        </w:tc>
      </w:tr>
    </w:tbl>
    <w:p w14:paraId="75A07886" w14:textId="17012EDA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723B7">
        <w:rPr>
          <w:rFonts w:ascii="Times New Roman" w:hAnsi="Times New Roman" w:cs="Times New Roman"/>
          <w:sz w:val="28"/>
          <w:szCs w:val="28"/>
        </w:rPr>
        <w:t>1</w:t>
      </w:r>
      <w:r w:rsidRPr="00EB794A">
        <w:rPr>
          <w:rFonts w:ascii="Times New Roman" w:hAnsi="Times New Roman" w:cs="Times New Roman"/>
          <w:sz w:val="28"/>
          <w:szCs w:val="28"/>
        </w:rPr>
        <w:t>А</w:t>
      </w:r>
      <w:r w:rsidR="00266D0C">
        <w:rPr>
          <w:rFonts w:ascii="Times New Roman" w:hAnsi="Times New Roman" w:cs="Times New Roman"/>
          <w:sz w:val="28"/>
          <w:szCs w:val="28"/>
        </w:rPr>
        <w:t xml:space="preserve">, </w:t>
      </w:r>
      <w:r w:rsidR="00A723B7">
        <w:rPr>
          <w:rFonts w:ascii="Times New Roman" w:hAnsi="Times New Roman" w:cs="Times New Roman"/>
          <w:sz w:val="28"/>
          <w:szCs w:val="28"/>
        </w:rPr>
        <w:t>2Б</w:t>
      </w:r>
      <w:r w:rsidR="00266D0C">
        <w:rPr>
          <w:rFonts w:ascii="Times New Roman" w:hAnsi="Times New Roman" w:cs="Times New Roman"/>
          <w:sz w:val="28"/>
          <w:szCs w:val="28"/>
        </w:rPr>
        <w:t xml:space="preserve">, </w:t>
      </w:r>
      <w:r w:rsidR="00A723B7">
        <w:rPr>
          <w:rFonts w:ascii="Times New Roman" w:hAnsi="Times New Roman" w:cs="Times New Roman"/>
          <w:sz w:val="28"/>
          <w:szCs w:val="28"/>
        </w:rPr>
        <w:t>3В</w:t>
      </w:r>
    </w:p>
    <w:p w14:paraId="283CA2B2" w14:textId="77777777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93A3D70" w14:textId="77777777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A53C310" w14:textId="77777777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7231"/>
      </w:tblGrid>
      <w:tr w:rsidR="00020292" w:rsidRPr="00EB794A" w14:paraId="4059C6FA" w14:textId="77777777" w:rsidTr="00533769">
        <w:tc>
          <w:tcPr>
            <w:tcW w:w="1135" w:type="pct"/>
          </w:tcPr>
          <w:p w14:paraId="3501B838" w14:textId="67C3C9EA" w:rsidR="00266D0C" w:rsidRPr="00EB794A" w:rsidRDefault="00266D0C" w:rsidP="005337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C2E">
              <w:rPr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</w:tc>
        <w:tc>
          <w:tcPr>
            <w:tcW w:w="3865" w:type="pct"/>
          </w:tcPr>
          <w:p w14:paraId="1E04FC8F" w14:textId="113DB1AD" w:rsidR="00020292" w:rsidRPr="00EB794A" w:rsidRDefault="00020292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5C2E">
              <w:rPr>
                <w:rFonts w:ascii="Times New Roman" w:hAnsi="Times New Roman" w:cs="Times New Roman"/>
                <w:sz w:val="28"/>
                <w:szCs w:val="28"/>
              </w:rPr>
              <w:t xml:space="preserve">асположение размеров и формы зерен </w:t>
            </w:r>
          </w:p>
        </w:tc>
      </w:tr>
      <w:tr w:rsidR="00533769" w:rsidRPr="00EB794A" w14:paraId="18E89BE0" w14:textId="77777777" w:rsidTr="006D7AF9">
        <w:trPr>
          <w:trHeight w:val="727"/>
        </w:trPr>
        <w:tc>
          <w:tcPr>
            <w:tcW w:w="1135" w:type="pct"/>
          </w:tcPr>
          <w:p w14:paraId="4F33342B" w14:textId="2F3EABA2" w:rsidR="00533769" w:rsidRPr="00EB794A" w:rsidRDefault="00533769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</w:t>
            </w:r>
          </w:p>
        </w:tc>
        <w:tc>
          <w:tcPr>
            <w:tcW w:w="3865" w:type="pct"/>
          </w:tcPr>
          <w:p w14:paraId="7A653D2B" w14:textId="59F84410" w:rsidR="00533769" w:rsidRPr="00EB794A" w:rsidRDefault="00533769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оличественное выражение химических элементов, входящих в состав сплава</w:t>
            </w:r>
          </w:p>
        </w:tc>
      </w:tr>
    </w:tbl>
    <w:p w14:paraId="787DB153" w14:textId="3AC74AAE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66D0C">
        <w:rPr>
          <w:rFonts w:ascii="Times New Roman" w:hAnsi="Times New Roman" w:cs="Times New Roman"/>
          <w:sz w:val="28"/>
          <w:szCs w:val="28"/>
        </w:rPr>
        <w:t>1</w:t>
      </w:r>
      <w:r w:rsidR="00925C2E">
        <w:rPr>
          <w:rFonts w:ascii="Times New Roman" w:hAnsi="Times New Roman" w:cs="Times New Roman"/>
          <w:sz w:val="28"/>
          <w:szCs w:val="28"/>
        </w:rPr>
        <w:t>Б</w:t>
      </w:r>
      <w:r w:rsidR="00266D0C">
        <w:rPr>
          <w:rFonts w:ascii="Times New Roman" w:hAnsi="Times New Roman" w:cs="Times New Roman"/>
          <w:sz w:val="28"/>
          <w:szCs w:val="28"/>
        </w:rPr>
        <w:t>, 2А</w:t>
      </w:r>
    </w:p>
    <w:p w14:paraId="0908BE68" w14:textId="77777777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F7D5BFF" w14:textId="77777777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8F0B689" w14:textId="034E53EA" w:rsidR="00020292" w:rsidRPr="00EB794A" w:rsidRDefault="009814AB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292" w:rsidRPr="00EB794A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62"/>
      </w:tblGrid>
      <w:tr w:rsidR="00020292" w:rsidRPr="00EB794A" w14:paraId="29A0774F" w14:textId="77777777" w:rsidTr="006D7AF9">
        <w:tc>
          <w:tcPr>
            <w:tcW w:w="1440" w:type="pct"/>
          </w:tcPr>
          <w:p w14:paraId="188CCFE6" w14:textId="6D8A4892" w:rsidR="00266D0C" w:rsidRPr="00EB794A" w:rsidRDefault="00266D0C" w:rsidP="005337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292" w:rsidRPr="00EB794A">
              <w:rPr>
                <w:rFonts w:ascii="Times New Roman" w:hAnsi="Times New Roman" w:cs="Times New Roman"/>
                <w:sz w:val="28"/>
                <w:szCs w:val="28"/>
              </w:rPr>
              <w:t>Жаропрочность</w:t>
            </w:r>
          </w:p>
        </w:tc>
        <w:tc>
          <w:tcPr>
            <w:tcW w:w="3560" w:type="pct"/>
          </w:tcPr>
          <w:p w14:paraId="6D106931" w14:textId="0D93E3F4" w:rsidR="00020292" w:rsidRPr="00EB794A" w:rsidRDefault="00020292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E07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пособность сплава сохранять свои механические свойства при высоких температурах</w:t>
            </w:r>
          </w:p>
        </w:tc>
      </w:tr>
      <w:tr w:rsidR="00020292" w:rsidRPr="00EB794A" w14:paraId="0F6A0F1A" w14:textId="77777777" w:rsidTr="006D7AF9">
        <w:tc>
          <w:tcPr>
            <w:tcW w:w="1440" w:type="pct"/>
          </w:tcPr>
          <w:p w14:paraId="0C0DEAF1" w14:textId="611CA03B" w:rsidR="00020292" w:rsidRPr="00EB794A" w:rsidRDefault="00533769" w:rsidP="005337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Жаростойкость</w:t>
            </w:r>
          </w:p>
        </w:tc>
        <w:tc>
          <w:tcPr>
            <w:tcW w:w="3560" w:type="pct"/>
          </w:tcPr>
          <w:p w14:paraId="0CFADFD8" w14:textId="0058E45C" w:rsidR="00020292" w:rsidRPr="00EB794A" w:rsidRDefault="00020292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E07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6D0C">
              <w:rPr>
                <w:rFonts w:ascii="Times New Roman" w:hAnsi="Times New Roman" w:cs="Times New Roman"/>
                <w:sz w:val="28"/>
                <w:szCs w:val="28"/>
              </w:rPr>
              <w:t>пособность сплава сохранять свои свойства при низких температурах</w:t>
            </w:r>
          </w:p>
        </w:tc>
      </w:tr>
      <w:tr w:rsidR="00020292" w:rsidRPr="00EB794A" w14:paraId="1DD24497" w14:textId="77777777" w:rsidTr="006D7AF9">
        <w:tc>
          <w:tcPr>
            <w:tcW w:w="1440" w:type="pct"/>
          </w:tcPr>
          <w:p w14:paraId="72D223AC" w14:textId="7EFC3067" w:rsidR="00020292" w:rsidRPr="00EB794A" w:rsidRDefault="00533769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Хладноломкость</w:t>
            </w:r>
          </w:p>
        </w:tc>
        <w:tc>
          <w:tcPr>
            <w:tcW w:w="3560" w:type="pct"/>
          </w:tcPr>
          <w:p w14:paraId="02AF656A" w14:textId="64219B8E" w:rsidR="00020292" w:rsidRPr="00EB794A" w:rsidRDefault="00925C2E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E07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6D0C" w:rsidRPr="00EB794A">
              <w:rPr>
                <w:rFonts w:ascii="Times New Roman" w:hAnsi="Times New Roman" w:cs="Times New Roman"/>
                <w:sz w:val="28"/>
                <w:szCs w:val="28"/>
              </w:rPr>
              <w:t>пособность сплава сопротивляться окислению в газовой среде при высоких температурах</w:t>
            </w:r>
          </w:p>
        </w:tc>
      </w:tr>
    </w:tbl>
    <w:p w14:paraId="269E075D" w14:textId="2014B667" w:rsidR="00020292" w:rsidRPr="00EB794A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66D0C">
        <w:rPr>
          <w:rFonts w:ascii="Times New Roman" w:hAnsi="Times New Roman" w:cs="Times New Roman"/>
          <w:sz w:val="28"/>
          <w:szCs w:val="28"/>
        </w:rPr>
        <w:t>1</w:t>
      </w:r>
      <w:r w:rsidRPr="00EB794A">
        <w:rPr>
          <w:rFonts w:ascii="Times New Roman" w:hAnsi="Times New Roman" w:cs="Times New Roman"/>
          <w:sz w:val="28"/>
          <w:szCs w:val="28"/>
        </w:rPr>
        <w:t>А</w:t>
      </w:r>
      <w:r w:rsidR="00266D0C">
        <w:rPr>
          <w:rFonts w:ascii="Times New Roman" w:hAnsi="Times New Roman" w:cs="Times New Roman"/>
          <w:sz w:val="28"/>
          <w:szCs w:val="28"/>
        </w:rPr>
        <w:t>, 2В, 3Б</w:t>
      </w:r>
    </w:p>
    <w:p w14:paraId="178D2F3D" w14:textId="77777777" w:rsidR="00020292" w:rsidRDefault="00020292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E59F055" w14:textId="77777777" w:rsidR="00925C2E" w:rsidRPr="00EB794A" w:rsidRDefault="00925C2E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B65B70E" w14:textId="6CE473DF" w:rsidR="00925C2E" w:rsidRPr="00EB794A" w:rsidRDefault="009814AB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C2E" w:rsidRPr="00EB794A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7566"/>
      </w:tblGrid>
      <w:tr w:rsidR="00925C2E" w:rsidRPr="00EB794A" w14:paraId="5283C72C" w14:textId="77777777" w:rsidTr="00533769">
        <w:tc>
          <w:tcPr>
            <w:tcW w:w="0" w:type="auto"/>
          </w:tcPr>
          <w:p w14:paraId="495628B0" w14:textId="171421F8" w:rsidR="00266D0C" w:rsidRPr="00EB794A" w:rsidRDefault="00266D0C" w:rsidP="005337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C2E">
              <w:rPr>
                <w:rFonts w:ascii="Times New Roman" w:hAnsi="Times New Roman" w:cs="Times New Roman"/>
                <w:sz w:val="28"/>
                <w:szCs w:val="28"/>
              </w:rPr>
              <w:t>Цементит</w:t>
            </w:r>
          </w:p>
        </w:tc>
        <w:tc>
          <w:tcPr>
            <w:tcW w:w="0" w:type="auto"/>
          </w:tcPr>
          <w:p w14:paraId="0963BE2F" w14:textId="7D05E47E" w:rsidR="00925C2E" w:rsidRPr="00EB794A" w:rsidRDefault="00925C2E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66D0C">
              <w:rPr>
                <w:rFonts w:ascii="Times New Roman" w:hAnsi="Times New Roman" w:cs="Times New Roman"/>
                <w:sz w:val="28"/>
                <w:szCs w:val="28"/>
              </w:rPr>
              <w:t>вердый раствор углерода в γ-железе</w:t>
            </w:r>
          </w:p>
        </w:tc>
      </w:tr>
      <w:tr w:rsidR="00925C2E" w:rsidRPr="00EB794A" w14:paraId="73F43173" w14:textId="77777777" w:rsidTr="00533769">
        <w:tc>
          <w:tcPr>
            <w:tcW w:w="0" w:type="auto"/>
          </w:tcPr>
          <w:p w14:paraId="247CC25F" w14:textId="332913F9" w:rsidR="00925C2E" w:rsidRPr="00EB794A" w:rsidRDefault="00533769" w:rsidP="005337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Аустенит</w:t>
            </w:r>
          </w:p>
        </w:tc>
        <w:tc>
          <w:tcPr>
            <w:tcW w:w="0" w:type="auto"/>
          </w:tcPr>
          <w:p w14:paraId="613972C1" w14:textId="51491C52" w:rsidR="00925C2E" w:rsidRPr="00EB794A" w:rsidRDefault="00925C2E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еустойчивое химическое соединение железа с углеродом</w:t>
            </w:r>
          </w:p>
        </w:tc>
      </w:tr>
      <w:tr w:rsidR="00925C2E" w:rsidRPr="00EB794A" w14:paraId="1780CF3D" w14:textId="77777777" w:rsidTr="00533769">
        <w:tc>
          <w:tcPr>
            <w:tcW w:w="0" w:type="auto"/>
          </w:tcPr>
          <w:p w14:paraId="7A19F2B9" w14:textId="1E092B40" w:rsidR="00925C2E" w:rsidRPr="00EB794A" w:rsidRDefault="00533769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Ферит</w:t>
            </w:r>
          </w:p>
        </w:tc>
        <w:tc>
          <w:tcPr>
            <w:tcW w:w="0" w:type="auto"/>
          </w:tcPr>
          <w:p w14:paraId="50819D6A" w14:textId="60323226" w:rsidR="00925C2E" w:rsidRPr="00EB794A" w:rsidRDefault="00925C2E" w:rsidP="00A57E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D7A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66D0C">
              <w:rPr>
                <w:rFonts w:ascii="Times New Roman" w:hAnsi="Times New Roman" w:cs="Times New Roman"/>
                <w:sz w:val="28"/>
                <w:szCs w:val="28"/>
              </w:rPr>
              <w:t>вердый раствор углерода в α-железе</w:t>
            </w:r>
          </w:p>
        </w:tc>
      </w:tr>
    </w:tbl>
    <w:p w14:paraId="439B27EF" w14:textId="747C1CAD" w:rsidR="00925C2E" w:rsidRPr="00EB794A" w:rsidRDefault="00925C2E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66D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66D0C">
        <w:rPr>
          <w:rFonts w:ascii="Times New Roman" w:hAnsi="Times New Roman" w:cs="Times New Roman"/>
          <w:sz w:val="28"/>
          <w:szCs w:val="28"/>
        </w:rPr>
        <w:t>, 2А, 3В</w:t>
      </w:r>
    </w:p>
    <w:p w14:paraId="3257CE52" w14:textId="77777777" w:rsidR="00925C2E" w:rsidRPr="00EB794A" w:rsidRDefault="00925C2E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D92F91A" w14:textId="77777777" w:rsidR="00925C2E" w:rsidRPr="00EB794A" w:rsidRDefault="00925C2E" w:rsidP="00E65211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28EB6EE" w14:textId="77777777" w:rsidR="00533769" w:rsidRPr="00FC524B" w:rsidRDefault="00533769" w:rsidP="00533769">
      <w:pPr>
        <w:pStyle w:val="4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480CBD33" w14:textId="77777777" w:rsidR="00533769" w:rsidRPr="00FC524B" w:rsidRDefault="00533769" w:rsidP="0053376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BC32738" w14:textId="77777777" w:rsidR="00533769" w:rsidRPr="00FC524B" w:rsidRDefault="00533769" w:rsidP="0053376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FCCBCD1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46A0E" w14:textId="52C0493F" w:rsidR="00020292" w:rsidRPr="00EB794A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0292" w:rsidRPr="00EB794A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изучение микроструктуры металлов и сплавов.</w:t>
      </w:r>
    </w:p>
    <w:p w14:paraId="6915638A" w14:textId="43EADF04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А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приготовление микрошлифов</w:t>
      </w:r>
    </w:p>
    <w:p w14:paraId="749897C5" w14:textId="092D0C04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Б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травление микрошлифов</w:t>
      </w:r>
    </w:p>
    <w:p w14:paraId="1D035D53" w14:textId="53E3547C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В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исследование структуры металлов и сплавов под микроскопом</w:t>
      </w:r>
    </w:p>
    <w:p w14:paraId="5743D173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5FC70802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18B2FC2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4090F" w14:textId="2775003C" w:rsidR="00020292" w:rsidRPr="00EB794A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292" w:rsidRPr="00EB794A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построения диаграммы двойных сплавов по кривым охлаждения термическим методом.</w:t>
      </w:r>
    </w:p>
    <w:p w14:paraId="2CCC475D" w14:textId="7AF647D0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А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нанесение сетки в координатах температура-состав</w:t>
      </w:r>
    </w:p>
    <w:p w14:paraId="33DA7621" w14:textId="5C4172E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Б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деление оси на 5-7 равных частей</w:t>
      </w:r>
    </w:p>
    <w:p w14:paraId="5EF2A46E" w14:textId="7464B01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В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</w:t>
      </w:r>
      <w:r w:rsidR="00533769">
        <w:rPr>
          <w:rFonts w:ascii="Times New Roman" w:hAnsi="Times New Roman" w:cs="Times New Roman"/>
          <w:sz w:val="28"/>
          <w:szCs w:val="28"/>
        </w:rPr>
        <w:t>т</w:t>
      </w:r>
      <w:r w:rsidRPr="00EB794A">
        <w:rPr>
          <w:rFonts w:ascii="Times New Roman" w:hAnsi="Times New Roman" w:cs="Times New Roman"/>
          <w:sz w:val="28"/>
          <w:szCs w:val="28"/>
        </w:rPr>
        <w:t>очки начала кристаллизации всех сплавов соединяются с одной линией, а точки конца – с другой</w:t>
      </w:r>
    </w:p>
    <w:p w14:paraId="1D9B0500" w14:textId="5EED87D6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Г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на оси абсцисс отмечаются точки, соответствующие составам исследуемых сплавов и с каждой точки восстанавливается вертикаль на которой отмечаются температура начала и конца кристаллизации</w:t>
      </w:r>
    </w:p>
    <w:p w14:paraId="5F1BA033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А, Б, Г, В</w:t>
      </w:r>
    </w:p>
    <w:p w14:paraId="41DD9E24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E08AE35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00D01" w14:textId="09E45086" w:rsidR="00020292" w:rsidRPr="00EB794A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292" w:rsidRPr="00EB794A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определения структуры чугуна по типу графита.</w:t>
      </w:r>
    </w:p>
    <w:p w14:paraId="28CFD2FB" w14:textId="24142E6F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А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определение формы включения графита в структуре чугуна</w:t>
      </w:r>
    </w:p>
    <w:p w14:paraId="47DDA513" w14:textId="6B0B6E00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Б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</w:t>
      </w:r>
      <w:r w:rsidR="00533769">
        <w:rPr>
          <w:rFonts w:ascii="Times New Roman" w:hAnsi="Times New Roman" w:cs="Times New Roman"/>
          <w:sz w:val="28"/>
          <w:szCs w:val="28"/>
        </w:rPr>
        <w:t>о</w:t>
      </w:r>
      <w:r w:rsidRPr="00EB794A">
        <w:rPr>
          <w:rFonts w:ascii="Times New Roman" w:hAnsi="Times New Roman" w:cs="Times New Roman"/>
          <w:sz w:val="28"/>
          <w:szCs w:val="28"/>
        </w:rPr>
        <w:t>пределение количества графита в структуре чугуна</w:t>
      </w:r>
    </w:p>
    <w:p w14:paraId="1D12A518" w14:textId="377E127F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В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определение размера графита в структуре чугуна</w:t>
      </w:r>
    </w:p>
    <w:p w14:paraId="6F543F5D" w14:textId="40EC901A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Г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определение распределения включений графита в структуре чугуна</w:t>
      </w:r>
    </w:p>
    <w:p w14:paraId="0E0FD517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А, В, Г, Б</w:t>
      </w:r>
    </w:p>
    <w:p w14:paraId="106E820A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A7F7353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8321D" w14:textId="55C4F64C" w:rsidR="00020292" w:rsidRPr="00EB794A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0292" w:rsidRPr="00EB794A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определения металлической основы чугунов</w:t>
      </w:r>
    </w:p>
    <w:p w14:paraId="4C2738DC" w14:textId="7BB7947B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А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определение дисперсности перлита в структуре чугуна</w:t>
      </w:r>
    </w:p>
    <w:p w14:paraId="17BD1DDA" w14:textId="356C5633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Б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определить тип структуры металлической основы чугуна</w:t>
      </w:r>
    </w:p>
    <w:p w14:paraId="4D2EE413" w14:textId="1089B975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В</w:t>
      </w:r>
      <w:r w:rsidR="00533769">
        <w:rPr>
          <w:rFonts w:ascii="Times New Roman" w:hAnsi="Times New Roman" w:cs="Times New Roman"/>
          <w:sz w:val="28"/>
          <w:szCs w:val="28"/>
        </w:rPr>
        <w:t>)</w:t>
      </w:r>
      <w:r w:rsidRPr="00EB794A">
        <w:rPr>
          <w:rFonts w:ascii="Times New Roman" w:hAnsi="Times New Roman" w:cs="Times New Roman"/>
          <w:sz w:val="28"/>
          <w:szCs w:val="28"/>
        </w:rPr>
        <w:t xml:space="preserve"> определить количество перлита и феррита в структуре чугуна в %</w:t>
      </w:r>
    </w:p>
    <w:p w14:paraId="1AF0895E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18D2942C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65DF79E" w14:textId="77777777" w:rsidR="00533769" w:rsidRPr="00FC524B" w:rsidRDefault="00533769" w:rsidP="00533769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0DF157AC" w14:textId="77777777" w:rsidR="00533769" w:rsidRDefault="00533769" w:rsidP="00533769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7EBD0AEB" w14:textId="77777777" w:rsidR="00533769" w:rsidRPr="00FC524B" w:rsidRDefault="00533769" w:rsidP="00533769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3558C45F" w14:textId="77777777" w:rsidR="00533769" w:rsidRPr="00FC524B" w:rsidRDefault="00533769" w:rsidP="005337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97232AD" w14:textId="77777777" w:rsidR="00533769" w:rsidRPr="00FC524B" w:rsidRDefault="00533769" w:rsidP="0053376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1D0ED93D" w14:textId="77777777" w:rsidR="00533769" w:rsidRPr="00FC524B" w:rsidRDefault="00533769" w:rsidP="00533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A1B60A1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1. Ликвация – это неоднородность __________________ состава.</w:t>
      </w:r>
    </w:p>
    <w:p w14:paraId="7756D634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химического.</w:t>
      </w:r>
    </w:p>
    <w:p w14:paraId="5964814D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FC13CE9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AC3F6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2. Химический состав – это количественное выражение ________________ элементов, входящих в состав сплавов.</w:t>
      </w:r>
    </w:p>
    <w:p w14:paraId="564C7E05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химических.</w:t>
      </w:r>
    </w:p>
    <w:p w14:paraId="4F8B74DC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40EFD1B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0BED7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3. Структура и механические свойства металлов и сплавов зависит от ________________ состава.</w:t>
      </w:r>
    </w:p>
    <w:p w14:paraId="23760344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химического.</w:t>
      </w:r>
    </w:p>
    <w:p w14:paraId="01681449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B64C266" w14:textId="77777777" w:rsidR="00422990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2AF8C" w14:textId="5B3F8E47" w:rsidR="00422990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990">
        <w:rPr>
          <w:rFonts w:ascii="Times New Roman" w:hAnsi="Times New Roman" w:cs="Times New Roman"/>
          <w:sz w:val="28"/>
          <w:szCs w:val="28"/>
        </w:rPr>
        <w:t>. Цементит – это неустойчивое химическое соединение железа с _____________.</w:t>
      </w:r>
    </w:p>
    <w:p w14:paraId="77958EA8" w14:textId="77777777" w:rsidR="00422990" w:rsidRPr="00EB794A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углеродом</w:t>
      </w:r>
      <w:r w:rsidRPr="00EB794A">
        <w:rPr>
          <w:rFonts w:ascii="Times New Roman" w:hAnsi="Times New Roman" w:cs="Times New Roman"/>
          <w:sz w:val="28"/>
          <w:szCs w:val="28"/>
        </w:rPr>
        <w:t>.</w:t>
      </w:r>
    </w:p>
    <w:p w14:paraId="3F8ECC86" w14:textId="77777777" w:rsidR="00422990" w:rsidRPr="00EB794A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8010BEF" w14:textId="77777777" w:rsidR="00A04E59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3CF0D" w14:textId="2FB64BE4" w:rsidR="00A04E59" w:rsidRPr="001526F4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533769">
        <w:rPr>
          <w:rFonts w:ascii="Times New Roman" w:hAnsi="Times New Roman" w:cs="Times New Roman"/>
          <w:b/>
          <w:sz w:val="28"/>
          <w:szCs w:val="28"/>
        </w:rPr>
        <w:t>от</w:t>
      </w:r>
      <w:r w:rsidRPr="001526F4">
        <w:rPr>
          <w:rFonts w:ascii="Times New Roman" w:hAnsi="Times New Roman" w:cs="Times New Roman"/>
          <w:b/>
          <w:sz w:val="28"/>
          <w:szCs w:val="28"/>
        </w:rPr>
        <w:t>крытого типа с кратким свободным ответом</w:t>
      </w:r>
    </w:p>
    <w:p w14:paraId="6D9B100B" w14:textId="77777777" w:rsidR="00A04E59" w:rsidRPr="001526F4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6F4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488BEB39" w14:textId="77777777" w:rsidR="00A04E59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42F2B" w14:textId="49D697D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1. </w:t>
      </w:r>
      <w:r w:rsidR="00422990">
        <w:rPr>
          <w:rFonts w:ascii="Times New Roman" w:hAnsi="Times New Roman" w:cs="Times New Roman"/>
          <w:sz w:val="28"/>
          <w:szCs w:val="28"/>
        </w:rPr>
        <w:t>В чем причина хрупкости цементита</w:t>
      </w:r>
      <w:r w:rsidRPr="00EB794A">
        <w:rPr>
          <w:rFonts w:ascii="Times New Roman" w:hAnsi="Times New Roman" w:cs="Times New Roman"/>
          <w:sz w:val="28"/>
          <w:szCs w:val="28"/>
        </w:rPr>
        <w:t>?</w:t>
      </w:r>
    </w:p>
    <w:p w14:paraId="2F9237F3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22990">
        <w:rPr>
          <w:rFonts w:ascii="Times New Roman" w:hAnsi="Times New Roman" w:cs="Times New Roman"/>
          <w:sz w:val="28"/>
          <w:szCs w:val="28"/>
        </w:rPr>
        <w:t>высокая твердость, нулевая пластичность</w:t>
      </w:r>
      <w:r w:rsidRPr="00EB794A">
        <w:rPr>
          <w:rFonts w:ascii="Times New Roman" w:hAnsi="Times New Roman" w:cs="Times New Roman"/>
          <w:sz w:val="28"/>
          <w:szCs w:val="28"/>
        </w:rPr>
        <w:t>.</w:t>
      </w:r>
    </w:p>
    <w:p w14:paraId="17792904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E2739B9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F249C" w14:textId="75A4039E" w:rsidR="00422990" w:rsidRPr="00EB794A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2990" w:rsidRPr="00EB794A">
        <w:rPr>
          <w:rFonts w:ascii="Times New Roman" w:hAnsi="Times New Roman" w:cs="Times New Roman"/>
          <w:sz w:val="28"/>
          <w:szCs w:val="28"/>
        </w:rPr>
        <w:t xml:space="preserve">. </w:t>
      </w:r>
      <w:r w:rsidR="00042BC8">
        <w:rPr>
          <w:rFonts w:ascii="Times New Roman" w:hAnsi="Times New Roman" w:cs="Times New Roman"/>
          <w:sz w:val="28"/>
          <w:szCs w:val="28"/>
        </w:rPr>
        <w:t>К</w:t>
      </w:r>
      <w:r w:rsidR="00422990" w:rsidRPr="00EB794A">
        <w:rPr>
          <w:rFonts w:ascii="Times New Roman" w:hAnsi="Times New Roman" w:cs="Times New Roman"/>
          <w:sz w:val="28"/>
          <w:szCs w:val="28"/>
        </w:rPr>
        <w:t>акие виды топлива используются для выплавки литейных сплавов?</w:t>
      </w:r>
    </w:p>
    <w:p w14:paraId="0F4C588E" w14:textId="77777777" w:rsidR="00422990" w:rsidRPr="00EB794A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 жидкое, твердое, газообразное (мазут, кокс, газ)</w:t>
      </w:r>
    </w:p>
    <w:p w14:paraId="7EEDF7EE" w14:textId="77777777" w:rsidR="00422990" w:rsidRPr="00EB794A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0A4D5615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C1767" w14:textId="189E0B14" w:rsidR="00020292" w:rsidRPr="00EB794A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. </w:t>
      </w:r>
      <w:r w:rsidR="00422990">
        <w:rPr>
          <w:rFonts w:ascii="Times New Roman" w:hAnsi="Times New Roman" w:cs="Times New Roman"/>
          <w:sz w:val="28"/>
          <w:szCs w:val="28"/>
        </w:rPr>
        <w:t>Как классифицируются железоуглеродистые сплавы</w:t>
      </w:r>
      <w:r w:rsidR="00020292" w:rsidRPr="00EB794A">
        <w:rPr>
          <w:rFonts w:ascii="Times New Roman" w:hAnsi="Times New Roman" w:cs="Times New Roman"/>
          <w:sz w:val="28"/>
          <w:szCs w:val="28"/>
        </w:rPr>
        <w:t>?</w:t>
      </w:r>
    </w:p>
    <w:p w14:paraId="234AB7F7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2990">
        <w:rPr>
          <w:rFonts w:ascii="Times New Roman" w:hAnsi="Times New Roman" w:cs="Times New Roman"/>
          <w:sz w:val="28"/>
          <w:szCs w:val="28"/>
        </w:rPr>
        <w:t xml:space="preserve"> стали и чугуны</w:t>
      </w:r>
      <w:r w:rsidRPr="00EB794A">
        <w:rPr>
          <w:rFonts w:ascii="Times New Roman" w:hAnsi="Times New Roman" w:cs="Times New Roman"/>
          <w:sz w:val="28"/>
          <w:szCs w:val="28"/>
        </w:rPr>
        <w:t>.</w:t>
      </w:r>
    </w:p>
    <w:p w14:paraId="048047A4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84907F0" w14:textId="77777777" w:rsidR="00020292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AAB99" w14:textId="7E50173B" w:rsidR="00422990" w:rsidRDefault="009814AB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990">
        <w:rPr>
          <w:rFonts w:ascii="Times New Roman" w:hAnsi="Times New Roman" w:cs="Times New Roman"/>
          <w:sz w:val="28"/>
          <w:szCs w:val="28"/>
        </w:rPr>
        <w:t xml:space="preserve">. К каким элементам относятся хром, </w:t>
      </w:r>
      <w:r w:rsidR="00E70847">
        <w:rPr>
          <w:rFonts w:ascii="Times New Roman" w:hAnsi="Times New Roman" w:cs="Times New Roman"/>
          <w:sz w:val="28"/>
          <w:szCs w:val="28"/>
        </w:rPr>
        <w:t>никель, марганец и титан в литейных сплавах</w:t>
      </w:r>
      <w:r w:rsidR="00422990">
        <w:rPr>
          <w:rFonts w:ascii="Times New Roman" w:hAnsi="Times New Roman" w:cs="Times New Roman"/>
          <w:sz w:val="28"/>
          <w:szCs w:val="28"/>
        </w:rPr>
        <w:t>?</w:t>
      </w:r>
    </w:p>
    <w:p w14:paraId="3AF5D6C3" w14:textId="77777777" w:rsidR="00422990" w:rsidRPr="00EB794A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70847">
        <w:rPr>
          <w:rFonts w:ascii="Times New Roman" w:hAnsi="Times New Roman" w:cs="Times New Roman"/>
          <w:sz w:val="28"/>
          <w:szCs w:val="28"/>
        </w:rPr>
        <w:t>легирующим добавкам</w:t>
      </w:r>
      <w:r w:rsidRPr="00EB794A">
        <w:rPr>
          <w:rFonts w:ascii="Times New Roman" w:hAnsi="Times New Roman" w:cs="Times New Roman"/>
          <w:sz w:val="28"/>
          <w:szCs w:val="28"/>
        </w:rPr>
        <w:t>.</w:t>
      </w:r>
    </w:p>
    <w:p w14:paraId="043CC9F0" w14:textId="77777777" w:rsidR="00422990" w:rsidRPr="00EB794A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B1BC086" w14:textId="77777777" w:rsidR="00422990" w:rsidRPr="00EB794A" w:rsidRDefault="00422990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2C4C8" w14:textId="77777777" w:rsidR="00A04E59" w:rsidRPr="00F6319B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9B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6340632" w14:textId="77777777" w:rsidR="00A04E59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6F4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54DE8853" w14:textId="77777777" w:rsidR="00A04E59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FE00F" w14:textId="77777777" w:rsidR="004B5D55" w:rsidRPr="00FA4A02" w:rsidRDefault="00020292" w:rsidP="004B5D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1. </w:t>
      </w:r>
      <w:r w:rsidR="004B5D55">
        <w:rPr>
          <w:rFonts w:ascii="Times New Roman" w:hAnsi="Times New Roman" w:cs="Times New Roman"/>
          <w:sz w:val="28"/>
          <w:szCs w:val="28"/>
        </w:rPr>
        <w:t>Что такое п</w:t>
      </w:r>
      <w:r w:rsidR="004B5D55" w:rsidRPr="00FA4A02">
        <w:rPr>
          <w:rFonts w:ascii="Times New Roman" w:hAnsi="Times New Roman" w:cs="Times New Roman"/>
          <w:sz w:val="28"/>
          <w:szCs w:val="28"/>
        </w:rPr>
        <w:t>олиморфизм</w:t>
      </w:r>
      <w:r w:rsidR="004B5D55">
        <w:rPr>
          <w:rFonts w:ascii="Times New Roman" w:hAnsi="Times New Roman" w:cs="Times New Roman"/>
          <w:sz w:val="28"/>
          <w:szCs w:val="28"/>
        </w:rPr>
        <w:t>?</w:t>
      </w:r>
    </w:p>
    <w:p w14:paraId="643F5F3A" w14:textId="77777777" w:rsidR="0066176F" w:rsidRPr="00C95ABC" w:rsidRDefault="0066176F" w:rsidP="00661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6E351F37" w14:textId="77777777" w:rsidR="0066176F" w:rsidRPr="00C95ABC" w:rsidRDefault="0066176F" w:rsidP="00661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Ожидаемый результат: Полиморфизм в литейных сплавах – это явление, при котором некоторые металлы в зависимости от температуры могут существовать в различных кристаллических формах.</w:t>
      </w:r>
    </w:p>
    <w:p w14:paraId="06FB7772" w14:textId="77777777" w:rsidR="0066176F" w:rsidRPr="00C95ABC" w:rsidRDefault="0066176F" w:rsidP="00661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4C6E1B48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80430F5" w14:textId="77777777" w:rsidR="00A04E59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8641A" w14:textId="2700DE49" w:rsidR="004B5D55" w:rsidRPr="00FA4A02" w:rsidRDefault="009814AB" w:rsidP="004B5D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. </w:t>
      </w:r>
      <w:r w:rsidR="004B5D55">
        <w:rPr>
          <w:rFonts w:ascii="Times New Roman" w:hAnsi="Times New Roman" w:cs="Times New Roman"/>
          <w:sz w:val="28"/>
          <w:szCs w:val="28"/>
        </w:rPr>
        <w:t>Что такое с</w:t>
      </w:r>
      <w:r w:rsidR="004B5D55" w:rsidRPr="00FA4A02">
        <w:rPr>
          <w:rFonts w:ascii="Times New Roman" w:hAnsi="Times New Roman" w:cs="Times New Roman"/>
          <w:sz w:val="28"/>
          <w:szCs w:val="28"/>
        </w:rPr>
        <w:t>плав</w:t>
      </w:r>
      <w:r w:rsidR="004B5D55">
        <w:rPr>
          <w:rFonts w:ascii="Times New Roman" w:hAnsi="Times New Roman" w:cs="Times New Roman"/>
          <w:sz w:val="28"/>
          <w:szCs w:val="28"/>
        </w:rPr>
        <w:t>?</w:t>
      </w:r>
    </w:p>
    <w:p w14:paraId="4FA1A14D" w14:textId="77777777" w:rsidR="0066176F" w:rsidRPr="00C95ABC" w:rsidRDefault="0066176F" w:rsidP="00661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06B5EF0D" w14:textId="77777777" w:rsidR="0066176F" w:rsidRPr="00C95ABC" w:rsidRDefault="0066176F" w:rsidP="00661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Сплав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это материал, состоящий из двух или более металлов или металла и неметалла, соединённых вместе в твёрдом состоянии. Цель создания сплавов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улучшение свойств исходных металлов, таких как прочность, твёрдость, коррозионная стойкость, пластичность и другие. В сплаве компоненты обычно распределены равномерно, образуя однородную металлическую фазу.</w:t>
      </w:r>
    </w:p>
    <w:p w14:paraId="0CA084AA" w14:textId="77777777" w:rsidR="0066176F" w:rsidRPr="00C95ABC" w:rsidRDefault="0066176F" w:rsidP="00661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4581A0AA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4773322" w14:textId="77777777" w:rsidR="00A04E59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BB828" w14:textId="70F10D57" w:rsidR="004B5D55" w:rsidRDefault="009814AB" w:rsidP="004B5D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. </w:t>
      </w:r>
      <w:r w:rsidR="004B5D55">
        <w:rPr>
          <w:rFonts w:ascii="Times New Roman" w:hAnsi="Times New Roman" w:cs="Times New Roman"/>
          <w:sz w:val="28"/>
          <w:szCs w:val="28"/>
        </w:rPr>
        <w:t>Что такое ш</w:t>
      </w:r>
      <w:r w:rsidR="004B5D55" w:rsidRPr="00FA4A02">
        <w:rPr>
          <w:rFonts w:ascii="Times New Roman" w:hAnsi="Times New Roman" w:cs="Times New Roman"/>
          <w:sz w:val="28"/>
          <w:szCs w:val="28"/>
        </w:rPr>
        <w:t>ихта</w:t>
      </w:r>
      <w:r w:rsidR="004B5D55">
        <w:rPr>
          <w:rFonts w:ascii="Times New Roman" w:hAnsi="Times New Roman" w:cs="Times New Roman"/>
          <w:sz w:val="28"/>
          <w:szCs w:val="28"/>
        </w:rPr>
        <w:t>?</w:t>
      </w:r>
    </w:p>
    <w:p w14:paraId="7FB599E7" w14:textId="77777777" w:rsidR="0066176F" w:rsidRPr="00C95ABC" w:rsidRDefault="0066176F" w:rsidP="00661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74DE25EE" w14:textId="77777777" w:rsidR="0066176F" w:rsidRPr="00C95ABC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Шихта </w:t>
      </w:r>
      <w:r w:rsidRPr="00050540"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это предварительно подготовленная смесь материалов, которая используется в металлургии и литейном производстве для получения сплавов или металлических изделий. Обычно шихта состоит из различных компонентов, таких как металлические порошки, руды, флюсы, шлаки и добавки, которые тщательно дозируются и смешиваются перед загрузкой в печь для плавки.</w:t>
      </w:r>
    </w:p>
    <w:p w14:paraId="096214C6" w14:textId="77777777" w:rsidR="0066176F" w:rsidRPr="00C95ABC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Правильный подбор и подготовка шихты обеспечивают получение сплавов с заданным химическим составом и качественными характеристиками.</w:t>
      </w:r>
    </w:p>
    <w:p w14:paraId="12C3A668" w14:textId="77777777" w:rsidR="0066176F" w:rsidRPr="00C95ABC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52E2D2EA" w14:textId="77777777" w:rsidR="00020292" w:rsidRPr="00EB794A" w:rsidRDefault="00020292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7A6B6C9" w14:textId="77777777" w:rsidR="00A04E59" w:rsidRDefault="00A04E59" w:rsidP="005337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8BDEE" w14:textId="244F9980" w:rsidR="004B5D55" w:rsidRPr="00FA4A02" w:rsidRDefault="009814AB" w:rsidP="004B5D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0292" w:rsidRPr="00EB794A">
        <w:rPr>
          <w:rFonts w:ascii="Times New Roman" w:hAnsi="Times New Roman" w:cs="Times New Roman"/>
          <w:sz w:val="28"/>
          <w:szCs w:val="28"/>
        </w:rPr>
        <w:t xml:space="preserve">. </w:t>
      </w:r>
      <w:r w:rsidR="004B5D55">
        <w:rPr>
          <w:rFonts w:ascii="Times New Roman" w:hAnsi="Times New Roman" w:cs="Times New Roman"/>
          <w:sz w:val="28"/>
          <w:szCs w:val="28"/>
        </w:rPr>
        <w:t>Как определять с</w:t>
      </w:r>
      <w:r w:rsidR="004B5D55" w:rsidRPr="00FA4A02">
        <w:rPr>
          <w:rFonts w:ascii="Times New Roman" w:hAnsi="Times New Roman" w:cs="Times New Roman"/>
          <w:sz w:val="28"/>
          <w:szCs w:val="28"/>
        </w:rPr>
        <w:t>труктур</w:t>
      </w:r>
      <w:r w:rsidR="004B5D55">
        <w:rPr>
          <w:rFonts w:ascii="Times New Roman" w:hAnsi="Times New Roman" w:cs="Times New Roman"/>
          <w:sz w:val="28"/>
          <w:szCs w:val="28"/>
        </w:rPr>
        <w:t>у сплава?</w:t>
      </w:r>
    </w:p>
    <w:p w14:paraId="2BDB26C8" w14:textId="0122A223" w:rsidR="004B5D55" w:rsidRDefault="004B5D55" w:rsidP="004B5D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6176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063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DC5419C" w14:textId="77777777" w:rsidR="0066176F" w:rsidRPr="004C12EF" w:rsidRDefault="004B5D55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6176F" w:rsidRPr="004C12EF">
        <w:rPr>
          <w:rFonts w:ascii="Times New Roman" w:hAnsi="Times New Roman" w:cs="Times New Roman"/>
          <w:sz w:val="28"/>
          <w:szCs w:val="28"/>
        </w:rPr>
        <w:t xml:space="preserve">Структуру сплава определяют с помощью различных методов, среди которых макроанализ, микроанализ и рентгеноструктурный анализ. Также существуют и другие подходы (термический анализ, дилатометрический метод, магнитный анализ). </w:t>
      </w:r>
    </w:p>
    <w:p w14:paraId="5372DF74" w14:textId="77777777" w:rsidR="0066176F" w:rsidRPr="004C12EF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Макроанализ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C12EF">
        <w:rPr>
          <w:rFonts w:ascii="Times New Roman" w:hAnsi="Times New Roman" w:cs="Times New Roman"/>
          <w:sz w:val="28"/>
          <w:szCs w:val="28"/>
        </w:rPr>
        <w:t xml:space="preserve">изучение строения сплава невооружённым глазом или при небольшом увеличении (до 30 раз). </w:t>
      </w:r>
    </w:p>
    <w:p w14:paraId="78F3408D" w14:textId="77777777" w:rsidR="0066176F" w:rsidRPr="004C12EF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 xml:space="preserve">Макроанализ часто является предварительным методом, позволяющим определить участки сплава, требующие дальнейшего исследования. </w:t>
      </w:r>
    </w:p>
    <w:p w14:paraId="27005224" w14:textId="77777777" w:rsidR="0066176F" w:rsidRPr="004C12EF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Микроанализ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C12EF">
        <w:rPr>
          <w:rFonts w:ascii="Times New Roman" w:hAnsi="Times New Roman" w:cs="Times New Roman"/>
          <w:sz w:val="28"/>
          <w:szCs w:val="28"/>
        </w:rPr>
        <w:t xml:space="preserve"> исследование структуры сплава с помощью оптического или электронного микроскопа при больших увеличениях (от 100 до 1500 раз).</w:t>
      </w:r>
    </w:p>
    <w:p w14:paraId="525BFEBA" w14:textId="77777777" w:rsidR="0066176F" w:rsidRPr="004C12EF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 xml:space="preserve">Для микроанализа используют специально приготовленные образцы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12EF">
        <w:rPr>
          <w:rFonts w:ascii="Times New Roman" w:hAnsi="Times New Roman" w:cs="Times New Roman"/>
          <w:sz w:val="28"/>
          <w:szCs w:val="28"/>
        </w:rPr>
        <w:t xml:space="preserve"> микрошлифы. Поверхность шлифа шлифуют, полируют, а затем травят химическими реактивами, которые выявляют структуру. </w:t>
      </w:r>
    </w:p>
    <w:p w14:paraId="2E4802A2" w14:textId="77777777" w:rsidR="0066176F" w:rsidRPr="004C12EF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Рентгеноструктурный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EF">
        <w:rPr>
          <w:rFonts w:ascii="Times New Roman" w:hAnsi="Times New Roman" w:cs="Times New Roman"/>
          <w:sz w:val="28"/>
          <w:szCs w:val="28"/>
        </w:rPr>
        <w:t>определяет структуру сплава по распределению в пространстве и интенсивностям рассеянного рентгеновского излучения.</w:t>
      </w:r>
    </w:p>
    <w:p w14:paraId="1B99CB42" w14:textId="77777777" w:rsidR="0066176F" w:rsidRPr="004C12EF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Рентгеноструктурный анализ позволяет количественно определять содержание фаз и некоторых структурных составляющих.</w:t>
      </w:r>
    </w:p>
    <w:p w14:paraId="77833F5C" w14:textId="77777777" w:rsidR="0066176F" w:rsidRPr="00C95ABC" w:rsidRDefault="0066176F" w:rsidP="0066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243B85F6" w14:textId="1A8EF09B" w:rsidR="009814AB" w:rsidRDefault="00020292" w:rsidP="009814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sectPr w:rsidR="0098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92"/>
    <w:rsid w:val="00020292"/>
    <w:rsid w:val="00042BC8"/>
    <w:rsid w:val="000F7E80"/>
    <w:rsid w:val="00266D0C"/>
    <w:rsid w:val="00281727"/>
    <w:rsid w:val="00295C2E"/>
    <w:rsid w:val="00422990"/>
    <w:rsid w:val="004B5D55"/>
    <w:rsid w:val="00533769"/>
    <w:rsid w:val="00590130"/>
    <w:rsid w:val="005E1BB2"/>
    <w:rsid w:val="0066176F"/>
    <w:rsid w:val="006D7AF9"/>
    <w:rsid w:val="006E12DB"/>
    <w:rsid w:val="00786766"/>
    <w:rsid w:val="00925C2E"/>
    <w:rsid w:val="009814AB"/>
    <w:rsid w:val="00A04E59"/>
    <w:rsid w:val="00A57EA0"/>
    <w:rsid w:val="00A723B7"/>
    <w:rsid w:val="00B9385F"/>
    <w:rsid w:val="00C1428B"/>
    <w:rsid w:val="00C40EA3"/>
    <w:rsid w:val="00C53B59"/>
    <w:rsid w:val="00E0635D"/>
    <w:rsid w:val="00E65211"/>
    <w:rsid w:val="00E70847"/>
    <w:rsid w:val="00EB40D3"/>
    <w:rsid w:val="00E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F1B2"/>
  <w15:chartTrackingRefBased/>
  <w15:docId w15:val="{DEEC4C2D-E79C-4ABD-AFAC-BEA5FECB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11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E65211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No Spacing"/>
    <w:uiPriority w:val="1"/>
    <w:qFormat/>
    <w:rsid w:val="000F7E80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E65211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65211"/>
    <w:rPr>
      <w:rFonts w:ascii="Times New Roman" w:eastAsia="Times New Roman" w:hAnsi="Times New Roman" w:cs="Times New Roman"/>
      <w:b/>
      <w:sz w:val="24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2025-03-05T06:49:00Z</dcterms:created>
  <dcterms:modified xsi:type="dcterms:W3CDTF">2025-06-10T06:39:00Z</dcterms:modified>
</cp:coreProperties>
</file>