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22895" w14:textId="63230D83" w:rsidR="00A81059" w:rsidRPr="001E01D1" w:rsidRDefault="00AA051A" w:rsidP="001E01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D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C333BC3" w14:textId="77777777" w:rsidR="001E01D1" w:rsidRPr="001E01D1" w:rsidRDefault="001E01D1" w:rsidP="001E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D1">
        <w:rPr>
          <w:rFonts w:ascii="Times New Roman" w:hAnsi="Times New Roman" w:cs="Times New Roman"/>
          <w:b/>
          <w:sz w:val="28"/>
          <w:szCs w:val="28"/>
        </w:rPr>
        <w:t>«Производство отливок из стали и чугуна»</w:t>
      </w:r>
    </w:p>
    <w:p w14:paraId="0606BD57" w14:textId="77777777" w:rsidR="008A43F8" w:rsidRPr="00FC524B" w:rsidRDefault="008A43F8" w:rsidP="008A43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9A7105" w14:textId="77777777" w:rsidR="008A43F8" w:rsidRPr="00FC524B" w:rsidRDefault="008A43F8" w:rsidP="008A43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EEB26A" w14:textId="77777777" w:rsidR="008A43F8" w:rsidRPr="00FC524B" w:rsidRDefault="008A43F8" w:rsidP="008A43F8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FC524B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263F9867" w14:textId="77777777" w:rsidR="008A43F8" w:rsidRPr="00FC524B" w:rsidRDefault="008A43F8" w:rsidP="008A43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C65FB0" w14:textId="77777777" w:rsidR="008A43F8" w:rsidRPr="00FC524B" w:rsidRDefault="008A43F8" w:rsidP="008A43F8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0551CC97" w14:textId="77777777" w:rsidR="008A43F8" w:rsidRPr="00FC524B" w:rsidRDefault="008A43F8" w:rsidP="008A43F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2E2274D4" w14:textId="77777777" w:rsidR="008A43F8" w:rsidRPr="00FC524B" w:rsidRDefault="008A43F8" w:rsidP="008A43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2CB8E9" w14:textId="0A355ECD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1. В каких плавильных агрегатах происходит выплавка чугуна для фасонных отливок?</w:t>
      </w:r>
    </w:p>
    <w:p w14:paraId="062EDA81" w14:textId="4BF8EC30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А) в вагранках</w:t>
      </w:r>
    </w:p>
    <w:p w14:paraId="44BEAB65" w14:textId="188064E9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Б) в электродуговых печах</w:t>
      </w:r>
    </w:p>
    <w:p w14:paraId="6E4B0637" w14:textId="77777777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В) в индукционных печах</w:t>
      </w:r>
    </w:p>
    <w:p w14:paraId="4F3A5627" w14:textId="5A1CC5A9" w:rsidR="00D42486" w:rsidRPr="001E01D1" w:rsidRDefault="008A43F8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486" w:rsidRPr="001E01D1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D42486" w:rsidRPr="001E01D1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0C07FED9" w14:textId="5EBB954B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830A14" w:rsidRPr="001E01D1">
        <w:rPr>
          <w:rFonts w:ascii="Times New Roman" w:hAnsi="Times New Roman" w:cs="Times New Roman"/>
          <w:sz w:val="28"/>
          <w:szCs w:val="28"/>
        </w:rPr>
        <w:t>2</w:t>
      </w:r>
    </w:p>
    <w:p w14:paraId="5926CEC4" w14:textId="77777777" w:rsidR="001E01D1" w:rsidRDefault="001E01D1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5E8BC" w14:textId="2BCC56B3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2. Где используется шамотный кирпич?</w:t>
      </w:r>
    </w:p>
    <w:p w14:paraId="5598E717" w14:textId="6EB6D9A7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А) В качестве шихты для выплавки стали</w:t>
      </w:r>
    </w:p>
    <w:p w14:paraId="69F14FBE" w14:textId="4571E724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Б) В качестве огнеупорного материала для изготовления футеровки</w:t>
      </w:r>
    </w:p>
    <w:p w14:paraId="414EF131" w14:textId="1F7B2980" w:rsidR="00D42486" w:rsidRPr="001E01D1" w:rsidRDefault="008A43F8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486" w:rsidRPr="001E01D1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D42486" w:rsidRPr="001E01D1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316878ED" w14:textId="77777777" w:rsidR="001E01D1" w:rsidRPr="001E01D1" w:rsidRDefault="001E01D1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609E84C" w14:textId="77777777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B134A" w14:textId="782C62F9" w:rsidR="00AA051A" w:rsidRPr="001E01D1" w:rsidRDefault="00BF3890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51A" w:rsidRPr="001E01D1">
        <w:rPr>
          <w:rFonts w:ascii="Times New Roman" w:hAnsi="Times New Roman" w:cs="Times New Roman"/>
          <w:sz w:val="28"/>
          <w:szCs w:val="28"/>
        </w:rPr>
        <w:t xml:space="preserve">. Что </w:t>
      </w:r>
      <w:r w:rsidR="00D42486" w:rsidRPr="001E01D1">
        <w:rPr>
          <w:rFonts w:ascii="Times New Roman" w:hAnsi="Times New Roman" w:cs="Times New Roman"/>
          <w:sz w:val="28"/>
          <w:szCs w:val="28"/>
        </w:rPr>
        <w:t>является хрупким материалом</w:t>
      </w:r>
      <w:r w:rsidR="00AA051A" w:rsidRPr="001E01D1">
        <w:rPr>
          <w:rFonts w:ascii="Times New Roman" w:hAnsi="Times New Roman" w:cs="Times New Roman"/>
          <w:sz w:val="28"/>
          <w:szCs w:val="28"/>
        </w:rPr>
        <w:t>?</w:t>
      </w:r>
    </w:p>
    <w:p w14:paraId="520FB76D" w14:textId="7BB5BAA8" w:rsidR="00AA051A" w:rsidRPr="001E01D1" w:rsidRDefault="00AA051A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А) </w:t>
      </w:r>
      <w:r w:rsidR="00D42486" w:rsidRPr="001E01D1">
        <w:rPr>
          <w:rFonts w:ascii="Times New Roman" w:hAnsi="Times New Roman" w:cs="Times New Roman"/>
          <w:sz w:val="28"/>
          <w:szCs w:val="28"/>
        </w:rPr>
        <w:t>сталь углеродистая</w:t>
      </w:r>
    </w:p>
    <w:p w14:paraId="3FFCBD9E" w14:textId="75E81FC4" w:rsidR="00AA051A" w:rsidRPr="001E01D1" w:rsidRDefault="00AA051A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Б) </w:t>
      </w:r>
      <w:r w:rsidR="00D42486" w:rsidRPr="001E01D1">
        <w:rPr>
          <w:rFonts w:ascii="Times New Roman" w:hAnsi="Times New Roman" w:cs="Times New Roman"/>
          <w:sz w:val="28"/>
          <w:szCs w:val="28"/>
        </w:rPr>
        <w:t>чугун серый</w:t>
      </w:r>
    </w:p>
    <w:p w14:paraId="3D04F2D2" w14:textId="3163FED1" w:rsidR="00AA051A" w:rsidRPr="001E01D1" w:rsidRDefault="008A43F8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1E01D1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D42486" w:rsidRPr="001E01D1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1BD0F9F5" w14:textId="77777777" w:rsidR="001E01D1" w:rsidRPr="001E01D1" w:rsidRDefault="001E01D1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BEBA718" w14:textId="77777777" w:rsidR="00D42486" w:rsidRPr="001E01D1" w:rsidRDefault="00D42486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8B65F" w14:textId="2F32E1BB" w:rsidR="00AA051A" w:rsidRPr="001E01D1" w:rsidRDefault="00BF3890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51A" w:rsidRPr="001E01D1">
        <w:rPr>
          <w:rFonts w:ascii="Times New Roman" w:hAnsi="Times New Roman" w:cs="Times New Roman"/>
          <w:sz w:val="28"/>
          <w:szCs w:val="28"/>
        </w:rPr>
        <w:t xml:space="preserve">. </w:t>
      </w:r>
      <w:r w:rsidR="00D42486" w:rsidRPr="001E01D1">
        <w:rPr>
          <w:rFonts w:ascii="Times New Roman" w:hAnsi="Times New Roman" w:cs="Times New Roman"/>
          <w:sz w:val="28"/>
          <w:szCs w:val="28"/>
        </w:rPr>
        <w:t>Литейный кокс для получения жидкого металла используется</w:t>
      </w:r>
    </w:p>
    <w:p w14:paraId="1139394D" w14:textId="68F3F595" w:rsidR="00AA051A" w:rsidRPr="001E01D1" w:rsidRDefault="00AA051A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А) </w:t>
      </w:r>
      <w:r w:rsidR="00D42486" w:rsidRPr="001E01D1">
        <w:rPr>
          <w:rFonts w:ascii="Times New Roman" w:hAnsi="Times New Roman" w:cs="Times New Roman"/>
          <w:sz w:val="28"/>
          <w:szCs w:val="28"/>
        </w:rPr>
        <w:t>в электродуговых печах</w:t>
      </w:r>
    </w:p>
    <w:p w14:paraId="5B57E9D5" w14:textId="07321FAA" w:rsidR="00AA051A" w:rsidRPr="001E01D1" w:rsidRDefault="00AA051A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Б) </w:t>
      </w:r>
      <w:r w:rsidR="00D42486" w:rsidRPr="001E01D1">
        <w:rPr>
          <w:rFonts w:ascii="Times New Roman" w:hAnsi="Times New Roman" w:cs="Times New Roman"/>
          <w:sz w:val="28"/>
          <w:szCs w:val="28"/>
        </w:rPr>
        <w:t>в вагранках</w:t>
      </w:r>
    </w:p>
    <w:p w14:paraId="150C3EBE" w14:textId="388A40FB" w:rsidR="00AA051A" w:rsidRPr="001E01D1" w:rsidRDefault="008A43F8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1E01D1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AA051A" w:rsidRPr="001E01D1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7F918608" w14:textId="77777777" w:rsidR="001E01D1" w:rsidRPr="001E01D1" w:rsidRDefault="001E01D1" w:rsidP="008A43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4F9A25D" w14:textId="77777777" w:rsidR="00CC515F" w:rsidRPr="00FC524B" w:rsidRDefault="00CC515F" w:rsidP="00CC515F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7D6A439" w14:textId="77777777" w:rsidR="00CC515F" w:rsidRPr="00FC524B" w:rsidRDefault="00CC515F" w:rsidP="00CC515F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установление соответствия</w:t>
      </w:r>
    </w:p>
    <w:p w14:paraId="1475EF5A" w14:textId="4E0A84B8" w:rsidR="00CC515F" w:rsidRDefault="00CC515F" w:rsidP="00BF38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F3890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  <w:r w:rsidR="00CD4403" w:rsidRPr="00BF389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F3890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92731E" w14:textId="77777777" w:rsidR="00BF3890" w:rsidRPr="00BF3890" w:rsidRDefault="00BF3890" w:rsidP="00BF38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A59B444" w14:textId="2ED1FCC9" w:rsidR="00D42486" w:rsidRPr="001E01D1" w:rsidRDefault="00D42486" w:rsidP="00D44F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4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22"/>
      </w:tblGrid>
      <w:tr w:rsidR="00CC515F" w:rsidRPr="00FA4A02" w14:paraId="591B6E2C" w14:textId="77777777" w:rsidTr="00AD7D3A">
        <w:tc>
          <w:tcPr>
            <w:tcW w:w="1461" w:type="pct"/>
          </w:tcPr>
          <w:p w14:paraId="2BF7B7E2" w14:textId="325523C6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Жидкотекучесть</w:t>
            </w:r>
            <w:proofErr w:type="spellEnd"/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 сплавов</w:t>
            </w:r>
          </w:p>
        </w:tc>
        <w:tc>
          <w:tcPr>
            <w:tcW w:w="3539" w:type="pct"/>
          </w:tcPr>
          <w:p w14:paraId="595626CD" w14:textId="77777777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А) Способность сплава течь и заполнять литейную форму</w:t>
            </w:r>
          </w:p>
        </w:tc>
      </w:tr>
      <w:tr w:rsidR="00CC515F" w:rsidRPr="00FA4A02" w14:paraId="7B0A92AC" w14:textId="77777777" w:rsidTr="00AD7D3A">
        <w:tc>
          <w:tcPr>
            <w:tcW w:w="1461" w:type="pct"/>
          </w:tcPr>
          <w:p w14:paraId="0C5E76D0" w14:textId="061496F5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Жидкость</w:t>
            </w:r>
          </w:p>
        </w:tc>
        <w:tc>
          <w:tcPr>
            <w:tcW w:w="3539" w:type="pct"/>
          </w:tcPr>
          <w:p w14:paraId="1F00C176" w14:textId="77777777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Линии и плоскости проходящие через точки расположения ионов в пространстве</w:t>
            </w:r>
          </w:p>
        </w:tc>
      </w:tr>
      <w:tr w:rsidR="00CC515F" w:rsidRPr="00FA4A02" w14:paraId="594F4CA2" w14:textId="77777777" w:rsidTr="00AD7D3A">
        <w:tc>
          <w:tcPr>
            <w:tcW w:w="1461" w:type="pct"/>
          </w:tcPr>
          <w:p w14:paraId="5FA9C346" w14:textId="630926AA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Кристаллическая решетка</w:t>
            </w:r>
          </w:p>
        </w:tc>
        <w:tc>
          <w:tcPr>
            <w:tcW w:w="3539" w:type="pct"/>
          </w:tcPr>
          <w:p w14:paraId="0EB538C3" w14:textId="77777777" w:rsidR="00CC515F" w:rsidRPr="00FA4A02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Жидкий раствор углерода в железе</w:t>
            </w:r>
          </w:p>
        </w:tc>
      </w:tr>
    </w:tbl>
    <w:p w14:paraId="1A411466" w14:textId="77777777" w:rsidR="00CD1154" w:rsidRPr="00FA4A02" w:rsidRDefault="00CD1154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A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2В, 3Б</w:t>
      </w:r>
    </w:p>
    <w:p w14:paraId="3FCEE770" w14:textId="77777777" w:rsidR="001E01D1" w:rsidRPr="001E01D1" w:rsidRDefault="001E01D1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021BA1A" w14:textId="28ED37A9" w:rsidR="00D42486" w:rsidRPr="001E01D1" w:rsidRDefault="00D42486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91855C7" w14:textId="512295AD" w:rsidR="00D42486" w:rsidRDefault="00D42486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4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6811"/>
      </w:tblGrid>
      <w:tr w:rsidR="00CC515F" w:rsidRPr="00EB794A" w14:paraId="7944734C" w14:textId="77777777" w:rsidTr="00C2404D">
        <w:tc>
          <w:tcPr>
            <w:tcW w:w="1362" w:type="pct"/>
          </w:tcPr>
          <w:p w14:paraId="7B0E75F6" w14:textId="61134869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Жаропрочность</w:t>
            </w:r>
          </w:p>
        </w:tc>
        <w:tc>
          <w:tcPr>
            <w:tcW w:w="3638" w:type="pct"/>
          </w:tcPr>
          <w:p w14:paraId="74D061CA" w14:textId="1042E35D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механические свойства при высоких температурах</w:t>
            </w:r>
          </w:p>
        </w:tc>
      </w:tr>
      <w:tr w:rsidR="00CC515F" w:rsidRPr="00EB794A" w14:paraId="31A458EE" w14:textId="77777777" w:rsidTr="00C2404D">
        <w:tc>
          <w:tcPr>
            <w:tcW w:w="1362" w:type="pct"/>
          </w:tcPr>
          <w:p w14:paraId="5208209F" w14:textId="40B8849D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Жаростойкость</w:t>
            </w:r>
          </w:p>
        </w:tc>
        <w:tc>
          <w:tcPr>
            <w:tcW w:w="3638" w:type="pct"/>
          </w:tcPr>
          <w:p w14:paraId="1CD850E6" w14:textId="6AD7D099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свойства при низких температурах</w:t>
            </w:r>
          </w:p>
        </w:tc>
      </w:tr>
      <w:tr w:rsidR="00CC515F" w:rsidRPr="00EB794A" w14:paraId="4809A3A9" w14:textId="77777777" w:rsidTr="00C2404D">
        <w:tc>
          <w:tcPr>
            <w:tcW w:w="1362" w:type="pct"/>
          </w:tcPr>
          <w:p w14:paraId="08F45FFB" w14:textId="59E2DC4C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Хладноломкость</w:t>
            </w:r>
          </w:p>
        </w:tc>
        <w:tc>
          <w:tcPr>
            <w:tcW w:w="3638" w:type="pct"/>
          </w:tcPr>
          <w:p w14:paraId="2212D888" w14:textId="2F7792AC" w:rsidR="00CC515F" w:rsidRPr="00EB794A" w:rsidRDefault="00CC515F" w:rsidP="00C24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сопротивляться окислению в газовой среде при высоких температурах</w:t>
            </w:r>
          </w:p>
        </w:tc>
      </w:tr>
    </w:tbl>
    <w:p w14:paraId="5C888A05" w14:textId="77777777" w:rsidR="00CD1154" w:rsidRDefault="00CD1154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1А, 2В, 3Б</w:t>
      </w:r>
    </w:p>
    <w:p w14:paraId="7E6690D3" w14:textId="77777777" w:rsidR="001E01D1" w:rsidRPr="001E01D1" w:rsidRDefault="001E01D1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F7D1B6C" w14:textId="41BDF970" w:rsidR="00D42486" w:rsidRPr="001E01D1" w:rsidRDefault="00D42486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7722C5E" w14:textId="035E6A62" w:rsidR="00D42486" w:rsidRPr="001E01D1" w:rsidRDefault="00BF3890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486" w:rsidRPr="001E01D1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679"/>
      </w:tblGrid>
      <w:tr w:rsidR="00D42486" w:rsidRPr="001E01D1" w14:paraId="2CD9A906" w14:textId="77777777" w:rsidTr="00CC515F">
        <w:tc>
          <w:tcPr>
            <w:tcW w:w="1430" w:type="pct"/>
          </w:tcPr>
          <w:p w14:paraId="309D0C7C" w14:textId="18FA3741" w:rsidR="00CD1154" w:rsidRPr="001E01D1" w:rsidRDefault="00CD1154" w:rsidP="00CC51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486" w:rsidRPr="001E01D1">
              <w:rPr>
                <w:rFonts w:ascii="Times New Roman" w:hAnsi="Times New Roman" w:cs="Times New Roman"/>
                <w:sz w:val="28"/>
                <w:szCs w:val="28"/>
              </w:rPr>
              <w:t>Микроструктура</w:t>
            </w:r>
          </w:p>
        </w:tc>
        <w:tc>
          <w:tcPr>
            <w:tcW w:w="3570" w:type="pct"/>
          </w:tcPr>
          <w:p w14:paraId="13F4AE91" w14:textId="73E10F2E" w:rsidR="00D42486" w:rsidRPr="001E01D1" w:rsidRDefault="00D42486" w:rsidP="00B94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D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01D1">
              <w:rPr>
                <w:rFonts w:ascii="Times New Roman" w:hAnsi="Times New Roman" w:cs="Times New Roman"/>
                <w:sz w:val="28"/>
                <w:szCs w:val="28"/>
              </w:rPr>
              <w:t>асположение размеров и форм зерен, взаимное расположение фаз</w:t>
            </w:r>
          </w:p>
        </w:tc>
      </w:tr>
      <w:tr w:rsidR="00D42486" w:rsidRPr="001E01D1" w14:paraId="3531458B" w14:textId="77777777" w:rsidTr="00CC515F">
        <w:tc>
          <w:tcPr>
            <w:tcW w:w="1430" w:type="pct"/>
          </w:tcPr>
          <w:p w14:paraId="3536156F" w14:textId="75658D28" w:rsidR="00D42486" w:rsidRPr="001E01D1" w:rsidRDefault="00CC515F" w:rsidP="00B94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</w:t>
            </w:r>
          </w:p>
        </w:tc>
        <w:tc>
          <w:tcPr>
            <w:tcW w:w="3570" w:type="pct"/>
          </w:tcPr>
          <w:p w14:paraId="76E11D63" w14:textId="3A1B1AB6" w:rsidR="00D42486" w:rsidRPr="001E01D1" w:rsidRDefault="00D42486" w:rsidP="00B94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D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D1154">
              <w:rPr>
                <w:rFonts w:ascii="Times New Roman" w:hAnsi="Times New Roman" w:cs="Times New Roman"/>
                <w:sz w:val="28"/>
                <w:szCs w:val="28"/>
              </w:rPr>
              <w:t>инии и плоскости проходящие через точки расположения ионов в пространстве</w:t>
            </w:r>
          </w:p>
        </w:tc>
      </w:tr>
      <w:tr w:rsidR="00D42486" w:rsidRPr="001E01D1" w14:paraId="6D41F3FB" w14:textId="77777777" w:rsidTr="00CC515F">
        <w:tc>
          <w:tcPr>
            <w:tcW w:w="1430" w:type="pct"/>
          </w:tcPr>
          <w:p w14:paraId="3E45B299" w14:textId="6FE1547A" w:rsidR="00D42486" w:rsidRPr="001E01D1" w:rsidRDefault="00CC515F" w:rsidP="00B94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Кристаллическая решетка</w:t>
            </w:r>
          </w:p>
        </w:tc>
        <w:tc>
          <w:tcPr>
            <w:tcW w:w="3570" w:type="pct"/>
          </w:tcPr>
          <w:p w14:paraId="12E16DE7" w14:textId="44AB7304" w:rsidR="00D42486" w:rsidRPr="001E01D1" w:rsidRDefault="00CD1154" w:rsidP="00B94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 и размер расположения фаз</w:t>
            </w:r>
          </w:p>
        </w:tc>
      </w:tr>
    </w:tbl>
    <w:p w14:paraId="1639E5D0" w14:textId="44AB9A7F" w:rsidR="00D42486" w:rsidRPr="001E01D1" w:rsidRDefault="00D42486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D1154">
        <w:rPr>
          <w:rFonts w:ascii="Times New Roman" w:hAnsi="Times New Roman" w:cs="Times New Roman"/>
          <w:sz w:val="28"/>
          <w:szCs w:val="28"/>
        </w:rPr>
        <w:t>1</w:t>
      </w:r>
      <w:r w:rsidRPr="001E01D1">
        <w:rPr>
          <w:rFonts w:ascii="Times New Roman" w:hAnsi="Times New Roman" w:cs="Times New Roman"/>
          <w:sz w:val="28"/>
          <w:szCs w:val="28"/>
        </w:rPr>
        <w:t>А</w:t>
      </w:r>
      <w:r w:rsidR="00CD1154">
        <w:rPr>
          <w:rFonts w:ascii="Times New Roman" w:hAnsi="Times New Roman" w:cs="Times New Roman"/>
          <w:sz w:val="28"/>
          <w:szCs w:val="28"/>
        </w:rPr>
        <w:t>, 2В, 3Б</w:t>
      </w:r>
    </w:p>
    <w:p w14:paraId="3137C031" w14:textId="77777777" w:rsidR="001E01D1" w:rsidRPr="001E01D1" w:rsidRDefault="001E01D1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4BD3A81" w14:textId="77777777" w:rsidR="00D42486" w:rsidRPr="001E01D1" w:rsidRDefault="00D42486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7D5BFE2" w14:textId="74AAA6D6" w:rsidR="00D42486" w:rsidRPr="001E01D1" w:rsidRDefault="00BF3890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486" w:rsidRPr="001E01D1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664"/>
      </w:tblGrid>
      <w:tr w:rsidR="00CD1154" w:rsidRPr="00EB794A" w14:paraId="61B74CBF" w14:textId="77777777" w:rsidTr="00CC515F">
        <w:tc>
          <w:tcPr>
            <w:tcW w:w="904" w:type="pct"/>
          </w:tcPr>
          <w:p w14:paraId="24B2FBED" w14:textId="73300A0A" w:rsidR="00CD1154" w:rsidRPr="00EB794A" w:rsidRDefault="00CD1154" w:rsidP="00CC51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Цементит</w:t>
            </w:r>
          </w:p>
        </w:tc>
        <w:tc>
          <w:tcPr>
            <w:tcW w:w="4096" w:type="pct"/>
          </w:tcPr>
          <w:p w14:paraId="0177885F" w14:textId="77777777" w:rsidR="00CD1154" w:rsidRPr="00EB794A" w:rsidRDefault="00CD1154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Твердый раствор углерода в γ-железе</w:t>
            </w:r>
          </w:p>
        </w:tc>
      </w:tr>
      <w:tr w:rsidR="00CD1154" w:rsidRPr="00EB794A" w14:paraId="70076956" w14:textId="77777777" w:rsidTr="00CC515F">
        <w:tc>
          <w:tcPr>
            <w:tcW w:w="904" w:type="pct"/>
          </w:tcPr>
          <w:p w14:paraId="500829FB" w14:textId="52F2503E" w:rsidR="00CD1154" w:rsidRPr="00EB794A" w:rsidRDefault="00CC515F" w:rsidP="00CC51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Аустенит</w:t>
            </w:r>
          </w:p>
        </w:tc>
        <w:tc>
          <w:tcPr>
            <w:tcW w:w="4096" w:type="pct"/>
          </w:tcPr>
          <w:p w14:paraId="643F6B62" w14:textId="77777777" w:rsidR="00CD1154" w:rsidRPr="00EB794A" w:rsidRDefault="00CD1154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Неустойчивое химическое соединение железа с углеродом</w:t>
            </w:r>
          </w:p>
        </w:tc>
      </w:tr>
      <w:tr w:rsidR="00CD1154" w:rsidRPr="00EB794A" w14:paraId="58A70FFB" w14:textId="77777777" w:rsidTr="00CC515F">
        <w:tc>
          <w:tcPr>
            <w:tcW w:w="904" w:type="pct"/>
          </w:tcPr>
          <w:p w14:paraId="6761072B" w14:textId="5B0C3E78" w:rsidR="00CD1154" w:rsidRPr="00EB794A" w:rsidRDefault="00CC515F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Ферит</w:t>
            </w:r>
            <w:proofErr w:type="spellEnd"/>
          </w:p>
        </w:tc>
        <w:tc>
          <w:tcPr>
            <w:tcW w:w="4096" w:type="pct"/>
          </w:tcPr>
          <w:p w14:paraId="105CF170" w14:textId="77777777" w:rsidR="00CD1154" w:rsidRPr="00EB794A" w:rsidRDefault="00CD1154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Твердый раствор углерода в α-железе</w:t>
            </w:r>
          </w:p>
        </w:tc>
      </w:tr>
    </w:tbl>
    <w:p w14:paraId="1C1CF62A" w14:textId="77777777" w:rsidR="00CD1154" w:rsidRPr="00EB794A" w:rsidRDefault="00CD1154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2А, 3В</w:t>
      </w:r>
    </w:p>
    <w:p w14:paraId="5EAD1627" w14:textId="77777777" w:rsidR="001E01D1" w:rsidRPr="001E01D1" w:rsidRDefault="001E01D1" w:rsidP="00CC515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AECA115" w14:textId="77777777" w:rsidR="00CB43FC" w:rsidRPr="00FC524B" w:rsidRDefault="00CB43FC" w:rsidP="00CB43F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2ECA920" w14:textId="77777777" w:rsidR="00CB43FC" w:rsidRPr="00FC524B" w:rsidRDefault="00CB43FC" w:rsidP="00CB43FC">
      <w:pPr>
        <w:pStyle w:val="4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64BB4C69" w14:textId="77777777" w:rsidR="00CB43FC" w:rsidRDefault="00CB43FC" w:rsidP="00CB43F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63BECCB" w14:textId="7ED8F852" w:rsidR="00CB43FC" w:rsidRDefault="00CB43FC" w:rsidP="00CB43F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91A4EEE" w14:textId="77777777" w:rsidR="00CB43FC" w:rsidRDefault="00CB43FC" w:rsidP="00CB43FC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676201" w14:textId="43F7EBB5" w:rsidR="00E34992" w:rsidRPr="001E01D1" w:rsidRDefault="00E34992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1. </w:t>
      </w:r>
      <w:r w:rsidR="009907D4" w:rsidRPr="001E01D1">
        <w:rPr>
          <w:rFonts w:ascii="Times New Roman" w:hAnsi="Times New Roman" w:cs="Times New Roman"/>
          <w:sz w:val="28"/>
          <w:szCs w:val="28"/>
        </w:rPr>
        <w:t>У</w:t>
      </w:r>
      <w:r w:rsidRPr="001E01D1">
        <w:rPr>
          <w:rFonts w:ascii="Times New Roman" w:hAnsi="Times New Roman" w:cs="Times New Roman"/>
          <w:sz w:val="28"/>
          <w:szCs w:val="28"/>
        </w:rPr>
        <w:t>становите правильную последовательность изучения макроструктуры металлов и сплавов</w:t>
      </w:r>
      <w:r w:rsidR="009907D4" w:rsidRPr="001E01D1">
        <w:rPr>
          <w:rFonts w:ascii="Times New Roman" w:hAnsi="Times New Roman" w:cs="Times New Roman"/>
          <w:sz w:val="28"/>
          <w:szCs w:val="28"/>
        </w:rPr>
        <w:t>.</w:t>
      </w:r>
    </w:p>
    <w:p w14:paraId="382777E3" w14:textId="31B6BA4C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="001E01D1">
        <w:rPr>
          <w:rFonts w:ascii="Times New Roman" w:hAnsi="Times New Roman" w:cs="Times New Roman"/>
          <w:sz w:val="28"/>
          <w:szCs w:val="28"/>
        </w:rPr>
        <w:t>в</w:t>
      </w:r>
      <w:r w:rsidRPr="001E01D1">
        <w:rPr>
          <w:rFonts w:ascii="Times New Roman" w:hAnsi="Times New Roman" w:cs="Times New Roman"/>
          <w:sz w:val="28"/>
          <w:szCs w:val="28"/>
        </w:rPr>
        <w:t>нешний осмотр</w:t>
      </w:r>
    </w:p>
    <w:p w14:paraId="19CBDFEA" w14:textId="406445D4" w:rsidR="00BF3890" w:rsidRPr="001E01D1" w:rsidRDefault="00BF3890" w:rsidP="00BF38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E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1D1">
        <w:rPr>
          <w:rFonts w:ascii="Times New Roman" w:hAnsi="Times New Roman" w:cs="Times New Roman"/>
          <w:sz w:val="28"/>
          <w:szCs w:val="28"/>
        </w:rPr>
        <w:t>зучение макрошлифов</w:t>
      </w:r>
    </w:p>
    <w:p w14:paraId="5D2F09CB" w14:textId="27BC362D" w:rsidR="009907D4" w:rsidRPr="001E01D1" w:rsidRDefault="00BF3890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="009907D4"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="001E01D1">
        <w:rPr>
          <w:rFonts w:ascii="Times New Roman" w:hAnsi="Times New Roman" w:cs="Times New Roman"/>
          <w:sz w:val="28"/>
          <w:szCs w:val="28"/>
        </w:rPr>
        <w:t>у</w:t>
      </w:r>
      <w:r w:rsidR="009907D4" w:rsidRPr="001E01D1">
        <w:rPr>
          <w:rFonts w:ascii="Times New Roman" w:hAnsi="Times New Roman" w:cs="Times New Roman"/>
          <w:sz w:val="28"/>
          <w:szCs w:val="28"/>
        </w:rPr>
        <w:t>становление внутренних дефектов</w:t>
      </w:r>
    </w:p>
    <w:p w14:paraId="6BADF3BD" w14:textId="0D7084D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Правильный ответ: А, </w:t>
      </w:r>
      <w:r w:rsidR="00BF3890">
        <w:rPr>
          <w:rFonts w:ascii="Times New Roman" w:hAnsi="Times New Roman" w:cs="Times New Roman"/>
          <w:sz w:val="28"/>
          <w:szCs w:val="28"/>
        </w:rPr>
        <w:t>В, Б</w:t>
      </w:r>
    </w:p>
    <w:p w14:paraId="7FCFB704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BC59997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22AE5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изучение микроструктуры металлов и сплавов.</w:t>
      </w:r>
    </w:p>
    <w:p w14:paraId="56546264" w14:textId="6F1FE38C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приготовление микрошлифов</w:t>
      </w:r>
    </w:p>
    <w:p w14:paraId="7E4F6FF0" w14:textId="246FD96E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Б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травление микрошлифов</w:t>
      </w:r>
    </w:p>
    <w:p w14:paraId="488653AE" w14:textId="63080835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В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исследование структуры металлов и сплавов под микроскопом</w:t>
      </w:r>
    </w:p>
    <w:p w14:paraId="4AEAF3B4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2EFECB73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599E84B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835A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построения диаграммы двойных сплавов по кривым охлаждения термическим методом.</w:t>
      </w:r>
    </w:p>
    <w:p w14:paraId="19C8E226" w14:textId="17CF0771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нанесение сетки в координатах температура-состав</w:t>
      </w:r>
    </w:p>
    <w:p w14:paraId="4A988619" w14:textId="20B362AB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Б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деление оси на 5-7 равных частей</w:t>
      </w:r>
    </w:p>
    <w:p w14:paraId="585D530F" w14:textId="269174D0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В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="00CB43FC">
        <w:rPr>
          <w:rFonts w:ascii="Times New Roman" w:hAnsi="Times New Roman" w:cs="Times New Roman"/>
          <w:sz w:val="28"/>
          <w:szCs w:val="28"/>
        </w:rPr>
        <w:t>т</w:t>
      </w:r>
      <w:r w:rsidRPr="001E01D1">
        <w:rPr>
          <w:rFonts w:ascii="Times New Roman" w:hAnsi="Times New Roman" w:cs="Times New Roman"/>
          <w:sz w:val="28"/>
          <w:szCs w:val="28"/>
        </w:rPr>
        <w:t>очки начала кристаллизации всех сплавов соединяются с одной линией, а точки конца – с другой</w:t>
      </w:r>
    </w:p>
    <w:p w14:paraId="0F484875" w14:textId="4D5D62D5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Г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на оси абсцисс отмечаются точки, соответствующие составам исследуемых сплавов и </w:t>
      </w:r>
      <w:proofErr w:type="gramStart"/>
      <w:r w:rsidRPr="001E01D1">
        <w:rPr>
          <w:rFonts w:ascii="Times New Roman" w:hAnsi="Times New Roman" w:cs="Times New Roman"/>
          <w:sz w:val="28"/>
          <w:szCs w:val="28"/>
        </w:rPr>
        <w:t>с каждой точки</w:t>
      </w:r>
      <w:proofErr w:type="gramEnd"/>
      <w:r w:rsidRPr="001E01D1">
        <w:rPr>
          <w:rFonts w:ascii="Times New Roman" w:hAnsi="Times New Roman" w:cs="Times New Roman"/>
          <w:sz w:val="28"/>
          <w:szCs w:val="28"/>
        </w:rPr>
        <w:t xml:space="preserve"> восстанавливается вертикаль на которой отмечаются температура начала и конца кристаллизации</w:t>
      </w:r>
    </w:p>
    <w:p w14:paraId="63107A75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А, Б, Г, В</w:t>
      </w:r>
    </w:p>
    <w:p w14:paraId="1960BB51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14C7325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A4456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4. Установите правильную последовательность </w:t>
      </w:r>
      <w:r w:rsidR="00F8120A" w:rsidRPr="001E01D1">
        <w:rPr>
          <w:rFonts w:ascii="Times New Roman" w:hAnsi="Times New Roman" w:cs="Times New Roman"/>
          <w:sz w:val="28"/>
          <w:szCs w:val="28"/>
        </w:rPr>
        <w:t>определения структуры чугуна по типу графита.</w:t>
      </w:r>
    </w:p>
    <w:p w14:paraId="624C4E50" w14:textId="42060F59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А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="00F8120A" w:rsidRPr="001E01D1">
        <w:rPr>
          <w:rFonts w:ascii="Times New Roman" w:hAnsi="Times New Roman" w:cs="Times New Roman"/>
          <w:sz w:val="28"/>
          <w:szCs w:val="28"/>
        </w:rPr>
        <w:t>определение формы включения графита в структуре чугуна</w:t>
      </w:r>
    </w:p>
    <w:p w14:paraId="2465404F" w14:textId="566A5AFC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Б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="00CB43FC">
        <w:rPr>
          <w:rFonts w:ascii="Times New Roman" w:hAnsi="Times New Roman" w:cs="Times New Roman"/>
          <w:sz w:val="28"/>
          <w:szCs w:val="28"/>
        </w:rPr>
        <w:t>о</w:t>
      </w:r>
      <w:r w:rsidRPr="001E01D1">
        <w:rPr>
          <w:rFonts w:ascii="Times New Roman" w:hAnsi="Times New Roman" w:cs="Times New Roman"/>
          <w:sz w:val="28"/>
          <w:szCs w:val="28"/>
        </w:rPr>
        <w:t>пределение количества графита в структуре чугуна</w:t>
      </w:r>
    </w:p>
    <w:p w14:paraId="5B60EA18" w14:textId="6120FC9A" w:rsidR="009907D4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В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="009907D4"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Pr="001E01D1">
        <w:rPr>
          <w:rFonts w:ascii="Times New Roman" w:hAnsi="Times New Roman" w:cs="Times New Roman"/>
          <w:sz w:val="28"/>
          <w:szCs w:val="28"/>
        </w:rPr>
        <w:t>определение размера графита в структуре чугуна</w:t>
      </w:r>
    </w:p>
    <w:p w14:paraId="30017AEE" w14:textId="6D8023E1" w:rsidR="009907D4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Г</w:t>
      </w:r>
      <w:r w:rsidR="00CB43FC">
        <w:rPr>
          <w:rFonts w:ascii="Times New Roman" w:hAnsi="Times New Roman" w:cs="Times New Roman"/>
          <w:sz w:val="28"/>
          <w:szCs w:val="28"/>
        </w:rPr>
        <w:t>)</w:t>
      </w:r>
      <w:r w:rsidR="009907D4" w:rsidRPr="001E01D1">
        <w:rPr>
          <w:rFonts w:ascii="Times New Roman" w:hAnsi="Times New Roman" w:cs="Times New Roman"/>
          <w:sz w:val="28"/>
          <w:szCs w:val="28"/>
        </w:rPr>
        <w:t xml:space="preserve"> </w:t>
      </w:r>
      <w:r w:rsidRPr="001E01D1">
        <w:rPr>
          <w:rFonts w:ascii="Times New Roman" w:hAnsi="Times New Roman" w:cs="Times New Roman"/>
          <w:sz w:val="28"/>
          <w:szCs w:val="28"/>
        </w:rPr>
        <w:t>определение распределения включений графита в структуре чугуна</w:t>
      </w:r>
    </w:p>
    <w:p w14:paraId="43D5B8A1" w14:textId="77777777" w:rsidR="009907D4" w:rsidRPr="001E01D1" w:rsidRDefault="009907D4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8120A" w:rsidRPr="001E01D1">
        <w:rPr>
          <w:rFonts w:ascii="Times New Roman" w:hAnsi="Times New Roman" w:cs="Times New Roman"/>
          <w:sz w:val="28"/>
          <w:szCs w:val="28"/>
        </w:rPr>
        <w:t>А, В, Г, Б</w:t>
      </w:r>
    </w:p>
    <w:p w14:paraId="594078A2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132A348" w14:textId="7A7723D3" w:rsidR="00CB43FC" w:rsidRDefault="00CB43FC" w:rsidP="00CB43FC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47A660CB" w14:textId="77777777" w:rsidR="00BF3890" w:rsidRPr="00BF3890" w:rsidRDefault="00BF3890" w:rsidP="00BF3890">
      <w:pPr>
        <w:rPr>
          <w:lang w:val="x-none"/>
        </w:rPr>
      </w:pPr>
    </w:p>
    <w:p w14:paraId="0EAEAF04" w14:textId="77777777" w:rsidR="00CB43FC" w:rsidRDefault="00CB43FC" w:rsidP="00CB43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lastRenderedPageBreak/>
        <w:t>Задания открытого типа</w:t>
      </w:r>
    </w:p>
    <w:p w14:paraId="5E7CE639" w14:textId="77777777" w:rsidR="00CB43FC" w:rsidRPr="00FC524B" w:rsidRDefault="00CB43FC" w:rsidP="00CB43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7898FFC5" w14:textId="77777777" w:rsidR="00CB43FC" w:rsidRPr="00FC524B" w:rsidRDefault="00CB43FC" w:rsidP="00CB43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0990FAC" w14:textId="77777777" w:rsidR="00CB43FC" w:rsidRPr="00FC524B" w:rsidRDefault="00CB43FC" w:rsidP="00CB43F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AFAEA90" w14:textId="77777777" w:rsidR="00CB43FC" w:rsidRPr="00FC524B" w:rsidRDefault="00CB43FC" w:rsidP="00CB43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4B251F6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1. Ликвация – это неоднородность __________________ состава.</w:t>
      </w:r>
    </w:p>
    <w:p w14:paraId="67FF20AF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химического.</w:t>
      </w:r>
    </w:p>
    <w:p w14:paraId="49A455DC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880AAA1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E9F1A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2. Химический состав – это количественное выражение ________________ элементов, входящих в состав сплавов.</w:t>
      </w:r>
    </w:p>
    <w:p w14:paraId="10CAA6A1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химических.</w:t>
      </w:r>
    </w:p>
    <w:p w14:paraId="0335FFD6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3E25A2A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9C15D" w14:textId="762137C5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3. </w:t>
      </w:r>
      <w:r w:rsidR="00D42486" w:rsidRPr="001E01D1">
        <w:rPr>
          <w:rFonts w:ascii="Times New Roman" w:hAnsi="Times New Roman" w:cs="Times New Roman"/>
          <w:sz w:val="28"/>
          <w:szCs w:val="28"/>
        </w:rPr>
        <w:t>Феррит – это твердый раствор ____________ в α-железе</w:t>
      </w:r>
      <w:r w:rsidRPr="001E01D1">
        <w:rPr>
          <w:rFonts w:ascii="Times New Roman" w:hAnsi="Times New Roman" w:cs="Times New Roman"/>
          <w:sz w:val="28"/>
          <w:szCs w:val="28"/>
        </w:rPr>
        <w:t>.</w:t>
      </w:r>
    </w:p>
    <w:p w14:paraId="246C1143" w14:textId="3E35D91E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42486" w:rsidRPr="001E01D1">
        <w:rPr>
          <w:rFonts w:ascii="Times New Roman" w:hAnsi="Times New Roman" w:cs="Times New Roman"/>
          <w:sz w:val="28"/>
          <w:szCs w:val="28"/>
        </w:rPr>
        <w:t>углерода</w:t>
      </w:r>
      <w:r w:rsidRPr="001E01D1">
        <w:rPr>
          <w:rFonts w:ascii="Times New Roman" w:hAnsi="Times New Roman" w:cs="Times New Roman"/>
          <w:sz w:val="28"/>
          <w:szCs w:val="28"/>
        </w:rPr>
        <w:t>.</w:t>
      </w:r>
    </w:p>
    <w:p w14:paraId="4523A321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3B21C49" w14:textId="32D7219A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0D249" w14:textId="0C4BC455" w:rsidR="00D42486" w:rsidRPr="001E01D1" w:rsidRDefault="00D42486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4. Цементит – это неустойчивое _____________ соединение железа с углеродом.</w:t>
      </w:r>
    </w:p>
    <w:p w14:paraId="0934B03D" w14:textId="1EA0FB69" w:rsidR="00D42486" w:rsidRPr="001E01D1" w:rsidRDefault="00D42486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химическое.</w:t>
      </w:r>
    </w:p>
    <w:p w14:paraId="55EB763B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E60E8BC" w14:textId="77777777" w:rsidR="00BF3890" w:rsidRDefault="00BF3890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08DDB" w14:textId="54DC316C" w:rsidR="001E01D1" w:rsidRPr="001526F4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B43FC">
        <w:rPr>
          <w:rFonts w:ascii="Times New Roman" w:hAnsi="Times New Roman" w:cs="Times New Roman"/>
          <w:b/>
          <w:sz w:val="28"/>
          <w:szCs w:val="28"/>
        </w:rPr>
        <w:t>от</w:t>
      </w:r>
      <w:r w:rsidRPr="001526F4">
        <w:rPr>
          <w:rFonts w:ascii="Times New Roman" w:hAnsi="Times New Roman" w:cs="Times New Roman"/>
          <w:b/>
          <w:sz w:val="28"/>
          <w:szCs w:val="28"/>
        </w:rPr>
        <w:t>крытого типа с кратким свободным ответом</w:t>
      </w:r>
    </w:p>
    <w:p w14:paraId="312ED976" w14:textId="77777777" w:rsidR="001E01D1" w:rsidRPr="001526F4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1513A411" w14:textId="77777777" w:rsid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4A849" w14:textId="1436CAED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1. Какие литейные сплавы используются для художественного литья?</w:t>
      </w:r>
    </w:p>
    <w:p w14:paraId="1EA8ACE6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 бронзы, латуни, чугуны.</w:t>
      </w:r>
    </w:p>
    <w:p w14:paraId="0579678D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8CCD1C6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89204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2. В чем причина хрупкости цементита?</w:t>
      </w:r>
    </w:p>
    <w:p w14:paraId="3C266B4F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B0C07" w:rsidRPr="001E01D1">
        <w:rPr>
          <w:rFonts w:ascii="Times New Roman" w:hAnsi="Times New Roman" w:cs="Times New Roman"/>
          <w:sz w:val="28"/>
          <w:szCs w:val="28"/>
        </w:rPr>
        <w:t>высокая твердость, нулевая пластичность.</w:t>
      </w:r>
    </w:p>
    <w:p w14:paraId="4DEC8364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A7F0601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61567" w14:textId="77777777" w:rsidR="00F8120A" w:rsidRPr="001E01D1" w:rsidRDefault="00EB0C07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3</w:t>
      </w:r>
      <w:r w:rsidR="00F8120A" w:rsidRPr="001E01D1">
        <w:rPr>
          <w:rFonts w:ascii="Times New Roman" w:hAnsi="Times New Roman" w:cs="Times New Roman"/>
          <w:sz w:val="28"/>
          <w:szCs w:val="28"/>
        </w:rPr>
        <w:t xml:space="preserve">. </w:t>
      </w:r>
      <w:r w:rsidRPr="001E01D1">
        <w:rPr>
          <w:rFonts w:ascii="Times New Roman" w:hAnsi="Times New Roman" w:cs="Times New Roman"/>
          <w:sz w:val="28"/>
          <w:szCs w:val="28"/>
        </w:rPr>
        <w:t>Какие существуют виды конструкционных чугунов?</w:t>
      </w:r>
    </w:p>
    <w:p w14:paraId="583FDD5E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0C07" w:rsidRPr="001E01D1">
        <w:rPr>
          <w:rFonts w:ascii="Times New Roman" w:hAnsi="Times New Roman" w:cs="Times New Roman"/>
          <w:sz w:val="28"/>
          <w:szCs w:val="28"/>
        </w:rPr>
        <w:t xml:space="preserve"> серые, высокопрочные, ковкие.</w:t>
      </w:r>
    </w:p>
    <w:p w14:paraId="2CEAFCAF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9E50F80" w14:textId="77777777" w:rsidR="00EB0C07" w:rsidRPr="001E01D1" w:rsidRDefault="00EB0C07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07C03" w14:textId="77777777" w:rsidR="00F8120A" w:rsidRPr="001E01D1" w:rsidRDefault="00EB0C07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4</w:t>
      </w:r>
      <w:r w:rsidR="00F8120A" w:rsidRPr="001E01D1">
        <w:rPr>
          <w:rFonts w:ascii="Times New Roman" w:hAnsi="Times New Roman" w:cs="Times New Roman"/>
          <w:sz w:val="28"/>
          <w:szCs w:val="28"/>
        </w:rPr>
        <w:t xml:space="preserve">. </w:t>
      </w:r>
      <w:r w:rsidRPr="001E01D1">
        <w:rPr>
          <w:rFonts w:ascii="Times New Roman" w:hAnsi="Times New Roman" w:cs="Times New Roman"/>
          <w:sz w:val="28"/>
          <w:szCs w:val="28"/>
        </w:rPr>
        <w:t>Для чего предназначены флюсы?</w:t>
      </w:r>
    </w:p>
    <w:p w14:paraId="08F2691E" w14:textId="77777777" w:rsidR="00F8120A" w:rsidRPr="001E01D1" w:rsidRDefault="00F8120A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EB0C07" w:rsidRPr="001E01D1">
        <w:rPr>
          <w:rFonts w:ascii="Times New Roman" w:hAnsi="Times New Roman" w:cs="Times New Roman"/>
          <w:sz w:val="28"/>
          <w:szCs w:val="28"/>
        </w:rPr>
        <w:t xml:space="preserve"> флюсы предохраняют металл от соприкосновения с атмосферой, уменьшают потери металла от угара, очищают от окислов и других неметаллических включений.</w:t>
      </w:r>
    </w:p>
    <w:p w14:paraId="7BEF7867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6BC5D98" w14:textId="77777777" w:rsidR="00872462" w:rsidRPr="001E01D1" w:rsidRDefault="00872462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2B4B4" w14:textId="77777777" w:rsidR="001E01D1" w:rsidRPr="00F6319B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0D094FE" w14:textId="77777777" w:rsid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B8BAC" w14:textId="77777777" w:rsidR="00286BFB" w:rsidRPr="00FA4A02" w:rsidRDefault="00EB0C07" w:rsidP="00286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 xml:space="preserve">1. </w:t>
      </w:r>
      <w:r w:rsidR="00286BFB">
        <w:rPr>
          <w:rFonts w:ascii="Times New Roman" w:hAnsi="Times New Roman" w:cs="Times New Roman"/>
          <w:sz w:val="28"/>
          <w:szCs w:val="28"/>
        </w:rPr>
        <w:t>Что такое п</w:t>
      </w:r>
      <w:r w:rsidR="00286BFB" w:rsidRPr="00FA4A02">
        <w:rPr>
          <w:rFonts w:ascii="Times New Roman" w:hAnsi="Times New Roman" w:cs="Times New Roman"/>
          <w:sz w:val="28"/>
          <w:szCs w:val="28"/>
        </w:rPr>
        <w:t>олиморфизм</w:t>
      </w:r>
      <w:r w:rsidR="00286BFB">
        <w:rPr>
          <w:rFonts w:ascii="Times New Roman" w:hAnsi="Times New Roman" w:cs="Times New Roman"/>
          <w:sz w:val="28"/>
          <w:szCs w:val="28"/>
        </w:rPr>
        <w:t>?</w:t>
      </w:r>
    </w:p>
    <w:p w14:paraId="00511FF6" w14:textId="77777777" w:rsidR="000F74DC" w:rsidRPr="00C95ABC" w:rsidRDefault="000F74DC" w:rsidP="000F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343C6F5" w14:textId="77777777" w:rsidR="000F74DC" w:rsidRPr="00C95ABC" w:rsidRDefault="000F74DC" w:rsidP="000F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Ожидаемый результат: Полиморфизм в литейных сплавах – это явление, при котором некоторые металлы в зависимости от температуры могут существовать в различных кристаллических формах.</w:t>
      </w:r>
    </w:p>
    <w:p w14:paraId="1A346D64" w14:textId="77777777" w:rsidR="000F74DC" w:rsidRPr="00C95ABC" w:rsidRDefault="000F74DC" w:rsidP="000F7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00F84272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1990D28" w14:textId="77777777" w:rsid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B667E" w14:textId="0792A792" w:rsidR="00286BFB" w:rsidRPr="00FA4A02" w:rsidRDefault="00BF3890" w:rsidP="00286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0C07" w:rsidRPr="001E01D1">
        <w:rPr>
          <w:rFonts w:ascii="Times New Roman" w:hAnsi="Times New Roman" w:cs="Times New Roman"/>
          <w:sz w:val="28"/>
          <w:szCs w:val="28"/>
        </w:rPr>
        <w:t xml:space="preserve">. </w:t>
      </w:r>
      <w:r w:rsidR="00286BFB">
        <w:rPr>
          <w:rFonts w:ascii="Times New Roman" w:hAnsi="Times New Roman" w:cs="Times New Roman"/>
          <w:sz w:val="28"/>
          <w:szCs w:val="28"/>
        </w:rPr>
        <w:t>Что такое с</w:t>
      </w:r>
      <w:r w:rsidR="00286BFB" w:rsidRPr="00FA4A02">
        <w:rPr>
          <w:rFonts w:ascii="Times New Roman" w:hAnsi="Times New Roman" w:cs="Times New Roman"/>
          <w:sz w:val="28"/>
          <w:szCs w:val="28"/>
        </w:rPr>
        <w:t>плав</w:t>
      </w:r>
      <w:r w:rsidR="00286BFB">
        <w:rPr>
          <w:rFonts w:ascii="Times New Roman" w:hAnsi="Times New Roman" w:cs="Times New Roman"/>
          <w:sz w:val="28"/>
          <w:szCs w:val="28"/>
        </w:rPr>
        <w:t>?</w:t>
      </w:r>
    </w:p>
    <w:p w14:paraId="1E4C710A" w14:textId="77777777" w:rsidR="000F74DC" w:rsidRPr="00C95ABC" w:rsidRDefault="000F74DC" w:rsidP="000F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759951DD" w14:textId="77777777" w:rsidR="000F74DC" w:rsidRPr="00C95ABC" w:rsidRDefault="000F74DC" w:rsidP="000F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Сплав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материал, состоящий из двух или более металлов или металла и неметалла, соединённых вместе в твёрдом состоянии. Цель создания сплавов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улучшение свойств исходных металлов, таких как прочность, твёрдость, коррозионная стойкость, пластичность и другие. В сплаве компоненты обычно распределены равномерно, образуя однородную металлическую фазу.</w:t>
      </w:r>
    </w:p>
    <w:p w14:paraId="15E68532" w14:textId="77777777" w:rsidR="000F74DC" w:rsidRPr="00C95ABC" w:rsidRDefault="000F74DC" w:rsidP="000F7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7144B68E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B495DC7" w14:textId="77777777" w:rsid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9127E" w14:textId="6445468F" w:rsidR="00286BFB" w:rsidRDefault="00BF3890" w:rsidP="00286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C07" w:rsidRPr="001E01D1">
        <w:rPr>
          <w:rFonts w:ascii="Times New Roman" w:hAnsi="Times New Roman" w:cs="Times New Roman"/>
          <w:sz w:val="28"/>
          <w:szCs w:val="28"/>
        </w:rPr>
        <w:t xml:space="preserve">. </w:t>
      </w:r>
      <w:r w:rsidR="00286BFB">
        <w:rPr>
          <w:rFonts w:ascii="Times New Roman" w:hAnsi="Times New Roman" w:cs="Times New Roman"/>
          <w:sz w:val="28"/>
          <w:szCs w:val="28"/>
        </w:rPr>
        <w:t>Что такое ш</w:t>
      </w:r>
      <w:r w:rsidR="00286BFB" w:rsidRPr="00FA4A02">
        <w:rPr>
          <w:rFonts w:ascii="Times New Roman" w:hAnsi="Times New Roman" w:cs="Times New Roman"/>
          <w:sz w:val="28"/>
          <w:szCs w:val="28"/>
        </w:rPr>
        <w:t>ихта</w:t>
      </w:r>
      <w:r w:rsidR="00286BFB">
        <w:rPr>
          <w:rFonts w:ascii="Times New Roman" w:hAnsi="Times New Roman" w:cs="Times New Roman"/>
          <w:sz w:val="28"/>
          <w:szCs w:val="28"/>
        </w:rPr>
        <w:t>?</w:t>
      </w:r>
    </w:p>
    <w:p w14:paraId="29BEFE18" w14:textId="77777777" w:rsidR="000F74DC" w:rsidRPr="00C95ABC" w:rsidRDefault="000F74DC" w:rsidP="000F7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F26B7D0" w14:textId="77777777" w:rsidR="000F74DC" w:rsidRPr="00C95ABC" w:rsidRDefault="000F74DC" w:rsidP="000F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Шихта </w:t>
      </w:r>
      <w:r w:rsidRPr="00050540"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предварительно подготовленная смесь материалов, которая используется в металлургии и литейном производстве для получения сплавов или металлических изделий. Обычно шихта состоит из различных компонентов, таких как металлические порошки, руды, флюсы, шлаки и добавки, которые тщательно дозируются и смешиваются перед загрузкой в печь для плавки.</w:t>
      </w:r>
    </w:p>
    <w:p w14:paraId="2B6658EA" w14:textId="77777777" w:rsidR="000F74DC" w:rsidRPr="00C95ABC" w:rsidRDefault="000F74DC" w:rsidP="000F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Правильный подбор и подготовка шихты обеспечивают получение сплавов с заданным химическим составом и качественными характеристиками.</w:t>
      </w:r>
    </w:p>
    <w:p w14:paraId="106DE53F" w14:textId="77777777" w:rsidR="000F74DC" w:rsidRPr="00C95ABC" w:rsidRDefault="000F74DC" w:rsidP="000F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66CA12EB" w14:textId="77777777" w:rsidR="001E01D1" w:rsidRP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</w:t>
      </w:r>
    </w:p>
    <w:p w14:paraId="31AC381A" w14:textId="77777777" w:rsidR="001E01D1" w:rsidRDefault="001E01D1" w:rsidP="00CB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8AAB7" w14:textId="69D63416" w:rsidR="00286BFB" w:rsidRDefault="00BF3890" w:rsidP="00286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462" w:rsidRPr="001E01D1">
        <w:rPr>
          <w:rFonts w:ascii="Times New Roman" w:hAnsi="Times New Roman" w:cs="Times New Roman"/>
          <w:sz w:val="28"/>
          <w:szCs w:val="28"/>
        </w:rPr>
        <w:t>.</w:t>
      </w:r>
      <w:r w:rsidR="00286BFB">
        <w:rPr>
          <w:rFonts w:ascii="Times New Roman" w:hAnsi="Times New Roman" w:cs="Times New Roman"/>
          <w:sz w:val="28"/>
          <w:szCs w:val="28"/>
        </w:rPr>
        <w:t xml:space="preserve"> Как определяется </w:t>
      </w:r>
      <w:proofErr w:type="spellStart"/>
      <w:r w:rsidR="00286BFB">
        <w:rPr>
          <w:rFonts w:ascii="Times New Roman" w:hAnsi="Times New Roman" w:cs="Times New Roman"/>
          <w:sz w:val="28"/>
          <w:szCs w:val="28"/>
        </w:rPr>
        <w:t>жидкотекучесть</w:t>
      </w:r>
      <w:proofErr w:type="spellEnd"/>
      <w:r w:rsidR="00286BFB">
        <w:rPr>
          <w:rFonts w:ascii="Times New Roman" w:hAnsi="Times New Roman" w:cs="Times New Roman"/>
          <w:sz w:val="28"/>
          <w:szCs w:val="28"/>
        </w:rPr>
        <w:t>?</w:t>
      </w:r>
    </w:p>
    <w:p w14:paraId="7C3A0013" w14:textId="42075F29" w:rsidR="00286BFB" w:rsidRPr="00FA6A6F" w:rsidRDefault="003A659F" w:rsidP="00286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bookmarkStart w:id="0" w:name="_GoBack"/>
      <w:bookmarkEnd w:id="0"/>
      <w:r w:rsidR="00286BF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180F790" w14:textId="4CF398D2" w:rsidR="000F74DC" w:rsidRPr="000F74DC" w:rsidRDefault="00286BFB" w:rsidP="000F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proofErr w:type="spellStart"/>
      <w:r w:rsidR="000F74DC" w:rsidRPr="000F74DC">
        <w:rPr>
          <w:rFonts w:ascii="Times New Roman" w:hAnsi="Times New Roman" w:cs="Times New Roman"/>
          <w:sz w:val="28"/>
          <w:szCs w:val="28"/>
        </w:rPr>
        <w:t>Жидкотекучесть</w:t>
      </w:r>
      <w:proofErr w:type="spellEnd"/>
      <w:r w:rsidR="000F74DC" w:rsidRPr="000F74DC">
        <w:rPr>
          <w:rFonts w:ascii="Times New Roman" w:hAnsi="Times New Roman" w:cs="Times New Roman"/>
          <w:sz w:val="28"/>
          <w:szCs w:val="28"/>
        </w:rPr>
        <w:t xml:space="preserve"> — это способность расплавленного металла или сплава легко заполнять форму при литье. Она характеризует текучесть расплава и влияет на качество отливок, их плотность и отсутствие дефектов.</w:t>
      </w:r>
    </w:p>
    <w:p w14:paraId="331AB12C" w14:textId="39C0AA22" w:rsidR="000F74DC" w:rsidRPr="000F74DC" w:rsidRDefault="000F74DC" w:rsidP="000F74DC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4DC">
        <w:rPr>
          <w:rFonts w:eastAsiaTheme="minorHAnsi"/>
          <w:sz w:val="28"/>
          <w:szCs w:val="28"/>
          <w:lang w:eastAsia="en-US"/>
        </w:rPr>
        <w:t xml:space="preserve">Определение </w:t>
      </w:r>
      <w:proofErr w:type="spellStart"/>
      <w:r w:rsidRPr="000F74DC">
        <w:rPr>
          <w:rFonts w:eastAsiaTheme="minorHAnsi"/>
          <w:sz w:val="28"/>
          <w:szCs w:val="28"/>
          <w:lang w:eastAsia="en-US"/>
        </w:rPr>
        <w:t>жидкотекучести</w:t>
      </w:r>
      <w:proofErr w:type="spellEnd"/>
      <w:r w:rsidRPr="000F74DC">
        <w:rPr>
          <w:rFonts w:eastAsiaTheme="minorHAnsi"/>
          <w:sz w:val="28"/>
          <w:szCs w:val="28"/>
          <w:lang w:eastAsia="en-US"/>
        </w:rPr>
        <w:t xml:space="preserve"> </w:t>
      </w:r>
      <w:r w:rsidRPr="000F74DC">
        <w:rPr>
          <w:rFonts w:eastAsiaTheme="minorHAnsi"/>
          <w:sz w:val="28"/>
          <w:szCs w:val="28"/>
          <w:lang w:eastAsia="en-US"/>
        </w:rPr>
        <w:t>чаще всего</w:t>
      </w:r>
      <w:r w:rsidRPr="000F74DC">
        <w:rPr>
          <w:rFonts w:eastAsiaTheme="minorHAnsi"/>
          <w:sz w:val="28"/>
          <w:szCs w:val="28"/>
          <w:lang w:eastAsia="en-US"/>
        </w:rPr>
        <w:t xml:space="preserve"> проводится с помощью </w:t>
      </w:r>
      <w:r w:rsidRPr="000F74DC">
        <w:rPr>
          <w:rFonts w:eastAsiaTheme="minorHAnsi"/>
          <w:sz w:val="28"/>
          <w:szCs w:val="28"/>
          <w:lang w:eastAsia="en-US"/>
        </w:rPr>
        <w:t>м</w:t>
      </w:r>
      <w:r w:rsidRPr="000F74DC">
        <w:rPr>
          <w:rFonts w:eastAsiaTheme="minorHAnsi"/>
          <w:sz w:val="28"/>
          <w:szCs w:val="28"/>
          <w:lang w:eastAsia="en-US"/>
        </w:rPr>
        <w:t>етод</w:t>
      </w:r>
      <w:r w:rsidRPr="000F74DC">
        <w:rPr>
          <w:rFonts w:eastAsiaTheme="minorHAnsi"/>
          <w:sz w:val="28"/>
          <w:szCs w:val="28"/>
          <w:lang w:eastAsia="en-US"/>
        </w:rPr>
        <w:t>а</w:t>
      </w:r>
      <w:r w:rsidRPr="000F74DC">
        <w:rPr>
          <w:rFonts w:eastAsiaTheme="minorHAnsi"/>
          <w:sz w:val="28"/>
          <w:szCs w:val="28"/>
          <w:lang w:eastAsia="en-US"/>
        </w:rPr>
        <w:t xml:space="preserve"> заливки в стандартную форму (например, спиральную или щелевую)</w:t>
      </w:r>
      <w:r w:rsidRPr="000F74DC">
        <w:rPr>
          <w:rFonts w:eastAsiaTheme="minorHAnsi"/>
          <w:sz w:val="28"/>
          <w:szCs w:val="28"/>
          <w:lang w:eastAsia="en-US"/>
        </w:rPr>
        <w:t xml:space="preserve">. </w:t>
      </w:r>
      <w:r w:rsidRPr="000F74DC">
        <w:rPr>
          <w:rFonts w:eastAsiaTheme="minorHAnsi"/>
          <w:sz w:val="28"/>
          <w:szCs w:val="28"/>
          <w:lang w:eastAsia="en-US"/>
        </w:rPr>
        <w:t xml:space="preserve">Расплав заливают в форму с определённой геометрией, после затвердевания измеряют длину или объём заполненной части. Чем длиннее или полнее заполнена форма, тем выше </w:t>
      </w:r>
      <w:proofErr w:type="spellStart"/>
      <w:r w:rsidRPr="000F74DC">
        <w:rPr>
          <w:rFonts w:eastAsiaTheme="minorHAnsi"/>
          <w:sz w:val="28"/>
          <w:szCs w:val="28"/>
          <w:lang w:eastAsia="en-US"/>
        </w:rPr>
        <w:t>жидкотекучесть</w:t>
      </w:r>
      <w:proofErr w:type="spellEnd"/>
      <w:r w:rsidRPr="000F74DC">
        <w:rPr>
          <w:rFonts w:eastAsiaTheme="minorHAnsi"/>
          <w:sz w:val="28"/>
          <w:szCs w:val="28"/>
          <w:lang w:eastAsia="en-US"/>
        </w:rPr>
        <w:t>.</w:t>
      </w:r>
    </w:p>
    <w:p w14:paraId="51B7F62A" w14:textId="77777777" w:rsidR="000F74DC" w:rsidRPr="000F74DC" w:rsidRDefault="000F74DC" w:rsidP="000F74DC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F74DC">
        <w:rPr>
          <w:rFonts w:eastAsiaTheme="minorHAnsi"/>
          <w:sz w:val="28"/>
          <w:szCs w:val="28"/>
          <w:lang w:eastAsia="en-US"/>
        </w:rPr>
        <w:t>Жидкотекучесть</w:t>
      </w:r>
      <w:proofErr w:type="spellEnd"/>
      <w:r w:rsidRPr="000F74DC">
        <w:rPr>
          <w:rFonts w:eastAsiaTheme="minorHAnsi"/>
          <w:sz w:val="28"/>
          <w:szCs w:val="28"/>
          <w:lang w:eastAsia="en-US"/>
        </w:rPr>
        <w:t xml:space="preserve"> зависит от химического состава, температуры расплава и наличия примесей. Контроль </w:t>
      </w:r>
      <w:proofErr w:type="spellStart"/>
      <w:r w:rsidRPr="000F74DC">
        <w:rPr>
          <w:rFonts w:eastAsiaTheme="minorHAnsi"/>
          <w:sz w:val="28"/>
          <w:szCs w:val="28"/>
          <w:lang w:eastAsia="en-US"/>
        </w:rPr>
        <w:t>жидкотекучести</w:t>
      </w:r>
      <w:proofErr w:type="spellEnd"/>
      <w:r w:rsidRPr="000F74DC">
        <w:rPr>
          <w:rFonts w:eastAsiaTheme="minorHAnsi"/>
          <w:sz w:val="28"/>
          <w:szCs w:val="28"/>
          <w:lang w:eastAsia="en-US"/>
        </w:rPr>
        <w:t xml:space="preserve"> важен для оптимизации процессов литья и получения качественных изделий.</w:t>
      </w:r>
    </w:p>
    <w:p w14:paraId="37A4133D" w14:textId="77777777" w:rsidR="000F74DC" w:rsidRPr="00C95ABC" w:rsidRDefault="000F74DC" w:rsidP="000F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5C4FEE8A" w14:textId="34BCBF07" w:rsidR="00A23D4D" w:rsidRPr="001E01D1" w:rsidRDefault="001E01D1" w:rsidP="009127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D1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sectPr w:rsidR="00A23D4D" w:rsidRPr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670"/>
    <w:multiLevelType w:val="hybridMultilevel"/>
    <w:tmpl w:val="FC22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3171"/>
    <w:multiLevelType w:val="multilevel"/>
    <w:tmpl w:val="0F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A"/>
    <w:rsid w:val="00020BFB"/>
    <w:rsid w:val="000F74DC"/>
    <w:rsid w:val="001E01D1"/>
    <w:rsid w:val="00286BFB"/>
    <w:rsid w:val="003A659F"/>
    <w:rsid w:val="00623724"/>
    <w:rsid w:val="00785DC9"/>
    <w:rsid w:val="00830A14"/>
    <w:rsid w:val="00872462"/>
    <w:rsid w:val="008A43F8"/>
    <w:rsid w:val="008D7BC9"/>
    <w:rsid w:val="00912770"/>
    <w:rsid w:val="009907D4"/>
    <w:rsid w:val="00A23D4D"/>
    <w:rsid w:val="00A81059"/>
    <w:rsid w:val="00AA051A"/>
    <w:rsid w:val="00AD7D3A"/>
    <w:rsid w:val="00B71443"/>
    <w:rsid w:val="00B94730"/>
    <w:rsid w:val="00BF3890"/>
    <w:rsid w:val="00CB43FC"/>
    <w:rsid w:val="00CC515F"/>
    <w:rsid w:val="00CD1154"/>
    <w:rsid w:val="00CD4403"/>
    <w:rsid w:val="00D42486"/>
    <w:rsid w:val="00D44F5E"/>
    <w:rsid w:val="00E34992"/>
    <w:rsid w:val="00EB0C07"/>
    <w:rsid w:val="00EB794A"/>
    <w:rsid w:val="00F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BEF1"/>
  <w15:chartTrackingRefBased/>
  <w15:docId w15:val="{3150DE24-75EB-40CB-AD2B-D0B4C24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F8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8A43F8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1A"/>
    <w:pPr>
      <w:ind w:left="720"/>
      <w:contextualSpacing/>
    </w:pPr>
  </w:style>
  <w:style w:type="table" w:styleId="a4">
    <w:name w:val="Table Grid"/>
    <w:basedOn w:val="a1"/>
    <w:uiPriority w:val="39"/>
    <w:rsid w:val="00E3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23D4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8A43F8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8A43F8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paragraph" w:styleId="a6">
    <w:name w:val="Normal (Web)"/>
    <w:basedOn w:val="a"/>
    <w:uiPriority w:val="99"/>
    <w:semiHidden/>
    <w:unhideWhenUsed/>
    <w:rsid w:val="000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7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2025-03-01T06:50:00Z</dcterms:created>
  <dcterms:modified xsi:type="dcterms:W3CDTF">2025-06-10T06:32:00Z</dcterms:modified>
</cp:coreProperties>
</file>