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E78A">
      <w:pPr>
        <w:pStyle w:val="3"/>
        <w:jc w:val="center"/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</w:t>
      </w:r>
      <w:r>
        <w:rPr>
          <w:b/>
          <w:bCs/>
        </w:rPr>
        <w:t>Моделирование и оптимизация технологических процессов в материаловедении</w:t>
      </w:r>
      <w:r>
        <w:t>»</w:t>
      </w:r>
    </w:p>
    <w:p w14:paraId="63EA572C"/>
    <w:p w14:paraId="301F1C1C">
      <w:pPr>
        <w:rPr>
          <w:b/>
        </w:rPr>
      </w:pPr>
      <w:r>
        <w:rPr>
          <w:b/>
        </w:rPr>
        <w:t>Задания закрытого типа</w:t>
      </w:r>
    </w:p>
    <w:p w14:paraId="348631F1">
      <w:pPr>
        <w:rPr>
          <w:b/>
        </w:rPr>
      </w:pPr>
    </w:p>
    <w:p w14:paraId="1B36C73D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1F863D16">
      <w:pPr>
        <w:rPr>
          <w:i/>
        </w:rPr>
      </w:pPr>
      <w:r>
        <w:rPr>
          <w:i/>
        </w:rPr>
        <w:t>Выберите один правильный ответ</w:t>
      </w:r>
    </w:p>
    <w:p w14:paraId="7BE24B3B">
      <w:pPr>
        <w:rPr>
          <w:i/>
        </w:rPr>
      </w:pPr>
    </w:p>
    <w:p w14:paraId="336D1942">
      <w:pPr>
        <w:rPr>
          <w:iCs/>
        </w:rPr>
      </w:pPr>
      <w:r>
        <w:rPr>
          <w:iCs/>
        </w:rPr>
        <w:t>1.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результата, называется…</w:t>
      </w:r>
    </w:p>
    <w:p w14:paraId="7B6ED882">
      <w:pPr>
        <w:rPr>
          <w:iCs/>
        </w:rPr>
      </w:pPr>
      <w:r>
        <w:rPr>
          <w:iCs/>
        </w:rPr>
        <w:t>А) технологический процесс</w:t>
      </w:r>
    </w:p>
    <w:p w14:paraId="6674E3C4">
      <w:pPr>
        <w:rPr>
          <w:iCs/>
        </w:rPr>
      </w:pPr>
      <w:r>
        <w:rPr>
          <w:iCs/>
        </w:rPr>
        <w:t>Б) технический процесс</w:t>
      </w:r>
    </w:p>
    <w:p w14:paraId="2D52CFD0">
      <w:pPr>
        <w:rPr>
          <w:iCs/>
        </w:rPr>
      </w:pPr>
      <w:r>
        <w:rPr>
          <w:iCs/>
        </w:rPr>
        <w:t>В) моделирование</w:t>
      </w:r>
    </w:p>
    <w:p w14:paraId="5CFB30D5">
      <w:r>
        <w:t>Правильный ответ: А</w:t>
      </w:r>
    </w:p>
    <w:p w14:paraId="2B8D4627">
      <w:r>
        <w:t>Компетенции (индикаторы): ОПК-1</w:t>
      </w:r>
    </w:p>
    <w:p w14:paraId="65C919C9">
      <w:pPr>
        <w:rPr>
          <w:iCs/>
        </w:rPr>
      </w:pPr>
    </w:p>
    <w:p w14:paraId="6EEF2921">
      <w:pPr>
        <w:rPr>
          <w:iCs/>
        </w:rPr>
      </w:pPr>
      <w:r>
        <w:rPr>
          <w:iCs/>
        </w:rPr>
        <w:t xml:space="preserve">2. </w:t>
      </w:r>
      <w:r>
        <w:fldChar w:fldCharType="begin"/>
      </w:r>
      <w:r>
        <w:instrText xml:space="preserve"> HYPERLINK "https://ru.wikipedia.org/wiki/%D0%98%D1%81%D1%81%D0%BB%D0%B5%D0%B4%D0%BE%D0%B2%D0%B0%D0%BD%D0%B8%D0%B5" \o "Исследование" </w:instrText>
      </w:r>
      <w:r>
        <w:fldChar w:fldCharType="separate"/>
      </w:r>
      <w:r>
        <w:rPr>
          <w:rStyle w:val="14"/>
          <w:iCs/>
          <w:color w:val="auto"/>
          <w:u w:val="none"/>
        </w:rPr>
        <w:t>Исследование</w:t>
      </w:r>
      <w:r>
        <w:rPr>
          <w:rStyle w:val="14"/>
          <w:iCs/>
          <w:color w:val="auto"/>
          <w:u w:val="none"/>
        </w:rPr>
        <w:fldChar w:fldCharType="end"/>
      </w:r>
      <w:r>
        <w:rPr>
          <w:iCs/>
        </w:rPr>
        <w:t xml:space="preserve"> </w:t>
      </w:r>
      <w:r>
        <w:fldChar w:fldCharType="begin"/>
      </w:r>
      <w:r>
        <w:instrText xml:space="preserve"> HYPERLINK "https://ru.wikipedia.org/wiki/%D0%9E%D0%B1%D1%8A%D0%B5%D0%BA%D1%82_(%D1%84%D0%B8%D0%BB%D0%BE%D1%81%D0%BE%D1%84%D0%B8%D1%8F)" \o "Объект (философия)" </w:instrText>
      </w:r>
      <w:r>
        <w:fldChar w:fldCharType="separate"/>
      </w:r>
      <w:r>
        <w:rPr>
          <w:rStyle w:val="14"/>
          <w:iCs/>
          <w:color w:val="auto"/>
          <w:u w:val="none"/>
        </w:rPr>
        <w:t>объектов познания</w:t>
      </w:r>
      <w:r>
        <w:rPr>
          <w:rStyle w:val="14"/>
          <w:iCs/>
          <w:color w:val="auto"/>
          <w:u w:val="none"/>
        </w:rPr>
        <w:fldChar w:fldCharType="end"/>
      </w:r>
      <w:r>
        <w:rPr>
          <w:iCs/>
        </w:rPr>
        <w:t xml:space="preserve"> на их </w:t>
      </w:r>
      <w:r>
        <w:fldChar w:fldCharType="begin"/>
      </w:r>
      <w:r>
        <w:instrText xml:space="preserve"> HYPERLINK "https://ru.wikipedia.org/wiki/%D0%9C%D0%BE%D0%B4%D0%B5%D0%BB%D1%8C" \o "Модель" </w:instrText>
      </w:r>
      <w:r>
        <w:fldChar w:fldCharType="separate"/>
      </w:r>
      <w:r>
        <w:rPr>
          <w:rStyle w:val="14"/>
          <w:iCs/>
          <w:color w:val="auto"/>
          <w:u w:val="none"/>
        </w:rPr>
        <w:t>моделях</w:t>
      </w:r>
      <w:r>
        <w:rPr>
          <w:rStyle w:val="14"/>
          <w:iCs/>
          <w:color w:val="auto"/>
          <w:u w:val="none"/>
        </w:rPr>
        <w:fldChar w:fldCharType="end"/>
      </w:r>
      <w:r>
        <w:rPr>
          <w:iCs/>
        </w:rPr>
        <w:t xml:space="preserve">; построение и изучение моделей реально существующих объектов, процессов или явлений с целью получения объяснений этих явлений, а также для </w:t>
      </w:r>
      <w:r>
        <w:fldChar w:fldCharType="begin"/>
      </w:r>
      <w:r>
        <w:instrText xml:space="preserve"> HYPERLINK "https://ru.wikipedia.org/wiki/%D0%9F%D1%80%D0%B5%D0%B4%D1%81%D0%BA%D0%B0%D0%B7%D0%B0%D0%BD%D0%B8%D0%B5" \o "Предсказание" </w:instrText>
      </w:r>
      <w:r>
        <w:fldChar w:fldCharType="separate"/>
      </w:r>
      <w:r>
        <w:rPr>
          <w:rStyle w:val="14"/>
          <w:iCs/>
          <w:color w:val="auto"/>
          <w:u w:val="none"/>
        </w:rPr>
        <w:t>предсказания</w:t>
      </w:r>
      <w:r>
        <w:rPr>
          <w:rStyle w:val="14"/>
          <w:iCs/>
          <w:color w:val="auto"/>
          <w:u w:val="none"/>
        </w:rPr>
        <w:fldChar w:fldCharType="end"/>
      </w:r>
      <w:r>
        <w:rPr>
          <w:iCs/>
        </w:rPr>
        <w:t xml:space="preserve"> явлений, интересующих исследователей называется…</w:t>
      </w:r>
    </w:p>
    <w:p w14:paraId="6809D384">
      <w:pPr>
        <w:rPr>
          <w:iCs/>
        </w:rPr>
      </w:pPr>
      <w:r>
        <w:rPr>
          <w:iCs/>
        </w:rPr>
        <w:t>А) эксперимент</w:t>
      </w:r>
    </w:p>
    <w:p w14:paraId="5C046AF5">
      <w:pPr>
        <w:rPr>
          <w:iCs/>
        </w:rPr>
      </w:pPr>
      <w:r>
        <w:rPr>
          <w:iCs/>
        </w:rPr>
        <w:t>Б) оптимизация</w:t>
      </w:r>
    </w:p>
    <w:p w14:paraId="30882A72">
      <w:pPr>
        <w:rPr>
          <w:iCs/>
        </w:rPr>
      </w:pPr>
      <w:r>
        <w:rPr>
          <w:iCs/>
        </w:rPr>
        <w:t>В) моделирование</w:t>
      </w:r>
    </w:p>
    <w:p w14:paraId="72D13166">
      <w:r>
        <w:t>Правильный ответ: В</w:t>
      </w:r>
    </w:p>
    <w:p w14:paraId="5E611C06">
      <w:r>
        <w:t>Компетенции (индикаторы): ОПК-1</w:t>
      </w:r>
    </w:p>
    <w:p w14:paraId="4E7D09B1">
      <w:pPr>
        <w:rPr>
          <w:iCs/>
        </w:rPr>
      </w:pPr>
    </w:p>
    <w:p w14:paraId="2DE99A47">
      <w:pPr>
        <w:rPr>
          <w:iCs/>
        </w:rPr>
      </w:pPr>
      <w:r>
        <w:rPr>
          <w:iCs/>
        </w:rPr>
        <w:t>3. Процесс, имеющий целью направить развитие какого-либо объекта или метода к лучшему состоянию называется…</w:t>
      </w:r>
    </w:p>
    <w:p w14:paraId="75D05A80">
      <w:pPr>
        <w:rPr>
          <w:iCs/>
        </w:rPr>
      </w:pPr>
      <w:r>
        <w:rPr>
          <w:iCs/>
        </w:rPr>
        <w:t>А) моделирование</w:t>
      </w:r>
    </w:p>
    <w:p w14:paraId="552CCFFE">
      <w:pPr>
        <w:rPr>
          <w:iCs/>
        </w:rPr>
      </w:pPr>
      <w:r>
        <w:rPr>
          <w:iCs/>
        </w:rPr>
        <w:t>Б) оптимизация</w:t>
      </w:r>
    </w:p>
    <w:p w14:paraId="333427E7">
      <w:pPr>
        <w:rPr>
          <w:iCs/>
        </w:rPr>
      </w:pPr>
      <w:r>
        <w:rPr>
          <w:iCs/>
        </w:rPr>
        <w:t>В) систематизация</w:t>
      </w:r>
    </w:p>
    <w:p w14:paraId="72EBA095">
      <w:r>
        <w:t>Правильный ответ: Б</w:t>
      </w:r>
    </w:p>
    <w:p w14:paraId="547C61E6">
      <w:r>
        <w:t>Компетенции (индикаторы): ОПК-1</w:t>
      </w:r>
    </w:p>
    <w:p w14:paraId="42C49271">
      <w:pPr>
        <w:rPr>
          <w:iCs/>
        </w:rPr>
      </w:pPr>
    </w:p>
    <w:p w14:paraId="0A32C362">
      <w:pPr>
        <w:rPr>
          <w:iCs/>
        </w:rPr>
      </w:pPr>
      <w:r>
        <w:rPr>
          <w:iCs/>
        </w:rPr>
        <w:t>4. Какая из нижеперечисленных программ является текстовым редактором</w:t>
      </w:r>
    </w:p>
    <w:p w14:paraId="587E4145">
      <w:pPr>
        <w:rPr>
          <w:iCs/>
          <w:lang w:val="en-US"/>
        </w:rPr>
      </w:pPr>
      <w:r>
        <w:rPr>
          <w:iCs/>
        </w:rPr>
        <w:t>А</w:t>
      </w:r>
      <w:r>
        <w:rPr>
          <w:iCs/>
          <w:lang w:val="en-US"/>
        </w:rPr>
        <w:t xml:space="preserve">) MS Word </w:t>
      </w:r>
    </w:p>
    <w:p w14:paraId="7E9AD685">
      <w:pPr>
        <w:rPr>
          <w:lang w:val="en-US"/>
        </w:rPr>
      </w:pPr>
      <w:r>
        <w:rPr>
          <w:iCs/>
        </w:rPr>
        <w:t>Б</w:t>
      </w:r>
      <w:r>
        <w:rPr>
          <w:iCs/>
          <w:lang w:val="en-US"/>
        </w:rPr>
        <w:t>) MS Excel</w:t>
      </w:r>
    </w:p>
    <w:p w14:paraId="1524A015">
      <w:pPr>
        <w:rPr>
          <w:iCs/>
        </w:rPr>
      </w:pPr>
      <w:r>
        <w:rPr>
          <w:iCs/>
        </w:rPr>
        <w:t xml:space="preserve">В) КОМПАС </w:t>
      </w:r>
    </w:p>
    <w:p w14:paraId="391E1188">
      <w:r>
        <w:t>Правильный ответ: А</w:t>
      </w:r>
    </w:p>
    <w:p w14:paraId="51936852">
      <w:r>
        <w:t>Компетенции (индикаторы): ОПК-1</w:t>
      </w:r>
    </w:p>
    <w:p w14:paraId="1F15EA6E">
      <w:pPr>
        <w:rPr>
          <w:iCs/>
        </w:rPr>
      </w:pPr>
    </w:p>
    <w:p w14:paraId="26CF533B">
      <w:pPr>
        <w:rPr>
          <w:iCs/>
        </w:rPr>
      </w:pPr>
      <w:r>
        <w:rPr>
          <w:iCs/>
        </w:rPr>
        <w:t>5. Какая из нижеперечисленных программ является табличным редактором</w:t>
      </w:r>
    </w:p>
    <w:p w14:paraId="7AB8CD08">
      <w:pPr>
        <w:rPr>
          <w:iCs/>
        </w:rPr>
      </w:pPr>
      <w:r>
        <w:rPr>
          <w:iCs/>
        </w:rPr>
        <w:t xml:space="preserve">А) </w:t>
      </w:r>
      <w:r>
        <w:rPr>
          <w:iCs/>
          <w:lang w:val="en-US"/>
        </w:rPr>
        <w:t>MS</w:t>
      </w:r>
      <w:r>
        <w:rPr>
          <w:iCs/>
        </w:rPr>
        <w:t xml:space="preserve"> </w:t>
      </w:r>
      <w:r>
        <w:rPr>
          <w:iCs/>
          <w:lang w:val="en-US"/>
        </w:rPr>
        <w:t>Word</w:t>
      </w:r>
      <w:r>
        <w:rPr>
          <w:iCs/>
        </w:rPr>
        <w:t xml:space="preserve"> </w:t>
      </w:r>
    </w:p>
    <w:p w14:paraId="1E9E9A81">
      <w:r>
        <w:rPr>
          <w:iCs/>
        </w:rPr>
        <w:t>Б) КОМПАС</w:t>
      </w:r>
    </w:p>
    <w:p w14:paraId="4599FE3C">
      <w:pPr>
        <w:rPr>
          <w:iCs/>
        </w:rPr>
      </w:pPr>
      <w:r>
        <w:rPr>
          <w:iCs/>
        </w:rPr>
        <w:t xml:space="preserve">В) </w:t>
      </w:r>
      <w:r>
        <w:rPr>
          <w:iCs/>
          <w:lang w:val="en-US"/>
        </w:rPr>
        <w:t>MS</w:t>
      </w:r>
      <w:r>
        <w:rPr>
          <w:iCs/>
        </w:rPr>
        <w:t xml:space="preserve"> </w:t>
      </w:r>
      <w:r>
        <w:rPr>
          <w:iCs/>
          <w:lang w:val="en-US"/>
        </w:rPr>
        <w:t>Excel</w:t>
      </w:r>
      <w:r>
        <w:rPr>
          <w:iCs/>
        </w:rPr>
        <w:t xml:space="preserve"> </w:t>
      </w:r>
    </w:p>
    <w:p w14:paraId="3FBB268D">
      <w:r>
        <w:t>Правильный ответ: В</w:t>
      </w:r>
    </w:p>
    <w:p w14:paraId="09C2D880">
      <w:r>
        <w:t>Компетенции (индикаторы): ОПК-1</w:t>
      </w:r>
    </w:p>
    <w:p w14:paraId="12F861D9">
      <w:pPr>
        <w:rPr>
          <w:iCs/>
        </w:rPr>
      </w:pPr>
    </w:p>
    <w:p w14:paraId="5DCE6FE9">
      <w:pPr>
        <w:rPr>
          <w:iCs/>
        </w:rPr>
      </w:pPr>
      <w:r>
        <w:rPr>
          <w:iCs/>
        </w:rPr>
        <w:t>6. Формула - начинается со знака…</w:t>
      </w:r>
    </w:p>
    <w:p w14:paraId="53A832AF">
      <w:pPr>
        <w:rPr>
          <w:iCs/>
        </w:rPr>
      </w:pPr>
      <w:r>
        <w:rPr>
          <w:iCs/>
        </w:rPr>
        <w:t xml:space="preserve">А)" </w:t>
      </w:r>
    </w:p>
    <w:p w14:paraId="76AD32C5">
      <w:pPr>
        <w:rPr>
          <w:iCs/>
        </w:rPr>
      </w:pPr>
      <w:r>
        <w:rPr>
          <w:iCs/>
        </w:rPr>
        <w:t>Б) №</w:t>
      </w:r>
    </w:p>
    <w:p w14:paraId="6D81AF8B">
      <w:pPr>
        <w:rPr>
          <w:iCs/>
        </w:rPr>
      </w:pPr>
      <w:r>
        <w:rPr>
          <w:iCs/>
        </w:rPr>
        <w:t>В) =</w:t>
      </w:r>
    </w:p>
    <w:p w14:paraId="23384AA1">
      <w:r>
        <w:t>Правильный ответ: В</w:t>
      </w:r>
    </w:p>
    <w:p w14:paraId="4193C1F4">
      <w:r>
        <w:t>Компетенции (индикаторы): ОПК-1</w:t>
      </w:r>
    </w:p>
    <w:p w14:paraId="5C8481B5">
      <w:pPr>
        <w:rPr>
          <w:iCs/>
        </w:rPr>
      </w:pPr>
    </w:p>
    <w:p w14:paraId="6270F550">
      <w:pPr>
        <w:pStyle w:val="6"/>
      </w:pPr>
      <w:r>
        <w:t>Задания закрытого типа на установление соответствия</w:t>
      </w:r>
    </w:p>
    <w:p w14:paraId="227FE1DE">
      <w:pPr>
        <w:rPr>
          <w:i/>
        </w:rPr>
      </w:pPr>
      <w:r>
        <w:rPr>
          <w:i/>
        </w:rPr>
        <w:t>Установите правильное соответствие.</w:t>
      </w:r>
    </w:p>
    <w:p w14:paraId="1F08D964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31889FB4"/>
    <w:p w14:paraId="61639614">
      <w:r>
        <w:t>1. Сопоставьте рисунки с программным обеспечением</w:t>
      </w:r>
    </w:p>
    <w:p w14:paraId="4481675D">
      <w:pPr>
        <w:ind w:firstLine="0"/>
      </w:pPr>
    </w:p>
    <w:tbl>
      <w:tblPr>
        <w:tblStyle w:val="21"/>
        <w:tblW w:w="8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4"/>
        <w:gridCol w:w="2602"/>
      </w:tblGrid>
      <w:tr w14:paraId="2F2E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074" w:type="dxa"/>
            <w:vAlign w:val="center"/>
          </w:tcPr>
          <w:p w14:paraId="33673C6B">
            <w:pPr>
              <w:ind w:firstLine="0"/>
              <w:jc w:val="left"/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  <w:r>
              <w:t xml:space="preserve"> </w:t>
            </w:r>
            <w:r>
              <w:rPr>
                <w:lang w:eastAsia="ru-RU"/>
              </w:rPr>
              <w:drawing>
                <wp:inline distT="0" distB="0" distL="0" distR="0">
                  <wp:extent cx="3612515" cy="737870"/>
                  <wp:effectExtent l="0" t="0" r="6985" b="5080"/>
                  <wp:docPr id="1708866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6641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181" cy="753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1A85A2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А) DEFORM-2D</w:t>
            </w:r>
          </w:p>
          <w:p w14:paraId="13B20321">
            <w:pPr>
              <w:ind w:firstLine="0"/>
            </w:pPr>
          </w:p>
        </w:tc>
      </w:tr>
      <w:tr w14:paraId="5903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6074" w:type="dxa"/>
            <w:vAlign w:val="center"/>
          </w:tcPr>
          <w:p w14:paraId="331A23B3">
            <w:pPr>
              <w:numPr>
                <w:ilvl w:val="0"/>
                <w:numId w:val="1"/>
              </w:numPr>
              <w:ind w:firstLine="0"/>
              <w:jc w:val="left"/>
            </w:pP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drawing>
                <wp:inline distT="0" distB="0" distL="0" distR="0">
                  <wp:extent cx="3564890" cy="1103630"/>
                  <wp:effectExtent l="0" t="0" r="0" b="1270"/>
                  <wp:docPr id="7754238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238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107" cy="113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0CD85B6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Б) КОМПАС 3D</w:t>
            </w:r>
          </w:p>
          <w:p w14:paraId="63373BEF">
            <w:pPr>
              <w:ind w:firstLine="0"/>
            </w:pPr>
          </w:p>
        </w:tc>
      </w:tr>
      <w:tr w14:paraId="74C7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074" w:type="dxa"/>
            <w:vAlign w:val="center"/>
          </w:tcPr>
          <w:p w14:paraId="67B73805">
            <w:pPr>
              <w:numPr>
                <w:ilvl w:val="0"/>
                <w:numId w:val="1"/>
              </w:numPr>
              <w:ind w:left="0" w:leftChars="0" w:firstLine="0" w:firstLineChars="0"/>
              <w:jc w:val="left"/>
            </w:pPr>
            <w:r>
              <w:rPr>
                <w:rFonts w:hint="default"/>
                <w:lang w:val="ru-RU"/>
              </w:rPr>
              <w:t xml:space="preserve">  </w:t>
            </w:r>
            <w:r>
              <w:t xml:space="preserve"> </w:t>
            </w:r>
            <w:r>
              <w:rPr>
                <w:lang w:eastAsia="ru-RU"/>
              </w:rPr>
              <w:drawing>
                <wp:inline distT="0" distB="0" distL="0" distR="0">
                  <wp:extent cx="3433445" cy="499110"/>
                  <wp:effectExtent l="0" t="0" r="0" b="0"/>
                  <wp:docPr id="16072194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1947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56" cy="51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7AED183D">
            <w:pPr>
              <w:ind w:firstLine="0"/>
              <w:jc w:val="left"/>
            </w:pPr>
            <w:r>
              <w:rPr>
                <w:color w:val="000000"/>
              </w:rPr>
              <w:t xml:space="preserve">В) </w:t>
            </w:r>
            <w:r>
              <w:rPr>
                <w:iCs/>
                <w:lang w:val="en-US"/>
              </w:rPr>
              <w:t>MS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Excel</w:t>
            </w:r>
          </w:p>
        </w:tc>
      </w:tr>
      <w:tr w14:paraId="5DDA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074" w:type="dxa"/>
            <w:vAlign w:val="center"/>
          </w:tcPr>
          <w:p w14:paraId="3446578C">
            <w:pPr>
              <w:ind w:firstLine="0"/>
              <w:jc w:val="left"/>
            </w:pPr>
            <w:r>
              <w:t>4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eastAsia="ru-RU"/>
              </w:rPr>
              <w:drawing>
                <wp:inline distT="0" distB="0" distL="0" distR="0">
                  <wp:extent cx="3657600" cy="838200"/>
                  <wp:effectExtent l="0" t="0" r="0" b="0"/>
                  <wp:docPr id="20558865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8656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4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473" cy="847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09996C4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>
              <w:rPr>
                <w:iCs/>
                <w:lang w:val="en-US"/>
              </w:rPr>
              <w:t>MS Word</w:t>
            </w:r>
          </w:p>
        </w:tc>
      </w:tr>
    </w:tbl>
    <w:p w14:paraId="2BAA6073">
      <w:r>
        <w:t xml:space="preserve">Правильный ответ: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  <w:gridCol w:w="2464"/>
      </w:tblGrid>
      <w:tr w14:paraId="04AD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4242D8C5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1982D1DD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4AB9CC06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54D4D99F">
            <w:pPr>
              <w:ind w:firstLine="0"/>
              <w:jc w:val="center"/>
            </w:pPr>
            <w:r>
              <w:t>4</w:t>
            </w:r>
          </w:p>
        </w:tc>
      </w:tr>
      <w:tr w14:paraId="4F64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0F52C14D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</w:tcPr>
          <w:p w14:paraId="74CE69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2DA705F9">
            <w:pPr>
              <w:ind w:firstLine="0"/>
              <w:jc w:val="center"/>
            </w:pPr>
            <w:r>
              <w:t>А</w:t>
            </w:r>
          </w:p>
        </w:tc>
        <w:tc>
          <w:tcPr>
            <w:tcW w:w="2464" w:type="dxa"/>
          </w:tcPr>
          <w:p w14:paraId="7B9CF4B3">
            <w:pPr>
              <w:ind w:firstLine="0"/>
              <w:jc w:val="center"/>
            </w:pPr>
            <w:r>
              <w:t>Б</w:t>
            </w:r>
          </w:p>
        </w:tc>
      </w:tr>
    </w:tbl>
    <w:p w14:paraId="5B1C9151">
      <w:r>
        <w:t>Компетенции (индикаторы): ОПК-1, ПК-2</w:t>
      </w:r>
    </w:p>
    <w:p w14:paraId="71FFB1FB"/>
    <w:p w14:paraId="795BD70D">
      <w:r>
        <w:t>2. Установите соответствие между программой и форматом</w:t>
      </w:r>
    </w:p>
    <w:tbl>
      <w:tblPr>
        <w:tblStyle w:val="21"/>
        <w:tblW w:w="4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417"/>
      </w:tblGrid>
      <w:tr w14:paraId="3906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</w:tcPr>
          <w:p w14:paraId="26F3D3C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val="en-US"/>
              </w:rPr>
              <w:t xml:space="preserve"> MS Word</w:t>
            </w:r>
          </w:p>
        </w:tc>
        <w:tc>
          <w:tcPr>
            <w:tcW w:w="1417" w:type="dxa"/>
          </w:tcPr>
          <w:p w14:paraId="730F9CFB">
            <w:pPr>
              <w:ind w:firstLine="0"/>
              <w:rPr>
                <w:lang w:val="en-US"/>
              </w:rPr>
            </w:pPr>
            <w:r>
              <w:t>А) txt</w:t>
            </w:r>
          </w:p>
        </w:tc>
      </w:tr>
      <w:tr w14:paraId="4444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</w:tcPr>
          <w:p w14:paraId="3CBC6071">
            <w:pPr>
              <w:ind w:firstLine="0"/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val="en-US"/>
              </w:rPr>
              <w:t xml:space="preserve"> MS Excel</w:t>
            </w:r>
          </w:p>
        </w:tc>
        <w:tc>
          <w:tcPr>
            <w:tcW w:w="1417" w:type="dxa"/>
          </w:tcPr>
          <w:p w14:paraId="21CCAE36">
            <w:pPr>
              <w:ind w:firstLine="0"/>
              <w:rPr>
                <w:lang w:val="en-US"/>
              </w:rPr>
            </w:pPr>
            <w:r>
              <w:t xml:space="preserve">Б) </w:t>
            </w:r>
            <w:r>
              <w:rPr>
                <w:lang w:val="en-US"/>
              </w:rPr>
              <w:t>docx</w:t>
            </w:r>
          </w:p>
        </w:tc>
      </w:tr>
      <w:tr w14:paraId="5579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</w:tcPr>
          <w:p w14:paraId="03D8DA21">
            <w:pPr>
              <w:ind w:firstLine="0"/>
              <w:rPr>
                <w:lang w:val="en-US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val="en-US"/>
              </w:rPr>
              <w:t xml:space="preserve"> MS Power Point</w:t>
            </w:r>
          </w:p>
        </w:tc>
        <w:tc>
          <w:tcPr>
            <w:tcW w:w="1417" w:type="dxa"/>
          </w:tcPr>
          <w:p w14:paraId="3134E673">
            <w:pPr>
              <w:ind w:firstLine="0"/>
              <w:rPr>
                <w:lang w:val="en-US"/>
              </w:rPr>
            </w:pPr>
            <w:r>
              <w:t xml:space="preserve">В) </w:t>
            </w:r>
            <w:r>
              <w:rPr>
                <w:lang w:val="en-US"/>
              </w:rPr>
              <w:t>xlsx</w:t>
            </w:r>
          </w:p>
        </w:tc>
      </w:tr>
      <w:tr w14:paraId="0F31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</w:tcPr>
          <w:p w14:paraId="37304E71">
            <w:pPr>
              <w:ind w:firstLine="0"/>
            </w:pPr>
            <w:r>
              <w:t>4</w:t>
            </w:r>
            <w:r>
              <w:rPr>
                <w:rFonts w:hint="default"/>
                <w:lang w:val="ru-RU"/>
              </w:rPr>
              <w:t>)</w:t>
            </w:r>
            <w:bookmarkStart w:id="2" w:name="_GoBack"/>
            <w:bookmarkEnd w:id="2"/>
            <w:r>
              <w:rPr>
                <w:lang w:val="en-US"/>
              </w:rPr>
              <w:t xml:space="preserve"> </w:t>
            </w:r>
            <w:r>
              <w:t>Блокнот</w:t>
            </w:r>
          </w:p>
        </w:tc>
        <w:tc>
          <w:tcPr>
            <w:tcW w:w="1417" w:type="dxa"/>
          </w:tcPr>
          <w:p w14:paraId="533E117A">
            <w:pPr>
              <w:ind w:firstLine="0"/>
              <w:rPr>
                <w:lang w:val="en-US"/>
              </w:rPr>
            </w:pPr>
            <w:r>
              <w:t xml:space="preserve">Г) </w:t>
            </w:r>
            <w:r>
              <w:rPr>
                <w:lang w:val="en-US"/>
              </w:rPr>
              <w:t>pptx</w:t>
            </w:r>
          </w:p>
        </w:tc>
      </w:tr>
    </w:tbl>
    <w:p w14:paraId="73491775">
      <w:r>
        <w:t xml:space="preserve">Правильный ответ: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  <w:gridCol w:w="2464"/>
      </w:tblGrid>
      <w:tr w14:paraId="56E7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615E1C2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2082ABDE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500815B3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61355AC1">
            <w:pPr>
              <w:ind w:firstLine="0"/>
              <w:jc w:val="center"/>
            </w:pPr>
            <w:r>
              <w:t>4</w:t>
            </w:r>
          </w:p>
        </w:tc>
      </w:tr>
      <w:tr w14:paraId="0793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091CBB60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2E4D13D0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5DFDE668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</w:tcPr>
          <w:p w14:paraId="707D076F">
            <w:pPr>
              <w:ind w:firstLine="0"/>
              <w:jc w:val="center"/>
            </w:pPr>
            <w:r>
              <w:t>А</w:t>
            </w:r>
          </w:p>
        </w:tc>
      </w:tr>
    </w:tbl>
    <w:p w14:paraId="31DF4177">
      <w:r>
        <w:t>Компетенции (индикаторы): ОПК-1, ПК-2</w:t>
      </w:r>
    </w:p>
    <w:p w14:paraId="5CDF5223"/>
    <w:p w14:paraId="7E5EF5BB">
      <w:pPr>
        <w:pStyle w:val="6"/>
      </w:pPr>
      <w:r>
        <w:t>Задания закрытого типа на установление правильной последовательности</w:t>
      </w:r>
    </w:p>
    <w:p w14:paraId="1C061227">
      <w:pPr>
        <w:rPr>
          <w:i/>
        </w:rPr>
      </w:pPr>
      <w:bookmarkStart w:id="0" w:name="_Hlk191199607"/>
      <w:r>
        <w:rPr>
          <w:i/>
        </w:rPr>
        <w:t>Установите правильную последовательность</w:t>
      </w:r>
      <w:bookmarkEnd w:id="0"/>
      <w:r>
        <w:rPr>
          <w:i/>
        </w:rPr>
        <w:t>.</w:t>
      </w:r>
    </w:p>
    <w:p w14:paraId="2FF32887">
      <w:r>
        <w:rPr>
          <w:i/>
        </w:rPr>
        <w:t>Запишите правильную последовательность букв слева направо</w:t>
      </w:r>
    </w:p>
    <w:p w14:paraId="1E668C07"/>
    <w:p w14:paraId="5F1698DF">
      <w:r>
        <w:t xml:space="preserve">1. </w:t>
      </w:r>
      <w:bookmarkStart w:id="1" w:name="_Hlk191200290"/>
      <w:r>
        <w:t xml:space="preserve">Установите правильную последовательность построения </w:t>
      </w:r>
      <w:bookmarkEnd w:id="1"/>
      <w:r>
        <w:t>окружности в программе «КОМПАС 3</w:t>
      </w:r>
      <w:r>
        <w:rPr>
          <w:lang w:val="en-US"/>
        </w:rPr>
        <w:t>D</w:t>
      </w:r>
      <w:r>
        <w:t>»:</w:t>
      </w:r>
    </w:p>
    <w:p w14:paraId="18F25E65">
      <w:r>
        <w:t>А) Задайте размер окружности</w:t>
      </w:r>
    </w:p>
    <w:p w14:paraId="251C072F">
      <w:r>
        <w:t xml:space="preserve">Б) Нажмите кнопку «Завершить» </w:t>
      </w:r>
    </w:p>
    <w:p w14:paraId="3F4C67C9">
      <w:r>
        <w:t>В) Задайте центр окружности</w:t>
      </w:r>
    </w:p>
    <w:p w14:paraId="713653B5">
      <w:r>
        <w:t>Правильный ответ: В, А, Б</w:t>
      </w:r>
    </w:p>
    <w:p w14:paraId="4C364C6D">
      <w:r>
        <w:t>Компетенции (индикаторы): ОПК-1, ПК-2</w:t>
      </w:r>
    </w:p>
    <w:p w14:paraId="5A1ECD3C"/>
    <w:p w14:paraId="6AB45641">
      <w:r>
        <w:t xml:space="preserve">2. Установите правильную последовательность построения диаграммы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:</w:t>
      </w:r>
    </w:p>
    <w:p w14:paraId="235DE530">
      <w:r>
        <w:t>А) Перейдите на вкладку «Вставка»</w:t>
      </w:r>
    </w:p>
    <w:p w14:paraId="642E39A7">
      <w:r>
        <w:t>Б) Подготовьте данные</w:t>
      </w:r>
    </w:p>
    <w:p w14:paraId="5C66A5FD">
      <w:r>
        <w:t>В) Выберите тип диаграммы</w:t>
      </w:r>
    </w:p>
    <w:p w14:paraId="68FAD172">
      <w:r>
        <w:t>Г) Выделите данные</w:t>
      </w:r>
    </w:p>
    <w:p w14:paraId="7941E9E3">
      <w:r>
        <w:t>Д) Настройка диаграммы</w:t>
      </w:r>
    </w:p>
    <w:p w14:paraId="70B6A3BF">
      <w:r>
        <w:t>Е) Выберите «Диаграммы»</w:t>
      </w:r>
    </w:p>
    <w:p w14:paraId="29B4C103">
      <w:r>
        <w:t xml:space="preserve">Правильный ответ: Б, Г, А, Е, В, Д </w:t>
      </w:r>
    </w:p>
    <w:p w14:paraId="165D55DA">
      <w:r>
        <w:t>Компетенции (индикаторы): ОПК-1, ПК-2</w:t>
      </w:r>
    </w:p>
    <w:p w14:paraId="15B343CC"/>
    <w:p w14:paraId="193C940C">
      <w:r>
        <w:t>3. Установите правильную последовательность общей схемы моделирования:</w:t>
      </w:r>
    </w:p>
    <w:p w14:paraId="440846E8">
      <w:r>
        <w:t>А) проблема</w:t>
      </w:r>
    </w:p>
    <w:p w14:paraId="0C95151D">
      <w:r>
        <w:t>Б) планирование эксперимента</w:t>
      </w:r>
    </w:p>
    <w:p w14:paraId="4E57C36A">
      <w:r>
        <w:t>В) вычислительный эксперимент</w:t>
      </w:r>
    </w:p>
    <w:p w14:paraId="17F09719">
      <w:r>
        <w:t>Г) описание исходных данных</w:t>
      </w:r>
    </w:p>
    <w:p w14:paraId="03E1488B">
      <w:r>
        <w:t>Д) анализ и интерпретация результатов моделирования</w:t>
      </w:r>
    </w:p>
    <w:p w14:paraId="74A8A148">
      <w:r>
        <w:t>Е) постановка задачи</w:t>
      </w:r>
    </w:p>
    <w:p w14:paraId="04404E7B">
      <w:r>
        <w:t>Ж) выбор метода построения модели</w:t>
      </w:r>
    </w:p>
    <w:p w14:paraId="320F79F5">
      <w:r>
        <w:t>З) получение и обработка экспериментальных данных</w:t>
      </w:r>
    </w:p>
    <w:p w14:paraId="16C68B77">
      <w:r>
        <w:t>И) принятие решений об использовании результатов</w:t>
      </w:r>
    </w:p>
    <w:p w14:paraId="59E11771">
      <w:r>
        <w:t>К) выбор метода решения задачи</w:t>
      </w:r>
    </w:p>
    <w:p w14:paraId="2B4D2145">
      <w:r>
        <w:t>Правильный ответ: А, Е, Г, Ж, Б, З, К, В, Д, И</w:t>
      </w:r>
    </w:p>
    <w:p w14:paraId="49021807">
      <w:r>
        <w:t>Компетенции (индикаторы): ОПК-1, ПК-2</w:t>
      </w:r>
    </w:p>
    <w:p w14:paraId="706094B7"/>
    <w:p w14:paraId="443617F5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6A41E5FF">
      <w:pPr>
        <w:pStyle w:val="19"/>
        <w:spacing w:before="0" w:beforeAutospacing="0" w:after="0" w:afterAutospacing="0"/>
        <w:ind w:firstLine="709"/>
        <w:jc w:val="both"/>
      </w:pPr>
      <w:r>
        <w:t> </w:t>
      </w:r>
    </w:p>
    <w:p w14:paraId="7D215939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0368EE00">
      <w:pPr>
        <w:pStyle w:val="19"/>
        <w:spacing w:before="0" w:beforeAutospacing="0" w:after="0" w:afterAutospacing="0"/>
        <w:ind w:firstLine="709"/>
        <w:jc w:val="both"/>
      </w:pPr>
      <w:r>
        <w:t> </w:t>
      </w:r>
    </w:p>
    <w:p w14:paraId="6B7F2713">
      <w:pPr>
        <w:pStyle w:val="19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080B0322"/>
    <w:p w14:paraId="2983F350">
      <w:r>
        <w:t>1. Процесс моделирования можно условно разбить на ________ основных этапа.</w:t>
      </w:r>
    </w:p>
    <w:p w14:paraId="461A143C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>4/четыре</w:t>
      </w:r>
      <w:r>
        <w:rPr>
          <w:color w:val="000000"/>
          <w:sz w:val="28"/>
          <w:szCs w:val="32"/>
        </w:rPr>
        <w:t xml:space="preserve"> </w:t>
      </w:r>
    </w:p>
    <w:p w14:paraId="71872945">
      <w:pPr>
        <w:pStyle w:val="19"/>
        <w:spacing w:before="0" w:beforeAutospacing="0" w:after="0" w:afterAutospacing="0"/>
        <w:ind w:firstLine="708"/>
        <w:rPr>
          <w:color w:val="000000"/>
          <w:sz w:val="36"/>
          <w:szCs w:val="40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69473659"/>
    <w:p w14:paraId="6BFCDEF4">
      <w:r>
        <w:t>2. Для создания трёхмерных изображений в программе «КОМПАС 3</w:t>
      </w:r>
      <w:r>
        <w:rPr>
          <w:lang w:val="en-US"/>
        </w:rPr>
        <w:t>D</w:t>
      </w:r>
      <w:r>
        <w:t>» предназначен тип документов _________.</w:t>
      </w:r>
    </w:p>
    <w:p w14:paraId="5F0222B0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 xml:space="preserve">деталь / </w:t>
      </w:r>
      <w:r>
        <w:t>«</w:t>
      </w:r>
      <w:r>
        <w:rPr>
          <w:sz w:val="28"/>
          <w:szCs w:val="28"/>
        </w:rPr>
        <w:t>деталь</w:t>
      </w:r>
      <w:r>
        <w:t>»</w:t>
      </w:r>
      <w:r>
        <w:rPr>
          <w:color w:val="000000"/>
          <w:sz w:val="28"/>
          <w:szCs w:val="32"/>
        </w:rPr>
        <w:t xml:space="preserve"> </w:t>
      </w:r>
    </w:p>
    <w:p w14:paraId="6FF99114">
      <w:pPr>
        <w:pStyle w:val="19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543F8F9F"/>
    <w:p w14:paraId="25759B35">
      <w:r>
        <w:t>3. Для моделирования сложных производственных процессов предпочтительнее использовать _________ ___________.</w:t>
      </w:r>
    </w:p>
    <w:p w14:paraId="2BD00EEE">
      <w:r>
        <w:rPr>
          <w:color w:val="000000"/>
          <w:szCs w:val="32"/>
        </w:rPr>
        <w:t xml:space="preserve">Правильный ответ: </w:t>
      </w:r>
      <w:r>
        <w:t>имитационное моделирование</w:t>
      </w:r>
    </w:p>
    <w:p w14:paraId="67D98FA8">
      <w:pPr>
        <w:pStyle w:val="19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20692003"/>
    <w:p w14:paraId="7BFDCFDA">
      <w:pPr>
        <w:pStyle w:val="6"/>
      </w:pPr>
      <w:r>
        <w:t>Задания открытого типа с кратким свободным ответом</w:t>
      </w:r>
    </w:p>
    <w:p w14:paraId="531BEA4F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70F8CC50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>1. Какая система координат применяется в САПР KOMПAC-3D?</w:t>
      </w:r>
    </w:p>
    <w:p w14:paraId="13C2FD52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 xml:space="preserve">правая декартова система координат / </w:t>
      </w:r>
      <w:r>
        <w:rPr>
          <w:sz w:val="28"/>
          <w:szCs w:val="28"/>
        </w:rPr>
        <w:t xml:space="preserve">используют </w:t>
      </w:r>
      <w:r>
        <w:rPr>
          <w:iCs/>
          <w:color w:val="000000"/>
          <w:sz w:val="28"/>
          <w:szCs w:val="32"/>
        </w:rPr>
        <w:t>правую декартовую систему координат</w:t>
      </w:r>
      <w:r>
        <w:rPr>
          <w:color w:val="000000"/>
          <w:sz w:val="32"/>
          <w:szCs w:val="36"/>
        </w:rPr>
        <w:t xml:space="preserve"> / </w:t>
      </w:r>
      <w:r>
        <w:rPr>
          <w:iCs/>
          <w:color w:val="000000"/>
          <w:sz w:val="28"/>
          <w:szCs w:val="32"/>
        </w:rPr>
        <w:t xml:space="preserve">правая декартова система координат </w:t>
      </w:r>
      <w:r>
        <w:rPr>
          <w:sz w:val="28"/>
          <w:szCs w:val="28"/>
        </w:rPr>
        <w:t>применяется в САПР KOMПAC-3D</w:t>
      </w:r>
    </w:p>
    <w:p w14:paraId="3A7CE7C4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64D40DC9">
      <w:pPr>
        <w:pStyle w:val="6"/>
        <w:spacing w:after="0"/>
        <w:rPr>
          <w:b w:val="0"/>
          <w:bCs w:val="0"/>
        </w:rPr>
      </w:pPr>
    </w:p>
    <w:p w14:paraId="3621D214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 xml:space="preserve">2. В каком случае </w:t>
      </w:r>
      <w:r>
        <w:rPr>
          <w:b w:val="0"/>
          <w:bCs w:val="0"/>
          <w:szCs w:val="28"/>
        </w:rPr>
        <w:t>модель адекватна объекту</w:t>
      </w:r>
      <w:r>
        <w:rPr>
          <w:b w:val="0"/>
          <w:bCs w:val="0"/>
        </w:rPr>
        <w:t>?</w:t>
      </w:r>
    </w:p>
    <w:p w14:paraId="4A851EFC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если результаты моделирования подтверждаются/</w:t>
      </w:r>
      <w:r>
        <w:rPr>
          <w:b/>
          <w:bCs/>
        </w:rPr>
        <w:t xml:space="preserve"> </w:t>
      </w:r>
      <w:r>
        <w:rPr>
          <w:sz w:val="28"/>
          <w:szCs w:val="28"/>
        </w:rPr>
        <w:t>модель адекватна объекту если результаты моделирования подтверждаются/ если подтверждаются результаты</w:t>
      </w:r>
    </w:p>
    <w:p w14:paraId="70027B97">
      <w:pPr>
        <w:pStyle w:val="19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2A4C4C17"/>
    <w:p w14:paraId="4C0FC820">
      <w:pPr>
        <w:pStyle w:val="6"/>
      </w:pPr>
      <w:r>
        <w:t>Задания открытого типа с развернутым ответом</w:t>
      </w:r>
    </w:p>
    <w:p w14:paraId="147D4F31">
      <w:pPr>
        <w:rPr>
          <w:i/>
          <w:iCs/>
        </w:rPr>
      </w:pPr>
      <w:r>
        <w:rPr>
          <w:i/>
          <w:iCs/>
        </w:rPr>
        <w:t>Дайте ответ на вопрос</w:t>
      </w:r>
    </w:p>
    <w:p w14:paraId="2653BCEE"/>
    <w:p w14:paraId="7583BDCA">
      <w:r>
        <w:t>1. Опишите основные функции программы DEFORM.</w:t>
      </w:r>
    </w:p>
    <w:p w14:paraId="5A14EB96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Время выполнения – 10 мин.</w:t>
      </w:r>
    </w:p>
    <w:p w14:paraId="6F9EC769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Критерии оценивания: полное содержательное соответствие приведенному ниже пояснению:</w:t>
      </w:r>
    </w:p>
    <w:p w14:paraId="3954F2E4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Основными функциями являются моделирование технологических процессов обработки металлов давлением и термообработки, анализ пластического течения материала, моделирование сложных технологических операций, анализ прочности штампа, задание практически любого оборудования, обработка результатов, визуализация результатов</w:t>
      </w:r>
    </w:p>
    <w:p w14:paraId="0AF6F677">
      <w:pPr>
        <w:pStyle w:val="19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3F59DA58"/>
    <w:p w14:paraId="751A34C3">
      <w:r>
        <w:t xml:space="preserve">2. С помощью программы </w:t>
      </w:r>
      <w:r>
        <w:rPr>
          <w:bCs/>
        </w:rPr>
        <w:t>Microsoft Excel постройте точечную диаграмму с гладкими кривыми используя данные таблицы:</w:t>
      </w:r>
    </w:p>
    <w:p w14:paraId="09671208"/>
    <w:tbl>
      <w:tblPr>
        <w:tblStyle w:val="1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825"/>
      </w:tblGrid>
      <w:tr w14:paraId="6801A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2B73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Данные</w:t>
            </w:r>
          </w:p>
        </w:tc>
      </w:tr>
      <w:tr w14:paraId="40E78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20570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6C67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Y</w:t>
            </w:r>
          </w:p>
        </w:tc>
      </w:tr>
      <w:tr w14:paraId="48E05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A77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DBA89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302</w:t>
            </w:r>
          </w:p>
        </w:tc>
      </w:tr>
      <w:tr w14:paraId="5124B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8A1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8B897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300</w:t>
            </w:r>
          </w:p>
        </w:tc>
      </w:tr>
      <w:tr w14:paraId="6476E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4C31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2DB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296</w:t>
            </w:r>
          </w:p>
        </w:tc>
      </w:tr>
      <w:tr w14:paraId="7451C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3D661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81F9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290</w:t>
            </w:r>
          </w:p>
        </w:tc>
      </w:tr>
      <w:tr w14:paraId="75B6E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71B2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2919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284</w:t>
            </w:r>
          </w:p>
        </w:tc>
      </w:tr>
      <w:tr w14:paraId="45A5B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EE107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F9E3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281</w:t>
            </w:r>
          </w:p>
        </w:tc>
      </w:tr>
      <w:tr w14:paraId="43672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D78E8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4A2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281</w:t>
            </w:r>
          </w:p>
        </w:tc>
      </w:tr>
      <w:tr w14:paraId="7FE8D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355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A69D2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282</w:t>
            </w:r>
          </w:p>
        </w:tc>
      </w:tr>
      <w:tr w14:paraId="30351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5E0A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48CE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287</w:t>
            </w:r>
          </w:p>
        </w:tc>
      </w:tr>
      <w:tr w14:paraId="7C43B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C715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854F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293</w:t>
            </w:r>
          </w:p>
        </w:tc>
      </w:tr>
      <w:tr w14:paraId="2322B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3B7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71A8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297</w:t>
            </w:r>
          </w:p>
        </w:tc>
      </w:tr>
    </w:tbl>
    <w:p w14:paraId="072161D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Время выполнения – 20 мин.</w:t>
      </w:r>
    </w:p>
    <w:p w14:paraId="26B33BD7"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Критерии оценивания: полное содержательное соответствие приведенному ниже примеру:</w:t>
      </w:r>
    </w:p>
    <w:p w14:paraId="450B6C90"/>
    <w:p w14:paraId="6250B8C3">
      <w:r>
        <w:rPr>
          <w:lang w:eastAsia="ru-RU"/>
        </w:rPr>
        <w:drawing>
          <wp:inline distT="0" distB="0" distL="0" distR="0">
            <wp:extent cx="4572000" cy="2743200"/>
            <wp:effectExtent l="0" t="0" r="0" b="0"/>
            <wp:docPr id="25299355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CCF29F">
      <w:pPr>
        <w:pStyle w:val="19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ОПК-1, ПК-2</w:t>
      </w:r>
    </w:p>
    <w:p w14:paraId="4A84992D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5BF51DE6">
      <w:pPr>
        <w:ind w:firstLine="0"/>
      </w:pPr>
    </w:p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D8DC">
    <w:pPr>
      <w:pStyle w:val="18"/>
      <w:jc w:val="center"/>
      <w:rPr>
        <w:sz w:val="24"/>
      </w:rPr>
    </w:pPr>
  </w:p>
  <w:p w14:paraId="28F02041">
    <w:pPr>
      <w:pStyle w:val="18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4028A"/>
    <w:multiLevelType w:val="singleLevel"/>
    <w:tmpl w:val="4334028A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B10C3"/>
    <w:rsid w:val="000D01B5"/>
    <w:rsid w:val="001005CA"/>
    <w:rsid w:val="0011254E"/>
    <w:rsid w:val="0015163F"/>
    <w:rsid w:val="001563F5"/>
    <w:rsid w:val="00157338"/>
    <w:rsid w:val="00172F27"/>
    <w:rsid w:val="00176DF2"/>
    <w:rsid w:val="001855E9"/>
    <w:rsid w:val="00193BF3"/>
    <w:rsid w:val="001960E3"/>
    <w:rsid w:val="002261B2"/>
    <w:rsid w:val="002326CE"/>
    <w:rsid w:val="002774B2"/>
    <w:rsid w:val="002A0645"/>
    <w:rsid w:val="002D0D70"/>
    <w:rsid w:val="002F20EB"/>
    <w:rsid w:val="00315852"/>
    <w:rsid w:val="00347C37"/>
    <w:rsid w:val="00354756"/>
    <w:rsid w:val="00357AFA"/>
    <w:rsid w:val="003A4F49"/>
    <w:rsid w:val="003A5B94"/>
    <w:rsid w:val="003D442E"/>
    <w:rsid w:val="003D4A8D"/>
    <w:rsid w:val="003E608B"/>
    <w:rsid w:val="004619B6"/>
    <w:rsid w:val="00461D7F"/>
    <w:rsid w:val="004C3CFD"/>
    <w:rsid w:val="00522DE2"/>
    <w:rsid w:val="00546228"/>
    <w:rsid w:val="00564397"/>
    <w:rsid w:val="00580906"/>
    <w:rsid w:val="005B43AD"/>
    <w:rsid w:val="006943A0"/>
    <w:rsid w:val="006A1EF4"/>
    <w:rsid w:val="006D4A8C"/>
    <w:rsid w:val="006E06CB"/>
    <w:rsid w:val="006E312A"/>
    <w:rsid w:val="006E7173"/>
    <w:rsid w:val="00720DCE"/>
    <w:rsid w:val="00736951"/>
    <w:rsid w:val="0078367E"/>
    <w:rsid w:val="007A6325"/>
    <w:rsid w:val="00807603"/>
    <w:rsid w:val="008159DB"/>
    <w:rsid w:val="00840510"/>
    <w:rsid w:val="00862752"/>
    <w:rsid w:val="00874B3E"/>
    <w:rsid w:val="008C1727"/>
    <w:rsid w:val="008D77C8"/>
    <w:rsid w:val="008E298F"/>
    <w:rsid w:val="008F0D7D"/>
    <w:rsid w:val="009416B1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378C3"/>
    <w:rsid w:val="00A528C0"/>
    <w:rsid w:val="00A62DE5"/>
    <w:rsid w:val="00A93D69"/>
    <w:rsid w:val="00AA0964"/>
    <w:rsid w:val="00AA6323"/>
    <w:rsid w:val="00AB4101"/>
    <w:rsid w:val="00AD2DFE"/>
    <w:rsid w:val="00AD4B9F"/>
    <w:rsid w:val="00B024FD"/>
    <w:rsid w:val="00B36859"/>
    <w:rsid w:val="00B5373D"/>
    <w:rsid w:val="00B63E3E"/>
    <w:rsid w:val="00B72A8F"/>
    <w:rsid w:val="00B7649F"/>
    <w:rsid w:val="00BB4E23"/>
    <w:rsid w:val="00BE06D3"/>
    <w:rsid w:val="00C07F59"/>
    <w:rsid w:val="00C21C55"/>
    <w:rsid w:val="00C37FDE"/>
    <w:rsid w:val="00C446EB"/>
    <w:rsid w:val="00C46137"/>
    <w:rsid w:val="00C74995"/>
    <w:rsid w:val="00CB41AE"/>
    <w:rsid w:val="00CB4741"/>
    <w:rsid w:val="00D40EF6"/>
    <w:rsid w:val="00D419BD"/>
    <w:rsid w:val="00D4652E"/>
    <w:rsid w:val="00D663DF"/>
    <w:rsid w:val="00D92F36"/>
    <w:rsid w:val="00DB7100"/>
    <w:rsid w:val="00DC1403"/>
    <w:rsid w:val="00DD0FD8"/>
    <w:rsid w:val="00DD48BE"/>
    <w:rsid w:val="00DE11A8"/>
    <w:rsid w:val="00DF4ABE"/>
    <w:rsid w:val="00E071CE"/>
    <w:rsid w:val="00E240E4"/>
    <w:rsid w:val="00F229C4"/>
    <w:rsid w:val="00F27B2F"/>
    <w:rsid w:val="00F3589D"/>
    <w:rsid w:val="00F41C91"/>
    <w:rsid w:val="00F92545"/>
    <w:rsid w:val="00FC2E34"/>
    <w:rsid w:val="00FE50DB"/>
    <w:rsid w:val="2F165332"/>
    <w:rsid w:val="495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2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3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4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5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12"/>
    <w:link w:val="2"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2 Знак"/>
    <w:basedOn w:val="12"/>
    <w:link w:val="4"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3 Знак"/>
    <w:basedOn w:val="12"/>
    <w:link w:val="5"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4 Знак"/>
    <w:basedOn w:val="12"/>
    <w:link w:val="6"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2"/>
    <w:link w:val="9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2"/>
    <w:link w:val="10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Название Знак"/>
    <w:basedOn w:val="12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2"/>
    <w:link w:val="20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2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2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0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1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2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3">
    <w:name w:val="Нижний колонтитул Знак"/>
    <w:basedOn w:val="12"/>
    <w:link w:val="18"/>
    <w:qFormat/>
    <w:uiPriority w:val="99"/>
    <w:rPr>
      <w:rFonts w:ascii="Times New Roman" w:hAnsi="Times New Roman"/>
      <w:sz w:val="28"/>
    </w:rPr>
  </w:style>
  <w:style w:type="paragraph" w:customStyle="1" w:styleId="44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5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Текст выноски Знак"/>
    <w:basedOn w:val="12"/>
    <w:link w:val="15"/>
    <w:semiHidden/>
    <w:qFormat/>
    <w:uiPriority w:val="99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Лист1!$A$1:$A$10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Лист1!$B$1:$B$10</c:f>
              <c:numCache>
                <c:formatCode>General</c:formatCode>
                <c:ptCount val="10"/>
                <c:pt idx="0">
                  <c:v>302</c:v>
                </c:pt>
                <c:pt idx="1">
                  <c:v>300</c:v>
                </c:pt>
                <c:pt idx="2">
                  <c:v>296</c:v>
                </c:pt>
                <c:pt idx="3">
                  <c:v>290</c:v>
                </c:pt>
                <c:pt idx="4">
                  <c:v>284</c:v>
                </c:pt>
                <c:pt idx="5">
                  <c:v>281</c:v>
                </c:pt>
                <c:pt idx="6">
                  <c:v>280</c:v>
                </c:pt>
                <c:pt idx="7">
                  <c:v>282</c:v>
                </c:pt>
                <c:pt idx="8">
                  <c:v>287</c:v>
                </c:pt>
                <c:pt idx="9">
                  <c:v>293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837952"/>
        <c:axId val="186283520"/>
      </c:scatterChart>
      <c:valAx>
        <c:axId val="153837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283520"/>
        <c:crosses val="autoZero"/>
        <c:crossBetween val="midCat"/>
      </c:valAx>
      <c:valAx>
        <c:axId val="18628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38379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77893e0-e3a0-4313-bf70-f7aa0816b01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891</Words>
  <Characters>5079</Characters>
  <Lines>42</Lines>
  <Paragraphs>11</Paragraphs>
  <TotalTime>6</TotalTime>
  <ScaleCrop>false</ScaleCrop>
  <LinksUpToDate>false</LinksUpToDate>
  <CharactersWithSpaces>5959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2025-03-27T19:39:00Z</dcterms:created>
  <dc:creator>Дмитрий В. Малый</dc:creator>
  <cp:lastModifiedBy>user</cp:lastModifiedBy>
  <dcterms:modified xsi:type="dcterms:W3CDTF">2025-04-17T17:20:58Z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79A6BEA8505C45C4970E6249C8E56BCF_12</vt:lpwstr>
  </property>
</Properties>
</file>